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49B7B8E1" w14:textId="77777777" w:rsidTr="0029677E">
        <w:tc>
          <w:tcPr>
            <w:tcW w:w="5000" w:type="pct"/>
            <w:gridSpan w:val="3"/>
            <w:shd w:val="clear" w:color="auto" w:fill="auto"/>
          </w:tcPr>
          <w:p w14:paraId="49A65007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0C58E78D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7A2C4641" w14:textId="77777777" w:rsidTr="0029677E">
        <w:tc>
          <w:tcPr>
            <w:tcW w:w="2707" w:type="pct"/>
            <w:gridSpan w:val="2"/>
            <w:shd w:val="clear" w:color="auto" w:fill="auto"/>
          </w:tcPr>
          <w:p w14:paraId="283C7378" w14:textId="0A8BABC8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5A6D54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3226935E" w14:textId="538AAFEB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1F5D65">
              <w:rPr>
                <w:rFonts w:eastAsiaTheme="minorEastAsia"/>
                <w:b/>
                <w:bCs/>
                <w:lang w:eastAsia="zh-CN" w:bidi="ar-SY"/>
              </w:rPr>
              <w:t>939</w:t>
            </w:r>
          </w:p>
        </w:tc>
        <w:tc>
          <w:tcPr>
            <w:tcW w:w="2293" w:type="pct"/>
            <w:shd w:val="clear" w:color="auto" w:fill="auto"/>
          </w:tcPr>
          <w:p w14:paraId="0CF04FA6" w14:textId="54993C4F" w:rsidR="00AF70F6" w:rsidRPr="00AF70F6" w:rsidRDefault="00621704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3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3654C3">
              <w:rPr>
                <w:rFonts w:eastAsiaTheme="minorEastAsia" w:hint="cs"/>
                <w:rtl/>
                <w:lang w:eastAsia="zh-CN" w:bidi="ar-SY"/>
              </w:rPr>
              <w:t>ديسمبر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2624E2BF" w14:textId="77777777" w:rsidTr="0029677E">
        <w:tc>
          <w:tcPr>
            <w:tcW w:w="5000" w:type="pct"/>
            <w:gridSpan w:val="3"/>
            <w:shd w:val="clear" w:color="auto" w:fill="auto"/>
          </w:tcPr>
          <w:p w14:paraId="0F90193D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BD51649" w14:textId="77777777" w:rsidTr="0029677E">
        <w:tc>
          <w:tcPr>
            <w:tcW w:w="5000" w:type="pct"/>
            <w:gridSpan w:val="3"/>
            <w:shd w:val="clear" w:color="auto" w:fill="auto"/>
          </w:tcPr>
          <w:p w14:paraId="701B8BF5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1F5D65" w:rsidRPr="00AF70F6" w14:paraId="62A2E802" w14:textId="77777777" w:rsidTr="0029677E">
        <w:tc>
          <w:tcPr>
            <w:tcW w:w="5000" w:type="pct"/>
            <w:gridSpan w:val="3"/>
            <w:shd w:val="clear" w:color="auto" w:fill="auto"/>
          </w:tcPr>
          <w:p w14:paraId="68C4D817" w14:textId="5112F562" w:rsidR="001F5D65" w:rsidRPr="00AF70F6" w:rsidRDefault="001F5D65" w:rsidP="001F5D6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C132F2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C132F2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C132F2">
              <w:rPr>
                <w:rFonts w:hint="cs"/>
                <w:b/>
                <w:bCs/>
                <w:w w:val="115"/>
                <w:rtl/>
              </w:rPr>
              <w:t xml:space="preserve"> </w:t>
            </w:r>
            <w:r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C132F2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354139DF" w14:textId="77777777" w:rsidTr="001D222D">
        <w:tc>
          <w:tcPr>
            <w:tcW w:w="5000" w:type="pct"/>
            <w:gridSpan w:val="3"/>
            <w:shd w:val="clear" w:color="auto" w:fill="auto"/>
          </w:tcPr>
          <w:p w14:paraId="1EAB8605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53B8BBE6" w14:textId="77777777" w:rsidTr="001D222D">
        <w:tc>
          <w:tcPr>
            <w:tcW w:w="5000" w:type="pct"/>
            <w:gridSpan w:val="3"/>
            <w:shd w:val="clear" w:color="auto" w:fill="auto"/>
          </w:tcPr>
          <w:p w14:paraId="2255E180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146A0661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710D3C92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3B0BBFF" w14:textId="4D653BF3" w:rsidR="001F5D65" w:rsidRPr="008D3F8E" w:rsidRDefault="001F5D65" w:rsidP="001F5D6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Pr="00FE2CDE">
              <w:rPr>
                <w:rFonts w:hint="cs"/>
                <w:b/>
                <w:bCs/>
                <w:rtl/>
                <w:lang w:bidi="ar-EG"/>
              </w:rPr>
              <w:t>خدمات الأرض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0CCC4B1B" w14:textId="3D179BCD" w:rsidR="00AF70F6" w:rsidRPr="00AF70F6" w:rsidRDefault="001F5D65" w:rsidP="001F5D6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5A6D54">
              <w:rPr>
                <w:rFonts w:hint="cs"/>
                <w:b/>
                <w:bCs/>
                <w:rtl/>
                <w:lang w:bidi="ar-EG"/>
              </w:rPr>
              <w:t xml:space="preserve"> مراجعة </w:t>
            </w:r>
            <w:r>
              <w:rPr>
                <w:b/>
                <w:bCs/>
                <w:lang w:bidi="ar-EG"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40B88F98" w14:textId="66696424" w:rsidR="001F5D65" w:rsidRDefault="001F5D65" w:rsidP="00D01671">
      <w:pPr>
        <w:spacing w:before="840"/>
        <w:rPr>
          <w:rtl/>
        </w:rPr>
      </w:pPr>
      <w:r>
        <w:rPr>
          <w:rFonts w:hint="cs"/>
          <w:rtl/>
          <w:lang w:bidi="ar-EG"/>
        </w:rPr>
        <w:t>تم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>الرسالة</w:t>
      </w:r>
      <w:r w:rsidRPr="00EA53F4">
        <w:rPr>
          <w:rtl/>
          <w:lang w:bidi="ar-EG"/>
        </w:rPr>
        <w:t xml:space="preserve"> الإدارية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Pr="00EA53F4">
        <w:t>CACE/</w:t>
      </w:r>
      <w:r>
        <w:t>925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Pr="00EA53F4">
        <w:rPr>
          <w:rtl/>
          <w:lang w:bidi="ar-EG"/>
        </w:rPr>
        <w:t xml:space="preserve"> </w:t>
      </w:r>
      <w:r>
        <w:rPr>
          <w:lang w:bidi="ar-EG"/>
        </w:rPr>
        <w:t>18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تقديم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</w:rPr>
        <w:t>مشاريع</w:t>
      </w:r>
      <w:r w:rsidR="005A6D54">
        <w:rPr>
          <w:rFonts w:hint="cs"/>
          <w:rtl/>
        </w:rPr>
        <w:t xml:space="preserve"> مراجعة</w:t>
      </w:r>
      <w:r w:rsidRPr="00EA53F4">
        <w:rPr>
          <w:rFonts w:hint="cs"/>
          <w:rtl/>
        </w:rPr>
        <w:t xml:space="preserve"> </w:t>
      </w:r>
      <w:r>
        <w:t>3</w:t>
      </w:r>
      <w:r w:rsidRPr="00EA53F4">
        <w:rPr>
          <w:rFonts w:hint="cs"/>
          <w:rtl/>
        </w:rPr>
        <w:t xml:space="preserve"> توصيات </w:t>
      </w:r>
      <w:r>
        <w:rPr>
          <w:rFonts w:hint="cs"/>
          <w:rtl/>
          <w:lang w:bidi="ar-EG"/>
        </w:rPr>
        <w:t>لقطاع الاتصالات الراديوية لاعتمادها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والموافقة</w:t>
      </w:r>
      <w:r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Pr="00EA53F4">
        <w:rPr>
          <w:rFonts w:hint="cs"/>
          <w:rtl/>
          <w:lang w:bidi="ar-EG"/>
        </w:rPr>
        <w:t xml:space="preserve"> </w:t>
      </w:r>
      <w:r w:rsidRPr="00EA53F4">
        <w:t>(PSAA)</w:t>
      </w:r>
      <w:r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Pr="00EA53F4">
        <w:rPr>
          <w:rtl/>
          <w:lang w:bidi="ar-EG"/>
        </w:rPr>
        <w:t xml:space="preserve"> عليه في</w:t>
      </w:r>
      <w:r w:rsidRPr="00EA53F4">
        <w:rPr>
          <w:rFonts w:hint="cs"/>
          <w:rtl/>
          <w:lang w:bidi="ar-EG"/>
        </w:rPr>
        <w:t> </w:t>
      </w:r>
      <w:r w:rsidRPr="00EA53F4">
        <w:rPr>
          <w:rtl/>
          <w:lang w:bidi="ar-EG"/>
        </w:rPr>
        <w:t>القرار</w:t>
      </w:r>
      <w:r w:rsidRPr="00EA53F4">
        <w:rPr>
          <w:rFonts w:hint="cs"/>
          <w:rtl/>
          <w:lang w:bidi="ar-EG"/>
        </w:rPr>
        <w:t> </w:t>
      </w:r>
      <w:r w:rsidRPr="00EA53F4">
        <w:t>ITU</w:t>
      </w:r>
      <w:r w:rsidRPr="00EA53F4">
        <w:sym w:font="Symbol" w:char="F02D"/>
      </w:r>
      <w:r w:rsidRPr="00EA53F4">
        <w:t>R 1</w:t>
      </w:r>
      <w:r w:rsidRPr="00EA53F4">
        <w:noBreakHyphen/>
      </w:r>
      <w:r>
        <w:t>8</w:t>
      </w:r>
      <w:r w:rsidRPr="00EA53F4">
        <w:rPr>
          <w:rtl/>
          <w:lang w:bidi="ar-EG"/>
        </w:rPr>
        <w:t xml:space="preserve"> (الفقرة </w:t>
      </w:r>
      <w:r>
        <w:t>4.2.6.A2</w:t>
      </w:r>
      <w:r w:rsidRPr="00EA53F4">
        <w:rPr>
          <w:rtl/>
          <w:lang w:bidi="ar-EG"/>
        </w:rPr>
        <w:t>).</w:t>
      </w:r>
    </w:p>
    <w:p w14:paraId="0369A06D" w14:textId="74B3D048" w:rsidR="001F5D65" w:rsidRDefault="001F5D65" w:rsidP="001F5D65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>
        <w:rPr>
          <w:lang w:bidi="ar-EG"/>
        </w:rPr>
        <w:t>18</w:t>
      </w:r>
      <w:r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نوفمبر</w:t>
      </w:r>
      <w:r w:rsidRPr="00EA53F4">
        <w:rPr>
          <w:rFonts w:hint="cs"/>
          <w:rtl/>
          <w:lang w:bidi="ar-EG"/>
        </w:rPr>
        <w:t xml:space="preserve"> </w:t>
      </w:r>
      <w:r>
        <w:t>2019</w:t>
      </w:r>
      <w:r w:rsidRPr="00EA53F4">
        <w:rPr>
          <w:rFonts w:hint="cs"/>
          <w:rtl/>
          <w:lang w:bidi="ar-EG"/>
        </w:rPr>
        <w:t>.</w:t>
      </w:r>
    </w:p>
    <w:p w14:paraId="063C1FC9" w14:textId="77777777" w:rsidR="001F5D65" w:rsidRDefault="001F5D65" w:rsidP="001F5D65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التوصيات </w:t>
      </w:r>
      <w:r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</w:t>
      </w:r>
      <w:r>
        <w:rPr>
          <w:rFonts w:hint="cs"/>
          <w:rtl/>
          <w:lang w:bidi="ar-EG"/>
        </w:rPr>
        <w:t>ويتضمن</w:t>
      </w:r>
      <w:r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>
        <w:rPr>
          <w:rFonts w:hint="cs"/>
          <w:rtl/>
          <w:lang w:bidi="ar-EG"/>
        </w:rPr>
        <w:t>الرسالة 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عناوين هذه التوصيات والأرقام </w:t>
      </w:r>
      <w:r>
        <w:rPr>
          <w:rFonts w:hint="cs"/>
          <w:rtl/>
          <w:lang w:bidi="ar-EG"/>
        </w:rPr>
        <w:t>المخصصة</w:t>
      </w:r>
      <w:r w:rsidRPr="00EA53F4">
        <w:rPr>
          <w:rtl/>
          <w:lang w:bidi="ar-EG"/>
        </w:rPr>
        <w:t xml:space="preserve"> لها.</w:t>
      </w:r>
    </w:p>
    <w:p w14:paraId="4B9C1F9C" w14:textId="77777777" w:rsidR="001F5D65" w:rsidRDefault="001F5D65" w:rsidP="001F5D65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3F75895A" w14:textId="7687797B" w:rsidR="001F5D65" w:rsidRDefault="001F5D65" w:rsidP="001F5D65">
      <w:pPr>
        <w:spacing w:before="1200"/>
        <w:jc w:val="left"/>
        <w:rPr>
          <w:rtl/>
        </w:rPr>
      </w:pPr>
      <w:r w:rsidRPr="001F5D65">
        <w:rPr>
          <w:rtl/>
        </w:rPr>
        <w:t>ماريو 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14:paraId="1B2307D5" w14:textId="77777777" w:rsidR="001F5D65" w:rsidRDefault="001F5D65" w:rsidP="001F5D65">
      <w:pPr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>
        <w:t>1</w:t>
      </w:r>
    </w:p>
    <w:p w14:paraId="29F02A75" w14:textId="77777777" w:rsidR="001F5D65" w:rsidRPr="00E45690" w:rsidRDefault="001F5D65" w:rsidP="005A6D54">
      <w:pPr>
        <w:tabs>
          <w:tab w:val="left" w:pos="283"/>
        </w:tabs>
        <w:spacing w:before="40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7D998731" w14:textId="77777777" w:rsidR="001F5D65" w:rsidRPr="00415359" w:rsidRDefault="001F5D65" w:rsidP="001F5D65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</w:t>
      </w:r>
      <w:r>
        <w:rPr>
          <w:rFonts w:hint="cs"/>
          <w:sz w:val="18"/>
          <w:szCs w:val="24"/>
          <w:rtl/>
          <w:lang w:bidi="ar-EG"/>
        </w:rPr>
        <w:t>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 أعمال </w:t>
      </w:r>
      <w:r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val="fr-CH" w:bidi="ar-EG"/>
        </w:rPr>
        <w:t>5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14:paraId="05E467F4" w14:textId="77777777" w:rsidR="001F5D65" w:rsidRPr="00415359" w:rsidRDefault="001F5D65" w:rsidP="001F5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المنتسبون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sz w:val="18"/>
          <w:szCs w:val="24"/>
          <w:rtl/>
          <w:lang w:bidi="ar-EG"/>
        </w:rPr>
        <w:t xml:space="preserve"> في أعمال </w:t>
      </w:r>
      <w:r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bidi="ar-EG"/>
        </w:rPr>
        <w:t>5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14:paraId="2674A694" w14:textId="77777777" w:rsidR="001F5D65" w:rsidRPr="00415359" w:rsidRDefault="001F5D65" w:rsidP="001F5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>
        <w:rPr>
          <w:rFonts w:hint="cs"/>
          <w:sz w:val="18"/>
          <w:szCs w:val="24"/>
          <w:rtl/>
        </w:rPr>
        <w:t>الأكاديمية المنضمة</w:t>
      </w:r>
      <w:r w:rsidRPr="00415359">
        <w:rPr>
          <w:rFonts w:hint="cs"/>
          <w:sz w:val="18"/>
          <w:szCs w:val="24"/>
          <w:rtl/>
        </w:rPr>
        <w:t xml:space="preserve"> إلى </w:t>
      </w:r>
      <w:r>
        <w:rPr>
          <w:rFonts w:hint="cs"/>
          <w:sz w:val="18"/>
          <w:szCs w:val="24"/>
          <w:rtl/>
        </w:rPr>
        <w:t>الاتحاد</w:t>
      </w:r>
    </w:p>
    <w:p w14:paraId="64273250" w14:textId="77777777" w:rsidR="001F5D65" w:rsidRPr="00415359" w:rsidRDefault="001F5D65" w:rsidP="001F5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14:paraId="4EC209E4" w14:textId="77777777" w:rsidR="001F5D65" w:rsidRPr="00415359" w:rsidRDefault="001F5D65" w:rsidP="001F5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الاجتماع التحضيري </w:t>
      </w:r>
      <w:r>
        <w:rPr>
          <w:rFonts w:hint="cs"/>
          <w:sz w:val="18"/>
          <w:szCs w:val="24"/>
          <w:rtl/>
          <w:lang w:bidi="ar-EG"/>
        </w:rPr>
        <w:t>للمؤتمر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14:paraId="05026013" w14:textId="77777777" w:rsidR="001F5D65" w:rsidRPr="00415359" w:rsidRDefault="001F5D65" w:rsidP="001F5D65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14:paraId="39D77430" w14:textId="7569CF81" w:rsidR="005A6D54" w:rsidRDefault="001F5D65" w:rsidP="005A6D54">
      <w:pPr>
        <w:tabs>
          <w:tab w:val="left" w:pos="425"/>
        </w:tabs>
        <w:spacing w:before="0" w:line="180" w:lineRule="auto"/>
        <w:rPr>
          <w:sz w:val="18"/>
          <w:szCs w:val="24"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>
        <w:rPr>
          <w:rFonts w:hint="cs"/>
          <w:sz w:val="18"/>
          <w:szCs w:val="24"/>
          <w:rtl/>
          <w:lang w:bidi="ar-EG"/>
        </w:rPr>
        <w:t>للاتحاد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5A6D54">
        <w:rPr>
          <w:rFonts w:hint="cs"/>
          <w:sz w:val="18"/>
          <w:szCs w:val="24"/>
          <w:rtl/>
          <w:lang w:bidi="ar-EG"/>
        </w:rPr>
        <w:t>ة</w:t>
      </w:r>
      <w:r w:rsidRPr="00415359">
        <w:rPr>
          <w:sz w:val="18"/>
          <w:szCs w:val="24"/>
          <w:rtl/>
          <w:lang w:bidi="ar-EG"/>
        </w:rPr>
        <w:t xml:space="preserve"> مكتب تنمية الاتصالات</w:t>
      </w:r>
    </w:p>
    <w:p w14:paraId="1F8DC42B" w14:textId="10D4413D" w:rsidR="001F5D65" w:rsidRPr="00C43A7D" w:rsidRDefault="001F5D65" w:rsidP="005A6D54">
      <w:pPr>
        <w:pStyle w:val="AnnexNo0"/>
        <w:rPr>
          <w:b/>
          <w:bCs/>
          <w:rtl/>
        </w:rPr>
      </w:pPr>
      <w:r>
        <w:rPr>
          <w:rtl/>
        </w:rPr>
        <w:br w:type="page"/>
      </w:r>
      <w:r w:rsidRPr="005A6D54">
        <w:rPr>
          <w:rFonts w:hint="cs"/>
          <w:rtl/>
        </w:rPr>
        <w:lastRenderedPageBreak/>
        <w:t>الملحق</w:t>
      </w:r>
    </w:p>
    <w:p w14:paraId="1CAB6204" w14:textId="0FC0BE8E" w:rsidR="001F5D65" w:rsidRDefault="001F5D65" w:rsidP="001F5D65">
      <w:pPr>
        <w:pStyle w:val="Annextitle0"/>
        <w:keepNext w:val="0"/>
        <w:rPr>
          <w:rtl/>
        </w:rPr>
      </w:pPr>
      <w:r w:rsidRPr="00EA53F4">
        <w:rPr>
          <w:rFonts w:hint="cs"/>
          <w:rtl/>
        </w:rPr>
        <w:t xml:space="preserve">عناوين </w:t>
      </w:r>
      <w:r>
        <w:rPr>
          <w:rFonts w:hint="cs"/>
          <w:rtl/>
        </w:rPr>
        <w:t>توصيات قطاع الاتصالات الراديوية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</w:p>
    <w:p w14:paraId="005C2365" w14:textId="524F9776" w:rsidR="005A6D54" w:rsidRPr="005A6D54" w:rsidRDefault="005A6D54" w:rsidP="005A6D5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5A6D54">
        <w:rPr>
          <w:rFonts w:hint="cs"/>
          <w:u w:val="single"/>
          <w:rtl/>
        </w:rPr>
        <w:t xml:space="preserve">التوصية </w:t>
      </w:r>
      <w:r w:rsidRPr="005A6D54">
        <w:rPr>
          <w:u w:val="single"/>
        </w:rPr>
        <w:t>ITU-R F.636-</w:t>
      </w:r>
      <w:r>
        <w:rPr>
          <w:u w:val="single"/>
        </w:rPr>
        <w:t>5</w:t>
      </w:r>
      <w:r w:rsidRPr="005A6D54">
        <w:rPr>
          <w:rFonts w:hint="cs"/>
          <w:rtl/>
          <w:lang w:bidi="ar-EG"/>
        </w:rPr>
        <w:tab/>
        <w:t xml:space="preserve">الوثيقة </w:t>
      </w:r>
      <w:r w:rsidRPr="005A6D54">
        <w:t>5/143(Rev.1)</w:t>
      </w:r>
    </w:p>
    <w:p w14:paraId="69C67DCE" w14:textId="77777777" w:rsidR="005A6D54" w:rsidRPr="005A6D54" w:rsidRDefault="005A6D54" w:rsidP="005A6D54">
      <w:pPr>
        <w:pStyle w:val="Rectitle"/>
        <w:spacing w:before="240"/>
        <w:rPr>
          <w:rtl/>
          <w:lang w:bidi="ar-EG"/>
        </w:rPr>
      </w:pPr>
      <w:r w:rsidRPr="005A6D54">
        <w:rPr>
          <w:rFonts w:hint="cs"/>
          <w:rtl/>
          <w:lang w:bidi="ar-EG"/>
        </w:rPr>
        <w:t xml:space="preserve">ترتيبات قنوات التردد الراديوي للأنظمة الثابتة اللاسلكية </w:t>
      </w:r>
      <w:r w:rsidRPr="005A6D54">
        <w:br/>
      </w:r>
      <w:r w:rsidRPr="005A6D54">
        <w:rPr>
          <w:rFonts w:hint="cs"/>
          <w:rtl/>
          <w:lang w:bidi="ar-EG"/>
        </w:rPr>
        <w:t xml:space="preserve">العاملة في النطاق </w:t>
      </w:r>
      <w:r w:rsidRPr="005A6D54">
        <w:t>GHz </w:t>
      </w:r>
      <w:r w:rsidRPr="005A6D54">
        <w:rPr>
          <w:lang w:bidi="ar-EG"/>
        </w:rPr>
        <w:t>15</w:t>
      </w:r>
      <w:r w:rsidRPr="005A6D54">
        <w:t>,35-14,4</w:t>
      </w:r>
    </w:p>
    <w:p w14:paraId="54A4656F" w14:textId="332F217E" w:rsidR="005A6D54" w:rsidRPr="005A6D54" w:rsidRDefault="005A6D54" w:rsidP="005A6D5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5A6D54">
        <w:rPr>
          <w:rFonts w:hint="cs"/>
          <w:u w:val="single"/>
          <w:rtl/>
        </w:rPr>
        <w:t xml:space="preserve">التوصية </w:t>
      </w:r>
      <w:r w:rsidRPr="005A6D54">
        <w:rPr>
          <w:u w:val="single"/>
        </w:rPr>
        <w:t>ITU-R F.387-</w:t>
      </w:r>
      <w:r>
        <w:rPr>
          <w:u w:val="single"/>
        </w:rPr>
        <w:t>13</w:t>
      </w:r>
      <w:r w:rsidRPr="005A6D54">
        <w:rPr>
          <w:rFonts w:hint="cs"/>
          <w:rtl/>
          <w:lang w:bidi="ar-EG"/>
        </w:rPr>
        <w:tab/>
        <w:t xml:space="preserve">الوثيقة </w:t>
      </w:r>
      <w:r w:rsidRPr="005A6D54">
        <w:t>5/144(Rev.1)</w:t>
      </w:r>
    </w:p>
    <w:p w14:paraId="41D4430B" w14:textId="77777777" w:rsidR="005A6D54" w:rsidRPr="005A6D54" w:rsidRDefault="005A6D54" w:rsidP="005A6D54">
      <w:pPr>
        <w:pStyle w:val="Rectitle"/>
        <w:spacing w:before="240"/>
        <w:rPr>
          <w:rtl/>
          <w:lang w:bidi="ar-EG"/>
        </w:rPr>
      </w:pPr>
      <w:r w:rsidRPr="005A6D54">
        <w:rPr>
          <w:rFonts w:hint="cs"/>
          <w:rtl/>
          <w:lang w:bidi="ar-EG"/>
        </w:rPr>
        <w:t xml:space="preserve">ترتيبات قنوات التردد الراديوي للأنظمة الثابتة اللاسلكية </w:t>
      </w:r>
      <w:r w:rsidRPr="005A6D54">
        <w:rPr>
          <w:rtl/>
          <w:lang w:bidi="ar-EG"/>
        </w:rPr>
        <w:br/>
      </w:r>
      <w:r w:rsidRPr="005A6D54">
        <w:rPr>
          <w:rFonts w:hint="cs"/>
          <w:rtl/>
          <w:lang w:bidi="ar-EG"/>
        </w:rPr>
        <w:t xml:space="preserve">العاملة في النطاق </w:t>
      </w:r>
      <w:r w:rsidRPr="005A6D54">
        <w:t>GHz 11,7-10,7</w:t>
      </w:r>
    </w:p>
    <w:p w14:paraId="574468A1" w14:textId="7582A067" w:rsidR="005A6D54" w:rsidRPr="005A6D54" w:rsidRDefault="005A6D54" w:rsidP="005A6D54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5A6D54">
        <w:rPr>
          <w:rFonts w:hint="cs"/>
          <w:u w:val="single"/>
          <w:rtl/>
        </w:rPr>
        <w:t xml:space="preserve">التوصية </w:t>
      </w:r>
      <w:r w:rsidRPr="005A6D54">
        <w:rPr>
          <w:u w:val="single"/>
        </w:rPr>
        <w:t>ITU-R F.1565</w:t>
      </w:r>
      <w:r>
        <w:rPr>
          <w:u w:val="single"/>
        </w:rPr>
        <w:t>-1</w:t>
      </w:r>
      <w:r w:rsidRPr="005A6D54">
        <w:rPr>
          <w:rFonts w:hint="cs"/>
          <w:rtl/>
          <w:lang w:bidi="ar-EG"/>
        </w:rPr>
        <w:tab/>
        <w:t xml:space="preserve">الوثيقة </w:t>
      </w:r>
      <w:r w:rsidRPr="005A6D54">
        <w:t>5/146(Rev.1)</w:t>
      </w:r>
    </w:p>
    <w:p w14:paraId="766EBBBB" w14:textId="7E09F5F0" w:rsidR="005A6D54" w:rsidRPr="005A6D54" w:rsidRDefault="005A6D54" w:rsidP="005A6D54">
      <w:pPr>
        <w:pStyle w:val="Rectitle"/>
        <w:spacing w:before="240"/>
        <w:rPr>
          <w:rtl/>
          <w:lang w:bidi="ar-EG"/>
        </w:rPr>
      </w:pPr>
      <w:r w:rsidRPr="005A6D54">
        <w:rPr>
          <w:rFonts w:hint="eastAsia"/>
          <w:rtl/>
          <w:lang w:bidi="ar-EG"/>
        </w:rPr>
        <w:t>تردي</w:t>
      </w:r>
      <w:r w:rsidRPr="005A6D54">
        <w:rPr>
          <w:rtl/>
          <w:lang w:bidi="ar-EG"/>
        </w:rPr>
        <w:t xml:space="preserve"> الأداء الناجم عن تداخل تسببه خدمات أخرى </w:t>
      </w:r>
      <w:r w:rsidRPr="005A6D54">
        <w:rPr>
          <w:rFonts w:hint="cs"/>
          <w:rtl/>
          <w:lang w:bidi="ar-EG"/>
        </w:rPr>
        <w:t>تتقاسم</w:t>
      </w:r>
      <w:r w:rsidRPr="005A6D54">
        <w:rPr>
          <w:rtl/>
          <w:lang w:bidi="ar-EG"/>
        </w:rPr>
        <w:t xml:space="preserve"> على أساس أولي مشترك نفس</w:t>
      </w:r>
      <w:r w:rsidR="00370A9A">
        <w:rPr>
          <w:rFonts w:hint="cs"/>
          <w:rtl/>
          <w:lang w:bidi="ar-EG"/>
        </w:rPr>
        <w:t> </w:t>
      </w:r>
      <w:r w:rsidRPr="005A6D54">
        <w:rPr>
          <w:rtl/>
          <w:lang w:bidi="ar-EG"/>
        </w:rPr>
        <w:t>نطاقات الترددات</w:t>
      </w:r>
      <w:r w:rsidRPr="005A6D54">
        <w:rPr>
          <w:rFonts w:hint="cs"/>
          <w:rtl/>
          <w:lang w:bidi="ar-EG"/>
        </w:rPr>
        <w:t>، أو تسببه مصادر أخرى للتداخل،</w:t>
      </w:r>
      <w:r w:rsidRPr="005A6D54">
        <w:rPr>
          <w:rtl/>
          <w:lang w:bidi="ar-EG"/>
        </w:rPr>
        <w:t xml:space="preserve"> </w:t>
      </w:r>
      <w:r w:rsidRPr="005A6D54">
        <w:rPr>
          <w:rFonts w:hint="eastAsia"/>
          <w:rtl/>
          <w:lang w:bidi="ar-EG"/>
        </w:rPr>
        <w:t>مع</w:t>
      </w:r>
      <w:r w:rsidRPr="005A6D54">
        <w:rPr>
          <w:rtl/>
          <w:lang w:bidi="ar-EG"/>
        </w:rPr>
        <w:t xml:space="preserve"> أنظمة لاسلكية ثابتة رقمية حقيقية </w:t>
      </w:r>
      <w:r w:rsidRPr="005A6D54">
        <w:rPr>
          <w:rFonts w:hint="eastAsia"/>
          <w:rtl/>
          <w:lang w:bidi="ar-EG"/>
        </w:rPr>
        <w:t>مستخدمة</w:t>
      </w:r>
      <w:r w:rsidRPr="005A6D54">
        <w:rPr>
          <w:rtl/>
          <w:lang w:bidi="ar-EG"/>
        </w:rPr>
        <w:t xml:space="preserve"> في الجزء الدولي والجزء الوطني من مسير مرجعي افتراضي </w:t>
      </w:r>
      <w:r w:rsidRPr="005A6D54">
        <w:rPr>
          <w:rtl/>
          <w:lang w:bidi="ar-EG"/>
        </w:rPr>
        <w:br/>
      </w:r>
      <w:r w:rsidRPr="005A6D54">
        <w:rPr>
          <w:rFonts w:hint="eastAsia"/>
          <w:rtl/>
          <w:lang w:bidi="ar-EG"/>
        </w:rPr>
        <w:t>طوله</w:t>
      </w:r>
      <w:r w:rsidRPr="005A6D54">
        <w:rPr>
          <w:rtl/>
          <w:lang w:bidi="ar-EG"/>
        </w:rPr>
        <w:t xml:space="preserve"> </w:t>
      </w:r>
      <w:r w:rsidRPr="005A6D54">
        <w:rPr>
          <w:lang w:val="en-GB"/>
        </w:rPr>
        <w:t>km 27 500</w:t>
      </w:r>
      <w:r w:rsidRPr="005A6D54">
        <w:rPr>
          <w:rtl/>
        </w:rPr>
        <w:t xml:space="preserve"> </w:t>
      </w:r>
      <w:r w:rsidRPr="005A6D54">
        <w:rPr>
          <w:rFonts w:hint="eastAsia"/>
          <w:rtl/>
          <w:lang w:bidi="ar-EG"/>
        </w:rPr>
        <w:t>بمعدل</w:t>
      </w:r>
      <w:r w:rsidRPr="005A6D54">
        <w:rPr>
          <w:rtl/>
          <w:lang w:bidi="ar-EG"/>
        </w:rPr>
        <w:t xml:space="preserve"> </w:t>
      </w:r>
      <w:r w:rsidRPr="005A6D54">
        <w:rPr>
          <w:rFonts w:hint="eastAsia"/>
          <w:rtl/>
          <w:lang w:bidi="ar-EG"/>
        </w:rPr>
        <w:t>مساوٍ</w:t>
      </w:r>
      <w:r w:rsidRPr="005A6D54">
        <w:rPr>
          <w:rtl/>
          <w:lang w:bidi="ar-EG"/>
        </w:rPr>
        <w:t xml:space="preserve"> </w:t>
      </w:r>
      <w:r w:rsidRPr="005A6D54">
        <w:rPr>
          <w:rFonts w:hint="eastAsia"/>
          <w:rtl/>
          <w:lang w:bidi="ar-EG"/>
        </w:rPr>
        <w:t>للمعدل</w:t>
      </w:r>
      <w:r w:rsidRPr="005A6D54">
        <w:rPr>
          <w:rtl/>
          <w:lang w:bidi="ar-EG"/>
        </w:rPr>
        <w:t xml:space="preserve"> </w:t>
      </w:r>
      <w:r w:rsidRPr="005A6D54">
        <w:rPr>
          <w:rFonts w:hint="eastAsia"/>
          <w:rtl/>
          <w:lang w:bidi="ar-EG"/>
        </w:rPr>
        <w:t>الأولي</w:t>
      </w:r>
      <w:r w:rsidRPr="005A6D54">
        <w:rPr>
          <w:rtl/>
          <w:lang w:bidi="ar-EG"/>
        </w:rPr>
        <w:t xml:space="preserve"> </w:t>
      </w:r>
      <w:r w:rsidRPr="005A6D54">
        <w:rPr>
          <w:rFonts w:hint="eastAsia"/>
          <w:rtl/>
          <w:lang w:bidi="ar-EG"/>
        </w:rPr>
        <w:t>أو</w:t>
      </w:r>
      <w:r w:rsidRPr="005A6D54">
        <w:rPr>
          <w:rtl/>
          <w:lang w:bidi="ar-EG"/>
        </w:rPr>
        <w:t xml:space="preserve"> </w:t>
      </w:r>
      <w:r w:rsidRPr="005A6D54">
        <w:rPr>
          <w:rFonts w:hint="eastAsia"/>
          <w:rtl/>
          <w:lang w:bidi="ar-EG"/>
        </w:rPr>
        <w:t>أعلى منه</w:t>
      </w:r>
    </w:p>
    <w:p w14:paraId="50BABE99" w14:textId="77777777" w:rsidR="005A6D54" w:rsidRPr="005A6D54" w:rsidRDefault="005A6D54" w:rsidP="005A6D54">
      <w:pPr>
        <w:spacing w:before="600"/>
        <w:jc w:val="center"/>
        <w:rPr>
          <w:rFonts w:hint="cs"/>
          <w:rtl/>
          <w:lang w:bidi="ar-EG"/>
        </w:rPr>
      </w:pPr>
      <w:r w:rsidRPr="005A6D54">
        <w:rPr>
          <w:rtl/>
        </w:rPr>
        <w:t>__________</w:t>
      </w:r>
      <w:bookmarkStart w:id="0" w:name="_GoBack"/>
      <w:bookmarkEnd w:id="0"/>
      <w:r w:rsidRPr="005A6D54">
        <w:rPr>
          <w:rtl/>
        </w:rPr>
        <w:t>_</w:t>
      </w:r>
    </w:p>
    <w:sectPr w:rsidR="005A6D54" w:rsidRPr="005A6D54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0D21" w14:textId="77777777" w:rsidR="00270F93" w:rsidRDefault="00270F93" w:rsidP="00E07379">
      <w:pPr>
        <w:spacing w:before="0" w:line="240" w:lineRule="auto"/>
      </w:pPr>
      <w:r>
        <w:separator/>
      </w:r>
    </w:p>
  </w:endnote>
  <w:endnote w:type="continuationSeparator" w:id="0">
    <w:p w14:paraId="70BD55B2" w14:textId="77777777" w:rsidR="00270F93" w:rsidRDefault="00270F9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1DF60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B042" w14:textId="77777777" w:rsidR="00270F93" w:rsidRDefault="00270F93" w:rsidP="00E07379">
      <w:pPr>
        <w:spacing w:before="0" w:line="240" w:lineRule="auto"/>
      </w:pPr>
      <w:r>
        <w:separator/>
      </w:r>
    </w:p>
  </w:footnote>
  <w:footnote w:type="continuationSeparator" w:id="0">
    <w:p w14:paraId="171423F9" w14:textId="77777777" w:rsidR="00270F93" w:rsidRDefault="00270F9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531F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F5990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4766"/>
      <w:gridCol w:w="4873"/>
    </w:tblGrid>
    <w:tr w:rsidR="000218F7" w:rsidRPr="000218F7" w14:paraId="202E60BC" w14:textId="77777777" w:rsidTr="00F61A79">
      <w:trPr>
        <w:jc w:val="center"/>
      </w:trPr>
      <w:tc>
        <w:tcPr>
          <w:tcW w:w="2472" w:type="pct"/>
          <w:vAlign w:val="center"/>
        </w:tcPr>
        <w:p w14:paraId="56F18158" w14:textId="1AC94E24" w:rsidR="000218F7" w:rsidRPr="000218F7" w:rsidRDefault="000218F7" w:rsidP="000218F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left"/>
            <w:rPr>
              <w:lang w:val="en-GB" w:bidi="ar-EG"/>
            </w:rPr>
          </w:pPr>
          <w:r w:rsidRPr="000218F7">
            <w:rPr>
              <w:noProof/>
              <w:color w:val="3399FF"/>
              <w:lang w:eastAsia="zh-CN"/>
            </w:rPr>
            <w:drawing>
              <wp:inline distT="0" distB="0" distL="0" distR="0" wp14:anchorId="2E41D4E7" wp14:editId="2E917C22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14:paraId="09FBE936" w14:textId="77777777" w:rsidR="000218F7" w:rsidRPr="000218F7" w:rsidRDefault="000218F7" w:rsidP="000218F7">
          <w:pPr>
            <w:tabs>
              <w:tab w:val="clear" w:pos="1134"/>
              <w:tab w:val="center" w:pos="4680"/>
              <w:tab w:val="right" w:pos="9360"/>
            </w:tabs>
            <w:spacing w:before="0" w:line="240" w:lineRule="auto"/>
            <w:jc w:val="right"/>
            <w:rPr>
              <w:lang w:val="en-GB"/>
            </w:rPr>
          </w:pPr>
          <w:r w:rsidRPr="000218F7">
            <w:rPr>
              <w:noProof/>
              <w:lang w:eastAsia="zh-CN"/>
            </w:rPr>
            <w:drawing>
              <wp:inline distT="0" distB="0" distL="0" distR="0" wp14:anchorId="1E53F281" wp14:editId="158B03A6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6CD38B" w14:textId="24F68216" w:rsidR="00AF70F6" w:rsidRPr="00933E83" w:rsidRDefault="00AF70F6" w:rsidP="00933E83">
    <w:pPr>
      <w:spacing w:before="0"/>
      <w:rPr>
        <w:sz w:val="2"/>
        <w:szCs w:val="2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65"/>
    <w:rsid w:val="000124CC"/>
    <w:rsid w:val="000218F7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1F5D65"/>
    <w:rsid w:val="0021544D"/>
    <w:rsid w:val="0022345D"/>
    <w:rsid w:val="00225854"/>
    <w:rsid w:val="0023283D"/>
    <w:rsid w:val="00252E0C"/>
    <w:rsid w:val="00270F93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654C3"/>
    <w:rsid w:val="00370A9A"/>
    <w:rsid w:val="003812D7"/>
    <w:rsid w:val="003C475F"/>
    <w:rsid w:val="003E4132"/>
    <w:rsid w:val="003F678F"/>
    <w:rsid w:val="004224F1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32AB8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A6D54"/>
    <w:rsid w:val="005B7B8A"/>
    <w:rsid w:val="005D6476"/>
    <w:rsid w:val="005D6C0D"/>
    <w:rsid w:val="005E5283"/>
    <w:rsid w:val="005E58F5"/>
    <w:rsid w:val="00606660"/>
    <w:rsid w:val="006157A3"/>
    <w:rsid w:val="00620E60"/>
    <w:rsid w:val="00621704"/>
    <w:rsid w:val="0063315A"/>
    <w:rsid w:val="0065591D"/>
    <w:rsid w:val="00662C5A"/>
    <w:rsid w:val="00670AF5"/>
    <w:rsid w:val="006A1F9B"/>
    <w:rsid w:val="006C1556"/>
    <w:rsid w:val="006F267F"/>
    <w:rsid w:val="006F63F7"/>
    <w:rsid w:val="006F6F03"/>
    <w:rsid w:val="00706D7A"/>
    <w:rsid w:val="00726AEC"/>
    <w:rsid w:val="007530CA"/>
    <w:rsid w:val="007742BE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9F2703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1671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390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A87B38"/>
  <w15:chartTrackingRefBased/>
  <w15:docId w15:val="{62A23D3A-4B6B-4A8A-9799-ADCB04B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1F5D6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1F5D6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64728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e10a323-94a9-4e93-88b4-ea964576960d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D2947-A76D-4D74-989A-8A697F3A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Arabic</cp:lastModifiedBy>
  <cp:revision>3</cp:revision>
  <cp:lastPrinted>2016-06-07T13:25:00Z</cp:lastPrinted>
  <dcterms:created xsi:type="dcterms:W3CDTF">2019-12-03T09:28:00Z</dcterms:created>
  <dcterms:modified xsi:type="dcterms:W3CDTF">2019-12-03T09:28:00Z</dcterms:modified>
  <cp:category>Conference document</cp:category>
</cp:coreProperties>
</file>