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B02418" w14:paraId="37481588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CA5B7CC" w14:textId="77777777" w:rsidR="00E53DCE" w:rsidRPr="00B02418" w:rsidRDefault="00BD1315" w:rsidP="00943B60">
            <w:pPr>
              <w:spacing w:before="0"/>
              <w:rPr>
                <w:rFonts w:cstheme="minorHAnsi"/>
                <w:b/>
                <w:bCs/>
                <w:color w:val="808080"/>
                <w:sz w:val="28"/>
                <w:szCs w:val="28"/>
                <w:lang w:val="ru-RU"/>
              </w:rPr>
            </w:pPr>
            <w:r w:rsidRPr="00B02418">
              <w:rPr>
                <w:rFonts w:cstheme="minorHAnsi"/>
                <w:b/>
                <w:bCs/>
                <w:color w:val="808080"/>
                <w:sz w:val="28"/>
                <w:szCs w:val="28"/>
                <w:lang w:val="ru-RU" w:eastAsia="fr-CH"/>
              </w:rPr>
              <w:t>Бюро радиосвязи (БР)</w:t>
            </w:r>
          </w:p>
          <w:p w14:paraId="4C88CDB2" w14:textId="77777777" w:rsidR="00E53DCE" w:rsidRPr="00B02418" w:rsidRDefault="00E53DCE" w:rsidP="00943B60">
            <w:pPr>
              <w:spacing w:before="0"/>
              <w:rPr>
                <w:rFonts w:cs="Times New Roman Bold"/>
                <w:b/>
                <w:bCs/>
                <w:color w:val="808080"/>
                <w:sz w:val="28"/>
                <w:szCs w:val="28"/>
                <w:lang w:val="ru-RU"/>
              </w:rPr>
            </w:pPr>
          </w:p>
        </w:tc>
      </w:tr>
      <w:tr w:rsidR="00E53DCE" w:rsidRPr="00B02418" w14:paraId="1F402480" w14:textId="77777777" w:rsidTr="008B23D5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636EE383" w14:textId="77777777" w:rsidR="001152EF" w:rsidRPr="00B02418" w:rsidRDefault="001152EF" w:rsidP="00943B60">
            <w:pPr>
              <w:tabs>
                <w:tab w:val="left" w:pos="7513"/>
              </w:tabs>
              <w:spacing w:before="0"/>
              <w:rPr>
                <w:lang w:val="ru-RU"/>
              </w:rPr>
            </w:pPr>
            <w:r w:rsidRPr="00B02418">
              <w:rPr>
                <w:lang w:val="ru-RU"/>
              </w:rPr>
              <w:t>Административный циркуляр</w:t>
            </w:r>
          </w:p>
          <w:p w14:paraId="301B0204" w14:textId="67624F12" w:rsidR="00E53DCE" w:rsidRPr="00B02418" w:rsidRDefault="00C82365" w:rsidP="00943B60">
            <w:pPr>
              <w:spacing w:before="0"/>
              <w:rPr>
                <w:b/>
                <w:bCs/>
                <w:sz w:val="24"/>
                <w:szCs w:val="24"/>
                <w:lang w:val="ru-RU"/>
              </w:rPr>
            </w:pPr>
            <w:r w:rsidRPr="00B02418">
              <w:rPr>
                <w:b/>
                <w:bCs/>
                <w:szCs w:val="24"/>
                <w:lang w:val="ru-RU"/>
              </w:rPr>
              <w:t>CACE/</w:t>
            </w:r>
            <w:r w:rsidR="00065529" w:rsidRPr="00B02418">
              <w:rPr>
                <w:b/>
                <w:bCs/>
                <w:szCs w:val="24"/>
                <w:lang w:val="ru-RU"/>
              </w:rPr>
              <w:t>9</w:t>
            </w:r>
            <w:r w:rsidR="00563F2B" w:rsidRPr="00B02418">
              <w:rPr>
                <w:b/>
                <w:bCs/>
                <w:szCs w:val="24"/>
                <w:lang w:val="ru-RU"/>
              </w:rPr>
              <w:t>2</w:t>
            </w:r>
            <w:r w:rsidR="00EA4FA7" w:rsidRPr="00B02418">
              <w:rPr>
                <w:b/>
                <w:bCs/>
                <w:szCs w:val="24"/>
                <w:lang w:val="ru-RU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14:paraId="17291CBC" w14:textId="6258670D" w:rsidR="00E53DCE" w:rsidRPr="00B02418" w:rsidRDefault="00EA4FA7" w:rsidP="002271DF">
            <w:pPr>
              <w:spacing w:before="0"/>
              <w:jc w:val="right"/>
              <w:rPr>
                <w:lang w:val="ru-RU"/>
              </w:rPr>
            </w:pPr>
            <w:r w:rsidRPr="00B02418">
              <w:rPr>
                <w:lang w:val="ru-RU"/>
              </w:rPr>
              <w:t>1</w:t>
            </w:r>
            <w:r w:rsidR="002271DF">
              <w:rPr>
                <w:lang w:val="fr-FR"/>
              </w:rPr>
              <w:t>8</w:t>
            </w:r>
            <w:r w:rsidRPr="00B02418">
              <w:rPr>
                <w:lang w:val="ru-RU"/>
              </w:rPr>
              <w:t xml:space="preserve"> сентября</w:t>
            </w:r>
            <w:r w:rsidR="00065529" w:rsidRPr="00B02418">
              <w:rPr>
                <w:lang w:val="ru-RU"/>
              </w:rPr>
              <w:t xml:space="preserve"> 2019 года</w:t>
            </w:r>
          </w:p>
        </w:tc>
      </w:tr>
      <w:tr w:rsidR="00E53DCE" w:rsidRPr="00B02418" w14:paraId="754D7940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AC511EC" w14:textId="77777777" w:rsidR="00E53DCE" w:rsidRPr="00B02418" w:rsidRDefault="00E53DCE" w:rsidP="00943B60">
            <w:pPr>
              <w:spacing w:before="0"/>
              <w:rPr>
                <w:rFonts w:cs="Arial"/>
                <w:sz w:val="24"/>
                <w:szCs w:val="24"/>
                <w:lang w:val="ru-RU"/>
              </w:rPr>
            </w:pPr>
          </w:p>
        </w:tc>
      </w:tr>
      <w:tr w:rsidR="00E53DCE" w:rsidRPr="00B02418" w14:paraId="5F73150F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8318975" w14:textId="77777777" w:rsidR="00E53DCE" w:rsidRPr="00B02418" w:rsidRDefault="00E53DCE" w:rsidP="00943B60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22118B" w14:paraId="12F54ED9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2D57BA5" w14:textId="6D2CE3FF" w:rsidR="00E53DCE" w:rsidRPr="00B02418" w:rsidRDefault="00BE34AE" w:rsidP="00943B60">
            <w:pPr>
              <w:spacing w:before="0"/>
              <w:rPr>
                <w:b/>
                <w:bCs/>
                <w:sz w:val="24"/>
                <w:szCs w:val="24"/>
                <w:lang w:val="ru-RU"/>
              </w:rPr>
            </w:pPr>
            <w:r w:rsidRPr="00B02418">
              <w:rPr>
                <w:b/>
                <w:bCs/>
                <w:lang w:val="ru-RU"/>
              </w:rPr>
              <w:t xml:space="preserve">Администрациям Государств – Членов МСЭ, Членам Сектора радиосвязи, Ассоциированным членам МСЭ-R, участвующим в работе </w:t>
            </w:r>
            <w:r w:rsidR="00EA4FA7" w:rsidRPr="00B02418">
              <w:rPr>
                <w:b/>
                <w:bCs/>
                <w:lang w:val="ru-RU"/>
              </w:rPr>
              <w:t>5</w:t>
            </w:r>
            <w:r w:rsidRPr="00B02418">
              <w:rPr>
                <w:b/>
                <w:bCs/>
                <w:lang w:val="ru-RU"/>
              </w:rPr>
              <w:t>-й Исследовательской комиссии по радиосвязи, и</w:t>
            </w:r>
            <w:r w:rsidR="00943B60" w:rsidRPr="00B02418">
              <w:rPr>
                <w:b/>
                <w:bCs/>
                <w:lang w:val="ru-RU"/>
              </w:rPr>
              <w:t> </w:t>
            </w:r>
            <w:r w:rsidRPr="00B02418">
              <w:rPr>
                <w:b/>
                <w:bCs/>
                <w:lang w:val="ru-RU"/>
              </w:rPr>
              <w:t>Академическим организациям – Членам МСЭ</w:t>
            </w:r>
          </w:p>
        </w:tc>
      </w:tr>
      <w:tr w:rsidR="00E53DCE" w:rsidRPr="0022118B" w14:paraId="60343C4D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7DE8F81" w14:textId="77777777" w:rsidR="00E53DCE" w:rsidRPr="00B02418" w:rsidRDefault="00E53DCE" w:rsidP="00943B60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3264FA" w:rsidRPr="0022118B" w14:paraId="402D39DC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7FB79071" w14:textId="77777777" w:rsidR="003264FA" w:rsidRPr="00B02418" w:rsidRDefault="003264FA" w:rsidP="00943B60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22118B" w14:paraId="7095BE62" w14:textId="77777777" w:rsidTr="008B23D5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4EFA3A27" w14:textId="77777777" w:rsidR="00E53DCE" w:rsidRPr="00B02418" w:rsidRDefault="00E53DCE" w:rsidP="00943B60">
            <w:pPr>
              <w:spacing w:before="0"/>
              <w:rPr>
                <w:sz w:val="24"/>
                <w:szCs w:val="24"/>
                <w:lang w:val="ru-RU"/>
              </w:rPr>
            </w:pPr>
          </w:p>
        </w:tc>
      </w:tr>
      <w:tr w:rsidR="00E53DCE" w:rsidRPr="0022118B" w14:paraId="7ADD738B" w14:textId="77777777" w:rsidTr="008B23D5">
        <w:trPr>
          <w:jc w:val="center"/>
        </w:trPr>
        <w:tc>
          <w:tcPr>
            <w:tcW w:w="1526" w:type="dxa"/>
            <w:shd w:val="clear" w:color="auto" w:fill="auto"/>
          </w:tcPr>
          <w:p w14:paraId="3BB5BC19" w14:textId="77777777" w:rsidR="00E53DCE" w:rsidRPr="00B02418" w:rsidRDefault="001152EF" w:rsidP="00943B60">
            <w:pPr>
              <w:tabs>
                <w:tab w:val="clear" w:pos="1588"/>
                <w:tab w:val="left" w:pos="1560"/>
              </w:tabs>
              <w:spacing w:before="0"/>
              <w:rPr>
                <w:sz w:val="24"/>
                <w:szCs w:val="24"/>
                <w:lang w:val="ru-RU"/>
              </w:rPr>
            </w:pPr>
            <w:r w:rsidRPr="00B02418">
              <w:rPr>
                <w:lang w:val="ru-RU"/>
              </w:rPr>
              <w:t>Предмет:</w:t>
            </w:r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45FDE6B8" w14:textId="47EE5DCC" w:rsidR="00BE34AE" w:rsidRPr="00B02418" w:rsidRDefault="00EA4FA7" w:rsidP="00943B60">
            <w:pPr>
              <w:tabs>
                <w:tab w:val="left" w:pos="493"/>
              </w:tabs>
              <w:spacing w:before="0"/>
              <w:rPr>
                <w:b/>
                <w:bCs/>
                <w:szCs w:val="20"/>
                <w:lang w:val="ru-RU"/>
              </w:rPr>
            </w:pPr>
            <w:r w:rsidRPr="00B02418">
              <w:rPr>
                <w:b/>
                <w:bCs/>
                <w:lang w:val="ru-RU"/>
              </w:rPr>
              <w:t>5</w:t>
            </w:r>
            <w:r w:rsidR="00BE34AE" w:rsidRPr="00B02418">
              <w:rPr>
                <w:b/>
                <w:bCs/>
                <w:lang w:val="ru-RU"/>
              </w:rPr>
              <w:t>-я Исследовательская комиссия по радиосвязи (</w:t>
            </w:r>
            <w:r w:rsidRPr="00B02418">
              <w:rPr>
                <w:b/>
                <w:bCs/>
                <w:lang w:val="ru-RU"/>
              </w:rPr>
              <w:t>Наземные службы</w:t>
            </w:r>
            <w:r w:rsidR="00BE34AE" w:rsidRPr="00B02418">
              <w:rPr>
                <w:b/>
                <w:bCs/>
                <w:lang w:val="ru-RU"/>
              </w:rPr>
              <w:t>)</w:t>
            </w:r>
          </w:p>
          <w:p w14:paraId="3889004E" w14:textId="5526E540" w:rsidR="00E53DCE" w:rsidRPr="00B02418" w:rsidRDefault="00BE34AE" w:rsidP="00943B60">
            <w:pPr>
              <w:tabs>
                <w:tab w:val="left" w:pos="493"/>
              </w:tabs>
              <w:ind w:left="493" w:hanging="493"/>
              <w:rPr>
                <w:b/>
                <w:bCs/>
                <w:sz w:val="24"/>
                <w:szCs w:val="24"/>
                <w:lang w:val="ru-RU"/>
              </w:rPr>
            </w:pPr>
            <w:r w:rsidRPr="00B02418">
              <w:rPr>
                <w:lang w:val="ru-RU"/>
              </w:rPr>
              <w:t>–</w:t>
            </w:r>
            <w:r w:rsidRPr="00B02418">
              <w:rPr>
                <w:b/>
                <w:bCs/>
                <w:lang w:val="ru-RU"/>
              </w:rPr>
              <w:tab/>
            </w:r>
            <w:r w:rsidR="00EA4FA7" w:rsidRPr="00B02418">
              <w:rPr>
                <w:b/>
                <w:bCs/>
                <w:lang w:val="ru-RU"/>
              </w:rPr>
              <w:t>Предлагаемое одобрение проектов трех пересмотренных Рекомендаций МСЭ</w:t>
            </w:r>
            <w:r w:rsidR="00EA4FA7" w:rsidRPr="00B02418">
              <w:rPr>
                <w:b/>
                <w:bCs/>
                <w:lang w:val="ru-RU"/>
              </w:rPr>
              <w:noBreakHyphen/>
              <w:t>R и их одновременное утверждение по переписке в соответствии с</w:t>
            </w:r>
            <w:r w:rsidR="002D0AF5" w:rsidRPr="00B02418">
              <w:rPr>
                <w:b/>
                <w:bCs/>
                <w:lang w:val="ru-RU"/>
              </w:rPr>
              <w:t> </w:t>
            </w:r>
            <w:r w:rsidR="00EA4FA7" w:rsidRPr="00B02418">
              <w:rPr>
                <w:b/>
                <w:bCs/>
                <w:lang w:val="ru-RU"/>
              </w:rPr>
              <w:t>п. A2.6.2.4 Резолюции МСЭ-R 1-7 (Процедура одновременного одобрения и утверждения по переписке)</w:t>
            </w:r>
          </w:p>
        </w:tc>
      </w:tr>
      <w:tr w:rsidR="00E53DCE" w:rsidRPr="0022118B" w14:paraId="6B84793E" w14:textId="77777777" w:rsidTr="008B23D5">
        <w:trPr>
          <w:jc w:val="center"/>
        </w:trPr>
        <w:tc>
          <w:tcPr>
            <w:tcW w:w="1526" w:type="dxa"/>
            <w:shd w:val="clear" w:color="auto" w:fill="auto"/>
          </w:tcPr>
          <w:p w14:paraId="1CA69914" w14:textId="77777777" w:rsidR="00E53DCE" w:rsidRPr="00B02418" w:rsidRDefault="00E53DCE" w:rsidP="00943B60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3E4B583A" w14:textId="77777777" w:rsidR="00E53DCE" w:rsidRPr="00B02418" w:rsidRDefault="00E53DCE" w:rsidP="00943B60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  <w:tr w:rsidR="00E53DCE" w:rsidRPr="0022118B" w14:paraId="1EA347DE" w14:textId="77777777" w:rsidTr="008B23D5">
        <w:trPr>
          <w:jc w:val="center"/>
        </w:trPr>
        <w:tc>
          <w:tcPr>
            <w:tcW w:w="1526" w:type="dxa"/>
            <w:shd w:val="clear" w:color="auto" w:fill="auto"/>
          </w:tcPr>
          <w:p w14:paraId="542C2700" w14:textId="77777777" w:rsidR="00E53DCE" w:rsidRPr="00B02418" w:rsidRDefault="00E53DCE" w:rsidP="00943B60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3CE0FEFF" w14:textId="77777777" w:rsidR="00E53DCE" w:rsidRPr="00B02418" w:rsidRDefault="00E53DCE" w:rsidP="00943B60">
            <w:pPr>
              <w:tabs>
                <w:tab w:val="clear" w:pos="1588"/>
                <w:tab w:val="left" w:pos="1560"/>
              </w:tabs>
              <w:spacing w:before="0"/>
              <w:rPr>
                <w:b/>
                <w:bCs/>
                <w:sz w:val="24"/>
                <w:szCs w:val="24"/>
                <w:lang w:val="ru-RU"/>
              </w:rPr>
            </w:pPr>
          </w:p>
        </w:tc>
      </w:tr>
    </w:tbl>
    <w:p w14:paraId="4732A27B" w14:textId="11E641D2" w:rsidR="00EA4FA7" w:rsidRPr="00B02418" w:rsidRDefault="00EA4FA7" w:rsidP="003264FA">
      <w:pPr>
        <w:spacing w:before="960"/>
        <w:jc w:val="both"/>
        <w:rPr>
          <w:rFonts w:cstheme="majorBidi"/>
          <w:lang w:val="ru-RU"/>
        </w:rPr>
      </w:pPr>
      <w:r w:rsidRPr="00B02418">
        <w:rPr>
          <w:lang w:val="ru-RU"/>
        </w:rPr>
        <w:t>На собрании 5-й Исследовательской комиссии по радиосвязи, состоявшемся со 2 по 3 сентября 2019 года, Исследовательская комиссия приняла решение добиваться одобрения проектов трех пересмотренных Рекомендаций МСЭ-R по переписке (п. </w:t>
      </w:r>
      <w:r w:rsidRPr="00B02418">
        <w:rPr>
          <w:bCs/>
          <w:lang w:val="ru-RU"/>
        </w:rPr>
        <w:t xml:space="preserve">A2.6.2 </w:t>
      </w:r>
      <w:r w:rsidRPr="00B02418">
        <w:rPr>
          <w:lang w:val="ru-RU"/>
        </w:rPr>
        <w:t>Резолюции МСЭ</w:t>
      </w:r>
      <w:r w:rsidRPr="00B02418">
        <w:rPr>
          <w:lang w:val="ru-RU"/>
        </w:rPr>
        <w:noBreakHyphen/>
        <w:t>R 1-7), а также решила применить процедуру одновременного одобрения и утверждения по переписке (PSAA, п. </w:t>
      </w:r>
      <w:r w:rsidRPr="00B02418">
        <w:rPr>
          <w:bCs/>
          <w:lang w:val="ru-RU"/>
        </w:rPr>
        <w:t xml:space="preserve">A2.6.2.4 </w:t>
      </w:r>
      <w:r w:rsidRPr="00B02418">
        <w:rPr>
          <w:lang w:val="ru-RU"/>
        </w:rPr>
        <w:t>Резолюции МСЭ</w:t>
      </w:r>
      <w:r w:rsidRPr="00B02418">
        <w:rPr>
          <w:lang w:val="ru-RU"/>
        </w:rPr>
        <w:noBreakHyphen/>
        <w:t xml:space="preserve">R 1-7). Названия и резюме проектов Рекомендаций приведены в Приложении к настоящему письму. Всем </w:t>
      </w:r>
      <w:r w:rsidRPr="00B02418">
        <w:rPr>
          <w:rFonts w:cstheme="majorBidi"/>
          <w:color w:val="000000"/>
          <w:lang w:val="ru-RU"/>
        </w:rPr>
        <w:t>Государствам-Членам, возражающим против одобрения какого-либо проекта Рекомендации, предлагается сообщить Директору и Председателю Исследовательской комиссии причины такого несогласия</w:t>
      </w:r>
      <w:r w:rsidRPr="00B02418">
        <w:rPr>
          <w:rFonts w:cstheme="majorBidi"/>
          <w:lang w:val="ru-RU"/>
        </w:rPr>
        <w:t>.</w:t>
      </w:r>
    </w:p>
    <w:p w14:paraId="7C901CC0" w14:textId="79A279ED" w:rsidR="00EA4FA7" w:rsidRPr="00B02418" w:rsidRDefault="00EA4FA7" w:rsidP="002271DF">
      <w:pPr>
        <w:jc w:val="both"/>
        <w:rPr>
          <w:lang w:val="ru-RU"/>
        </w:rPr>
      </w:pPr>
      <w:r w:rsidRPr="00B02418">
        <w:rPr>
          <w:lang w:val="ru-RU"/>
        </w:rPr>
        <w:t xml:space="preserve">Период рассмотрения продлится два месяца и завершится </w:t>
      </w:r>
      <w:r w:rsidRPr="00B02418">
        <w:rPr>
          <w:u w:val="single"/>
          <w:lang w:val="ru-RU"/>
        </w:rPr>
        <w:t>1</w:t>
      </w:r>
      <w:r w:rsidR="002271DF" w:rsidRPr="002271DF">
        <w:rPr>
          <w:u w:val="single"/>
          <w:lang w:val="ru-RU"/>
        </w:rPr>
        <w:t>8</w:t>
      </w:r>
      <w:r w:rsidRPr="00B02418">
        <w:rPr>
          <w:u w:val="single"/>
          <w:lang w:val="ru-RU"/>
        </w:rPr>
        <w:t> ноября 2019 года</w:t>
      </w:r>
      <w:r w:rsidRPr="00B02418">
        <w:rPr>
          <w:lang w:val="ru-RU"/>
        </w:rPr>
        <w:t xml:space="preserve">. Если в течение этого периода от Государств-Членов не поступит возражений, то проекты Рекомендаций будут считаться одобренными 5-й Исследовательской комиссией. Кроме того, в силу применения процедуры PSAA эти проекты Рекомендаций также будут считаться утвержденными. </w:t>
      </w:r>
    </w:p>
    <w:p w14:paraId="1E77587A" w14:textId="554896E5" w:rsidR="00EA4FA7" w:rsidRPr="00B02418" w:rsidRDefault="00EA4FA7" w:rsidP="00EA4FA7">
      <w:pPr>
        <w:jc w:val="both"/>
        <w:rPr>
          <w:lang w:val="ru-RU"/>
        </w:rPr>
      </w:pPr>
      <w:r w:rsidRPr="00B02418">
        <w:rPr>
          <w:lang w:val="ru-RU"/>
        </w:rPr>
        <w:t xml:space="preserve">По истечении вышеуказанного предельного срока результаты упомянутых процедур будут объявлены в Административном циркуляре, а утвержденные Рекомендации будут в кратчайшие сроки опубликованы (см. </w:t>
      </w:r>
      <w:hyperlink r:id="rId8" w:history="1">
        <w:r w:rsidRPr="00B02418">
          <w:rPr>
            <w:color w:val="0000FF"/>
            <w:u w:val="single"/>
            <w:lang w:val="ru-RU"/>
          </w:rPr>
          <w:t>http://www.itu.int/pub/R-REC</w:t>
        </w:r>
      </w:hyperlink>
      <w:r w:rsidRPr="00B02418">
        <w:rPr>
          <w:lang w:val="ru-RU"/>
        </w:rPr>
        <w:t>).</w:t>
      </w:r>
    </w:p>
    <w:p w14:paraId="6FA0017A" w14:textId="77777777" w:rsidR="003264FA" w:rsidRPr="00B02418" w:rsidRDefault="003264FA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/>
        <w:textAlignment w:val="auto"/>
        <w:rPr>
          <w:rFonts w:cstheme="majorBidi"/>
          <w:color w:val="000000"/>
          <w:lang w:val="ru-RU"/>
        </w:rPr>
      </w:pPr>
      <w:r w:rsidRPr="00B02418">
        <w:rPr>
          <w:rFonts w:cstheme="majorBidi"/>
          <w:color w:val="000000"/>
          <w:lang w:val="ru-RU"/>
        </w:rPr>
        <w:br w:type="page"/>
      </w:r>
    </w:p>
    <w:p w14:paraId="638A0A93" w14:textId="5E69F946" w:rsidR="00EA4FA7" w:rsidRPr="00B02418" w:rsidRDefault="00EA4FA7" w:rsidP="00EA4FA7">
      <w:pPr>
        <w:jc w:val="both"/>
        <w:rPr>
          <w:rFonts w:cstheme="majorBidi"/>
          <w:lang w:val="ru-RU"/>
        </w:rPr>
      </w:pPr>
      <w:r w:rsidRPr="00B02418">
        <w:rPr>
          <w:rFonts w:cstheme="majorBidi"/>
          <w:color w:val="000000"/>
          <w:lang w:val="ru-RU"/>
        </w:rPr>
        <w:lastRenderedPageBreak/>
        <w:t>Всем организациям, являющимся членами МСЭ и осведомленным о патентах, которые принадлежат им либо другим сторонам и которые могут полностью или частично охватывать элементы проектов Рекомендаций, упомянутых в настоящем письме, предлагается сообщить эту информацию в Секретариат, по возможности, незамедлительно. Информация об общей патентной политике МСЭ</w:t>
      </w:r>
      <w:r w:rsidRPr="00B02418">
        <w:rPr>
          <w:rFonts w:cstheme="majorBidi"/>
          <w:color w:val="000000"/>
          <w:lang w:val="ru-RU"/>
        </w:rPr>
        <w:noBreakHyphen/>
        <w:t>T/МСЭ-R/ИСО/МЭК доступна по адресу</w:t>
      </w:r>
      <w:r w:rsidRPr="00B02418">
        <w:rPr>
          <w:rFonts w:cstheme="majorBidi"/>
          <w:lang w:val="ru-RU"/>
        </w:rPr>
        <w:t xml:space="preserve">: </w:t>
      </w:r>
      <w:hyperlink r:id="rId9" w:history="1">
        <w:r w:rsidRPr="00B02418">
          <w:rPr>
            <w:rStyle w:val="Hyperlink"/>
            <w:lang w:val="ru-RU"/>
          </w:rPr>
          <w:t>http://www.itu.int/en/ITU-T/ipr/Pages/policy.aspx</w:t>
        </w:r>
      </w:hyperlink>
      <w:r w:rsidRPr="00B02418">
        <w:rPr>
          <w:rFonts w:cstheme="majorBidi"/>
          <w:lang w:val="ru-RU"/>
        </w:rPr>
        <w:t>.</w:t>
      </w:r>
    </w:p>
    <w:p w14:paraId="412FDE44" w14:textId="62CD3352" w:rsidR="00031E64" w:rsidRPr="00B02418" w:rsidRDefault="001514BF" w:rsidP="00DE61E8">
      <w:pPr>
        <w:spacing w:before="1440"/>
        <w:rPr>
          <w:lang w:val="ru-RU"/>
        </w:rPr>
      </w:pPr>
      <w:r w:rsidRPr="00B02418">
        <w:rPr>
          <w:lang w:val="ru-RU"/>
        </w:rPr>
        <w:t>Марио Маневич</w:t>
      </w:r>
      <w:r w:rsidR="00E53DCE" w:rsidRPr="00B02418">
        <w:rPr>
          <w:lang w:val="ru-RU"/>
        </w:rPr>
        <w:br/>
      </w:r>
      <w:r w:rsidR="001152EF" w:rsidRPr="00B02418">
        <w:rPr>
          <w:lang w:val="ru-RU"/>
        </w:rPr>
        <w:t>Директор</w:t>
      </w:r>
    </w:p>
    <w:p w14:paraId="71E40E5C" w14:textId="20A2B04A" w:rsidR="00B17864" w:rsidRPr="00B02418" w:rsidRDefault="00B17864" w:rsidP="00B17864">
      <w:pPr>
        <w:keepNext/>
        <w:keepLines/>
        <w:widowControl w:val="0"/>
        <w:tabs>
          <w:tab w:val="clear" w:pos="794"/>
          <w:tab w:val="clear" w:pos="1191"/>
          <w:tab w:val="clear" w:pos="1588"/>
          <w:tab w:val="clear" w:pos="1985"/>
          <w:tab w:val="left" w:pos="1560"/>
        </w:tabs>
        <w:spacing w:before="1440"/>
        <w:rPr>
          <w:lang w:val="ru-RU"/>
        </w:rPr>
      </w:pPr>
      <w:bookmarkStart w:id="0" w:name="ddistribution"/>
      <w:bookmarkEnd w:id="0"/>
      <w:r w:rsidRPr="00B02418">
        <w:rPr>
          <w:b/>
          <w:bCs/>
          <w:lang w:val="ru-RU"/>
        </w:rPr>
        <w:t>Приложение</w:t>
      </w:r>
      <w:r w:rsidRPr="00B02418">
        <w:rPr>
          <w:lang w:val="ru-RU"/>
        </w:rPr>
        <w:t xml:space="preserve">: </w:t>
      </w:r>
      <w:r w:rsidRPr="00B02418">
        <w:rPr>
          <w:lang w:val="ru-RU"/>
        </w:rPr>
        <w:tab/>
        <w:t>Названия и резюме проектов Рекомендаций</w:t>
      </w:r>
    </w:p>
    <w:p w14:paraId="0A5AFF93" w14:textId="4EBFE738" w:rsidR="00B17864" w:rsidRPr="00B02418" w:rsidRDefault="00B17864" w:rsidP="00B17864">
      <w:pPr>
        <w:tabs>
          <w:tab w:val="clear" w:pos="794"/>
          <w:tab w:val="clear" w:pos="1191"/>
          <w:tab w:val="clear" w:pos="1588"/>
          <w:tab w:val="clear" w:pos="1985"/>
          <w:tab w:val="left" w:pos="1560"/>
          <w:tab w:val="left" w:pos="2552"/>
        </w:tabs>
        <w:spacing w:before="1080"/>
        <w:rPr>
          <w:lang w:val="ru-RU"/>
        </w:rPr>
      </w:pPr>
      <w:r w:rsidRPr="00B02418">
        <w:rPr>
          <w:b/>
          <w:bCs/>
          <w:lang w:val="ru-RU"/>
        </w:rPr>
        <w:t>Документы</w:t>
      </w:r>
      <w:r w:rsidRPr="00B02418">
        <w:rPr>
          <w:lang w:val="ru-RU"/>
        </w:rPr>
        <w:t>:</w:t>
      </w:r>
      <w:r w:rsidRPr="00B02418">
        <w:rPr>
          <w:lang w:val="ru-RU"/>
        </w:rPr>
        <w:tab/>
        <w:t xml:space="preserve">Документы </w:t>
      </w:r>
      <w:hyperlink r:id="rId10" w:history="1">
        <w:r w:rsidRPr="00B02418">
          <w:rPr>
            <w:rStyle w:val="Hyperlink"/>
            <w:lang w:val="ru-RU"/>
          </w:rPr>
          <w:t>5/143(Rev.1)</w:t>
        </w:r>
      </w:hyperlink>
      <w:r w:rsidRPr="00B02418">
        <w:rPr>
          <w:lang w:val="ru-RU"/>
        </w:rPr>
        <w:t xml:space="preserve">, </w:t>
      </w:r>
      <w:hyperlink r:id="rId11" w:history="1">
        <w:r w:rsidRPr="00B02418">
          <w:rPr>
            <w:rStyle w:val="Hyperlink"/>
            <w:lang w:val="ru-RU"/>
          </w:rPr>
          <w:t>5/144(Rev.1)</w:t>
        </w:r>
        <w:r w:rsidRPr="00B02418">
          <w:rPr>
            <w:rStyle w:val="Hyperlink"/>
            <w:color w:val="auto"/>
            <w:u w:val="none"/>
            <w:lang w:val="ru-RU"/>
          </w:rPr>
          <w:t>,</w:t>
        </w:r>
      </w:hyperlink>
      <w:r w:rsidRPr="00B02418">
        <w:rPr>
          <w:lang w:val="ru-RU"/>
        </w:rPr>
        <w:t xml:space="preserve"> </w:t>
      </w:r>
      <w:hyperlink r:id="rId12" w:history="1">
        <w:r w:rsidRPr="00B02418">
          <w:rPr>
            <w:rStyle w:val="Hyperlink"/>
            <w:lang w:val="ru-RU"/>
          </w:rPr>
          <w:t>5/146(Rev.1)</w:t>
        </w:r>
      </w:hyperlink>
    </w:p>
    <w:p w14:paraId="600B649F" w14:textId="51570C4C" w:rsidR="00B17864" w:rsidRPr="00B02418" w:rsidRDefault="00B17864" w:rsidP="002D0AF5">
      <w:pPr>
        <w:tabs>
          <w:tab w:val="clear" w:pos="1588"/>
          <w:tab w:val="left" w:pos="2552"/>
        </w:tabs>
        <w:spacing w:before="240"/>
        <w:rPr>
          <w:lang w:val="ru-RU"/>
        </w:rPr>
      </w:pPr>
      <w:r w:rsidRPr="00B02418">
        <w:rPr>
          <w:lang w:val="ru-RU"/>
        </w:rPr>
        <w:t xml:space="preserve">Эти документы доступны в электронном формате по адресу: </w:t>
      </w:r>
      <w:hyperlink r:id="rId13" w:history="1">
        <w:r w:rsidRPr="00B02418">
          <w:rPr>
            <w:rStyle w:val="Hyperlink"/>
            <w:lang w:val="ru-RU"/>
          </w:rPr>
          <w:t>https://www.itu.int/md/R15-SG05-C/en</w:t>
        </w:r>
      </w:hyperlink>
      <w:r w:rsidRPr="00B02418">
        <w:rPr>
          <w:lang w:val="ru-RU"/>
        </w:rPr>
        <w:t>.</w:t>
      </w:r>
    </w:p>
    <w:p w14:paraId="5D18DFE9" w14:textId="77777777" w:rsidR="00BE34AE" w:rsidRPr="00B02418" w:rsidRDefault="00BE34AE" w:rsidP="003264FA">
      <w:pPr>
        <w:tabs>
          <w:tab w:val="left" w:pos="6237"/>
        </w:tabs>
        <w:spacing w:before="4800"/>
        <w:rPr>
          <w:sz w:val="18"/>
          <w:szCs w:val="18"/>
          <w:lang w:val="ru-RU"/>
        </w:rPr>
      </w:pPr>
      <w:r w:rsidRPr="00B02418">
        <w:rPr>
          <w:b/>
          <w:bCs/>
          <w:sz w:val="18"/>
          <w:szCs w:val="18"/>
          <w:lang w:val="ru-RU"/>
        </w:rPr>
        <w:t>Рассылка</w:t>
      </w:r>
      <w:r w:rsidRPr="00B02418">
        <w:rPr>
          <w:sz w:val="18"/>
          <w:szCs w:val="18"/>
          <w:lang w:val="ru-RU"/>
        </w:rPr>
        <w:t>:</w:t>
      </w:r>
    </w:p>
    <w:p w14:paraId="1E52C444" w14:textId="3CA556F5" w:rsidR="00BE34AE" w:rsidRPr="00B02418" w:rsidRDefault="00BE34AE" w:rsidP="00472636">
      <w:pPr>
        <w:tabs>
          <w:tab w:val="left" w:pos="426"/>
          <w:tab w:val="left" w:pos="6237"/>
        </w:tabs>
        <w:spacing w:before="60"/>
        <w:ind w:left="425" w:hanging="425"/>
        <w:rPr>
          <w:sz w:val="18"/>
          <w:szCs w:val="18"/>
          <w:lang w:val="ru-RU"/>
        </w:rPr>
      </w:pPr>
      <w:r w:rsidRPr="00B02418">
        <w:rPr>
          <w:sz w:val="18"/>
          <w:szCs w:val="18"/>
          <w:lang w:val="ru-RU"/>
        </w:rPr>
        <w:t>–</w:t>
      </w:r>
      <w:r w:rsidRPr="00B02418">
        <w:rPr>
          <w:sz w:val="18"/>
          <w:szCs w:val="18"/>
          <w:lang w:val="ru-RU"/>
        </w:rPr>
        <w:tab/>
        <w:t xml:space="preserve">Администрациям Государств – Членов МСЭ и Членам Сектора радиосвязи, участвующим в работе </w:t>
      </w:r>
      <w:r w:rsidR="00B17864" w:rsidRPr="00B02418">
        <w:rPr>
          <w:sz w:val="18"/>
          <w:szCs w:val="18"/>
          <w:lang w:val="ru-RU"/>
        </w:rPr>
        <w:t>5</w:t>
      </w:r>
      <w:r w:rsidRPr="00B02418">
        <w:rPr>
          <w:sz w:val="18"/>
          <w:szCs w:val="18"/>
          <w:lang w:val="ru-RU"/>
        </w:rPr>
        <w:noBreakHyphen/>
        <w:t>й Исследовательской комиссии по радиосвязи</w:t>
      </w:r>
    </w:p>
    <w:p w14:paraId="68401747" w14:textId="30E57A3E" w:rsidR="00BE34AE" w:rsidRPr="00B02418" w:rsidRDefault="00BE34AE" w:rsidP="00472636">
      <w:pPr>
        <w:tabs>
          <w:tab w:val="left" w:pos="426"/>
          <w:tab w:val="left" w:pos="6237"/>
        </w:tabs>
        <w:spacing w:before="0"/>
        <w:ind w:left="426" w:right="-142" w:hanging="426"/>
        <w:rPr>
          <w:sz w:val="18"/>
          <w:szCs w:val="18"/>
          <w:lang w:val="ru-RU"/>
        </w:rPr>
      </w:pPr>
      <w:r w:rsidRPr="00B02418">
        <w:rPr>
          <w:sz w:val="18"/>
          <w:szCs w:val="18"/>
          <w:lang w:val="ru-RU"/>
        </w:rPr>
        <w:t>–</w:t>
      </w:r>
      <w:r w:rsidRPr="00B02418">
        <w:rPr>
          <w:sz w:val="18"/>
          <w:szCs w:val="18"/>
          <w:lang w:val="ru-RU"/>
        </w:rPr>
        <w:tab/>
        <w:t xml:space="preserve">Ассоциированным членам МСЭ-R, участвующим в работе </w:t>
      </w:r>
      <w:r w:rsidR="00B17864" w:rsidRPr="00B02418">
        <w:rPr>
          <w:sz w:val="18"/>
          <w:szCs w:val="18"/>
          <w:lang w:val="ru-RU"/>
        </w:rPr>
        <w:t>5</w:t>
      </w:r>
      <w:r w:rsidRPr="00B02418">
        <w:rPr>
          <w:sz w:val="18"/>
          <w:szCs w:val="18"/>
          <w:lang w:val="ru-RU"/>
        </w:rPr>
        <w:t>-й Исследовательской комиссии по радиосвязи</w:t>
      </w:r>
    </w:p>
    <w:p w14:paraId="7DC9EFEE" w14:textId="77777777" w:rsidR="00BE34AE" w:rsidRPr="00B02418" w:rsidRDefault="00BE34AE" w:rsidP="00472636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B02418">
        <w:rPr>
          <w:sz w:val="18"/>
          <w:szCs w:val="18"/>
          <w:lang w:val="ru-RU"/>
        </w:rPr>
        <w:t>–</w:t>
      </w:r>
      <w:r w:rsidRPr="00B02418">
        <w:rPr>
          <w:sz w:val="18"/>
          <w:szCs w:val="18"/>
          <w:lang w:val="ru-RU"/>
        </w:rPr>
        <w:tab/>
        <w:t>Академическим организациям – Членам МСЭ</w:t>
      </w:r>
    </w:p>
    <w:p w14:paraId="4706884E" w14:textId="77777777" w:rsidR="00BE34AE" w:rsidRPr="00B02418" w:rsidRDefault="00BE34AE" w:rsidP="00472636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B02418">
        <w:rPr>
          <w:sz w:val="18"/>
          <w:szCs w:val="18"/>
          <w:lang w:val="ru-RU"/>
        </w:rPr>
        <w:t>–</w:t>
      </w:r>
      <w:r w:rsidRPr="00B02418">
        <w:rPr>
          <w:sz w:val="18"/>
          <w:szCs w:val="18"/>
          <w:lang w:val="ru-RU"/>
        </w:rPr>
        <w:tab/>
        <w:t>Председателям и заместителям председателей исследовательских комиссий по радиосвязи</w:t>
      </w:r>
    </w:p>
    <w:p w14:paraId="60A7E223" w14:textId="77777777" w:rsidR="00BE34AE" w:rsidRPr="00B02418" w:rsidRDefault="00BE34AE" w:rsidP="00472636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B02418">
        <w:rPr>
          <w:sz w:val="18"/>
          <w:szCs w:val="18"/>
          <w:lang w:val="ru-RU"/>
        </w:rPr>
        <w:t>–</w:t>
      </w:r>
      <w:r w:rsidRPr="00B02418">
        <w:rPr>
          <w:sz w:val="18"/>
          <w:szCs w:val="18"/>
          <w:lang w:val="ru-RU"/>
        </w:rPr>
        <w:tab/>
        <w:t>Председателю и заместителям председателя Подготовительного собрания к конференции</w:t>
      </w:r>
    </w:p>
    <w:p w14:paraId="239B55B3" w14:textId="77777777" w:rsidR="00BE34AE" w:rsidRPr="00B02418" w:rsidRDefault="00BE34AE" w:rsidP="00472636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B02418">
        <w:rPr>
          <w:sz w:val="18"/>
          <w:szCs w:val="18"/>
          <w:lang w:val="ru-RU"/>
        </w:rPr>
        <w:t>–</w:t>
      </w:r>
      <w:r w:rsidRPr="00B02418">
        <w:rPr>
          <w:sz w:val="18"/>
          <w:szCs w:val="18"/>
          <w:lang w:val="ru-RU"/>
        </w:rPr>
        <w:tab/>
        <w:t>Членам Радиорегламентарного комитета</w:t>
      </w:r>
    </w:p>
    <w:p w14:paraId="7833A8E7" w14:textId="77777777" w:rsidR="003264FA" w:rsidRPr="00B02418" w:rsidRDefault="00BE34AE" w:rsidP="00472636">
      <w:pPr>
        <w:tabs>
          <w:tab w:val="left" w:pos="426"/>
          <w:tab w:val="left" w:pos="6237"/>
        </w:tabs>
        <w:spacing w:before="0"/>
        <w:ind w:left="426" w:hanging="426"/>
        <w:rPr>
          <w:sz w:val="18"/>
          <w:szCs w:val="18"/>
          <w:lang w:val="ru-RU"/>
        </w:rPr>
      </w:pPr>
      <w:r w:rsidRPr="00B02418">
        <w:rPr>
          <w:sz w:val="18"/>
          <w:szCs w:val="18"/>
          <w:lang w:val="ru-RU"/>
        </w:rPr>
        <w:t>–</w:t>
      </w:r>
      <w:r w:rsidRPr="00B02418">
        <w:rPr>
          <w:sz w:val="18"/>
          <w:szCs w:val="18"/>
          <w:lang w:val="ru-RU"/>
        </w:rPr>
        <w:tab/>
        <w:t>Генеральному секретарю МСЭ, Директору Бюро стандартизации электросвязи, Директору Бюро развития электросвязи</w:t>
      </w:r>
    </w:p>
    <w:p w14:paraId="1933669B" w14:textId="1F28B850" w:rsidR="00BE34AE" w:rsidRPr="00B02418" w:rsidRDefault="00BE34AE" w:rsidP="00472636">
      <w:pPr>
        <w:tabs>
          <w:tab w:val="left" w:pos="426"/>
          <w:tab w:val="left" w:pos="6237"/>
        </w:tabs>
        <w:spacing w:before="0"/>
        <w:ind w:left="426" w:hanging="426"/>
        <w:rPr>
          <w:b/>
          <w:bCs/>
          <w:sz w:val="18"/>
          <w:szCs w:val="18"/>
          <w:lang w:val="ru-RU"/>
        </w:rPr>
      </w:pPr>
      <w:r w:rsidRPr="00B02418">
        <w:rPr>
          <w:b/>
          <w:bCs/>
          <w:sz w:val="18"/>
          <w:szCs w:val="18"/>
          <w:lang w:val="ru-RU"/>
        </w:rPr>
        <w:br w:type="page"/>
      </w:r>
    </w:p>
    <w:p w14:paraId="63F41316" w14:textId="77777777" w:rsidR="00BE34AE" w:rsidRPr="00B02418" w:rsidRDefault="00483FAE" w:rsidP="00943B60">
      <w:pPr>
        <w:pStyle w:val="AnnexNo"/>
      </w:pPr>
      <w:r w:rsidRPr="00B02418">
        <w:lastRenderedPageBreak/>
        <w:t>Приложение</w:t>
      </w:r>
    </w:p>
    <w:p w14:paraId="258D1779" w14:textId="682DDFFD" w:rsidR="00BE34AE" w:rsidRPr="00B02418" w:rsidRDefault="00BE34AE" w:rsidP="00943B60">
      <w:pPr>
        <w:pStyle w:val="Annextitle"/>
      </w:pPr>
      <w:r w:rsidRPr="00B02418">
        <w:t>Названия</w:t>
      </w:r>
      <w:r w:rsidR="005D3DD0" w:rsidRPr="00B02418">
        <w:t xml:space="preserve"> и резюме</w:t>
      </w:r>
      <w:r w:rsidR="00483FAE" w:rsidRPr="00B02418">
        <w:t xml:space="preserve"> </w:t>
      </w:r>
      <w:r w:rsidR="005D3DD0" w:rsidRPr="00B02418">
        <w:t>проектов</w:t>
      </w:r>
      <w:r w:rsidRPr="00B02418">
        <w:t xml:space="preserve"> Рекомендаций</w:t>
      </w:r>
    </w:p>
    <w:p w14:paraId="6C023ECD" w14:textId="563DC2D7" w:rsidR="005D3DD0" w:rsidRPr="00B02418" w:rsidRDefault="005D3DD0" w:rsidP="003264FA">
      <w:pPr>
        <w:tabs>
          <w:tab w:val="right" w:pos="9639"/>
        </w:tabs>
        <w:spacing w:before="480"/>
        <w:rPr>
          <w:rFonts w:cstheme="minorHAnsi"/>
          <w:lang w:val="ru-RU"/>
        </w:rPr>
      </w:pPr>
      <w:r w:rsidRPr="00B02418">
        <w:rPr>
          <w:rFonts w:cstheme="minorHAnsi"/>
          <w:u w:val="single"/>
          <w:lang w:val="ru-RU"/>
        </w:rPr>
        <w:t>Проект пересмотра Рекомендации МСЭ-R</w:t>
      </w:r>
      <w:r w:rsidRPr="00B02418">
        <w:rPr>
          <w:u w:val="single"/>
          <w:lang w:val="ru-RU"/>
        </w:rPr>
        <w:t xml:space="preserve"> </w:t>
      </w:r>
      <w:r w:rsidRPr="00B02418">
        <w:rPr>
          <w:rFonts w:cstheme="minorHAnsi"/>
          <w:u w:val="single"/>
          <w:lang w:val="ru-RU"/>
        </w:rPr>
        <w:t>F.636-4</w:t>
      </w:r>
      <w:r w:rsidRPr="00B02418">
        <w:rPr>
          <w:rFonts w:cstheme="minorHAnsi"/>
          <w:lang w:val="ru-RU"/>
        </w:rPr>
        <w:tab/>
        <w:t xml:space="preserve">Док. </w:t>
      </w:r>
      <w:r w:rsidR="00177938" w:rsidRPr="00B02418">
        <w:rPr>
          <w:rFonts w:cstheme="minorHAnsi"/>
          <w:lang w:val="ru-RU"/>
        </w:rPr>
        <w:t>5/143(Rev.1)</w:t>
      </w:r>
    </w:p>
    <w:p w14:paraId="5F74A038" w14:textId="77777777" w:rsidR="003264FA" w:rsidRPr="00B02418" w:rsidRDefault="003264FA" w:rsidP="003264FA">
      <w:pPr>
        <w:pStyle w:val="Rectitle"/>
        <w:rPr>
          <w:lang w:val="ru-RU"/>
        </w:rPr>
      </w:pPr>
      <w:r w:rsidRPr="00B02418">
        <w:rPr>
          <w:lang w:val="ru-RU"/>
        </w:rPr>
        <w:t>План размещения частот радиостволов для систем фиксированной беспроводной связи, работающих в полосе 14,4–15,35 ГГц</w:t>
      </w:r>
    </w:p>
    <w:p w14:paraId="34024E96" w14:textId="2493CC9F" w:rsidR="00177938" w:rsidRPr="00B02418" w:rsidRDefault="00F15D41" w:rsidP="00472636">
      <w:pPr>
        <w:pStyle w:val="Normalaftertitle0"/>
        <w:jc w:val="both"/>
        <w:rPr>
          <w:rFonts w:eastAsia="MS Mincho"/>
          <w:lang w:eastAsia="zh-CN"/>
        </w:rPr>
      </w:pPr>
      <w:r w:rsidRPr="00B02418">
        <w:rPr>
          <w:rFonts w:eastAsia="MS Mincho"/>
          <w:lang w:eastAsia="ja-JP"/>
        </w:rPr>
        <w:t>В н</w:t>
      </w:r>
      <w:r w:rsidR="00851ED8" w:rsidRPr="00B02418">
        <w:rPr>
          <w:rFonts w:eastAsia="MS Mincho"/>
          <w:lang w:eastAsia="ja-JP"/>
        </w:rPr>
        <w:t>астоящ</w:t>
      </w:r>
      <w:r w:rsidRPr="00B02418">
        <w:rPr>
          <w:rFonts w:eastAsia="MS Mincho"/>
          <w:lang w:eastAsia="ja-JP"/>
        </w:rPr>
        <w:t>ем</w:t>
      </w:r>
      <w:r w:rsidR="00851ED8" w:rsidRPr="00B02418">
        <w:rPr>
          <w:rFonts w:eastAsia="MS Mincho"/>
          <w:lang w:eastAsia="ja-JP"/>
        </w:rPr>
        <w:t xml:space="preserve"> пересмотр</w:t>
      </w:r>
      <w:r w:rsidRPr="00B02418">
        <w:rPr>
          <w:rFonts w:eastAsia="MS Mincho"/>
          <w:lang w:eastAsia="ja-JP"/>
        </w:rPr>
        <w:t>е</w:t>
      </w:r>
      <w:r w:rsidR="00851ED8" w:rsidRPr="00B02418">
        <w:rPr>
          <w:rFonts w:eastAsia="MS Mincho"/>
          <w:lang w:eastAsia="ja-JP"/>
        </w:rPr>
        <w:t xml:space="preserve"> </w:t>
      </w:r>
      <w:r w:rsidRPr="00B02418">
        <w:rPr>
          <w:rFonts w:eastAsia="MS Mincho"/>
          <w:lang w:eastAsia="ja-JP"/>
        </w:rPr>
        <w:t>в разделе</w:t>
      </w:r>
      <w:r w:rsidRPr="00B02418">
        <w:rPr>
          <w:rFonts w:eastAsia="MS Mincho"/>
          <w:lang w:eastAsia="zh-CN"/>
        </w:rPr>
        <w:t xml:space="preserve"> </w:t>
      </w:r>
      <w:r w:rsidRPr="00B02418">
        <w:rPr>
          <w:rFonts w:eastAsia="MS Mincho"/>
          <w:i/>
          <w:lang w:eastAsia="zh-CN"/>
        </w:rPr>
        <w:t>рекомендует</w:t>
      </w:r>
      <w:r w:rsidRPr="00B02418">
        <w:rPr>
          <w:lang w:eastAsia="zh-CN"/>
        </w:rPr>
        <w:t xml:space="preserve"> </w:t>
      </w:r>
      <w:r w:rsidRPr="00B02418">
        <w:rPr>
          <w:rFonts w:eastAsia="MS Mincho"/>
          <w:lang w:eastAsia="ja-JP"/>
        </w:rPr>
        <w:t xml:space="preserve">к существующему набору значений ширины полосы канала </w:t>
      </w:r>
      <w:r w:rsidRPr="00B02418">
        <w:rPr>
          <w:rFonts w:eastAsia="MS Mincho"/>
          <w:lang w:eastAsia="zh-CN"/>
        </w:rPr>
        <w:t>14</w:t>
      </w:r>
      <w:r w:rsidRPr="00B02418">
        <w:rPr>
          <w:rFonts w:eastAsia="MS Mincho"/>
          <w:lang w:eastAsia="ja-JP"/>
        </w:rPr>
        <w:t> МГц</w:t>
      </w:r>
      <w:r w:rsidRPr="00B02418">
        <w:rPr>
          <w:rFonts w:eastAsia="MS Mincho"/>
          <w:lang w:eastAsia="zh-CN"/>
        </w:rPr>
        <w:t>, 28</w:t>
      </w:r>
      <w:r w:rsidRPr="00B02418">
        <w:rPr>
          <w:rFonts w:eastAsia="MS Mincho"/>
          <w:lang w:eastAsia="ja-JP"/>
        </w:rPr>
        <w:t> МГц и</w:t>
      </w:r>
      <w:r w:rsidRPr="00B02418">
        <w:rPr>
          <w:rFonts w:eastAsia="MS Mincho"/>
          <w:lang w:eastAsia="zh-CN"/>
        </w:rPr>
        <w:t xml:space="preserve"> 56</w:t>
      </w:r>
      <w:r w:rsidRPr="00B02418">
        <w:rPr>
          <w:rFonts w:eastAsia="MS Mincho"/>
          <w:lang w:eastAsia="ja-JP"/>
        </w:rPr>
        <w:t> МГц добавлена</w:t>
      </w:r>
      <w:r w:rsidR="00851ED8" w:rsidRPr="00B02418">
        <w:rPr>
          <w:rFonts w:eastAsia="MS Mincho"/>
          <w:lang w:eastAsia="ja-JP"/>
        </w:rPr>
        <w:t xml:space="preserve"> </w:t>
      </w:r>
      <w:r w:rsidRPr="00B02418">
        <w:rPr>
          <w:rFonts w:eastAsia="MS Mincho"/>
          <w:lang w:eastAsia="ja-JP"/>
        </w:rPr>
        <w:t>ширина</w:t>
      </w:r>
      <w:r w:rsidR="00851ED8" w:rsidRPr="00B02418">
        <w:rPr>
          <w:rFonts w:eastAsia="MS Mincho"/>
          <w:lang w:eastAsia="ja-JP"/>
        </w:rPr>
        <w:t xml:space="preserve"> </w:t>
      </w:r>
      <w:r w:rsidR="002B3ABC" w:rsidRPr="00B02418">
        <w:rPr>
          <w:rFonts w:eastAsia="MS Mincho"/>
          <w:lang w:eastAsia="ja-JP"/>
        </w:rPr>
        <w:t>полос</w:t>
      </w:r>
      <w:r w:rsidRPr="00B02418">
        <w:rPr>
          <w:rFonts w:eastAsia="MS Mincho"/>
          <w:lang w:eastAsia="ja-JP"/>
        </w:rPr>
        <w:t>ы канала</w:t>
      </w:r>
      <w:r w:rsidR="00177938" w:rsidRPr="00B02418">
        <w:rPr>
          <w:rFonts w:eastAsia="MS Mincho"/>
          <w:lang w:eastAsia="ja-JP"/>
        </w:rPr>
        <w:t xml:space="preserve"> 112</w:t>
      </w:r>
      <w:r w:rsidR="003264FA" w:rsidRPr="00B02418">
        <w:rPr>
          <w:rFonts w:eastAsia="MS Mincho"/>
          <w:lang w:eastAsia="ja-JP"/>
        </w:rPr>
        <w:t> МГц</w:t>
      </w:r>
      <w:r w:rsidRPr="00B02418">
        <w:rPr>
          <w:lang w:eastAsia="zh-CN"/>
        </w:rPr>
        <w:t xml:space="preserve"> для полосы</w:t>
      </w:r>
      <w:r w:rsidRPr="00B02418">
        <w:rPr>
          <w:rFonts w:eastAsia="MS Mincho"/>
          <w:lang w:eastAsia="zh-CN"/>
        </w:rPr>
        <w:t xml:space="preserve"> </w:t>
      </w:r>
      <w:r w:rsidRPr="00B02418">
        <w:rPr>
          <w:rFonts w:eastAsia="MS Mincho"/>
          <w:lang w:eastAsia="ja-JP"/>
        </w:rPr>
        <w:t>1</w:t>
      </w:r>
      <w:r w:rsidRPr="00B02418">
        <w:rPr>
          <w:rFonts w:eastAsia="MS Mincho"/>
          <w:lang w:eastAsia="zh-CN"/>
        </w:rPr>
        <w:t>5 ГГц</w:t>
      </w:r>
      <w:r w:rsidR="00177938" w:rsidRPr="00B02418">
        <w:rPr>
          <w:rFonts w:eastAsia="MS Mincho"/>
          <w:lang w:eastAsia="ja-JP"/>
        </w:rPr>
        <w:t xml:space="preserve">. </w:t>
      </w:r>
      <w:r w:rsidRPr="00B02418">
        <w:rPr>
          <w:rFonts w:eastAsia="MS Mincho"/>
          <w:lang w:eastAsia="ja-JP"/>
        </w:rPr>
        <w:t xml:space="preserve">В раздел </w:t>
      </w:r>
      <w:r w:rsidR="00905721" w:rsidRPr="00B02418">
        <w:rPr>
          <w:rFonts w:eastAsia="MS Mincho"/>
          <w:lang w:eastAsia="ja-JP"/>
        </w:rPr>
        <w:t>"</w:t>
      </w:r>
      <w:r w:rsidRPr="00B02418">
        <w:rPr>
          <w:rFonts w:eastAsia="MS Mincho"/>
          <w:lang w:eastAsia="ja-JP"/>
        </w:rPr>
        <w:t>Сфера применения</w:t>
      </w:r>
      <w:r w:rsidR="00905721" w:rsidRPr="00B02418">
        <w:rPr>
          <w:rFonts w:eastAsia="MS Mincho"/>
          <w:lang w:eastAsia="ja-JP"/>
        </w:rPr>
        <w:t>"</w:t>
      </w:r>
      <w:r w:rsidRPr="00B02418">
        <w:rPr>
          <w:rFonts w:eastAsia="MS Mincho"/>
          <w:lang w:eastAsia="ja-JP"/>
        </w:rPr>
        <w:t xml:space="preserve"> внесены соответствующие изменения</w:t>
      </w:r>
      <w:r w:rsidR="00177938" w:rsidRPr="00B02418">
        <w:rPr>
          <w:rFonts w:eastAsia="MS Mincho"/>
          <w:lang w:eastAsia="ja-JP"/>
        </w:rPr>
        <w:t>.</w:t>
      </w:r>
    </w:p>
    <w:p w14:paraId="7BD9F95E" w14:textId="114CB71D" w:rsidR="00177938" w:rsidRPr="00B02418" w:rsidRDefault="00177938" w:rsidP="003264FA">
      <w:pPr>
        <w:tabs>
          <w:tab w:val="right" w:pos="9639"/>
        </w:tabs>
        <w:spacing w:before="480"/>
        <w:rPr>
          <w:rFonts w:cstheme="minorHAnsi"/>
          <w:lang w:val="ru-RU"/>
        </w:rPr>
      </w:pPr>
      <w:r w:rsidRPr="00B02418">
        <w:rPr>
          <w:rFonts w:cstheme="minorHAnsi"/>
          <w:u w:val="single"/>
          <w:lang w:val="ru-RU"/>
        </w:rPr>
        <w:t>Проект пересмотра Рекомендации МСЭ-R</w:t>
      </w:r>
      <w:r w:rsidRPr="00B02418">
        <w:rPr>
          <w:u w:val="single"/>
          <w:lang w:val="ru-RU"/>
        </w:rPr>
        <w:t xml:space="preserve"> </w:t>
      </w:r>
      <w:r w:rsidRPr="00B02418">
        <w:rPr>
          <w:rFonts w:cstheme="minorHAnsi"/>
          <w:u w:val="single"/>
          <w:lang w:val="ru-RU"/>
        </w:rPr>
        <w:t>F.387-12</w:t>
      </w:r>
      <w:r w:rsidRPr="00B02418">
        <w:rPr>
          <w:rFonts w:cstheme="minorHAnsi"/>
          <w:lang w:val="ru-RU"/>
        </w:rPr>
        <w:tab/>
        <w:t>Док. 5/144(Rev.1)</w:t>
      </w:r>
    </w:p>
    <w:p w14:paraId="59862688" w14:textId="77777777" w:rsidR="003264FA" w:rsidRPr="00B02418" w:rsidRDefault="003264FA" w:rsidP="003264FA">
      <w:pPr>
        <w:pStyle w:val="Rectitle"/>
        <w:rPr>
          <w:lang w:val="ru-RU"/>
        </w:rPr>
      </w:pPr>
      <w:r w:rsidRPr="00B02418">
        <w:rPr>
          <w:lang w:val="ru-RU"/>
        </w:rPr>
        <w:t>Планы размещения частот радиостволов для фиксированных беспроводных систем, действующих в диапазоне частот 10,7–11,7 ГГц</w:t>
      </w:r>
    </w:p>
    <w:p w14:paraId="5DAE6BBD" w14:textId="33B69EDE" w:rsidR="00177938" w:rsidRPr="00B02418" w:rsidRDefault="006F366A" w:rsidP="00472636">
      <w:pPr>
        <w:pStyle w:val="Normalaftertitle0"/>
        <w:jc w:val="both"/>
        <w:rPr>
          <w:rFonts w:eastAsia="MS Mincho"/>
          <w:lang w:eastAsia="zh-CN"/>
        </w:rPr>
      </w:pPr>
      <w:r w:rsidRPr="00B02418">
        <w:rPr>
          <w:rFonts w:eastAsia="MS Mincho"/>
          <w:lang w:eastAsia="ja-JP"/>
        </w:rPr>
        <w:t xml:space="preserve">В настоящем пересмотре </w:t>
      </w:r>
      <w:r w:rsidRPr="00B02418">
        <w:rPr>
          <w:rFonts w:eastAsia="MS Mincho"/>
          <w:lang w:eastAsia="zh-CN"/>
        </w:rPr>
        <w:t xml:space="preserve">в Приложении 4 </w:t>
      </w:r>
      <w:r w:rsidRPr="00B02418">
        <w:rPr>
          <w:rFonts w:eastAsia="MS Mincho"/>
          <w:lang w:eastAsia="ja-JP"/>
        </w:rPr>
        <w:t xml:space="preserve">к существующему набору значений ширины полосы канала </w:t>
      </w:r>
      <w:r w:rsidRPr="00B02418">
        <w:rPr>
          <w:rFonts w:eastAsia="MS Mincho"/>
          <w:lang w:eastAsia="zh-CN"/>
        </w:rPr>
        <w:t>7</w:t>
      </w:r>
      <w:r w:rsidRPr="00B02418">
        <w:rPr>
          <w:rFonts w:eastAsia="MS Mincho"/>
          <w:lang w:eastAsia="ja-JP"/>
        </w:rPr>
        <w:t> МГц</w:t>
      </w:r>
      <w:r w:rsidRPr="00B02418">
        <w:rPr>
          <w:rFonts w:eastAsia="MS Mincho"/>
          <w:lang w:eastAsia="zh-CN"/>
        </w:rPr>
        <w:t>, 14</w:t>
      </w:r>
      <w:r w:rsidRPr="00B02418">
        <w:rPr>
          <w:rFonts w:eastAsia="MS Mincho"/>
          <w:lang w:eastAsia="ja-JP"/>
        </w:rPr>
        <w:t> МГц и</w:t>
      </w:r>
      <w:r w:rsidRPr="00B02418">
        <w:rPr>
          <w:rFonts w:eastAsia="MS Mincho"/>
          <w:lang w:eastAsia="zh-CN"/>
        </w:rPr>
        <w:t xml:space="preserve"> 28</w:t>
      </w:r>
      <w:r w:rsidRPr="00B02418">
        <w:rPr>
          <w:rFonts w:eastAsia="MS Mincho"/>
          <w:lang w:eastAsia="ja-JP"/>
        </w:rPr>
        <w:t> МГц</w:t>
      </w:r>
      <w:r w:rsidRPr="00B02418">
        <w:rPr>
          <w:rFonts w:eastAsia="MS Mincho"/>
          <w:lang w:eastAsia="zh-CN"/>
        </w:rPr>
        <w:t xml:space="preserve"> </w:t>
      </w:r>
      <w:r w:rsidRPr="00B02418">
        <w:rPr>
          <w:rFonts w:eastAsia="MS Mincho"/>
          <w:lang w:eastAsia="ja-JP"/>
        </w:rPr>
        <w:t>добавлен</w:t>
      </w:r>
      <w:r w:rsidR="00165FCD" w:rsidRPr="00B02418">
        <w:rPr>
          <w:rFonts w:eastAsia="MS Mincho"/>
          <w:lang w:eastAsia="ja-JP"/>
        </w:rPr>
        <w:t>ы значения</w:t>
      </w:r>
      <w:r w:rsidRPr="00B02418">
        <w:rPr>
          <w:rFonts w:eastAsia="MS Mincho"/>
          <w:lang w:eastAsia="ja-JP"/>
        </w:rPr>
        <w:t xml:space="preserve"> ширин</w:t>
      </w:r>
      <w:r w:rsidR="00165FCD" w:rsidRPr="00B02418">
        <w:rPr>
          <w:rFonts w:eastAsia="MS Mincho"/>
          <w:lang w:eastAsia="ja-JP"/>
        </w:rPr>
        <w:t>ы</w:t>
      </w:r>
      <w:r w:rsidRPr="00B02418">
        <w:rPr>
          <w:rFonts w:eastAsia="MS Mincho"/>
          <w:lang w:eastAsia="ja-JP"/>
        </w:rPr>
        <w:t xml:space="preserve"> полосы канала </w:t>
      </w:r>
      <w:r w:rsidR="002B3ABC" w:rsidRPr="00B02418">
        <w:rPr>
          <w:rFonts w:eastAsia="MS Mincho"/>
          <w:lang w:eastAsia="zh-CN"/>
        </w:rPr>
        <w:t>56</w:t>
      </w:r>
      <w:r w:rsidR="002B3ABC" w:rsidRPr="00B02418">
        <w:rPr>
          <w:rFonts w:eastAsia="MS Mincho"/>
          <w:lang w:eastAsia="ja-JP"/>
        </w:rPr>
        <w:t xml:space="preserve"> МГц и </w:t>
      </w:r>
      <w:r w:rsidR="002B3ABC" w:rsidRPr="00B02418">
        <w:rPr>
          <w:rFonts w:eastAsia="MS Mincho"/>
          <w:lang w:eastAsia="zh-CN"/>
        </w:rPr>
        <w:t>112</w:t>
      </w:r>
      <w:r w:rsidR="002B3ABC" w:rsidRPr="00B02418">
        <w:rPr>
          <w:rFonts w:eastAsia="MS Mincho"/>
          <w:lang w:eastAsia="ja-JP"/>
        </w:rPr>
        <w:t> МГц</w:t>
      </w:r>
      <w:r w:rsidR="002B3ABC" w:rsidRPr="00B02418">
        <w:rPr>
          <w:rFonts w:eastAsia="MS Mincho"/>
          <w:lang w:eastAsia="zh-CN"/>
        </w:rPr>
        <w:t xml:space="preserve"> </w:t>
      </w:r>
      <w:r w:rsidRPr="00B02418">
        <w:rPr>
          <w:rFonts w:eastAsia="MS Mincho"/>
          <w:lang w:eastAsia="zh-CN"/>
        </w:rPr>
        <w:t xml:space="preserve">для диапазона </w:t>
      </w:r>
      <w:r w:rsidR="00177938" w:rsidRPr="00B02418">
        <w:rPr>
          <w:rFonts w:eastAsia="MS Mincho"/>
          <w:lang w:eastAsia="zh-CN"/>
        </w:rPr>
        <w:t>11</w:t>
      </w:r>
      <w:r w:rsidR="003264FA" w:rsidRPr="00B02418">
        <w:rPr>
          <w:rFonts w:eastAsia="MS Mincho"/>
          <w:lang w:eastAsia="zh-CN"/>
        </w:rPr>
        <w:t> ГГц</w:t>
      </w:r>
      <w:r w:rsidR="00177938" w:rsidRPr="00B02418">
        <w:rPr>
          <w:rFonts w:eastAsia="MS Mincho"/>
          <w:lang w:eastAsia="zh-CN"/>
        </w:rPr>
        <w:t>.</w:t>
      </w:r>
    </w:p>
    <w:p w14:paraId="07681F49" w14:textId="36AD5956" w:rsidR="00177938" w:rsidRPr="00B02418" w:rsidRDefault="002B3ABC" w:rsidP="00472636">
      <w:pPr>
        <w:jc w:val="both"/>
        <w:rPr>
          <w:lang w:val="ru-RU"/>
        </w:rPr>
      </w:pPr>
      <w:r w:rsidRPr="00B02418">
        <w:rPr>
          <w:lang w:val="ru-RU"/>
        </w:rPr>
        <w:t xml:space="preserve">Кроме того, в новом Приложении 5 </w:t>
      </w:r>
      <w:r w:rsidR="00D20E3E" w:rsidRPr="00B02418">
        <w:rPr>
          <w:lang w:val="ru-RU"/>
        </w:rPr>
        <w:t>добавлены</w:t>
      </w:r>
      <w:r w:rsidRPr="00B02418">
        <w:rPr>
          <w:lang w:val="ru-RU"/>
        </w:rPr>
        <w:t xml:space="preserve"> </w:t>
      </w:r>
      <w:r w:rsidR="00165FCD" w:rsidRPr="00B02418">
        <w:rPr>
          <w:lang w:val="ru-RU"/>
        </w:rPr>
        <w:t>значения ширины</w:t>
      </w:r>
      <w:r w:rsidRPr="00B02418">
        <w:rPr>
          <w:lang w:val="ru-RU"/>
        </w:rPr>
        <w:t xml:space="preserve"> полосы </w:t>
      </w:r>
      <w:r w:rsidR="00165FCD" w:rsidRPr="00B02418">
        <w:rPr>
          <w:lang w:val="ru-RU"/>
        </w:rPr>
        <w:t>канала</w:t>
      </w:r>
      <w:r w:rsidRPr="00B02418">
        <w:rPr>
          <w:lang w:val="ru-RU"/>
        </w:rPr>
        <w:t xml:space="preserve"> </w:t>
      </w:r>
      <w:r w:rsidR="00177938" w:rsidRPr="00B02418">
        <w:rPr>
          <w:lang w:val="ru-RU"/>
        </w:rPr>
        <w:t xml:space="preserve">80, 60, 40, 30, 20 </w:t>
      </w:r>
      <w:r w:rsidR="003264FA" w:rsidRPr="00B02418">
        <w:rPr>
          <w:lang w:val="ru-RU"/>
        </w:rPr>
        <w:t>и</w:t>
      </w:r>
      <w:r w:rsidR="00177938" w:rsidRPr="00B02418">
        <w:rPr>
          <w:lang w:val="ru-RU"/>
        </w:rPr>
        <w:t xml:space="preserve"> 10</w:t>
      </w:r>
      <w:r w:rsidR="003264FA" w:rsidRPr="00B02418">
        <w:rPr>
          <w:rFonts w:eastAsia="MS Mincho"/>
          <w:lang w:val="ru-RU" w:eastAsia="ja-JP"/>
        </w:rPr>
        <w:t> МГц</w:t>
      </w:r>
      <w:r w:rsidR="00177938" w:rsidRPr="00B02418">
        <w:rPr>
          <w:lang w:val="ru-RU"/>
        </w:rPr>
        <w:t>.</w:t>
      </w:r>
    </w:p>
    <w:p w14:paraId="74408521" w14:textId="3E4391AA" w:rsidR="00177938" w:rsidRPr="00B02418" w:rsidRDefault="00177938" w:rsidP="003264FA">
      <w:pPr>
        <w:tabs>
          <w:tab w:val="right" w:pos="9639"/>
        </w:tabs>
        <w:spacing w:before="480"/>
        <w:rPr>
          <w:rFonts w:cstheme="minorHAnsi"/>
          <w:lang w:val="ru-RU"/>
        </w:rPr>
      </w:pPr>
      <w:r w:rsidRPr="00B02418">
        <w:rPr>
          <w:rFonts w:cstheme="minorHAnsi"/>
          <w:u w:val="single"/>
          <w:lang w:val="ru-RU"/>
        </w:rPr>
        <w:t>Проект пересмотра Рекомендации МСЭ-R</w:t>
      </w:r>
      <w:r w:rsidRPr="00B02418">
        <w:rPr>
          <w:u w:val="single"/>
          <w:lang w:val="ru-RU"/>
        </w:rPr>
        <w:t xml:space="preserve"> </w:t>
      </w:r>
      <w:r w:rsidRPr="00B02418">
        <w:rPr>
          <w:rFonts w:cstheme="minorHAnsi"/>
          <w:u w:val="single"/>
          <w:lang w:val="ru-RU"/>
        </w:rPr>
        <w:t>F.1565</w:t>
      </w:r>
      <w:r w:rsidR="0022118B" w:rsidRPr="0022118B">
        <w:rPr>
          <w:rFonts w:cstheme="minorHAnsi"/>
          <w:u w:val="single"/>
          <w:lang w:val="ru-RU"/>
        </w:rPr>
        <w:t>-</w:t>
      </w:r>
      <w:r w:rsidR="0022118B">
        <w:rPr>
          <w:rFonts w:cstheme="minorHAnsi"/>
          <w:u w:val="single"/>
          <w:lang w:val="fr-FR"/>
        </w:rPr>
        <w:t>0</w:t>
      </w:r>
      <w:bookmarkStart w:id="1" w:name="_GoBack"/>
      <w:bookmarkEnd w:id="1"/>
      <w:r w:rsidRPr="00B02418">
        <w:rPr>
          <w:rFonts w:cstheme="minorHAnsi"/>
          <w:lang w:val="ru-RU"/>
        </w:rPr>
        <w:tab/>
        <w:t>Док. 5/146(Rev.1)</w:t>
      </w:r>
    </w:p>
    <w:p w14:paraId="20156508" w14:textId="692C67EA" w:rsidR="003264FA" w:rsidRPr="00B02418" w:rsidRDefault="005D3F3C" w:rsidP="003264FA">
      <w:pPr>
        <w:pStyle w:val="Rectitle"/>
        <w:rPr>
          <w:lang w:val="ru-RU"/>
        </w:rPr>
      </w:pPr>
      <w:r w:rsidRPr="00B02418">
        <w:rPr>
          <w:lang w:val="ru-RU"/>
        </w:rPr>
        <w:t xml:space="preserve">Ухудшение эксплуатационных показателей реальных цифровых систем фиксированной беспроводной связи, используемых на международных и внутренних участках гипотетического эталонного тракта длиной 27 500 км на основной и более высокой скорости, вследствие помех от других служб, совместно использующих те же полосы частот на равной первичной основе, </w:t>
      </w:r>
    </w:p>
    <w:p w14:paraId="44204782" w14:textId="0093626A" w:rsidR="00177938" w:rsidRPr="00B02418" w:rsidRDefault="002B3ABC" w:rsidP="00472636">
      <w:pPr>
        <w:pStyle w:val="Normalaftertitle0"/>
        <w:jc w:val="both"/>
        <w:rPr>
          <w:rFonts w:eastAsia="MS Mincho"/>
          <w:lang w:eastAsia="zh-CN"/>
        </w:rPr>
      </w:pPr>
      <w:r w:rsidRPr="00B02418">
        <w:rPr>
          <w:rFonts w:eastAsia="MS Mincho"/>
          <w:lang w:eastAsia="zh-CN"/>
        </w:rPr>
        <w:t>Целью настоящего пересмотра является расширение применимости Рекомендации путем добавления иных источников помех, не использующих те же полосы частот на равной первичной основе.</w:t>
      </w:r>
      <w:r w:rsidR="00177938" w:rsidRPr="00B02418">
        <w:rPr>
          <w:rFonts w:eastAsia="MS Mincho"/>
          <w:lang w:eastAsia="zh-CN"/>
        </w:rPr>
        <w:t xml:space="preserve"> </w:t>
      </w:r>
      <w:r w:rsidR="00834F70" w:rsidRPr="00B02418">
        <w:rPr>
          <w:rFonts w:eastAsia="MS Mincho"/>
          <w:lang w:eastAsia="ja-JP"/>
        </w:rPr>
        <w:t xml:space="preserve">В раздел </w:t>
      </w:r>
      <w:r w:rsidR="00905721" w:rsidRPr="00B02418">
        <w:rPr>
          <w:rFonts w:eastAsia="MS Mincho"/>
          <w:lang w:eastAsia="ja-JP"/>
        </w:rPr>
        <w:t>"</w:t>
      </w:r>
      <w:r w:rsidR="00834F70" w:rsidRPr="00B02418">
        <w:rPr>
          <w:rFonts w:eastAsia="MS Mincho"/>
          <w:lang w:eastAsia="ja-JP"/>
        </w:rPr>
        <w:t>Сфера применения</w:t>
      </w:r>
      <w:r w:rsidR="00905721" w:rsidRPr="00B02418">
        <w:rPr>
          <w:rFonts w:eastAsia="MS Mincho"/>
          <w:lang w:eastAsia="ja-JP"/>
        </w:rPr>
        <w:t>"</w:t>
      </w:r>
      <w:r w:rsidR="00834F70" w:rsidRPr="00B02418">
        <w:rPr>
          <w:rFonts w:eastAsia="MS Mincho"/>
          <w:lang w:eastAsia="ja-JP"/>
        </w:rPr>
        <w:t xml:space="preserve"> внесены соответствующие изменения</w:t>
      </w:r>
      <w:r w:rsidRPr="00B02418">
        <w:rPr>
          <w:rFonts w:eastAsia="MS Mincho"/>
          <w:lang w:eastAsia="ja-JP"/>
        </w:rPr>
        <w:t>.</w:t>
      </w:r>
    </w:p>
    <w:p w14:paraId="5BA4C323" w14:textId="2544EEA5" w:rsidR="00BE34AE" w:rsidRPr="00B02418" w:rsidRDefault="00BE34AE" w:rsidP="00943B60">
      <w:pPr>
        <w:spacing w:before="720"/>
        <w:jc w:val="center"/>
        <w:rPr>
          <w:rFonts w:asciiTheme="minorHAnsi" w:hAnsiTheme="minorHAnsi"/>
          <w:szCs w:val="20"/>
          <w:lang w:val="ru-RU"/>
        </w:rPr>
      </w:pPr>
      <w:r w:rsidRPr="00B02418">
        <w:rPr>
          <w:lang w:val="ru-RU"/>
        </w:rPr>
        <w:t>______________</w:t>
      </w:r>
    </w:p>
    <w:sectPr w:rsidR="00BE34AE" w:rsidRPr="00B02418" w:rsidSect="00970F7E">
      <w:headerReference w:type="even" r:id="rId14"/>
      <w:headerReference w:type="default" r:id="rId15"/>
      <w:footerReference w:type="even" r:id="rId16"/>
      <w:headerReference w:type="first" r:id="rId17"/>
      <w:footerReference w:type="first" r:id="rId18"/>
      <w:pgSz w:w="11907" w:h="16834" w:code="9"/>
      <w:pgMar w:top="1418" w:right="1134" w:bottom="1418" w:left="1134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F52291B" w14:textId="77777777" w:rsidR="00DE03E9" w:rsidRDefault="00DE03E9">
      <w:r>
        <w:separator/>
      </w:r>
    </w:p>
  </w:endnote>
  <w:endnote w:type="continuationSeparator" w:id="0">
    <w:p w14:paraId="0C3B8F61" w14:textId="77777777" w:rsidR="00DE03E9" w:rsidRDefault="00DE0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altName w:val="Times New Roman"/>
    <w:charset w:val="00"/>
    <w:family w:val="roman"/>
    <w:pitch w:val="variable"/>
    <w:sig w:usb0="00002003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F733D" w14:textId="1C0B693C" w:rsidR="00BE34AE" w:rsidRPr="001B770B" w:rsidRDefault="00BE34AE" w:rsidP="00BE34AE">
    <w:pPr>
      <w:pStyle w:val="Footer"/>
      <w:tabs>
        <w:tab w:val="clear" w:pos="4320"/>
        <w:tab w:val="clear" w:pos="8640"/>
        <w:tab w:val="left" w:pos="6804"/>
        <w:tab w:val="right" w:pos="9639"/>
      </w:tabs>
      <w:rPr>
        <w:sz w:val="20"/>
        <w:szCs w:val="20"/>
        <w:lang w:val="fr-FR"/>
      </w:rPr>
    </w:pPr>
    <w:r w:rsidRPr="00945663">
      <w:rPr>
        <w:sz w:val="16"/>
        <w:szCs w:val="16"/>
      </w:rPr>
      <w:fldChar w:fldCharType="begin"/>
    </w:r>
    <w:r w:rsidRPr="001B770B">
      <w:rPr>
        <w:sz w:val="16"/>
        <w:szCs w:val="16"/>
        <w:lang w:val="fr-FR"/>
      </w:rPr>
      <w:instrText xml:space="preserve"> FILENAME \p \* MERGEFORMAT </w:instrText>
    </w:r>
    <w:r w:rsidRPr="00945663">
      <w:rPr>
        <w:sz w:val="16"/>
        <w:szCs w:val="16"/>
      </w:rPr>
      <w:fldChar w:fldCharType="separate"/>
    </w:r>
    <w:r w:rsidR="00447FBD">
      <w:rPr>
        <w:noProof/>
        <w:sz w:val="16"/>
        <w:szCs w:val="16"/>
        <w:lang w:val="fr-FR"/>
      </w:rPr>
      <w:t>Y:\APP\BR\CIRCS_DMS\CACE\900\925\925R.DOCX</w:t>
    </w:r>
    <w:r w:rsidRPr="00945663">
      <w:rPr>
        <w:sz w:val="16"/>
        <w:szCs w:val="16"/>
      </w:rPr>
      <w:fldChar w:fldCharType="end"/>
    </w:r>
    <w:r w:rsidRPr="001B770B">
      <w:rPr>
        <w:sz w:val="16"/>
        <w:szCs w:val="16"/>
        <w:lang w:val="fr-FR"/>
      </w:rPr>
      <w:t xml:space="preserve"> (456723)</w:t>
    </w:r>
    <w:r w:rsidRPr="001B770B">
      <w:rPr>
        <w:sz w:val="16"/>
        <w:szCs w:val="16"/>
        <w:lang w:val="fr-FR"/>
      </w:rPr>
      <w:tab/>
    </w:r>
    <w:r w:rsidRPr="00945663">
      <w:rPr>
        <w:sz w:val="16"/>
        <w:szCs w:val="16"/>
      </w:rPr>
      <w:fldChar w:fldCharType="begin"/>
    </w:r>
    <w:r w:rsidRPr="00945663">
      <w:rPr>
        <w:sz w:val="16"/>
        <w:szCs w:val="16"/>
      </w:rPr>
      <w:instrText xml:space="preserve"> savedate \@ dd.MM.yy </w:instrText>
    </w:r>
    <w:r w:rsidRPr="00945663">
      <w:rPr>
        <w:sz w:val="16"/>
        <w:szCs w:val="16"/>
      </w:rPr>
      <w:fldChar w:fldCharType="separate"/>
    </w:r>
    <w:r w:rsidR="0022118B">
      <w:rPr>
        <w:noProof/>
        <w:sz w:val="16"/>
        <w:szCs w:val="16"/>
      </w:rPr>
      <w:t>17.09.19</w:t>
    </w:r>
    <w:r w:rsidRPr="00945663">
      <w:rPr>
        <w:sz w:val="16"/>
        <w:szCs w:val="16"/>
      </w:rPr>
      <w:fldChar w:fldCharType="end"/>
    </w:r>
    <w:r w:rsidRPr="001B770B">
      <w:rPr>
        <w:sz w:val="16"/>
        <w:szCs w:val="16"/>
        <w:lang w:val="fr-FR"/>
      </w:rPr>
      <w:tab/>
    </w:r>
    <w:r w:rsidRPr="00945663">
      <w:rPr>
        <w:sz w:val="16"/>
        <w:szCs w:val="16"/>
      </w:rPr>
      <w:fldChar w:fldCharType="begin"/>
    </w:r>
    <w:r w:rsidRPr="00945663">
      <w:rPr>
        <w:sz w:val="16"/>
        <w:szCs w:val="16"/>
      </w:rPr>
      <w:instrText xml:space="preserve"> printdate \@ dd.MM.yy </w:instrText>
    </w:r>
    <w:r w:rsidRPr="00945663">
      <w:rPr>
        <w:sz w:val="16"/>
        <w:szCs w:val="16"/>
      </w:rPr>
      <w:fldChar w:fldCharType="separate"/>
    </w:r>
    <w:r w:rsidR="00447FBD">
      <w:rPr>
        <w:noProof/>
        <w:sz w:val="16"/>
        <w:szCs w:val="16"/>
      </w:rPr>
      <w:t>17.09.19</w:t>
    </w:r>
    <w:r w:rsidRPr="00945663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232C34" w14:textId="77777777" w:rsidR="000314A2" w:rsidRDefault="000314A2" w:rsidP="000314A2">
    <w:pPr>
      <w:pStyle w:val="FirstFooter"/>
      <w:ind w:left="-397" w:right="-397"/>
      <w:jc w:val="center"/>
      <w:rPr>
        <w:sz w:val="18"/>
        <w:szCs w:val="18"/>
      </w:rPr>
    </w:pPr>
    <w:r w:rsidRPr="005E5EB3">
      <w:rPr>
        <w:sz w:val="18"/>
        <w:szCs w:val="18"/>
      </w:rPr>
      <w:t>International Telecommunication Union • Place des Nations • CH</w:t>
    </w:r>
    <w:r w:rsidRPr="005E5EB3">
      <w:rPr>
        <w:sz w:val="18"/>
        <w:szCs w:val="18"/>
      </w:rPr>
      <w:noBreakHyphen/>
      <w:t xml:space="preserve">1211 Geneva 20 • Switzerland </w:t>
    </w:r>
    <w:r w:rsidRPr="005E5EB3">
      <w:rPr>
        <w:sz w:val="18"/>
        <w:szCs w:val="18"/>
      </w:rPr>
      <w:br/>
    </w:r>
    <w:r w:rsidRPr="000314A2">
      <w:rPr>
        <w:sz w:val="18"/>
        <w:szCs w:val="18"/>
      </w:rPr>
      <w:t>Тел.</w:t>
    </w:r>
    <w:r w:rsidRPr="005E5EB3">
      <w:rPr>
        <w:sz w:val="18"/>
        <w:szCs w:val="18"/>
      </w:rPr>
      <w:t xml:space="preserve">: +41 22 730 5111 • </w:t>
    </w:r>
    <w:r w:rsidRPr="000314A2">
      <w:rPr>
        <w:sz w:val="18"/>
        <w:szCs w:val="18"/>
      </w:rPr>
      <w:t>Факс:</w:t>
    </w:r>
    <w:r w:rsidRPr="005E5EB3">
      <w:rPr>
        <w:sz w:val="18"/>
        <w:szCs w:val="18"/>
      </w:rPr>
      <w:t xml:space="preserve"> +41 22 733 7256 • </w:t>
    </w:r>
    <w:r w:rsidRPr="000314A2">
      <w:rPr>
        <w:sz w:val="18"/>
        <w:szCs w:val="18"/>
      </w:rPr>
      <w:t>Эл. почта</w:t>
    </w:r>
    <w:r w:rsidRPr="005E5EB3">
      <w:rPr>
        <w:sz w:val="18"/>
        <w:szCs w:val="18"/>
      </w:rPr>
      <w:t xml:space="preserve">: </w:t>
    </w:r>
    <w:hyperlink r:id="rId1" w:history="1">
      <w:r w:rsidRPr="005E5EB3">
        <w:rPr>
          <w:rStyle w:val="Hyperlink"/>
          <w:sz w:val="18"/>
          <w:szCs w:val="18"/>
        </w:rPr>
        <w:t>itumail@itu.int</w:t>
      </w:r>
    </w:hyperlink>
    <w:r w:rsidRPr="005E5EB3">
      <w:rPr>
        <w:sz w:val="18"/>
        <w:szCs w:val="18"/>
      </w:rPr>
      <w:t xml:space="preserve"> • </w:t>
    </w:r>
    <w:hyperlink r:id="rId2" w:history="1">
      <w:r w:rsidRPr="005E5EB3">
        <w:rPr>
          <w:rStyle w:val="Hyperlink"/>
          <w:sz w:val="18"/>
          <w:szCs w:val="18"/>
        </w:rPr>
        <w:t>www.itu.int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FA7C5A" w14:textId="77777777" w:rsidR="00DE03E9" w:rsidRDefault="00DE03E9">
      <w:r>
        <w:t>____________________</w:t>
      </w:r>
    </w:p>
  </w:footnote>
  <w:footnote w:type="continuationSeparator" w:id="0">
    <w:p w14:paraId="77636250" w14:textId="77777777" w:rsidR="00DE03E9" w:rsidRDefault="00DE03E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AF6A19" w14:textId="77777777" w:rsidR="00E915AF" w:rsidRPr="00675C14" w:rsidRDefault="001B42C9" w:rsidP="00BE34AE">
    <w:pPr>
      <w:pStyle w:val="Header"/>
      <w:jc w:val="center"/>
      <w:rPr>
        <w:sz w:val="18"/>
        <w:szCs w:val="18"/>
      </w:rPr>
    </w:pPr>
    <w:r w:rsidRPr="00675C14">
      <w:rPr>
        <w:rStyle w:val="PageNumber"/>
        <w:sz w:val="18"/>
        <w:szCs w:val="18"/>
      </w:rPr>
      <w:fldChar w:fldCharType="begin"/>
    </w:r>
    <w:r w:rsidR="00E915AF" w:rsidRPr="00675C14">
      <w:rPr>
        <w:rStyle w:val="PageNumber"/>
        <w:sz w:val="18"/>
        <w:szCs w:val="18"/>
      </w:rPr>
      <w:instrText xml:space="preserve"> PAGE </w:instrText>
    </w:r>
    <w:r w:rsidRPr="00675C14">
      <w:rPr>
        <w:rStyle w:val="PageNumber"/>
        <w:sz w:val="18"/>
        <w:szCs w:val="18"/>
      </w:rPr>
      <w:fldChar w:fldCharType="separate"/>
    </w:r>
    <w:r w:rsidR="00BE34AE">
      <w:rPr>
        <w:rStyle w:val="PageNumber"/>
        <w:noProof/>
        <w:sz w:val="18"/>
        <w:szCs w:val="18"/>
      </w:rPr>
      <w:t>2</w:t>
    </w:r>
    <w:r w:rsidRPr="00675C14">
      <w:rPr>
        <w:rStyle w:val="PageNumber"/>
        <w:sz w:val="18"/>
        <w:szCs w:val="18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B28BF68" w14:textId="77777777" w:rsidR="00E915AF" w:rsidRPr="00BE34AE" w:rsidRDefault="00BE34AE" w:rsidP="00BE34AE">
    <w:pPr>
      <w:pStyle w:val="Header"/>
      <w:jc w:val="center"/>
      <w:rPr>
        <w:sz w:val="18"/>
        <w:szCs w:val="18"/>
      </w:rPr>
    </w:pPr>
    <w:r w:rsidRPr="00675C14">
      <w:rPr>
        <w:rStyle w:val="PageNumber"/>
        <w:sz w:val="18"/>
        <w:szCs w:val="18"/>
      </w:rPr>
      <w:fldChar w:fldCharType="begin"/>
    </w:r>
    <w:r w:rsidRPr="00675C14">
      <w:rPr>
        <w:rStyle w:val="PageNumber"/>
        <w:sz w:val="18"/>
        <w:szCs w:val="18"/>
      </w:rPr>
      <w:instrText xml:space="preserve"> PAGE </w:instrText>
    </w:r>
    <w:r w:rsidRPr="00675C14">
      <w:rPr>
        <w:rStyle w:val="PageNumber"/>
        <w:sz w:val="18"/>
        <w:szCs w:val="18"/>
      </w:rPr>
      <w:fldChar w:fldCharType="separate"/>
    </w:r>
    <w:r w:rsidR="0022118B">
      <w:rPr>
        <w:rStyle w:val="PageNumber"/>
        <w:noProof/>
        <w:sz w:val="18"/>
        <w:szCs w:val="18"/>
      </w:rPr>
      <w:t>2</w:t>
    </w:r>
    <w:r w:rsidRPr="00675C14">
      <w:rPr>
        <w:rStyle w:val="PageNumber"/>
        <w:sz w:val="18"/>
        <w:szCs w:val="18"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9889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89"/>
      <w:gridCol w:w="5000"/>
    </w:tblGrid>
    <w:tr w:rsidR="001514BF" w14:paraId="7A9D0BC4" w14:textId="77777777" w:rsidTr="00C82365">
      <w:trPr>
        <w:jc w:val="center"/>
      </w:trPr>
      <w:tc>
        <w:tcPr>
          <w:tcW w:w="4889" w:type="dxa"/>
          <w:tcMar>
            <w:left w:w="0" w:type="dxa"/>
          </w:tcMar>
        </w:tcPr>
        <w:p w14:paraId="43AB57F9" w14:textId="77777777" w:rsidR="001514BF" w:rsidRDefault="001514BF" w:rsidP="00C82365">
          <w:pPr>
            <w:pStyle w:val="Header"/>
            <w:spacing w:before="120" w:line="360" w:lineRule="auto"/>
          </w:pPr>
          <w:r w:rsidRPr="008E52B1">
            <w:rPr>
              <w:noProof/>
              <w:color w:val="3399FF"/>
              <w:lang w:val="en-GB" w:eastAsia="zh-CN"/>
            </w:rPr>
            <w:drawing>
              <wp:inline distT="0" distB="0" distL="0" distR="0" wp14:anchorId="6D66088E" wp14:editId="7E632EBC">
                <wp:extent cx="838200" cy="838200"/>
                <wp:effectExtent l="0" t="0" r="0" b="0"/>
                <wp:docPr id="8" name="Picture 8" descr="C:\Users\comas\AppData\Local\Temp\Rar$DRa0.735\jpg\ITU official logo_blue_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comas\AppData\Local\Temp\Rar$DRa0.735\jpg\ITU official logo_blue_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8200" cy="838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00" w:type="dxa"/>
        </w:tcPr>
        <w:p w14:paraId="1F5AD4A9" w14:textId="77777777" w:rsidR="001514BF" w:rsidRDefault="001514BF" w:rsidP="001514BF">
          <w:pPr>
            <w:pStyle w:val="Header"/>
            <w:spacing w:before="240" w:line="360" w:lineRule="auto"/>
            <w:jc w:val="right"/>
          </w:pPr>
          <w:r>
            <w:rPr>
              <w:noProof/>
              <w:lang w:val="en-GB" w:eastAsia="zh-CN"/>
            </w:rPr>
            <w:drawing>
              <wp:inline distT="0" distB="0" distL="0" distR="0" wp14:anchorId="3E04EBF1" wp14:editId="5DDC49F3">
                <wp:extent cx="1919387" cy="654889"/>
                <wp:effectExtent l="0" t="0" r="5080" b="0"/>
                <wp:docPr id="1" name="Picture 1" descr="WRC-2019 logo_479x16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WRC-2019 logo_479x16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8876" cy="68542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5D95D21" w14:textId="77777777" w:rsidR="00E915AF" w:rsidRPr="001514BF" w:rsidRDefault="00E915AF" w:rsidP="003264FA">
    <w:pPr>
      <w:pStyle w:val="Header"/>
      <w:spacing w:before="1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6" w15:restartNumberingAfterBreak="0">
    <w:nsid w:val="6CE609ED"/>
    <w:multiLevelType w:val="hybridMultilevel"/>
    <w:tmpl w:val="2A8E02DC"/>
    <w:lvl w:ilvl="0" w:tplc="4B86A374">
      <w:start w:val="27"/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mirrorMargins/>
  <w:activeWritingStyle w:appName="MSWord" w:lang="ru-RU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GB" w:vendorID="64" w:dllVersion="0" w:nlCheck="1" w:checkStyle="0"/>
  <w:activeWritingStyle w:appName="MSWord" w:lang="fr-FR" w:vendorID="64" w:dllVersion="0" w:nlCheck="1" w:checkStyle="0"/>
  <w:activeWritingStyle w:appName="MSWord" w:lang="fr-CH" w:vendorID="64" w:dllVersion="0" w:nlCheck="1" w:checkStyle="0"/>
  <w:activeWritingStyle w:appName="MSWord" w:lang="en-US" w:vendorID="64" w:dllVersion="131078" w:nlCheck="1" w:checkStyle="1"/>
  <w:activeWritingStyle w:appName="MSWord" w:lang="fr-FR" w:vendorID="64" w:dllVersion="131078" w:nlCheck="1" w:checkStyle="1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uildingBlockITU" w:val="Building Blocks ITU.dotx"/>
  </w:docVars>
  <w:rsids>
    <w:rsidRoot w:val="00DE03E9"/>
    <w:rsid w:val="00006A31"/>
    <w:rsid w:val="00006C82"/>
    <w:rsid w:val="00010E30"/>
    <w:rsid w:val="00015C76"/>
    <w:rsid w:val="00026CF8"/>
    <w:rsid w:val="00030BD7"/>
    <w:rsid w:val="000314A2"/>
    <w:rsid w:val="00031E64"/>
    <w:rsid w:val="00032370"/>
    <w:rsid w:val="00034340"/>
    <w:rsid w:val="00035CB3"/>
    <w:rsid w:val="00045A8D"/>
    <w:rsid w:val="0005167A"/>
    <w:rsid w:val="00054E5D"/>
    <w:rsid w:val="00065529"/>
    <w:rsid w:val="00070258"/>
    <w:rsid w:val="0007323C"/>
    <w:rsid w:val="00086D03"/>
    <w:rsid w:val="000903FD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52EF"/>
    <w:rsid w:val="00117282"/>
    <w:rsid w:val="00117389"/>
    <w:rsid w:val="00121C2D"/>
    <w:rsid w:val="00134404"/>
    <w:rsid w:val="00144DFB"/>
    <w:rsid w:val="001514BF"/>
    <w:rsid w:val="001642B7"/>
    <w:rsid w:val="00165FCD"/>
    <w:rsid w:val="001670DE"/>
    <w:rsid w:val="00177938"/>
    <w:rsid w:val="001849D9"/>
    <w:rsid w:val="00187CA3"/>
    <w:rsid w:val="00196710"/>
    <w:rsid w:val="00196770"/>
    <w:rsid w:val="00197324"/>
    <w:rsid w:val="001B351B"/>
    <w:rsid w:val="001B42C9"/>
    <w:rsid w:val="001B770B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2118B"/>
    <w:rsid w:val="002271DF"/>
    <w:rsid w:val="002302B3"/>
    <w:rsid w:val="00230C66"/>
    <w:rsid w:val="00235A29"/>
    <w:rsid w:val="00241526"/>
    <w:rsid w:val="002443A2"/>
    <w:rsid w:val="00266E74"/>
    <w:rsid w:val="00283C3B"/>
    <w:rsid w:val="002861E6"/>
    <w:rsid w:val="00287D18"/>
    <w:rsid w:val="00290B1C"/>
    <w:rsid w:val="002A1DF1"/>
    <w:rsid w:val="002A2618"/>
    <w:rsid w:val="002A3735"/>
    <w:rsid w:val="002A5DD7"/>
    <w:rsid w:val="002B0CAC"/>
    <w:rsid w:val="002B3ABC"/>
    <w:rsid w:val="002D0AF5"/>
    <w:rsid w:val="002D5A15"/>
    <w:rsid w:val="002D5BDD"/>
    <w:rsid w:val="002D63CA"/>
    <w:rsid w:val="002E3D27"/>
    <w:rsid w:val="002F0890"/>
    <w:rsid w:val="002F2531"/>
    <w:rsid w:val="002F4967"/>
    <w:rsid w:val="00316935"/>
    <w:rsid w:val="003264FA"/>
    <w:rsid w:val="003266ED"/>
    <w:rsid w:val="00326C68"/>
    <w:rsid w:val="003370B8"/>
    <w:rsid w:val="00345D38"/>
    <w:rsid w:val="00352097"/>
    <w:rsid w:val="003666FF"/>
    <w:rsid w:val="0037309C"/>
    <w:rsid w:val="00380A6E"/>
    <w:rsid w:val="003836D4"/>
    <w:rsid w:val="00392038"/>
    <w:rsid w:val="003A1A7C"/>
    <w:rsid w:val="003A1F49"/>
    <w:rsid w:val="003A55ED"/>
    <w:rsid w:val="003A5D52"/>
    <w:rsid w:val="003B2BDA"/>
    <w:rsid w:val="003B55EC"/>
    <w:rsid w:val="003C2EA7"/>
    <w:rsid w:val="003C4471"/>
    <w:rsid w:val="003C7D41"/>
    <w:rsid w:val="003D24F9"/>
    <w:rsid w:val="003D3C1B"/>
    <w:rsid w:val="003D4A69"/>
    <w:rsid w:val="003D520A"/>
    <w:rsid w:val="003E504F"/>
    <w:rsid w:val="003E78D6"/>
    <w:rsid w:val="003F1366"/>
    <w:rsid w:val="00400573"/>
    <w:rsid w:val="004007A3"/>
    <w:rsid w:val="00406D71"/>
    <w:rsid w:val="004326DB"/>
    <w:rsid w:val="0043682E"/>
    <w:rsid w:val="00447ECB"/>
    <w:rsid w:val="00447FBD"/>
    <w:rsid w:val="004623F7"/>
    <w:rsid w:val="00472636"/>
    <w:rsid w:val="00480F51"/>
    <w:rsid w:val="00481124"/>
    <w:rsid w:val="004815EB"/>
    <w:rsid w:val="00483FAE"/>
    <w:rsid w:val="00487569"/>
    <w:rsid w:val="00496864"/>
    <w:rsid w:val="00496920"/>
    <w:rsid w:val="004A4496"/>
    <w:rsid w:val="004B11AB"/>
    <w:rsid w:val="004B7C9A"/>
    <w:rsid w:val="004C6779"/>
    <w:rsid w:val="004D733B"/>
    <w:rsid w:val="004E0DC4"/>
    <w:rsid w:val="004E0FB5"/>
    <w:rsid w:val="004E43BB"/>
    <w:rsid w:val="004E460D"/>
    <w:rsid w:val="004F178E"/>
    <w:rsid w:val="004F4543"/>
    <w:rsid w:val="004F57BB"/>
    <w:rsid w:val="00505309"/>
    <w:rsid w:val="0050789B"/>
    <w:rsid w:val="0051050B"/>
    <w:rsid w:val="005224A1"/>
    <w:rsid w:val="005314C8"/>
    <w:rsid w:val="00534372"/>
    <w:rsid w:val="00543DF8"/>
    <w:rsid w:val="00546101"/>
    <w:rsid w:val="00553DD7"/>
    <w:rsid w:val="005556D2"/>
    <w:rsid w:val="005638CF"/>
    <w:rsid w:val="00563F2B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14C"/>
    <w:rsid w:val="005B4CDA"/>
    <w:rsid w:val="005D3669"/>
    <w:rsid w:val="005D3DD0"/>
    <w:rsid w:val="005D3F3C"/>
    <w:rsid w:val="005E5EB3"/>
    <w:rsid w:val="005F3CB6"/>
    <w:rsid w:val="005F657C"/>
    <w:rsid w:val="00602D53"/>
    <w:rsid w:val="006047E5"/>
    <w:rsid w:val="0064371D"/>
    <w:rsid w:val="00650543"/>
    <w:rsid w:val="00650B2A"/>
    <w:rsid w:val="00651777"/>
    <w:rsid w:val="006550F8"/>
    <w:rsid w:val="00675C14"/>
    <w:rsid w:val="006829F3"/>
    <w:rsid w:val="006A518B"/>
    <w:rsid w:val="006B0590"/>
    <w:rsid w:val="006B49DA"/>
    <w:rsid w:val="006C53F8"/>
    <w:rsid w:val="006C7CDE"/>
    <w:rsid w:val="006F366A"/>
    <w:rsid w:val="00710D90"/>
    <w:rsid w:val="007234B1"/>
    <w:rsid w:val="00723D08"/>
    <w:rsid w:val="00725FDA"/>
    <w:rsid w:val="00727816"/>
    <w:rsid w:val="00730B9A"/>
    <w:rsid w:val="00750CFA"/>
    <w:rsid w:val="007553DA"/>
    <w:rsid w:val="00757A96"/>
    <w:rsid w:val="00775DB8"/>
    <w:rsid w:val="00782354"/>
    <w:rsid w:val="007921A7"/>
    <w:rsid w:val="007B3DB1"/>
    <w:rsid w:val="007D183E"/>
    <w:rsid w:val="007D43D0"/>
    <w:rsid w:val="007E1833"/>
    <w:rsid w:val="007E3F13"/>
    <w:rsid w:val="007F751A"/>
    <w:rsid w:val="00800012"/>
    <w:rsid w:val="0080261F"/>
    <w:rsid w:val="00806160"/>
    <w:rsid w:val="008143A4"/>
    <w:rsid w:val="0081513E"/>
    <w:rsid w:val="00834F70"/>
    <w:rsid w:val="00851ED8"/>
    <w:rsid w:val="00854131"/>
    <w:rsid w:val="00854227"/>
    <w:rsid w:val="0085652D"/>
    <w:rsid w:val="0087694B"/>
    <w:rsid w:val="00880F4D"/>
    <w:rsid w:val="0089707B"/>
    <w:rsid w:val="008B23D5"/>
    <w:rsid w:val="008B35A3"/>
    <w:rsid w:val="008B37E1"/>
    <w:rsid w:val="008B45F8"/>
    <w:rsid w:val="008C2E74"/>
    <w:rsid w:val="008D43F5"/>
    <w:rsid w:val="008D5409"/>
    <w:rsid w:val="008E006D"/>
    <w:rsid w:val="008E38B4"/>
    <w:rsid w:val="008F4F21"/>
    <w:rsid w:val="008F6E6E"/>
    <w:rsid w:val="008F749E"/>
    <w:rsid w:val="00904D4A"/>
    <w:rsid w:val="00905721"/>
    <w:rsid w:val="009076D7"/>
    <w:rsid w:val="009151BA"/>
    <w:rsid w:val="009174B2"/>
    <w:rsid w:val="00925023"/>
    <w:rsid w:val="009277BC"/>
    <w:rsid w:val="00927D57"/>
    <w:rsid w:val="00931A51"/>
    <w:rsid w:val="00937845"/>
    <w:rsid w:val="00943B60"/>
    <w:rsid w:val="00947185"/>
    <w:rsid w:val="0094748B"/>
    <w:rsid w:val="009518B3"/>
    <w:rsid w:val="00954D94"/>
    <w:rsid w:val="00963D9D"/>
    <w:rsid w:val="00970F7E"/>
    <w:rsid w:val="00977982"/>
    <w:rsid w:val="0098013E"/>
    <w:rsid w:val="00981B54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3710"/>
    <w:rsid w:val="009E4AEC"/>
    <w:rsid w:val="009E5BD8"/>
    <w:rsid w:val="009E681E"/>
    <w:rsid w:val="00A119E6"/>
    <w:rsid w:val="00A20FBC"/>
    <w:rsid w:val="00A31370"/>
    <w:rsid w:val="00A32C5A"/>
    <w:rsid w:val="00A34D6F"/>
    <w:rsid w:val="00A41F91"/>
    <w:rsid w:val="00A63355"/>
    <w:rsid w:val="00A7596D"/>
    <w:rsid w:val="00A963DF"/>
    <w:rsid w:val="00A975D8"/>
    <w:rsid w:val="00AA2F03"/>
    <w:rsid w:val="00AB4035"/>
    <w:rsid w:val="00AC0C22"/>
    <w:rsid w:val="00AC3896"/>
    <w:rsid w:val="00AD2CF2"/>
    <w:rsid w:val="00AE2D88"/>
    <w:rsid w:val="00AE6F6F"/>
    <w:rsid w:val="00AF2CC3"/>
    <w:rsid w:val="00AF3325"/>
    <w:rsid w:val="00AF34D9"/>
    <w:rsid w:val="00AF70DA"/>
    <w:rsid w:val="00B019D3"/>
    <w:rsid w:val="00B02418"/>
    <w:rsid w:val="00B17864"/>
    <w:rsid w:val="00B34A79"/>
    <w:rsid w:val="00B34CF9"/>
    <w:rsid w:val="00B37559"/>
    <w:rsid w:val="00B4054B"/>
    <w:rsid w:val="00B579B0"/>
    <w:rsid w:val="00B57D11"/>
    <w:rsid w:val="00B649D7"/>
    <w:rsid w:val="00B73B4D"/>
    <w:rsid w:val="00B81C2F"/>
    <w:rsid w:val="00B90743"/>
    <w:rsid w:val="00B90C45"/>
    <w:rsid w:val="00B933BE"/>
    <w:rsid w:val="00BD1315"/>
    <w:rsid w:val="00BD6738"/>
    <w:rsid w:val="00BD7E5E"/>
    <w:rsid w:val="00BE34AE"/>
    <w:rsid w:val="00BE63DB"/>
    <w:rsid w:val="00BE6574"/>
    <w:rsid w:val="00BF78EE"/>
    <w:rsid w:val="00C07319"/>
    <w:rsid w:val="00C157B4"/>
    <w:rsid w:val="00C16FD2"/>
    <w:rsid w:val="00C379AD"/>
    <w:rsid w:val="00C4395E"/>
    <w:rsid w:val="00C4729A"/>
    <w:rsid w:val="00C47FFD"/>
    <w:rsid w:val="00C51E92"/>
    <w:rsid w:val="00C57E2C"/>
    <w:rsid w:val="00C608B7"/>
    <w:rsid w:val="00C66F24"/>
    <w:rsid w:val="00C76D7F"/>
    <w:rsid w:val="00C813AA"/>
    <w:rsid w:val="00C82365"/>
    <w:rsid w:val="00C9291E"/>
    <w:rsid w:val="00CA3F44"/>
    <w:rsid w:val="00CA4E58"/>
    <w:rsid w:val="00CB1AF3"/>
    <w:rsid w:val="00CB3771"/>
    <w:rsid w:val="00CB44BF"/>
    <w:rsid w:val="00CB5153"/>
    <w:rsid w:val="00CE076A"/>
    <w:rsid w:val="00CE463D"/>
    <w:rsid w:val="00D10BA0"/>
    <w:rsid w:val="00D20E3E"/>
    <w:rsid w:val="00D21694"/>
    <w:rsid w:val="00D24EB5"/>
    <w:rsid w:val="00D35AB9"/>
    <w:rsid w:val="00D41571"/>
    <w:rsid w:val="00D416A0"/>
    <w:rsid w:val="00D47672"/>
    <w:rsid w:val="00D5123C"/>
    <w:rsid w:val="00D55560"/>
    <w:rsid w:val="00D61C5A"/>
    <w:rsid w:val="00D6790C"/>
    <w:rsid w:val="00D73277"/>
    <w:rsid w:val="00D76586"/>
    <w:rsid w:val="00D82657"/>
    <w:rsid w:val="00D87E20"/>
    <w:rsid w:val="00DA4037"/>
    <w:rsid w:val="00DE03E9"/>
    <w:rsid w:val="00DE61E8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915AF"/>
    <w:rsid w:val="00E96415"/>
    <w:rsid w:val="00EA15B3"/>
    <w:rsid w:val="00EA4FA7"/>
    <w:rsid w:val="00EB2358"/>
    <w:rsid w:val="00EB3EB8"/>
    <w:rsid w:val="00EC00EF"/>
    <w:rsid w:val="00EC02FE"/>
    <w:rsid w:val="00EC4A96"/>
    <w:rsid w:val="00ED3CA3"/>
    <w:rsid w:val="00EE03A0"/>
    <w:rsid w:val="00F15D41"/>
    <w:rsid w:val="00F26672"/>
    <w:rsid w:val="00F424BF"/>
    <w:rsid w:val="00F44FC3"/>
    <w:rsid w:val="00F46107"/>
    <w:rsid w:val="00F468C5"/>
    <w:rsid w:val="00F52F39"/>
    <w:rsid w:val="00F6184F"/>
    <w:rsid w:val="00F8310E"/>
    <w:rsid w:val="00F843D9"/>
    <w:rsid w:val="00F914DD"/>
    <w:rsid w:val="00FA2358"/>
    <w:rsid w:val="00FB2592"/>
    <w:rsid w:val="00FB2810"/>
    <w:rsid w:val="00FB7A2C"/>
    <w:rsid w:val="00FC2947"/>
    <w:rsid w:val="00FE0818"/>
    <w:rsid w:val="00FE3B2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/>
    <o:shapelayout v:ext="edit">
      <o:idmap v:ext="edit" data="1"/>
    </o:shapelayout>
  </w:shapeDefaults>
  <w:decimalSymbol w:val=","/>
  <w:listSeparator w:val=";"/>
  <w14:docId w14:val="1A8F8B8B"/>
  <w15:docId w15:val="{BE3534FB-C944-46A4-85DE-56A683809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EastAsia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0AF5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  <w:sz w:val="24"/>
    </w:rPr>
  </w:style>
  <w:style w:type="paragraph" w:styleId="Heading2">
    <w:name w:val="heading 2"/>
    <w:basedOn w:val="Heading1"/>
    <w:next w:val="Normal"/>
    <w:link w:val="Heading2Char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link w:val="Heading3Char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link w:val="Heading4Char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4326DB"/>
    <w:pPr>
      <w:outlineLvl w:val="4"/>
    </w:pPr>
  </w:style>
  <w:style w:type="paragraph" w:styleId="Heading6">
    <w:name w:val="heading 6"/>
    <w:basedOn w:val="Heading4"/>
    <w:next w:val="Normal"/>
    <w:link w:val="Heading6Char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4326DB"/>
    <w:pPr>
      <w:outlineLvl w:val="6"/>
    </w:pPr>
  </w:style>
  <w:style w:type="paragraph" w:styleId="Heading8">
    <w:name w:val="heading 8"/>
    <w:basedOn w:val="Heading6"/>
    <w:next w:val="Normal"/>
    <w:link w:val="Heading8Char"/>
    <w:qFormat/>
    <w:rsid w:val="004326DB"/>
    <w:pPr>
      <w:outlineLvl w:val="7"/>
    </w:pPr>
  </w:style>
  <w:style w:type="paragraph" w:styleId="Heading9">
    <w:name w:val="heading 9"/>
    <w:basedOn w:val="Heading6"/>
    <w:next w:val="Normal"/>
    <w:link w:val="Heading9Char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rsid w:val="004326DB"/>
  </w:style>
  <w:style w:type="paragraph" w:styleId="TOC4">
    <w:name w:val="toc 4"/>
    <w:basedOn w:val="TOC3"/>
    <w:rsid w:val="004326DB"/>
  </w:style>
  <w:style w:type="paragraph" w:styleId="TOC3">
    <w:name w:val="toc 3"/>
    <w:basedOn w:val="TOC2"/>
    <w:rsid w:val="004326DB"/>
  </w:style>
  <w:style w:type="paragraph" w:styleId="TOC2">
    <w:name w:val="toc 2"/>
    <w:basedOn w:val="TOC1"/>
    <w:rsid w:val="004326DB"/>
    <w:pPr>
      <w:spacing w:before="80"/>
      <w:ind w:left="1531" w:hanging="851"/>
    </w:pPr>
  </w:style>
  <w:style w:type="paragraph" w:styleId="TOC1">
    <w:name w:val="toc 1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7">
    <w:name w:val="toc 7"/>
    <w:basedOn w:val="TOC4"/>
    <w:rsid w:val="004326DB"/>
  </w:style>
  <w:style w:type="paragraph" w:styleId="TOC6">
    <w:name w:val="toc 6"/>
    <w:basedOn w:val="TOC4"/>
    <w:rsid w:val="004326DB"/>
  </w:style>
  <w:style w:type="paragraph" w:styleId="TOC5">
    <w:name w:val="toc 5"/>
    <w:basedOn w:val="TOC4"/>
    <w:rsid w:val="004326DB"/>
  </w:style>
  <w:style w:type="paragraph" w:styleId="Footer">
    <w:name w:val="footer"/>
    <w:aliases w:val="footer odd,footer,pie de página,pie de p·gina"/>
    <w:basedOn w:val="Normal"/>
    <w:link w:val="FooterChar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</w:pPr>
  </w:style>
  <w:style w:type="character" w:styleId="FootnoteReference">
    <w:name w:val="footnote reference"/>
    <w:basedOn w:val="DefaultParagraphFont"/>
    <w:rsid w:val="004326DB"/>
    <w:rPr>
      <w:position w:val="6"/>
      <w:sz w:val="18"/>
    </w:rPr>
  </w:style>
  <w:style w:type="paragraph" w:styleId="FootnoteText">
    <w:name w:val="footnote text"/>
    <w:basedOn w:val="Note"/>
    <w:link w:val="FootnoteTextChar"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link w:val="NoteChar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link w:val="enumlev1Char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link w:val="enumlev2Char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link w:val="EquationChar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link w:val="ChaptitleChar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  <w:sz w:val="24"/>
    </w:rPr>
  </w:style>
  <w:style w:type="paragraph" w:customStyle="1" w:styleId="Normalaftertitle">
    <w:name w:val="Normal_after_title"/>
    <w:basedOn w:val="Normal"/>
    <w:next w:val="Normal"/>
    <w:uiPriority w:val="99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</w:pPr>
  </w:style>
  <w:style w:type="paragraph" w:styleId="Index1">
    <w:name w:val="index 1"/>
    <w:basedOn w:val="Normal"/>
    <w:next w:val="Normal"/>
    <w:rsid w:val="004326DB"/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  <w:sz w:val="24"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link w:val="ArtNoChar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link w:val="ArttitleCar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link w:val="CallChar"/>
    <w:rsid w:val="004326DB"/>
    <w:pPr>
      <w:keepNext/>
      <w:keepLines/>
      <w:spacing w:before="240"/>
      <w:ind w:left="794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</w:rPr>
  </w:style>
  <w:style w:type="paragraph" w:customStyle="1" w:styleId="Headingb">
    <w:name w:val="Heading_b"/>
    <w:basedOn w:val="Normal"/>
    <w:next w:val="Normal"/>
    <w:link w:val="HeadingbChar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</w:pPr>
    <w:rPr>
      <w:i/>
    </w:rPr>
  </w:style>
  <w:style w:type="paragraph" w:styleId="Index2">
    <w:name w:val="index 2"/>
    <w:basedOn w:val="Normal"/>
    <w:next w:val="Normal"/>
    <w:rsid w:val="004326DB"/>
    <w:pPr>
      <w:ind w:left="284"/>
    </w:pPr>
  </w:style>
  <w:style w:type="paragraph" w:styleId="Index3">
    <w:name w:val="index 3"/>
    <w:basedOn w:val="Normal"/>
    <w:next w:val="Normal"/>
    <w:rsid w:val="004326DB"/>
    <w:pPr>
      <w:ind w:left="567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  <w:sz w:val="24"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  <w:sz w:val="24"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link w:val="RecNoChar"/>
    <w:rsid w:val="004326DB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link w:val="RectitleChar"/>
    <w:uiPriority w:val="99"/>
    <w:rsid w:val="003264FA"/>
    <w:pPr>
      <w:keepNext/>
      <w:keepLines/>
      <w:spacing w:before="360"/>
      <w:jc w:val="center"/>
    </w:pPr>
    <w:rPr>
      <w:b/>
      <w:sz w:val="26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link w:val="ResNoChar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link w:val="RestitleChar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link w:val="SourceChar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uiPriority w:val="99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uiPriority w:val="99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link w:val="Title1Char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link w:val="Section1Char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link w:val="Section2Char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ind w:left="794"/>
    </w:pPr>
  </w:style>
  <w:style w:type="paragraph" w:customStyle="1" w:styleId="Origin">
    <w:name w:val="Origin"/>
    <w:basedOn w:val="Normal"/>
    <w:rsid w:val="00EA15B3"/>
    <w:pPr>
      <w:spacing w:before="600" w:line="312" w:lineRule="auto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A975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E3710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/>
      <w:ind w:left="720"/>
      <w:contextualSpacing/>
      <w:textAlignment w:val="auto"/>
    </w:pPr>
    <w:rPr>
      <w:rFonts w:eastAsia="SimSun" w:cs="Times New Roman"/>
      <w:lang w:eastAsia="zh-CN"/>
    </w:rPr>
  </w:style>
  <w:style w:type="character" w:customStyle="1" w:styleId="HeaderChar">
    <w:name w:val="Header Char"/>
    <w:link w:val="Header"/>
    <w:rsid w:val="001514BF"/>
    <w:rPr>
      <w:sz w:val="22"/>
      <w:szCs w:val="22"/>
      <w:lang w:val="en-US" w:eastAsia="en-US"/>
    </w:rPr>
  </w:style>
  <w:style w:type="character" w:customStyle="1" w:styleId="RectitleChar">
    <w:name w:val="Rec_title Char"/>
    <w:link w:val="Rectitle"/>
    <w:locked/>
    <w:rsid w:val="003264FA"/>
    <w:rPr>
      <w:b/>
      <w:sz w:val="26"/>
      <w:szCs w:val="22"/>
      <w:lang w:val="en-US" w:eastAsia="en-US"/>
    </w:rPr>
  </w:style>
  <w:style w:type="character" w:customStyle="1" w:styleId="TabletextChar">
    <w:name w:val="Table_text Char"/>
    <w:basedOn w:val="DefaultParagraphFont"/>
    <w:link w:val="Tabletext"/>
    <w:uiPriority w:val="99"/>
    <w:locked/>
    <w:rsid w:val="00BE34AE"/>
    <w:rPr>
      <w:szCs w:val="22"/>
      <w:lang w:val="en-US" w:eastAsia="en-US"/>
    </w:rPr>
  </w:style>
  <w:style w:type="character" w:customStyle="1" w:styleId="AnnexNoChar">
    <w:name w:val="Annex_No Char"/>
    <w:basedOn w:val="DefaultParagraphFont"/>
    <w:link w:val="AnnexNo"/>
    <w:locked/>
    <w:rsid w:val="00BE34A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nnexNo">
    <w:name w:val="Annex_No"/>
    <w:basedOn w:val="Normal"/>
    <w:next w:val="Normal"/>
    <w:link w:val="AnnexNoChar"/>
    <w:rsid w:val="00BE34A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  <w:textAlignment w:val="auto"/>
    </w:pPr>
    <w:rPr>
      <w:rFonts w:asciiTheme="minorHAnsi" w:hAnsiTheme="minorHAnsi" w:cs="Times New Roman"/>
      <w:caps/>
      <w:sz w:val="26"/>
      <w:szCs w:val="20"/>
      <w:lang w:val="ru-RU"/>
    </w:rPr>
  </w:style>
  <w:style w:type="character" w:customStyle="1" w:styleId="AnnextitleChar1">
    <w:name w:val="Annex_title Char1"/>
    <w:basedOn w:val="DefaultParagraphFont"/>
    <w:link w:val="Annextitle"/>
    <w:locked/>
    <w:rsid w:val="00BE34AE"/>
    <w:rPr>
      <w:rFonts w:asciiTheme="minorHAnsi" w:hAnsiTheme="minorHAnsi" w:cs="Times New Roman"/>
      <w:b/>
      <w:sz w:val="26"/>
      <w:lang w:val="ru-RU" w:eastAsia="en-US"/>
    </w:rPr>
  </w:style>
  <w:style w:type="paragraph" w:customStyle="1" w:styleId="Annextitle">
    <w:name w:val="Annex_title"/>
    <w:basedOn w:val="Normal"/>
    <w:next w:val="Normal"/>
    <w:link w:val="AnnextitleChar1"/>
    <w:rsid w:val="00BE34A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  <w:textAlignment w:val="auto"/>
    </w:pPr>
    <w:rPr>
      <w:rFonts w:asciiTheme="minorHAnsi" w:hAnsiTheme="minorHAnsi" w:cs="Times New Roman"/>
      <w:b/>
      <w:sz w:val="26"/>
      <w:szCs w:val="20"/>
      <w:lang w:val="ru-RU"/>
    </w:rPr>
  </w:style>
  <w:style w:type="character" w:customStyle="1" w:styleId="NormalaftertitleChar">
    <w:name w:val="Normal after title Char"/>
    <w:basedOn w:val="DefaultParagraphFont"/>
    <w:link w:val="Normalaftertitle0"/>
    <w:locked/>
    <w:rsid w:val="00BE34AE"/>
    <w:rPr>
      <w:rFonts w:asciiTheme="minorHAnsi" w:hAnsiTheme="minorHAnsi" w:cs="Times New Roman"/>
      <w:sz w:val="22"/>
      <w:lang w:val="ru-RU" w:eastAsia="en-US"/>
    </w:rPr>
  </w:style>
  <w:style w:type="paragraph" w:customStyle="1" w:styleId="Normalaftertitle0">
    <w:name w:val="Normal after title"/>
    <w:basedOn w:val="Normal"/>
    <w:next w:val="Normal"/>
    <w:link w:val="NormalaftertitleChar"/>
    <w:rsid w:val="00BE34A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80"/>
      <w:textAlignment w:val="auto"/>
    </w:pPr>
    <w:rPr>
      <w:rFonts w:asciiTheme="minorHAnsi" w:hAnsiTheme="minorHAnsi" w:cs="Times New Roman"/>
      <w:szCs w:val="20"/>
      <w:lang w:val="ru-RU"/>
    </w:rPr>
  </w:style>
  <w:style w:type="character" w:customStyle="1" w:styleId="TableheadChar">
    <w:name w:val="Table_head Char"/>
    <w:basedOn w:val="DefaultParagraphFont"/>
    <w:link w:val="Tablehead"/>
    <w:uiPriority w:val="99"/>
    <w:locked/>
    <w:rsid w:val="00BE34AE"/>
    <w:rPr>
      <w:b/>
      <w:szCs w:val="22"/>
      <w:lang w:val="en-US" w:eastAsia="en-US"/>
    </w:rPr>
  </w:style>
  <w:style w:type="character" w:customStyle="1" w:styleId="FooterChar">
    <w:name w:val="Footer Char"/>
    <w:aliases w:val="footer odd Char,footer Char,pie de página Char,pie de p·gina Char"/>
    <w:basedOn w:val="DefaultParagraphFont"/>
    <w:link w:val="Footer"/>
    <w:rsid w:val="00BE34AE"/>
    <w:rPr>
      <w:sz w:val="22"/>
      <w:szCs w:val="22"/>
      <w:lang w:val="en-US" w:eastAsia="en-US"/>
    </w:rPr>
  </w:style>
  <w:style w:type="character" w:customStyle="1" w:styleId="Rectitle0">
    <w:name w:val="Rec_title Знак"/>
    <w:basedOn w:val="DefaultParagraphFont"/>
    <w:uiPriority w:val="99"/>
    <w:locked/>
    <w:rsid w:val="009174B2"/>
    <w:rPr>
      <w:b/>
      <w:sz w:val="26"/>
      <w:lang w:val="ru-RU" w:eastAsia="en-US"/>
    </w:rPr>
  </w:style>
  <w:style w:type="paragraph" w:customStyle="1" w:styleId="AnnexNotitle0">
    <w:name w:val="Annex_No &amp; title"/>
    <w:basedOn w:val="Normal"/>
    <w:next w:val="Normalaftertitle"/>
    <w:uiPriority w:val="99"/>
    <w:rsid w:val="00970F7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styleId="BodyTextIndent">
    <w:name w:val="Body Text Indent"/>
    <w:basedOn w:val="Normal"/>
    <w:link w:val="BodyTextIndentChar"/>
    <w:rsid w:val="00970F7E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871"/>
        <w:tab w:val="left" w:pos="2268"/>
        <w:tab w:val="left" w:pos="6237"/>
      </w:tabs>
      <w:overflowPunct/>
      <w:autoSpaceDE/>
      <w:autoSpaceDN/>
      <w:adjustRightInd/>
      <w:spacing w:before="0"/>
      <w:ind w:left="567" w:hanging="567"/>
      <w:textAlignment w:val="auto"/>
    </w:pPr>
    <w:rPr>
      <w:rFonts w:ascii="Times New Roman" w:hAnsi="Times New Roman" w:cs="Times New Roman"/>
      <w:sz w:val="16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970F7E"/>
    <w:rPr>
      <w:rFonts w:ascii="Times New Roman" w:hAnsi="Times New Roman" w:cs="Times New Roman"/>
      <w:sz w:val="16"/>
      <w:lang w:val="en-GB" w:eastAsia="en-US"/>
    </w:rPr>
  </w:style>
  <w:style w:type="character" w:customStyle="1" w:styleId="SourceChar">
    <w:name w:val="Source Char"/>
    <w:basedOn w:val="DefaultParagraphFont"/>
    <w:link w:val="Source"/>
    <w:locked/>
    <w:rsid w:val="00970F7E"/>
    <w:rPr>
      <w:b/>
      <w:sz w:val="28"/>
      <w:szCs w:val="22"/>
      <w:lang w:val="en-US" w:eastAsia="en-US"/>
    </w:rPr>
  </w:style>
  <w:style w:type="paragraph" w:customStyle="1" w:styleId="Agendaitem">
    <w:name w:val="Agenda_item"/>
    <w:basedOn w:val="Title3"/>
    <w:next w:val="Normal"/>
    <w:qFormat/>
    <w:rsid w:val="00970F7E"/>
    <w:pPr>
      <w:tabs>
        <w:tab w:val="clear" w:pos="567"/>
        <w:tab w:val="clear" w:pos="1701"/>
        <w:tab w:val="clear" w:pos="2835"/>
        <w:tab w:val="left" w:pos="1871"/>
      </w:tabs>
      <w:overflowPunct/>
      <w:autoSpaceDE/>
      <w:autoSpaceDN/>
      <w:adjustRightInd/>
      <w:textAlignment w:val="auto"/>
    </w:pPr>
    <w:rPr>
      <w:rFonts w:asciiTheme="minorHAnsi" w:hAnsiTheme="minorHAnsi" w:cs="Times New Roman"/>
      <w:sz w:val="26"/>
    </w:rPr>
  </w:style>
  <w:style w:type="paragraph" w:customStyle="1" w:styleId="Annexref">
    <w:name w:val="Annex_ref"/>
    <w:basedOn w:val="Normal"/>
    <w:next w:val="Normal"/>
    <w:rsid w:val="00970F7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  <w:rPr>
      <w:rFonts w:asciiTheme="minorHAnsi" w:hAnsiTheme="minorHAnsi" w:cs="Times New Roman"/>
      <w:szCs w:val="20"/>
      <w:lang w:val="ru-RU"/>
    </w:rPr>
  </w:style>
  <w:style w:type="character" w:customStyle="1" w:styleId="ArtNoChar">
    <w:name w:val="Art_No Char"/>
    <w:basedOn w:val="DefaultParagraphFont"/>
    <w:link w:val="ArtNo"/>
    <w:locked/>
    <w:rsid w:val="00970F7E"/>
    <w:rPr>
      <w:caps/>
      <w:sz w:val="28"/>
      <w:szCs w:val="22"/>
      <w:lang w:val="en-US" w:eastAsia="en-US"/>
    </w:rPr>
  </w:style>
  <w:style w:type="paragraph" w:customStyle="1" w:styleId="AppArtNo">
    <w:name w:val="App_Art_No"/>
    <w:basedOn w:val="ArtNo"/>
    <w:next w:val="Normal"/>
    <w:qFormat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hAnsiTheme="minorHAnsi" w:cs="Times New Roman"/>
      <w:sz w:val="26"/>
      <w:szCs w:val="20"/>
      <w:lang w:val="ru-RU"/>
    </w:rPr>
  </w:style>
  <w:style w:type="character" w:customStyle="1" w:styleId="ArttitleCar">
    <w:name w:val="Art_title Car"/>
    <w:basedOn w:val="DefaultParagraphFont"/>
    <w:link w:val="Arttitle"/>
    <w:locked/>
    <w:rsid w:val="00970F7E"/>
    <w:rPr>
      <w:b/>
      <w:sz w:val="28"/>
      <w:szCs w:val="22"/>
      <w:lang w:val="en-US" w:eastAsia="en-US"/>
    </w:rPr>
  </w:style>
  <w:style w:type="paragraph" w:customStyle="1" w:styleId="AppArttitle">
    <w:name w:val="App_Art_title"/>
    <w:basedOn w:val="Arttitle"/>
    <w:next w:val="Normal"/>
    <w:qFormat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hAnsiTheme="minorHAnsi" w:cs="Times New Roman"/>
      <w:sz w:val="26"/>
      <w:szCs w:val="20"/>
      <w:lang w:val="ru-RU"/>
    </w:rPr>
  </w:style>
  <w:style w:type="character" w:customStyle="1" w:styleId="Appdef">
    <w:name w:val="App_def"/>
    <w:basedOn w:val="DefaultParagraphFont"/>
    <w:rsid w:val="00970F7E"/>
    <w:rPr>
      <w:rFonts w:ascii="Times New Roman" w:hAnsi="Times New Roman" w:cs="Times New Roman"/>
      <w:b/>
    </w:rPr>
  </w:style>
  <w:style w:type="character" w:customStyle="1" w:styleId="Appref">
    <w:name w:val="App_ref"/>
    <w:basedOn w:val="DefaultParagraphFont"/>
    <w:rsid w:val="00970F7E"/>
    <w:rPr>
      <w:rFonts w:cs="Times New Roman"/>
    </w:rPr>
  </w:style>
  <w:style w:type="paragraph" w:customStyle="1" w:styleId="AppendixNo">
    <w:name w:val="Appendix_No"/>
    <w:basedOn w:val="AnnexNo"/>
    <w:next w:val="Annexref"/>
    <w:link w:val="AppendixNoCar"/>
    <w:rsid w:val="00970F7E"/>
    <w:pPr>
      <w:textAlignment w:val="baseline"/>
    </w:pPr>
  </w:style>
  <w:style w:type="character" w:customStyle="1" w:styleId="AppendixNoCar">
    <w:name w:val="Appendix_No Car"/>
    <w:basedOn w:val="DefaultParagraphFont"/>
    <w:link w:val="AppendixNo"/>
    <w:locked/>
    <w:rsid w:val="00970F7E"/>
    <w:rPr>
      <w:rFonts w:asciiTheme="minorHAnsi" w:hAnsiTheme="minorHAnsi" w:cs="Times New Roman"/>
      <w:caps/>
      <w:sz w:val="26"/>
      <w:lang w:val="ru-RU" w:eastAsia="en-US"/>
    </w:rPr>
  </w:style>
  <w:style w:type="paragraph" w:customStyle="1" w:styleId="ApptoAnnex">
    <w:name w:val="App_to_Annex"/>
    <w:basedOn w:val="AppendixNo"/>
    <w:qFormat/>
    <w:rsid w:val="00970F7E"/>
    <w:rPr>
      <w:lang w:val="en-GB"/>
    </w:rPr>
  </w:style>
  <w:style w:type="paragraph" w:customStyle="1" w:styleId="Appendixref">
    <w:name w:val="Appendix_ref"/>
    <w:basedOn w:val="Annexref"/>
    <w:next w:val="Annextitle"/>
    <w:rsid w:val="00970F7E"/>
  </w:style>
  <w:style w:type="paragraph" w:customStyle="1" w:styleId="Appendixtitle">
    <w:name w:val="Appendix_title"/>
    <w:basedOn w:val="Annextitle"/>
    <w:next w:val="Normal"/>
    <w:link w:val="AppendixtitleChar"/>
    <w:rsid w:val="00970F7E"/>
    <w:pPr>
      <w:textAlignment w:val="baseline"/>
    </w:pPr>
  </w:style>
  <w:style w:type="character" w:customStyle="1" w:styleId="AppendixtitleChar">
    <w:name w:val="Appendix_title Char"/>
    <w:basedOn w:val="AnnextitleChar1"/>
    <w:link w:val="Appendixtitle"/>
    <w:locked/>
    <w:rsid w:val="00970F7E"/>
    <w:rPr>
      <w:rFonts w:asciiTheme="minorHAnsi" w:hAnsiTheme="minorHAnsi" w:cs="Times New Roman"/>
      <w:b/>
      <w:sz w:val="26"/>
      <w:lang w:val="ru-RU" w:eastAsia="en-US"/>
    </w:rPr>
  </w:style>
  <w:style w:type="character" w:customStyle="1" w:styleId="Artdef">
    <w:name w:val="Art_def"/>
    <w:basedOn w:val="DefaultParagraphFont"/>
    <w:rsid w:val="00970F7E"/>
    <w:rPr>
      <w:rFonts w:ascii="Times New Roman Bold" w:eastAsia="SimSun" w:hAnsi="Times New Roman Bold" w:cs="Times New Roman Bold"/>
      <w:b/>
      <w:bCs/>
      <w:iCs/>
      <w:color w:val="000000"/>
      <w:szCs w:val="22"/>
    </w:rPr>
  </w:style>
  <w:style w:type="character" w:customStyle="1" w:styleId="Artref">
    <w:name w:val="Art_ref"/>
    <w:basedOn w:val="DefaultParagraphFont"/>
    <w:rsid w:val="00970F7E"/>
    <w:rPr>
      <w:rFonts w:cs="Times New Roman"/>
      <w:bCs/>
      <w:sz w:val="18"/>
      <w:lang w:val="en-US" w:eastAsia="x-none"/>
    </w:rPr>
  </w:style>
  <w:style w:type="paragraph" w:customStyle="1" w:styleId="Booktitle">
    <w:name w:val="Book_title"/>
    <w:basedOn w:val="Normal"/>
    <w:qFormat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jc w:val="center"/>
    </w:pPr>
    <w:rPr>
      <w:rFonts w:asciiTheme="minorHAnsi" w:hAnsiTheme="minorHAnsi" w:cs="Times New Roman"/>
      <w:b/>
      <w:bCs/>
      <w:sz w:val="26"/>
      <w:szCs w:val="28"/>
      <w:lang w:val="en-GB"/>
    </w:rPr>
  </w:style>
  <w:style w:type="paragraph" w:customStyle="1" w:styleId="Border">
    <w:name w:val="Border"/>
    <w:basedOn w:val="Tabletext"/>
    <w:rsid w:val="00970F7E"/>
    <w:pPr>
      <w:pBdr>
        <w:bottom w:val="single" w:sz="6" w:space="0" w:color="auto"/>
      </w:pBdr>
      <w:tabs>
        <w:tab w:val="clear" w:pos="284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  <w:tab w:val="left" w:pos="170"/>
        <w:tab w:val="left" w:pos="737"/>
        <w:tab w:val="left" w:pos="1871"/>
        <w:tab w:val="left" w:pos="2977"/>
        <w:tab w:val="left" w:pos="3266"/>
      </w:tabs>
      <w:spacing w:before="0" w:after="0" w:line="10" w:lineRule="exact"/>
      <w:ind w:left="28" w:right="28"/>
      <w:jc w:val="center"/>
    </w:pPr>
    <w:rPr>
      <w:rFonts w:asciiTheme="minorHAnsi" w:hAnsiTheme="minorHAnsi" w:cs="Times New Roman"/>
      <w:b/>
      <w:noProof/>
      <w:szCs w:val="20"/>
      <w:lang w:val="ru-RU"/>
    </w:rPr>
  </w:style>
  <w:style w:type="character" w:customStyle="1" w:styleId="CallChar">
    <w:name w:val="Call Char"/>
    <w:basedOn w:val="DefaultParagraphFont"/>
    <w:link w:val="Call"/>
    <w:locked/>
    <w:rsid w:val="00970F7E"/>
    <w:rPr>
      <w:i/>
      <w:sz w:val="22"/>
      <w:szCs w:val="22"/>
      <w:lang w:val="en-US" w:eastAsia="en-US"/>
    </w:rPr>
  </w:style>
  <w:style w:type="character" w:customStyle="1" w:styleId="ChaptitleChar">
    <w:name w:val="Chap_title Char"/>
    <w:basedOn w:val="DefaultParagraphFont"/>
    <w:link w:val="Chaptitle"/>
    <w:locked/>
    <w:rsid w:val="00970F7E"/>
    <w:rPr>
      <w:b/>
      <w:sz w:val="24"/>
      <w:szCs w:val="22"/>
      <w:lang w:val="en-US" w:eastAsia="en-US"/>
    </w:rPr>
  </w:style>
  <w:style w:type="paragraph" w:customStyle="1" w:styleId="Committee">
    <w:name w:val="Committee"/>
    <w:basedOn w:val="Normal"/>
    <w:qFormat/>
    <w:rsid w:val="00970F7E"/>
    <w:pPr>
      <w:framePr w:hSpace="180" w:wrap="around" w:hAnchor="margin" w:y="-675"/>
      <w:tabs>
        <w:tab w:val="clear" w:pos="794"/>
        <w:tab w:val="clear" w:pos="1191"/>
        <w:tab w:val="clear" w:pos="1588"/>
        <w:tab w:val="clear" w:pos="1985"/>
        <w:tab w:val="left" w:pos="851"/>
        <w:tab w:val="left" w:pos="1134"/>
        <w:tab w:val="left" w:pos="1871"/>
        <w:tab w:val="left" w:pos="2268"/>
      </w:tabs>
      <w:spacing w:before="0" w:line="240" w:lineRule="atLeast"/>
    </w:pPr>
    <w:rPr>
      <w:rFonts w:asciiTheme="minorHAnsi" w:hAnsiTheme="minorHAnsi" w:cstheme="minorHAnsi"/>
      <w:b/>
      <w:sz w:val="24"/>
      <w:szCs w:val="24"/>
      <w:lang w:val="en-GB"/>
    </w:rPr>
  </w:style>
  <w:style w:type="character" w:styleId="EndnoteReference">
    <w:name w:val="endnote reference"/>
    <w:basedOn w:val="DefaultParagraphFont"/>
    <w:rsid w:val="00970F7E"/>
    <w:rPr>
      <w:rFonts w:cs="Times New Roman"/>
      <w:vertAlign w:val="superscript"/>
    </w:rPr>
  </w:style>
  <w:style w:type="character" w:customStyle="1" w:styleId="enumlev1Char">
    <w:name w:val="enumlev1 Char"/>
    <w:basedOn w:val="DefaultParagraphFont"/>
    <w:link w:val="enumlev1"/>
    <w:locked/>
    <w:rsid w:val="00970F7E"/>
    <w:rPr>
      <w:sz w:val="22"/>
      <w:szCs w:val="22"/>
      <w:lang w:val="en-US" w:eastAsia="en-US"/>
    </w:rPr>
  </w:style>
  <w:style w:type="character" w:customStyle="1" w:styleId="enumlev2Char">
    <w:name w:val="enumlev2 Char"/>
    <w:basedOn w:val="DefaultParagraphFont"/>
    <w:link w:val="enumlev2"/>
    <w:locked/>
    <w:rsid w:val="00970F7E"/>
    <w:rPr>
      <w:sz w:val="22"/>
      <w:szCs w:val="22"/>
      <w:lang w:val="en-US" w:eastAsia="en-US"/>
    </w:rPr>
  </w:style>
  <w:style w:type="character" w:customStyle="1" w:styleId="EquationChar">
    <w:name w:val="Equation Char"/>
    <w:basedOn w:val="DefaultParagraphFont"/>
    <w:link w:val="Equation"/>
    <w:locked/>
    <w:rsid w:val="00970F7E"/>
    <w:rPr>
      <w:sz w:val="22"/>
      <w:szCs w:val="22"/>
      <w:lang w:val="en-US" w:eastAsia="en-US"/>
    </w:rPr>
  </w:style>
  <w:style w:type="paragraph" w:styleId="NormalIndent0">
    <w:name w:val="Normal Indent"/>
    <w:basedOn w:val="Normal"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4"/>
    </w:pPr>
    <w:rPr>
      <w:rFonts w:asciiTheme="minorHAnsi" w:hAnsiTheme="minorHAnsi" w:cs="Times New Roman"/>
      <w:szCs w:val="20"/>
      <w:lang w:val="ru-RU"/>
    </w:rPr>
  </w:style>
  <w:style w:type="paragraph" w:customStyle="1" w:styleId="FigureNo">
    <w:name w:val="Figure_No"/>
    <w:basedOn w:val="Normal"/>
    <w:next w:val="Normal"/>
    <w:link w:val="FigureNoChar"/>
    <w:rsid w:val="00970F7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120"/>
      <w:jc w:val="center"/>
    </w:pPr>
    <w:rPr>
      <w:rFonts w:asciiTheme="minorHAnsi" w:hAnsiTheme="minorHAnsi" w:cs="Times New Roman"/>
      <w:caps/>
      <w:sz w:val="20"/>
      <w:szCs w:val="20"/>
      <w:lang w:val="ru-RU"/>
    </w:rPr>
  </w:style>
  <w:style w:type="character" w:customStyle="1" w:styleId="FigureNoChar">
    <w:name w:val="Figure_No Char"/>
    <w:basedOn w:val="DefaultParagraphFont"/>
    <w:link w:val="FigureNo"/>
    <w:locked/>
    <w:rsid w:val="00970F7E"/>
    <w:rPr>
      <w:rFonts w:asciiTheme="minorHAnsi" w:hAnsiTheme="minorHAnsi" w:cs="Times New Roman"/>
      <w:caps/>
      <w:lang w:val="ru-RU" w:eastAsia="en-US"/>
    </w:rPr>
  </w:style>
  <w:style w:type="paragraph" w:customStyle="1" w:styleId="Tabletitle">
    <w:name w:val="Table_title"/>
    <w:basedOn w:val="Normal"/>
    <w:next w:val="Tabletext"/>
    <w:link w:val="TabletitleChar"/>
    <w:rsid w:val="00970F7E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 w:after="120"/>
      <w:jc w:val="center"/>
    </w:pPr>
    <w:rPr>
      <w:rFonts w:ascii="Times New Roman Bold" w:hAnsi="Times New Roman Bold" w:cs="Times New Roman"/>
      <w:b/>
      <w:sz w:val="18"/>
      <w:szCs w:val="20"/>
      <w:lang w:val="ru-RU"/>
    </w:rPr>
  </w:style>
  <w:style w:type="character" w:customStyle="1" w:styleId="TabletitleChar">
    <w:name w:val="Table_title Char"/>
    <w:basedOn w:val="DefaultParagraphFont"/>
    <w:link w:val="Tabletitle"/>
    <w:locked/>
    <w:rsid w:val="00970F7E"/>
    <w:rPr>
      <w:rFonts w:ascii="Times New Roman Bold" w:hAnsi="Times New Roman Bold" w:cs="Times New Roman"/>
      <w:b/>
      <w:sz w:val="18"/>
      <w:lang w:val="ru-RU" w:eastAsia="en-US"/>
    </w:rPr>
  </w:style>
  <w:style w:type="paragraph" w:customStyle="1" w:styleId="Figuretitle">
    <w:name w:val="Figure_title"/>
    <w:basedOn w:val="Tabletitle"/>
    <w:next w:val="Normal"/>
    <w:link w:val="FiguretitleChar"/>
    <w:rsid w:val="00970F7E"/>
    <w:pPr>
      <w:spacing w:after="480"/>
    </w:pPr>
  </w:style>
  <w:style w:type="character" w:customStyle="1" w:styleId="FiguretitleChar">
    <w:name w:val="Figure_title Char"/>
    <w:basedOn w:val="DefaultParagraphFont"/>
    <w:link w:val="Figuretitle"/>
    <w:locked/>
    <w:rsid w:val="00970F7E"/>
    <w:rPr>
      <w:rFonts w:ascii="Times New Roman Bold" w:hAnsi="Times New Roman Bold" w:cs="Times New Roman"/>
      <w:b/>
      <w:sz w:val="18"/>
      <w:lang w:val="ru-RU" w:eastAsia="en-US"/>
    </w:rPr>
  </w:style>
  <w:style w:type="character" w:styleId="FollowedHyperlink">
    <w:name w:val="FollowedHyperlink"/>
    <w:basedOn w:val="DefaultParagraphFont"/>
    <w:semiHidden/>
    <w:unhideWhenUsed/>
    <w:rsid w:val="00970F7E"/>
    <w:rPr>
      <w:color w:val="800080" w:themeColor="followedHyperlink"/>
      <w:u w:val="single"/>
    </w:rPr>
  </w:style>
  <w:style w:type="character" w:customStyle="1" w:styleId="FootnoteTextChar">
    <w:name w:val="Footnote Text Char"/>
    <w:basedOn w:val="DefaultParagraphFont"/>
    <w:link w:val="FootnoteText"/>
    <w:rsid w:val="00970F7E"/>
    <w:rPr>
      <w:szCs w:val="22"/>
      <w:lang w:val="en-US" w:eastAsia="en-US"/>
    </w:rPr>
  </w:style>
  <w:style w:type="character" w:customStyle="1" w:styleId="Heading1Char">
    <w:name w:val="Heading 1 Char"/>
    <w:basedOn w:val="DefaultParagraphFont"/>
    <w:link w:val="Heading1"/>
    <w:locked/>
    <w:rsid w:val="00970F7E"/>
    <w:rPr>
      <w:b/>
      <w:sz w:val="24"/>
      <w:szCs w:val="22"/>
      <w:lang w:val="en-US" w:eastAsia="en-US"/>
    </w:rPr>
  </w:style>
  <w:style w:type="character" w:customStyle="1" w:styleId="Heading2Char">
    <w:name w:val="Heading 2 Char"/>
    <w:basedOn w:val="DefaultParagraphFont"/>
    <w:link w:val="Heading2"/>
    <w:locked/>
    <w:rsid w:val="00970F7E"/>
    <w:rPr>
      <w:b/>
      <w:sz w:val="24"/>
      <w:szCs w:val="22"/>
      <w:lang w:val="en-US" w:eastAsia="en-US"/>
    </w:rPr>
  </w:style>
  <w:style w:type="character" w:customStyle="1" w:styleId="Heading3Char">
    <w:name w:val="Heading 3 Char"/>
    <w:basedOn w:val="DefaultParagraphFont"/>
    <w:link w:val="Heading3"/>
    <w:locked/>
    <w:rsid w:val="00970F7E"/>
    <w:rPr>
      <w:b/>
      <w:sz w:val="24"/>
      <w:szCs w:val="22"/>
      <w:lang w:val="en-US" w:eastAsia="en-US"/>
    </w:rPr>
  </w:style>
  <w:style w:type="character" w:customStyle="1" w:styleId="Heading4Char">
    <w:name w:val="Heading 4 Char"/>
    <w:basedOn w:val="DefaultParagraphFont"/>
    <w:link w:val="Heading4"/>
    <w:locked/>
    <w:rsid w:val="00970F7E"/>
    <w:rPr>
      <w:b/>
      <w:sz w:val="24"/>
      <w:szCs w:val="22"/>
      <w:lang w:val="en-US" w:eastAsia="en-US"/>
    </w:rPr>
  </w:style>
  <w:style w:type="character" w:customStyle="1" w:styleId="Heading5Char">
    <w:name w:val="Heading 5 Char"/>
    <w:basedOn w:val="DefaultParagraphFont"/>
    <w:link w:val="Heading5"/>
    <w:locked/>
    <w:rsid w:val="00970F7E"/>
    <w:rPr>
      <w:b/>
      <w:sz w:val="24"/>
      <w:szCs w:val="22"/>
      <w:lang w:val="en-US" w:eastAsia="en-US"/>
    </w:rPr>
  </w:style>
  <w:style w:type="character" w:customStyle="1" w:styleId="Heading6Char">
    <w:name w:val="Heading 6 Char"/>
    <w:basedOn w:val="DefaultParagraphFont"/>
    <w:link w:val="Heading6"/>
    <w:locked/>
    <w:rsid w:val="00970F7E"/>
    <w:rPr>
      <w:b/>
      <w:sz w:val="24"/>
      <w:szCs w:val="22"/>
      <w:lang w:val="en-US" w:eastAsia="en-US"/>
    </w:rPr>
  </w:style>
  <w:style w:type="character" w:customStyle="1" w:styleId="Heading7Char">
    <w:name w:val="Heading 7 Char"/>
    <w:basedOn w:val="DefaultParagraphFont"/>
    <w:link w:val="Heading7"/>
    <w:locked/>
    <w:rsid w:val="00970F7E"/>
    <w:rPr>
      <w:b/>
      <w:sz w:val="24"/>
      <w:szCs w:val="22"/>
      <w:lang w:val="en-US" w:eastAsia="en-US"/>
    </w:rPr>
  </w:style>
  <w:style w:type="character" w:customStyle="1" w:styleId="Heading8Char">
    <w:name w:val="Heading 8 Char"/>
    <w:basedOn w:val="DefaultParagraphFont"/>
    <w:link w:val="Heading8"/>
    <w:locked/>
    <w:rsid w:val="00970F7E"/>
    <w:rPr>
      <w:b/>
      <w:sz w:val="24"/>
      <w:szCs w:val="22"/>
      <w:lang w:val="en-US" w:eastAsia="en-US"/>
    </w:rPr>
  </w:style>
  <w:style w:type="character" w:customStyle="1" w:styleId="Heading9Char">
    <w:name w:val="Heading 9 Char"/>
    <w:basedOn w:val="DefaultParagraphFont"/>
    <w:link w:val="Heading9"/>
    <w:locked/>
    <w:rsid w:val="00970F7E"/>
    <w:rPr>
      <w:b/>
      <w:sz w:val="24"/>
      <w:szCs w:val="22"/>
      <w:lang w:val="en-US" w:eastAsia="en-US"/>
    </w:rPr>
  </w:style>
  <w:style w:type="character" w:customStyle="1" w:styleId="HeadingbChar">
    <w:name w:val="Heading_b Char"/>
    <w:basedOn w:val="DefaultParagraphFont"/>
    <w:link w:val="Headingb"/>
    <w:locked/>
    <w:rsid w:val="00970F7E"/>
    <w:rPr>
      <w:b/>
      <w:sz w:val="22"/>
      <w:szCs w:val="22"/>
      <w:lang w:val="en-US" w:eastAsia="en-US"/>
    </w:rPr>
  </w:style>
  <w:style w:type="paragraph" w:styleId="Index4">
    <w:name w:val="index 4"/>
    <w:basedOn w:val="Normal"/>
    <w:next w:val="Normal"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849"/>
    </w:pPr>
    <w:rPr>
      <w:rFonts w:asciiTheme="minorHAnsi" w:hAnsiTheme="minorHAnsi" w:cs="Times New Roman"/>
      <w:szCs w:val="20"/>
      <w:lang w:val="ru-RU"/>
    </w:rPr>
  </w:style>
  <w:style w:type="paragraph" w:styleId="Index5">
    <w:name w:val="index 5"/>
    <w:basedOn w:val="Normal"/>
    <w:next w:val="Normal"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132"/>
    </w:pPr>
    <w:rPr>
      <w:rFonts w:asciiTheme="minorHAnsi" w:hAnsiTheme="minorHAnsi" w:cs="Times New Roman"/>
      <w:szCs w:val="20"/>
      <w:lang w:val="ru-RU"/>
    </w:rPr>
  </w:style>
  <w:style w:type="paragraph" w:styleId="Index6">
    <w:name w:val="index 6"/>
    <w:basedOn w:val="Normal"/>
    <w:next w:val="Normal"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415"/>
    </w:pPr>
    <w:rPr>
      <w:rFonts w:asciiTheme="minorHAnsi" w:hAnsiTheme="minorHAnsi" w:cs="Times New Roman"/>
      <w:szCs w:val="20"/>
      <w:lang w:val="ru-RU"/>
    </w:rPr>
  </w:style>
  <w:style w:type="paragraph" w:styleId="Index7">
    <w:name w:val="index 7"/>
    <w:basedOn w:val="Normal"/>
    <w:next w:val="Normal"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1698"/>
    </w:pPr>
    <w:rPr>
      <w:rFonts w:asciiTheme="minorHAnsi" w:hAnsiTheme="minorHAnsi" w:cs="Times New Roman"/>
      <w:szCs w:val="20"/>
      <w:lang w:val="ru-RU"/>
    </w:rPr>
  </w:style>
  <w:style w:type="paragraph" w:styleId="IndexHeading">
    <w:name w:val="index heading"/>
    <w:basedOn w:val="Normal"/>
    <w:next w:val="Index1"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hAnsiTheme="minorHAnsi" w:cs="Times New Roman"/>
      <w:szCs w:val="20"/>
      <w:lang w:val="ru-RU"/>
    </w:rPr>
  </w:style>
  <w:style w:type="character" w:styleId="LineNumber">
    <w:name w:val="line number"/>
    <w:basedOn w:val="DefaultParagraphFont"/>
    <w:rsid w:val="00970F7E"/>
    <w:rPr>
      <w:rFonts w:cs="Times New Roman"/>
    </w:rPr>
  </w:style>
  <w:style w:type="paragraph" w:customStyle="1" w:styleId="Normalend">
    <w:name w:val="Normal_end"/>
    <w:basedOn w:val="Normal"/>
    <w:next w:val="Normal"/>
    <w:qFormat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hAnsiTheme="minorHAnsi" w:cs="Times New Roman"/>
      <w:szCs w:val="20"/>
    </w:rPr>
  </w:style>
  <w:style w:type="character" w:customStyle="1" w:styleId="NoteChar">
    <w:name w:val="Note Char"/>
    <w:basedOn w:val="DefaultParagraphFont"/>
    <w:link w:val="Note"/>
    <w:locked/>
    <w:rsid w:val="00970F7E"/>
    <w:rPr>
      <w:szCs w:val="22"/>
      <w:lang w:val="en-US" w:eastAsia="en-US"/>
    </w:rPr>
  </w:style>
  <w:style w:type="character" w:customStyle="1" w:styleId="Section1Char">
    <w:name w:val="Section_1 Char"/>
    <w:basedOn w:val="DefaultParagraphFont"/>
    <w:link w:val="Section1"/>
    <w:locked/>
    <w:rsid w:val="00970F7E"/>
    <w:rPr>
      <w:b/>
      <w:sz w:val="22"/>
      <w:szCs w:val="22"/>
      <w:lang w:val="en-US" w:eastAsia="en-US"/>
    </w:rPr>
  </w:style>
  <w:style w:type="paragraph" w:customStyle="1" w:styleId="Subsection1">
    <w:name w:val="Subsection_1"/>
    <w:basedOn w:val="Section1"/>
    <w:next w:val="Section1"/>
    <w:qFormat/>
    <w:rsid w:val="00970F7E"/>
    <w:pPr>
      <w:tabs>
        <w:tab w:val="center" w:pos="4820"/>
      </w:tabs>
      <w:spacing w:before="360"/>
    </w:pPr>
    <w:rPr>
      <w:rFonts w:asciiTheme="minorHAnsi" w:hAnsiTheme="minorHAnsi" w:cs="Times New Roman"/>
      <w:szCs w:val="20"/>
      <w:lang w:val="en-GB"/>
    </w:rPr>
  </w:style>
  <w:style w:type="paragraph" w:customStyle="1" w:styleId="Part1">
    <w:name w:val="Part_1"/>
    <w:basedOn w:val="Subsection1"/>
    <w:next w:val="Section1"/>
    <w:qFormat/>
    <w:rsid w:val="00970F7E"/>
  </w:style>
  <w:style w:type="paragraph" w:customStyle="1" w:styleId="Proposal">
    <w:name w:val="Proposal"/>
    <w:basedOn w:val="Normal"/>
    <w:next w:val="Normal"/>
    <w:link w:val="ProposalChar"/>
    <w:rsid w:val="00970F7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asciiTheme="minorHAnsi" w:hAnsiTheme="minorHAnsi" w:cs="Times New Roman"/>
      <w:b/>
      <w:szCs w:val="20"/>
      <w:lang w:val="ru-RU"/>
    </w:rPr>
  </w:style>
  <w:style w:type="character" w:customStyle="1" w:styleId="ProposalChar">
    <w:name w:val="Proposal Char"/>
    <w:basedOn w:val="DefaultParagraphFont"/>
    <w:link w:val="Proposal"/>
    <w:locked/>
    <w:rsid w:val="00970F7E"/>
    <w:rPr>
      <w:rFonts w:asciiTheme="minorHAnsi" w:hAnsiTheme="minorHAnsi" w:cs="Times New Roman"/>
      <w:b/>
      <w:sz w:val="22"/>
      <w:lang w:val="ru-RU" w:eastAsia="en-US"/>
    </w:rPr>
  </w:style>
  <w:style w:type="character" w:customStyle="1" w:styleId="RecNoChar">
    <w:name w:val="Rec_No Char"/>
    <w:basedOn w:val="DefaultParagraphFont"/>
    <w:link w:val="RecNo"/>
    <w:locked/>
    <w:rsid w:val="00970F7E"/>
    <w:rPr>
      <w:b/>
      <w:sz w:val="28"/>
      <w:szCs w:val="22"/>
      <w:lang w:val="en-US" w:eastAsia="en-US"/>
    </w:rPr>
  </w:style>
  <w:style w:type="paragraph" w:customStyle="1" w:styleId="Reasons">
    <w:name w:val="Reasons"/>
    <w:basedOn w:val="Normal"/>
    <w:link w:val="ReasonsChar"/>
    <w:rsid w:val="00970F7E"/>
    <w:pPr>
      <w:tabs>
        <w:tab w:val="clear" w:pos="794"/>
        <w:tab w:val="clear" w:pos="1191"/>
        <w:tab w:val="left" w:pos="1134"/>
      </w:tabs>
    </w:pPr>
    <w:rPr>
      <w:rFonts w:asciiTheme="minorHAnsi" w:hAnsiTheme="minorHAnsi" w:cs="Times New Roman"/>
      <w:szCs w:val="20"/>
      <w:lang w:val="ru-RU"/>
    </w:rPr>
  </w:style>
  <w:style w:type="character" w:customStyle="1" w:styleId="ReasonsChar">
    <w:name w:val="Reasons Char"/>
    <w:basedOn w:val="DefaultParagraphFont"/>
    <w:link w:val="Reasons"/>
    <w:locked/>
    <w:rsid w:val="00970F7E"/>
    <w:rPr>
      <w:rFonts w:asciiTheme="minorHAnsi" w:hAnsiTheme="minorHAnsi" w:cs="Times New Roman"/>
      <w:sz w:val="22"/>
      <w:lang w:val="ru-RU" w:eastAsia="en-US"/>
    </w:rPr>
  </w:style>
  <w:style w:type="character" w:customStyle="1" w:styleId="Recdef">
    <w:name w:val="Rec_def"/>
    <w:basedOn w:val="DefaultParagraphFont"/>
    <w:rsid w:val="00970F7E"/>
    <w:rPr>
      <w:rFonts w:cs="Times New Roman"/>
      <w:b/>
    </w:rPr>
  </w:style>
  <w:style w:type="character" w:customStyle="1" w:styleId="Resdef">
    <w:name w:val="Res_def"/>
    <w:basedOn w:val="DefaultParagraphFont"/>
    <w:rsid w:val="00970F7E"/>
    <w:rPr>
      <w:rFonts w:ascii="Times New Roman" w:hAnsi="Times New Roman" w:cs="Times New Roman"/>
      <w:b/>
    </w:rPr>
  </w:style>
  <w:style w:type="character" w:customStyle="1" w:styleId="ResNoChar">
    <w:name w:val="Res_No Char"/>
    <w:basedOn w:val="DefaultParagraphFont"/>
    <w:link w:val="ResNo"/>
    <w:locked/>
    <w:rsid w:val="00970F7E"/>
    <w:rPr>
      <w:caps/>
      <w:sz w:val="28"/>
      <w:szCs w:val="22"/>
      <w:lang w:val="en-US" w:eastAsia="en-US"/>
    </w:rPr>
  </w:style>
  <w:style w:type="character" w:customStyle="1" w:styleId="RestitleChar">
    <w:name w:val="Res_title Char"/>
    <w:basedOn w:val="DefaultParagraphFont"/>
    <w:link w:val="Restitle"/>
    <w:locked/>
    <w:rsid w:val="00970F7E"/>
    <w:rPr>
      <w:b/>
      <w:sz w:val="28"/>
      <w:szCs w:val="22"/>
      <w:lang w:val="en-US" w:eastAsia="en-US"/>
    </w:rPr>
  </w:style>
  <w:style w:type="character" w:customStyle="1" w:styleId="Section2Char">
    <w:name w:val="Section_2 Char"/>
    <w:basedOn w:val="Section1Char"/>
    <w:link w:val="Section2"/>
    <w:locked/>
    <w:rsid w:val="00970F7E"/>
    <w:rPr>
      <w:b w:val="0"/>
      <w:i/>
      <w:sz w:val="22"/>
      <w:szCs w:val="22"/>
      <w:lang w:val="en-US" w:eastAsia="en-US"/>
    </w:rPr>
  </w:style>
  <w:style w:type="paragraph" w:customStyle="1" w:styleId="Section3">
    <w:name w:val="Section_3"/>
    <w:basedOn w:val="Section1"/>
    <w:link w:val="Section3Char"/>
    <w:rsid w:val="00970F7E"/>
    <w:pPr>
      <w:tabs>
        <w:tab w:val="center" w:pos="4820"/>
      </w:tabs>
      <w:spacing w:before="360"/>
      <w:jc w:val="both"/>
    </w:pPr>
    <w:rPr>
      <w:rFonts w:asciiTheme="minorHAnsi" w:eastAsia="SimSun" w:hAnsiTheme="minorHAnsi" w:cs="Times New Roman"/>
      <w:b w:val="0"/>
      <w:lang w:val="ru-RU"/>
    </w:rPr>
  </w:style>
  <w:style w:type="character" w:customStyle="1" w:styleId="Section3Char">
    <w:name w:val="Section_3 Char"/>
    <w:basedOn w:val="Section1Char"/>
    <w:link w:val="Section3"/>
    <w:locked/>
    <w:rsid w:val="00970F7E"/>
    <w:rPr>
      <w:rFonts w:asciiTheme="minorHAnsi" w:eastAsia="SimSun" w:hAnsiTheme="minorHAnsi" w:cs="Times New Roman"/>
      <w:b w:val="0"/>
      <w:sz w:val="22"/>
      <w:szCs w:val="22"/>
      <w:lang w:val="ru-RU" w:eastAsia="en-US"/>
    </w:rPr>
  </w:style>
  <w:style w:type="paragraph" w:customStyle="1" w:styleId="Tablefin">
    <w:name w:val="Table_fin"/>
    <w:basedOn w:val="Normal"/>
    <w:rsid w:val="00970F7E"/>
    <w:pPr>
      <w:tabs>
        <w:tab w:val="clear" w:pos="794"/>
        <w:tab w:val="clear" w:pos="1191"/>
        <w:tab w:val="clear" w:pos="1588"/>
        <w:tab w:val="clear" w:pos="1985"/>
        <w:tab w:val="left" w:pos="1871"/>
        <w:tab w:val="left" w:pos="2268"/>
      </w:tabs>
      <w:spacing w:before="0"/>
    </w:pPr>
    <w:rPr>
      <w:rFonts w:asciiTheme="minorHAnsi" w:hAnsiTheme="minorHAnsi" w:cs="Times New Roman"/>
      <w:sz w:val="12"/>
      <w:szCs w:val="20"/>
      <w:lang w:val="fr-FR"/>
    </w:rPr>
  </w:style>
  <w:style w:type="character" w:customStyle="1" w:styleId="Tablefreq">
    <w:name w:val="Table_freq"/>
    <w:basedOn w:val="DefaultParagraphFont"/>
    <w:rsid w:val="00970F7E"/>
    <w:rPr>
      <w:rFonts w:cs="Times New Roman"/>
      <w:b/>
      <w:sz w:val="18"/>
    </w:rPr>
  </w:style>
  <w:style w:type="paragraph" w:customStyle="1" w:styleId="TableNo">
    <w:name w:val="Table_No"/>
    <w:basedOn w:val="Normal"/>
    <w:next w:val="Tabletitle"/>
    <w:link w:val="TableNoChar"/>
    <w:rsid w:val="00970F7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 w:after="120"/>
      <w:jc w:val="center"/>
    </w:pPr>
    <w:rPr>
      <w:rFonts w:asciiTheme="minorHAnsi" w:hAnsiTheme="minorHAnsi" w:cs="Times New Roman"/>
      <w:caps/>
      <w:sz w:val="18"/>
      <w:szCs w:val="20"/>
      <w:lang w:val="ru-RU"/>
    </w:rPr>
  </w:style>
  <w:style w:type="character" w:customStyle="1" w:styleId="TableNoChar">
    <w:name w:val="Table_No Char"/>
    <w:basedOn w:val="DefaultParagraphFont"/>
    <w:link w:val="TableNo"/>
    <w:locked/>
    <w:rsid w:val="00970F7E"/>
    <w:rPr>
      <w:rFonts w:asciiTheme="minorHAnsi" w:hAnsiTheme="minorHAnsi" w:cs="Times New Roman"/>
      <w:caps/>
      <w:sz w:val="18"/>
      <w:lang w:val="ru-RU" w:eastAsia="en-US"/>
    </w:rPr>
  </w:style>
  <w:style w:type="paragraph" w:customStyle="1" w:styleId="Tableref">
    <w:name w:val="Table_ref"/>
    <w:basedOn w:val="Normal"/>
    <w:next w:val="Tabletitle"/>
    <w:rsid w:val="00970F7E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560"/>
      <w:jc w:val="center"/>
    </w:pPr>
    <w:rPr>
      <w:rFonts w:asciiTheme="minorHAnsi" w:hAnsiTheme="minorHAnsi" w:cs="Times New Roman"/>
      <w:sz w:val="20"/>
      <w:szCs w:val="20"/>
      <w:lang w:val="ru-RU"/>
    </w:rPr>
  </w:style>
  <w:style w:type="paragraph" w:customStyle="1" w:styleId="TableTextS5">
    <w:name w:val="Table_TextS5"/>
    <w:basedOn w:val="Normal"/>
    <w:link w:val="TableTextS5Char"/>
    <w:rsid w:val="00970F7E"/>
    <w:pPr>
      <w:tabs>
        <w:tab w:val="clear" w:pos="794"/>
        <w:tab w:val="clear" w:pos="1191"/>
        <w:tab w:val="clear" w:pos="1588"/>
        <w:tab w:val="clear" w:pos="1985"/>
        <w:tab w:val="left" w:pos="170"/>
        <w:tab w:val="left" w:pos="567"/>
        <w:tab w:val="left" w:pos="737"/>
        <w:tab w:val="left" w:pos="2977"/>
        <w:tab w:val="left" w:pos="3266"/>
      </w:tabs>
      <w:spacing w:before="40" w:after="40"/>
      <w:ind w:left="170" w:hanging="170"/>
    </w:pPr>
    <w:rPr>
      <w:rFonts w:asciiTheme="minorHAnsi" w:hAnsiTheme="minorHAnsi" w:cs="Times New Roman"/>
      <w:sz w:val="18"/>
      <w:szCs w:val="20"/>
      <w:lang w:val="en-GB"/>
    </w:rPr>
  </w:style>
  <w:style w:type="character" w:customStyle="1" w:styleId="TableTextS5Char">
    <w:name w:val="Table_TextS5 Char"/>
    <w:basedOn w:val="DefaultParagraphFont"/>
    <w:link w:val="TableTextS5"/>
    <w:locked/>
    <w:rsid w:val="00970F7E"/>
    <w:rPr>
      <w:rFonts w:asciiTheme="minorHAnsi" w:hAnsiTheme="minorHAnsi" w:cs="Times New Roman"/>
      <w:sz w:val="18"/>
      <w:lang w:val="en-GB" w:eastAsia="en-US"/>
    </w:rPr>
  </w:style>
  <w:style w:type="paragraph" w:customStyle="1" w:styleId="TableNote">
    <w:name w:val="TableNote"/>
    <w:basedOn w:val="Tabletext"/>
    <w:rsid w:val="00970F7E"/>
    <w:pPr>
      <w:tabs>
        <w:tab w:val="clear" w:pos="284"/>
        <w:tab w:val="clear" w:pos="567"/>
        <w:tab w:val="clear" w:pos="851"/>
        <w:tab w:val="clear" w:pos="1134"/>
        <w:tab w:val="clear" w:pos="1418"/>
        <w:tab w:val="clear" w:pos="1701"/>
        <w:tab w:val="clear" w:pos="1985"/>
        <w:tab w:val="clear" w:pos="2268"/>
        <w:tab w:val="clear" w:pos="2552"/>
        <w:tab w:val="clear" w:pos="2835"/>
        <w:tab w:val="clear" w:pos="3119"/>
        <w:tab w:val="clear" w:pos="3402"/>
        <w:tab w:val="clear" w:pos="3686"/>
        <w:tab w:val="clear" w:pos="3969"/>
      </w:tabs>
    </w:pPr>
    <w:rPr>
      <w:rFonts w:asciiTheme="minorHAnsi" w:hAnsiTheme="minorHAnsi" w:cs="Times New Roman"/>
      <w:szCs w:val="20"/>
      <w:lang w:val="fr-FR"/>
    </w:rPr>
  </w:style>
  <w:style w:type="character" w:customStyle="1" w:styleId="Title1Char">
    <w:name w:val="Title 1 Char"/>
    <w:basedOn w:val="DefaultParagraphFont"/>
    <w:link w:val="Title1"/>
    <w:locked/>
    <w:rsid w:val="00970F7E"/>
    <w:rPr>
      <w:caps/>
      <w:sz w:val="28"/>
      <w:szCs w:val="22"/>
      <w:lang w:val="en-US" w:eastAsia="en-US"/>
    </w:rPr>
  </w:style>
  <w:style w:type="paragraph" w:customStyle="1" w:styleId="Volumetitle">
    <w:name w:val="Volume_title"/>
    <w:basedOn w:val="ArtNo"/>
    <w:qFormat/>
    <w:rsid w:val="00970F7E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Theme="minorHAnsi" w:hAnsiTheme="minorHAnsi" w:cs="Times New Roman"/>
      <w:sz w:val="26"/>
      <w:szCs w:val="20"/>
    </w:rPr>
  </w:style>
  <w:style w:type="paragraph" w:customStyle="1" w:styleId="Default">
    <w:name w:val="Default"/>
    <w:rsid w:val="00970F7E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Summary">
    <w:name w:val="Summary"/>
    <w:basedOn w:val="Normal"/>
    <w:next w:val="Normalaftertitle"/>
    <w:autoRedefine/>
    <w:rsid w:val="00177938"/>
    <w:pPr>
      <w:widowControl w:val="0"/>
      <w:spacing w:before="360"/>
      <w:jc w:val="both"/>
    </w:pPr>
    <w:rPr>
      <w:rFonts w:ascii="Times New Roman" w:hAnsi="Times New Roman" w:cs="Times New Roman"/>
      <w:sz w:val="24"/>
      <w:szCs w:val="20"/>
      <w:lang w:val="en-GB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8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tu.int/pub/R-REC" TargetMode="External"/><Relationship Id="rId13" Type="http://schemas.openxmlformats.org/officeDocument/2006/relationships/hyperlink" Target="https://www.itu.int/md/R15-SG05-C/en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itu.int/md/R15-SG05-C-0146/en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itu.int/md/R15-SG05-C-0144/en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itu.int/md/R15-SG05-C-0143/e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itu.int/en/ITU-T/ipr/Pages/policy.aspx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tu.int/en/pages/default.aspx" TargetMode="External"/><Relationship Id="rId1" Type="http://schemas.openxmlformats.org/officeDocument/2006/relationships/hyperlink" Target="mailto:itumail@itu.in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ipina\AppData\Roaming\Microsoft\Templates\POOL%20R%20-%20ITU\PR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EEAE9-998B-48A1-820A-BFD52B24EA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PR_BRcirc.dotx</Template>
  <TotalTime>36</TotalTime>
  <Pages>3</Pages>
  <Words>757</Words>
  <Characters>4318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5065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Antipina, Nadezda</dc:creator>
  <cp:lastModifiedBy>Limousin, Catherine</cp:lastModifiedBy>
  <cp:revision>15</cp:revision>
  <cp:lastPrinted>2019-09-17T08:46:00Z</cp:lastPrinted>
  <dcterms:created xsi:type="dcterms:W3CDTF">2019-09-09T10:05:00Z</dcterms:created>
  <dcterms:modified xsi:type="dcterms:W3CDTF">2019-09-17T14:03:00Z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