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ayout w:type="fixed"/>
        <w:tblLook w:val="04A0" w:firstRow="1" w:lastRow="0" w:firstColumn="1" w:lastColumn="0" w:noHBand="0" w:noVBand="1"/>
      </w:tblPr>
      <w:tblGrid>
        <w:gridCol w:w="1526"/>
        <w:gridCol w:w="5528"/>
        <w:gridCol w:w="2835"/>
      </w:tblGrid>
      <w:tr w:rsidR="00EA15B3" w:rsidRPr="008D077B" w:rsidTr="00EA15B3">
        <w:tc>
          <w:tcPr>
            <w:tcW w:w="9889" w:type="dxa"/>
            <w:gridSpan w:val="3"/>
            <w:shd w:val="clear" w:color="auto" w:fill="auto"/>
          </w:tcPr>
          <w:p w:rsidR="00EA15B3" w:rsidRPr="008D077B" w:rsidRDefault="008E38B4" w:rsidP="00117282">
            <w:pPr>
              <w:spacing w:before="0"/>
              <w:jc w:val="left"/>
              <w:rPr>
                <w:rFonts w:cstheme="minorHAnsi"/>
                <w:b/>
                <w:bCs/>
                <w:color w:val="808080"/>
                <w:sz w:val="28"/>
                <w:szCs w:val="28"/>
                <w:lang w:val="en-GB"/>
              </w:rPr>
            </w:pPr>
            <w:bookmarkStart w:id="0" w:name="_GoBack"/>
            <w:bookmarkEnd w:id="0"/>
            <w:r w:rsidRPr="008D077B">
              <w:rPr>
                <w:rFonts w:cstheme="minorHAnsi"/>
                <w:b/>
                <w:bCs/>
                <w:color w:val="808080"/>
                <w:sz w:val="28"/>
                <w:szCs w:val="28"/>
                <w:lang w:val="en-GB"/>
              </w:rPr>
              <w:t xml:space="preserve">Radiocommunication </w:t>
            </w:r>
            <w:r w:rsidR="00AF70DA" w:rsidRPr="008D077B">
              <w:rPr>
                <w:rFonts w:cstheme="minorHAnsi"/>
                <w:b/>
                <w:bCs/>
                <w:color w:val="808080"/>
                <w:sz w:val="28"/>
                <w:szCs w:val="28"/>
                <w:lang w:val="en-GB"/>
              </w:rPr>
              <w:t>Bureau (BR)</w:t>
            </w:r>
          </w:p>
          <w:p w:rsidR="008E38B4" w:rsidRPr="008D077B" w:rsidRDefault="008E38B4" w:rsidP="00117282">
            <w:pPr>
              <w:spacing w:before="0"/>
              <w:jc w:val="left"/>
              <w:rPr>
                <w:rFonts w:cstheme="minorHAnsi"/>
                <w:b/>
                <w:bCs/>
                <w:color w:val="808080"/>
                <w:sz w:val="28"/>
                <w:szCs w:val="28"/>
                <w:lang w:val="en-GB"/>
              </w:rPr>
            </w:pPr>
          </w:p>
          <w:p w:rsidR="008E38B4" w:rsidRPr="008D077B" w:rsidRDefault="008E38B4" w:rsidP="00117282">
            <w:pPr>
              <w:spacing w:before="0"/>
              <w:jc w:val="left"/>
              <w:rPr>
                <w:rFonts w:cs="Times New Roman Bold"/>
                <w:b/>
                <w:bCs/>
                <w:color w:val="808080"/>
                <w:sz w:val="28"/>
                <w:szCs w:val="28"/>
                <w:lang w:val="en-GB"/>
              </w:rPr>
            </w:pPr>
          </w:p>
        </w:tc>
      </w:tr>
      <w:tr w:rsidR="00651777" w:rsidRPr="002615F9" w:rsidTr="00034340">
        <w:tc>
          <w:tcPr>
            <w:tcW w:w="7054" w:type="dxa"/>
            <w:gridSpan w:val="2"/>
            <w:shd w:val="clear" w:color="auto" w:fill="auto"/>
          </w:tcPr>
          <w:p w:rsidR="00C76D7F" w:rsidRPr="002615F9" w:rsidRDefault="00D21694" w:rsidP="00E17344">
            <w:pPr>
              <w:spacing w:before="0"/>
              <w:jc w:val="left"/>
              <w:rPr>
                <w:szCs w:val="24"/>
                <w:lang w:val="fr-CH"/>
              </w:rPr>
            </w:pPr>
            <w:r w:rsidRPr="002615F9">
              <w:rPr>
                <w:szCs w:val="24"/>
                <w:lang w:val="fr-CH"/>
              </w:rPr>
              <w:t xml:space="preserve">Administrative </w:t>
            </w:r>
            <w:r w:rsidR="008B35A3" w:rsidRPr="002615F9">
              <w:rPr>
                <w:szCs w:val="24"/>
                <w:lang w:val="fr-CH"/>
              </w:rPr>
              <w:t>C</w:t>
            </w:r>
            <w:r w:rsidR="00C76D7F" w:rsidRPr="002615F9">
              <w:rPr>
                <w:szCs w:val="24"/>
                <w:lang w:val="fr-CH"/>
              </w:rPr>
              <w:t>ircular</w:t>
            </w:r>
          </w:p>
          <w:p w:rsidR="00651777" w:rsidRPr="002615F9" w:rsidRDefault="00E17344" w:rsidP="00E17344">
            <w:pPr>
              <w:spacing w:before="0"/>
              <w:jc w:val="left"/>
              <w:rPr>
                <w:b/>
                <w:bCs/>
                <w:szCs w:val="24"/>
                <w:lang w:val="fr-CH"/>
              </w:rPr>
            </w:pPr>
            <w:r w:rsidRPr="002615F9">
              <w:rPr>
                <w:b/>
                <w:bCs/>
                <w:szCs w:val="24"/>
                <w:lang w:val="fr-CH"/>
              </w:rPr>
              <w:t>CA</w:t>
            </w:r>
            <w:r w:rsidR="004A7970" w:rsidRPr="002615F9">
              <w:rPr>
                <w:b/>
                <w:bCs/>
                <w:szCs w:val="24"/>
                <w:lang w:val="fr-CH"/>
              </w:rPr>
              <w:t>CE</w:t>
            </w:r>
            <w:r w:rsidR="003836D4" w:rsidRPr="002615F9">
              <w:rPr>
                <w:b/>
                <w:bCs/>
                <w:szCs w:val="24"/>
                <w:lang w:val="fr-CH"/>
              </w:rPr>
              <w:t>/</w:t>
            </w:r>
            <w:r w:rsidR="00831D16">
              <w:rPr>
                <w:b/>
                <w:bCs/>
                <w:szCs w:val="24"/>
                <w:lang w:val="fr-CH"/>
              </w:rPr>
              <w:t>925</w:t>
            </w:r>
          </w:p>
        </w:tc>
        <w:tc>
          <w:tcPr>
            <w:tcW w:w="2835" w:type="dxa"/>
            <w:shd w:val="clear" w:color="auto" w:fill="auto"/>
          </w:tcPr>
          <w:p w:rsidR="00651777" w:rsidRPr="002615F9" w:rsidRDefault="0020479C" w:rsidP="0097289C">
            <w:pPr>
              <w:spacing w:before="0"/>
              <w:jc w:val="right"/>
              <w:rPr>
                <w:szCs w:val="24"/>
                <w:lang w:val="en-GB"/>
              </w:rPr>
            </w:pPr>
            <w:r w:rsidRPr="00983A49">
              <w:rPr>
                <w:szCs w:val="24"/>
                <w:lang w:val="en-GB"/>
              </w:rPr>
              <w:t>1</w:t>
            </w:r>
            <w:r w:rsidR="0097289C">
              <w:rPr>
                <w:szCs w:val="24"/>
                <w:lang w:val="en-GB"/>
              </w:rPr>
              <w:t>8</w:t>
            </w:r>
            <w:r w:rsidRPr="00983A49">
              <w:rPr>
                <w:szCs w:val="24"/>
                <w:lang w:val="en-GB"/>
              </w:rPr>
              <w:t xml:space="preserve"> September 2019</w:t>
            </w:r>
          </w:p>
        </w:tc>
      </w:tr>
      <w:tr w:rsidR="0037309C" w:rsidRPr="002615F9" w:rsidTr="004D02EC">
        <w:tc>
          <w:tcPr>
            <w:tcW w:w="9889" w:type="dxa"/>
            <w:gridSpan w:val="3"/>
            <w:shd w:val="clear" w:color="auto" w:fill="auto"/>
          </w:tcPr>
          <w:p w:rsidR="0037309C" w:rsidRPr="002615F9" w:rsidRDefault="0037309C" w:rsidP="006047E5">
            <w:pPr>
              <w:spacing w:before="0"/>
              <w:jc w:val="left"/>
              <w:rPr>
                <w:rFonts w:cs="Arial"/>
                <w:szCs w:val="24"/>
                <w:lang w:val="en-GB"/>
              </w:rPr>
            </w:pPr>
          </w:p>
        </w:tc>
      </w:tr>
      <w:tr w:rsidR="0037309C" w:rsidRPr="002615F9" w:rsidTr="00D374CD">
        <w:tc>
          <w:tcPr>
            <w:tcW w:w="9889" w:type="dxa"/>
            <w:gridSpan w:val="3"/>
            <w:shd w:val="clear" w:color="auto" w:fill="auto"/>
          </w:tcPr>
          <w:p w:rsidR="0037309C" w:rsidRPr="002615F9" w:rsidRDefault="0037309C" w:rsidP="00D374CD">
            <w:pPr>
              <w:spacing w:before="0"/>
              <w:jc w:val="left"/>
              <w:rPr>
                <w:szCs w:val="24"/>
              </w:rPr>
            </w:pPr>
          </w:p>
        </w:tc>
      </w:tr>
      <w:tr w:rsidR="0037309C" w:rsidRPr="00E0045A" w:rsidTr="004D02EC">
        <w:tc>
          <w:tcPr>
            <w:tcW w:w="9889" w:type="dxa"/>
            <w:gridSpan w:val="3"/>
            <w:shd w:val="clear" w:color="auto" w:fill="auto"/>
          </w:tcPr>
          <w:p w:rsidR="00D21694" w:rsidRPr="00E0045A" w:rsidRDefault="004A7970" w:rsidP="0020479C">
            <w:pPr>
              <w:spacing w:before="0"/>
              <w:jc w:val="left"/>
              <w:rPr>
                <w:b/>
                <w:bCs/>
                <w:szCs w:val="24"/>
              </w:rPr>
            </w:pPr>
            <w:r w:rsidRPr="00E0045A">
              <w:rPr>
                <w:b/>
                <w:bCs/>
                <w:szCs w:val="24"/>
              </w:rPr>
              <w:t>To Administrations of Member States of the ITU, Radiocommunication Sector Members,</w:t>
            </w:r>
            <w:r w:rsidR="00BF5F50" w:rsidRPr="00E0045A">
              <w:rPr>
                <w:b/>
                <w:bCs/>
                <w:szCs w:val="24"/>
              </w:rPr>
              <w:t xml:space="preserve"> </w:t>
            </w:r>
            <w:r w:rsidRPr="00E0045A">
              <w:rPr>
                <w:b/>
                <w:bCs/>
                <w:szCs w:val="24"/>
              </w:rPr>
              <w:br/>
              <w:t xml:space="preserve">ITU-R Associates participating in the work of Radiocommunication Study Group </w:t>
            </w:r>
            <w:r w:rsidR="0020479C" w:rsidRPr="00E0045A">
              <w:rPr>
                <w:b/>
                <w:bCs/>
                <w:szCs w:val="24"/>
              </w:rPr>
              <w:t>5</w:t>
            </w:r>
            <w:r w:rsidRPr="00E0045A">
              <w:rPr>
                <w:b/>
                <w:bCs/>
                <w:szCs w:val="24"/>
              </w:rPr>
              <w:br/>
              <w:t>and ITU Academia</w:t>
            </w:r>
          </w:p>
          <w:p w:rsidR="00D21694" w:rsidRPr="00E0045A" w:rsidRDefault="00D21694" w:rsidP="00DA16A9">
            <w:pPr>
              <w:spacing w:before="0"/>
              <w:jc w:val="left"/>
              <w:rPr>
                <w:b/>
                <w:bCs/>
                <w:szCs w:val="24"/>
              </w:rPr>
            </w:pPr>
          </w:p>
        </w:tc>
      </w:tr>
      <w:tr w:rsidR="0037309C" w:rsidRPr="00E0045A" w:rsidTr="004D02EC">
        <w:tc>
          <w:tcPr>
            <w:tcW w:w="9889" w:type="dxa"/>
            <w:gridSpan w:val="3"/>
            <w:shd w:val="clear" w:color="auto" w:fill="auto"/>
          </w:tcPr>
          <w:p w:rsidR="0037309C" w:rsidRPr="00E0045A" w:rsidRDefault="0037309C" w:rsidP="006047E5">
            <w:pPr>
              <w:spacing w:before="0"/>
              <w:jc w:val="left"/>
              <w:rPr>
                <w:szCs w:val="24"/>
              </w:rPr>
            </w:pPr>
          </w:p>
        </w:tc>
      </w:tr>
      <w:tr w:rsidR="0037309C" w:rsidRPr="00E0045A" w:rsidTr="004D02EC">
        <w:tc>
          <w:tcPr>
            <w:tcW w:w="9889" w:type="dxa"/>
            <w:gridSpan w:val="3"/>
            <w:shd w:val="clear" w:color="auto" w:fill="auto"/>
          </w:tcPr>
          <w:p w:rsidR="0037309C" w:rsidRPr="00E0045A" w:rsidRDefault="0037309C" w:rsidP="006047E5">
            <w:pPr>
              <w:spacing w:before="0"/>
              <w:jc w:val="left"/>
              <w:rPr>
                <w:szCs w:val="24"/>
              </w:rPr>
            </w:pPr>
          </w:p>
        </w:tc>
      </w:tr>
      <w:tr w:rsidR="00B4054B" w:rsidRPr="00E0045A" w:rsidTr="0037309C">
        <w:tc>
          <w:tcPr>
            <w:tcW w:w="1526" w:type="dxa"/>
            <w:shd w:val="clear" w:color="auto" w:fill="auto"/>
          </w:tcPr>
          <w:p w:rsidR="00B4054B" w:rsidRPr="00E0045A" w:rsidRDefault="00B4054B" w:rsidP="006A0053">
            <w:pPr>
              <w:spacing w:before="0"/>
              <w:jc w:val="left"/>
              <w:rPr>
                <w:szCs w:val="24"/>
                <w:lang w:val="en-GB"/>
              </w:rPr>
            </w:pPr>
            <w:r w:rsidRPr="00E0045A">
              <w:rPr>
                <w:szCs w:val="24"/>
              </w:rPr>
              <w:t>Subject:</w:t>
            </w:r>
          </w:p>
        </w:tc>
        <w:tc>
          <w:tcPr>
            <w:tcW w:w="8363" w:type="dxa"/>
            <w:gridSpan w:val="2"/>
            <w:vMerge w:val="restart"/>
            <w:shd w:val="clear" w:color="auto" w:fill="auto"/>
          </w:tcPr>
          <w:p w:rsidR="00B4054B" w:rsidRPr="00E0045A" w:rsidRDefault="004A7970" w:rsidP="00983A49">
            <w:pPr>
              <w:spacing w:before="0"/>
              <w:jc w:val="left"/>
              <w:rPr>
                <w:b/>
                <w:bCs/>
                <w:szCs w:val="24"/>
              </w:rPr>
            </w:pPr>
            <w:r w:rsidRPr="00E0045A">
              <w:rPr>
                <w:b/>
                <w:bCs/>
                <w:szCs w:val="24"/>
              </w:rPr>
              <w:t xml:space="preserve">Radiocommunication Study Group </w:t>
            </w:r>
            <w:r w:rsidR="0020479C" w:rsidRPr="00E0045A">
              <w:rPr>
                <w:b/>
                <w:bCs/>
                <w:szCs w:val="24"/>
              </w:rPr>
              <w:t>5</w:t>
            </w:r>
            <w:r w:rsidR="00983A49">
              <w:rPr>
                <w:b/>
                <w:bCs/>
                <w:szCs w:val="24"/>
              </w:rPr>
              <w:t xml:space="preserve"> </w:t>
            </w:r>
            <w:r w:rsidRPr="00E0045A">
              <w:rPr>
                <w:b/>
                <w:bCs/>
                <w:szCs w:val="24"/>
              </w:rPr>
              <w:t>(</w:t>
            </w:r>
            <w:r w:rsidR="0020479C" w:rsidRPr="00E0045A">
              <w:rPr>
                <w:b/>
                <w:bCs/>
                <w:szCs w:val="24"/>
              </w:rPr>
              <w:t>Terrestrial services</w:t>
            </w:r>
            <w:r w:rsidRPr="00E0045A">
              <w:rPr>
                <w:b/>
                <w:bCs/>
                <w:szCs w:val="24"/>
              </w:rPr>
              <w:t>)</w:t>
            </w:r>
          </w:p>
          <w:p w:rsidR="004A7970" w:rsidRPr="00E0045A" w:rsidRDefault="00507026" w:rsidP="00870FDC">
            <w:pPr>
              <w:tabs>
                <w:tab w:val="clear" w:pos="794"/>
                <w:tab w:val="clear" w:pos="1588"/>
                <w:tab w:val="left" w:pos="351"/>
                <w:tab w:val="left" w:pos="1560"/>
              </w:tabs>
              <w:spacing w:before="80"/>
              <w:ind w:left="352" w:hanging="352"/>
              <w:jc w:val="left"/>
            </w:pPr>
            <w:r>
              <w:t>–</w:t>
            </w:r>
            <w:r>
              <w:tab/>
            </w:r>
            <w:r w:rsidR="004A7970" w:rsidRPr="00507026">
              <w:rPr>
                <w:b/>
                <w:bCs/>
              </w:rPr>
              <w:t xml:space="preserve">Proposed adoption of </w:t>
            </w:r>
            <w:r w:rsidR="0020479C" w:rsidRPr="00507026">
              <w:rPr>
                <w:b/>
                <w:bCs/>
              </w:rPr>
              <w:t xml:space="preserve">3 </w:t>
            </w:r>
            <w:r w:rsidR="004A7970" w:rsidRPr="00507026">
              <w:rPr>
                <w:b/>
                <w:bCs/>
              </w:rPr>
              <w:t>draft</w:t>
            </w:r>
            <w:r w:rsidR="00E0045A" w:rsidRPr="00507026">
              <w:rPr>
                <w:b/>
                <w:bCs/>
              </w:rPr>
              <w:t xml:space="preserve"> </w:t>
            </w:r>
            <w:r w:rsidR="004A7970" w:rsidRPr="00507026">
              <w:rPr>
                <w:b/>
                <w:bCs/>
              </w:rPr>
              <w:t>revised</w:t>
            </w:r>
            <w:r w:rsidR="00BF5F50" w:rsidRPr="00507026">
              <w:rPr>
                <w:b/>
                <w:bCs/>
              </w:rPr>
              <w:t xml:space="preserve"> </w:t>
            </w:r>
            <w:r w:rsidR="004A7970" w:rsidRPr="00507026">
              <w:rPr>
                <w:b/>
                <w:bCs/>
              </w:rPr>
              <w:t>ITU-R Recommendations and their simultaneous approval</w:t>
            </w:r>
            <w:r w:rsidR="00E0045A" w:rsidRPr="00507026">
              <w:rPr>
                <w:b/>
                <w:bCs/>
              </w:rPr>
              <w:t xml:space="preserve"> </w:t>
            </w:r>
            <w:r w:rsidR="004A7970" w:rsidRPr="00507026">
              <w:rPr>
                <w:b/>
                <w:bCs/>
              </w:rPr>
              <w:t>by correspondence</w:t>
            </w:r>
            <w:r w:rsidR="00A45D9A" w:rsidRPr="00507026">
              <w:rPr>
                <w:b/>
                <w:bCs/>
              </w:rPr>
              <w:t xml:space="preserve"> </w:t>
            </w:r>
            <w:r w:rsidR="004A7970" w:rsidRPr="00507026">
              <w:rPr>
                <w:b/>
                <w:bCs/>
              </w:rPr>
              <w:t>in accordance with § </w:t>
            </w:r>
            <w:r w:rsidR="0009767F" w:rsidRPr="00507026">
              <w:rPr>
                <w:b/>
                <w:bCs/>
              </w:rPr>
              <w:t>A2.6.2.4</w:t>
            </w:r>
            <w:r w:rsidR="004A7970" w:rsidRPr="00507026">
              <w:rPr>
                <w:b/>
                <w:bCs/>
              </w:rPr>
              <w:t xml:space="preserve"> of Resolution ITU</w:t>
            </w:r>
            <w:r w:rsidR="004A7970" w:rsidRPr="00507026">
              <w:rPr>
                <w:b/>
                <w:bCs/>
              </w:rPr>
              <w:noBreakHyphen/>
              <w:t>R 1-</w:t>
            </w:r>
            <w:r w:rsidR="0009767F" w:rsidRPr="00507026">
              <w:rPr>
                <w:b/>
                <w:bCs/>
              </w:rPr>
              <w:t>7</w:t>
            </w:r>
            <w:r w:rsidR="00E0045A" w:rsidRPr="00507026">
              <w:rPr>
                <w:b/>
                <w:bCs/>
              </w:rPr>
              <w:t xml:space="preserve"> </w:t>
            </w:r>
            <w:r w:rsidR="004A7970" w:rsidRPr="00507026">
              <w:rPr>
                <w:b/>
                <w:bCs/>
              </w:rPr>
              <w:t>(Procedure for the simultaneous adoption and approval by correspondence)</w:t>
            </w:r>
          </w:p>
        </w:tc>
      </w:tr>
      <w:tr w:rsidR="00B4054B" w:rsidRPr="00E0045A" w:rsidTr="006A0053">
        <w:tc>
          <w:tcPr>
            <w:tcW w:w="1526" w:type="dxa"/>
            <w:shd w:val="clear" w:color="auto" w:fill="auto"/>
          </w:tcPr>
          <w:p w:rsidR="00B4054B" w:rsidRPr="00E0045A" w:rsidRDefault="00B4054B" w:rsidP="006A0053">
            <w:pPr>
              <w:spacing w:before="0"/>
              <w:jc w:val="left"/>
              <w:rPr>
                <w:b/>
                <w:bCs/>
                <w:szCs w:val="24"/>
                <w:lang w:val="en-GB"/>
              </w:rPr>
            </w:pPr>
          </w:p>
        </w:tc>
        <w:tc>
          <w:tcPr>
            <w:tcW w:w="8363" w:type="dxa"/>
            <w:gridSpan w:val="2"/>
            <w:vMerge/>
            <w:shd w:val="clear" w:color="auto" w:fill="auto"/>
          </w:tcPr>
          <w:p w:rsidR="00B4054B" w:rsidRPr="00E0045A" w:rsidRDefault="00B4054B" w:rsidP="006A0053">
            <w:pPr>
              <w:spacing w:before="0"/>
              <w:rPr>
                <w:b/>
                <w:bCs/>
                <w:szCs w:val="24"/>
                <w:lang w:val="en-GB"/>
              </w:rPr>
            </w:pPr>
          </w:p>
        </w:tc>
      </w:tr>
      <w:tr w:rsidR="00B4054B" w:rsidRPr="00E0045A" w:rsidTr="006A0053">
        <w:tc>
          <w:tcPr>
            <w:tcW w:w="1526" w:type="dxa"/>
            <w:shd w:val="clear" w:color="auto" w:fill="auto"/>
          </w:tcPr>
          <w:p w:rsidR="00B4054B" w:rsidRPr="00E0045A" w:rsidRDefault="00B4054B" w:rsidP="006A0053">
            <w:pPr>
              <w:spacing w:before="0"/>
              <w:jc w:val="left"/>
              <w:rPr>
                <w:b/>
                <w:bCs/>
                <w:szCs w:val="24"/>
                <w:lang w:val="en-GB"/>
              </w:rPr>
            </w:pPr>
          </w:p>
        </w:tc>
        <w:tc>
          <w:tcPr>
            <w:tcW w:w="8363" w:type="dxa"/>
            <w:gridSpan w:val="2"/>
            <w:vMerge/>
            <w:shd w:val="clear" w:color="auto" w:fill="auto"/>
          </w:tcPr>
          <w:p w:rsidR="00B4054B" w:rsidRPr="00E0045A" w:rsidRDefault="00B4054B" w:rsidP="006A0053">
            <w:pPr>
              <w:spacing w:before="0"/>
              <w:rPr>
                <w:b/>
                <w:bCs/>
                <w:szCs w:val="24"/>
                <w:lang w:val="en-GB"/>
              </w:rPr>
            </w:pPr>
          </w:p>
        </w:tc>
      </w:tr>
      <w:tr w:rsidR="00C51E92" w:rsidRPr="00E0045A" w:rsidTr="00F72DBF">
        <w:tc>
          <w:tcPr>
            <w:tcW w:w="9889" w:type="dxa"/>
            <w:gridSpan w:val="3"/>
            <w:shd w:val="clear" w:color="auto" w:fill="auto"/>
          </w:tcPr>
          <w:p w:rsidR="00C51E92" w:rsidRPr="00E0045A" w:rsidRDefault="00C51E92" w:rsidP="00F72DBF">
            <w:pPr>
              <w:spacing w:before="0"/>
              <w:jc w:val="left"/>
              <w:rPr>
                <w:b/>
                <w:bCs/>
                <w:szCs w:val="24"/>
              </w:rPr>
            </w:pPr>
          </w:p>
        </w:tc>
      </w:tr>
      <w:tr w:rsidR="00C51E92" w:rsidRPr="00E0045A" w:rsidTr="00F72DBF">
        <w:tc>
          <w:tcPr>
            <w:tcW w:w="9889" w:type="dxa"/>
            <w:gridSpan w:val="3"/>
            <w:shd w:val="clear" w:color="auto" w:fill="auto"/>
          </w:tcPr>
          <w:p w:rsidR="00C51E92" w:rsidRPr="00E0045A" w:rsidRDefault="00C51E92" w:rsidP="00F72DBF">
            <w:pPr>
              <w:spacing w:before="0"/>
              <w:jc w:val="left"/>
              <w:rPr>
                <w:b/>
                <w:bCs/>
                <w:szCs w:val="24"/>
              </w:rPr>
            </w:pPr>
          </w:p>
        </w:tc>
      </w:tr>
    </w:tbl>
    <w:p w:rsidR="00EB7913" w:rsidRDefault="004A7970">
      <w:pPr>
        <w:pStyle w:val="Normalaftertitle"/>
        <w:spacing w:before="160"/>
        <w:rPr>
          <w:szCs w:val="24"/>
        </w:rPr>
      </w:pPr>
      <w:r w:rsidRPr="00E0045A">
        <w:rPr>
          <w:szCs w:val="24"/>
        </w:rPr>
        <w:t xml:space="preserve">At the meeting of Radiocommunication Study Group </w:t>
      </w:r>
      <w:r w:rsidR="0020479C" w:rsidRPr="00E0045A">
        <w:rPr>
          <w:szCs w:val="24"/>
        </w:rPr>
        <w:t>5</w:t>
      </w:r>
      <w:r w:rsidRPr="00E0045A">
        <w:rPr>
          <w:szCs w:val="24"/>
        </w:rPr>
        <w:t xml:space="preserve">, held from </w:t>
      </w:r>
      <w:r w:rsidR="0020479C" w:rsidRPr="00E0045A">
        <w:rPr>
          <w:szCs w:val="24"/>
        </w:rPr>
        <w:t>2 to 3 September 2019</w:t>
      </w:r>
      <w:r w:rsidRPr="00E0045A">
        <w:rPr>
          <w:szCs w:val="24"/>
        </w:rPr>
        <w:t xml:space="preserve">, the Study Group decided to seek adoption of </w:t>
      </w:r>
      <w:r w:rsidR="0020479C" w:rsidRPr="00E0045A">
        <w:rPr>
          <w:szCs w:val="24"/>
        </w:rPr>
        <w:t>3</w:t>
      </w:r>
      <w:r w:rsidRPr="00E0045A">
        <w:rPr>
          <w:bCs/>
          <w:szCs w:val="24"/>
        </w:rPr>
        <w:t xml:space="preserve"> draft revised ITU-R Recommendations</w:t>
      </w:r>
      <w:r w:rsidRPr="00E0045A">
        <w:rPr>
          <w:szCs w:val="24"/>
        </w:rPr>
        <w:t xml:space="preserve"> by correspondence (§ </w:t>
      </w:r>
      <w:r w:rsidR="0009767F" w:rsidRPr="00E0045A">
        <w:rPr>
          <w:szCs w:val="24"/>
        </w:rPr>
        <w:t>A2.6.2</w:t>
      </w:r>
      <w:r w:rsidRPr="00E0045A">
        <w:rPr>
          <w:szCs w:val="24"/>
        </w:rPr>
        <w:t> of Resolution ITU-R 1-</w:t>
      </w:r>
      <w:r w:rsidR="0009767F" w:rsidRPr="00E0045A">
        <w:rPr>
          <w:szCs w:val="24"/>
        </w:rPr>
        <w:t>7</w:t>
      </w:r>
      <w:r w:rsidRPr="00E0045A">
        <w:rPr>
          <w:szCs w:val="24"/>
        </w:rPr>
        <w:t>) and further decided to apply the procedure for simultaneous adoption and approval by correspondence (PSAA, § </w:t>
      </w:r>
      <w:r w:rsidR="0009767F" w:rsidRPr="00E0045A">
        <w:rPr>
          <w:szCs w:val="24"/>
        </w:rPr>
        <w:t>A2.6.2.4</w:t>
      </w:r>
      <w:r w:rsidRPr="00E0045A">
        <w:rPr>
          <w:szCs w:val="24"/>
        </w:rPr>
        <w:t> of Resolution ITU</w:t>
      </w:r>
      <w:r w:rsidRPr="00E0045A">
        <w:rPr>
          <w:szCs w:val="24"/>
        </w:rPr>
        <w:noBreakHyphen/>
        <w:t>R 1</w:t>
      </w:r>
      <w:r w:rsidRPr="00E0045A">
        <w:rPr>
          <w:szCs w:val="24"/>
        </w:rPr>
        <w:noBreakHyphen/>
      </w:r>
      <w:r w:rsidR="0009767F" w:rsidRPr="00E0045A">
        <w:rPr>
          <w:szCs w:val="24"/>
        </w:rPr>
        <w:t>7</w:t>
      </w:r>
      <w:r w:rsidRPr="00E0045A">
        <w:rPr>
          <w:szCs w:val="24"/>
        </w:rPr>
        <w:t xml:space="preserve">). The titles and summaries of the draft Recommendations are given in </w:t>
      </w:r>
      <w:r w:rsidR="008D077B" w:rsidRPr="00E0045A">
        <w:rPr>
          <w:szCs w:val="24"/>
        </w:rPr>
        <w:t>the Annex to this letter</w:t>
      </w:r>
      <w:r w:rsidRPr="00E0045A">
        <w:rPr>
          <w:szCs w:val="24"/>
        </w:rPr>
        <w:t xml:space="preserve">. </w:t>
      </w:r>
      <w:r w:rsidR="00EB7913" w:rsidRPr="00E0045A">
        <w:rPr>
          <w:szCs w:val="24"/>
        </w:rPr>
        <w:t>Any Member State who objects to the adoption of a draft Recommendation is requested to inform the Director and the Chairman of the Study Group of the reasons for the objection.</w:t>
      </w:r>
    </w:p>
    <w:p w:rsidR="002615F9" w:rsidRPr="002615F9" w:rsidRDefault="002615F9" w:rsidP="0097289C">
      <w:pPr>
        <w:rPr>
          <w:szCs w:val="24"/>
        </w:rPr>
      </w:pPr>
      <w:r w:rsidRPr="002615F9">
        <w:rPr>
          <w:szCs w:val="24"/>
        </w:rPr>
        <w:t xml:space="preserve">The consideration period shall extend for 2 months ending </w:t>
      </w:r>
      <w:r w:rsidRPr="00983A49">
        <w:rPr>
          <w:szCs w:val="24"/>
        </w:rPr>
        <w:t xml:space="preserve">on </w:t>
      </w:r>
      <w:r w:rsidR="00C42EF9" w:rsidRPr="00983A49">
        <w:rPr>
          <w:szCs w:val="24"/>
          <w:u w:val="single"/>
        </w:rPr>
        <w:t>1</w:t>
      </w:r>
      <w:r w:rsidR="0097289C">
        <w:rPr>
          <w:szCs w:val="24"/>
          <w:u w:val="single"/>
        </w:rPr>
        <w:t>8</w:t>
      </w:r>
      <w:r w:rsidR="00C42EF9" w:rsidRPr="00983A49">
        <w:rPr>
          <w:szCs w:val="24"/>
          <w:u w:val="single"/>
        </w:rPr>
        <w:t xml:space="preserve"> November</w:t>
      </w:r>
      <w:r w:rsidRPr="00983A49">
        <w:rPr>
          <w:szCs w:val="24"/>
          <w:u w:val="single"/>
        </w:rPr>
        <w:t xml:space="preserve"> 201</w:t>
      </w:r>
      <w:r w:rsidR="00C42EF9" w:rsidRPr="00983A49">
        <w:rPr>
          <w:szCs w:val="24"/>
          <w:u w:val="single"/>
        </w:rPr>
        <w:t>9</w:t>
      </w:r>
      <w:r w:rsidRPr="00983A49">
        <w:rPr>
          <w:szCs w:val="24"/>
        </w:rPr>
        <w:t>. If</w:t>
      </w:r>
      <w:r w:rsidRPr="002615F9">
        <w:rPr>
          <w:szCs w:val="24"/>
        </w:rPr>
        <w:t xml:space="preserve"> within this period no objections </w:t>
      </w:r>
      <w:r w:rsidRPr="00E0045A">
        <w:rPr>
          <w:szCs w:val="24"/>
        </w:rPr>
        <w:t xml:space="preserve">are received from Member States, the draft Recommendations shall be considered to be adopted by Study Group </w:t>
      </w:r>
      <w:r w:rsidR="00C42EF9" w:rsidRPr="00E0045A">
        <w:rPr>
          <w:szCs w:val="24"/>
        </w:rPr>
        <w:t>5</w:t>
      </w:r>
      <w:r w:rsidRPr="00E0045A">
        <w:rPr>
          <w:szCs w:val="24"/>
        </w:rPr>
        <w:t>. Furthermore, since the PSAA procedure has been followed, the draft Recommendations shall also be considered as approved.</w:t>
      </w:r>
      <w:r w:rsidRPr="002615F9">
        <w:rPr>
          <w:szCs w:val="24"/>
        </w:rPr>
        <w:t xml:space="preserve"> </w:t>
      </w:r>
    </w:p>
    <w:p w:rsidR="00FD6215" w:rsidRDefault="00FD6215">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Pr>
          <w:szCs w:val="24"/>
        </w:rPr>
        <w:br w:type="page"/>
      </w:r>
    </w:p>
    <w:p w:rsidR="004A7970" w:rsidRPr="00E0045A" w:rsidRDefault="004A7970">
      <w:pPr>
        <w:rPr>
          <w:szCs w:val="24"/>
        </w:rPr>
      </w:pPr>
      <w:r w:rsidRPr="002615F9">
        <w:rPr>
          <w:szCs w:val="24"/>
        </w:rPr>
        <w:lastRenderedPageBreak/>
        <w:t xml:space="preserve">After the above-mentioned deadline, </w:t>
      </w:r>
      <w:r w:rsidRPr="00E0045A">
        <w:rPr>
          <w:szCs w:val="24"/>
        </w:rPr>
        <w:t xml:space="preserve">the results of the </w:t>
      </w:r>
      <w:r w:rsidR="002615F9" w:rsidRPr="00E0045A">
        <w:rPr>
          <w:szCs w:val="24"/>
        </w:rPr>
        <w:t xml:space="preserve">above </w:t>
      </w:r>
      <w:r w:rsidRPr="00E0045A">
        <w:rPr>
          <w:szCs w:val="24"/>
        </w:rPr>
        <w:t>procedure</w:t>
      </w:r>
      <w:r w:rsidR="002615F9" w:rsidRPr="00E0045A">
        <w:rPr>
          <w:szCs w:val="24"/>
        </w:rPr>
        <w:t>s</w:t>
      </w:r>
      <w:r w:rsidRPr="00E0045A">
        <w:rPr>
          <w:szCs w:val="24"/>
        </w:rPr>
        <w:t xml:space="preserve"> will be announced in an Administrative Circular and the approved Recommendations will be published as soon as practicable (see </w:t>
      </w:r>
      <w:hyperlink r:id="rId8" w:history="1">
        <w:r w:rsidRPr="00E0045A">
          <w:rPr>
            <w:rStyle w:val="Hyperlink"/>
            <w:szCs w:val="24"/>
          </w:rPr>
          <w:t>http://www.itu.int/pub/R-REC</w:t>
        </w:r>
      </w:hyperlink>
      <w:r w:rsidRPr="00E0045A">
        <w:rPr>
          <w:szCs w:val="24"/>
        </w:rPr>
        <w:t xml:space="preserve">). </w:t>
      </w:r>
    </w:p>
    <w:p w:rsidR="004A7970" w:rsidRPr="00E0045A" w:rsidRDefault="004A7970">
      <w:pPr>
        <w:keepNext/>
        <w:keepLines/>
        <w:rPr>
          <w:szCs w:val="24"/>
        </w:rPr>
      </w:pPr>
      <w:r w:rsidRPr="00E0045A">
        <w:rPr>
          <w:szCs w:val="24"/>
        </w:rPr>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E0045A">
        <w:rPr>
          <w:szCs w:val="24"/>
        </w:rPr>
        <w:noBreakHyphen/>
        <w:t>T/ITU</w:t>
      </w:r>
      <w:r w:rsidRPr="00E0045A">
        <w:rPr>
          <w:szCs w:val="24"/>
        </w:rPr>
        <w:noBreakHyphen/>
        <w:t>R/ISO/IEC is available at</w:t>
      </w:r>
      <w:r w:rsidR="00B57F3C" w:rsidRPr="00E0045A">
        <w:rPr>
          <w:rStyle w:val="Hyperlink"/>
          <w:szCs w:val="24"/>
        </w:rPr>
        <w:t xml:space="preserve"> </w:t>
      </w:r>
      <w:hyperlink r:id="rId9" w:history="1">
        <w:r w:rsidR="00B57F3C" w:rsidRPr="00E0045A">
          <w:rPr>
            <w:rStyle w:val="Hyperlink"/>
            <w:szCs w:val="24"/>
          </w:rPr>
          <w:t>http://www.itu.int/en/ITU-T/ipr/Pages/policy.aspx</w:t>
        </w:r>
      </w:hyperlink>
      <w:r w:rsidRPr="00E0045A">
        <w:rPr>
          <w:szCs w:val="24"/>
        </w:rPr>
        <w:t>.</w:t>
      </w:r>
    </w:p>
    <w:p w:rsidR="004A7970" w:rsidRPr="00E0045A" w:rsidRDefault="00937260" w:rsidP="00A16B84">
      <w:pPr>
        <w:spacing w:before="1560" w:line="240" w:lineRule="auto"/>
        <w:jc w:val="left"/>
        <w:rPr>
          <w:rFonts w:asciiTheme="minorHAnsi" w:hAnsiTheme="minorHAnsi" w:cstheme="minorHAnsi"/>
          <w:szCs w:val="24"/>
        </w:rPr>
      </w:pPr>
      <w:r w:rsidRPr="00E0045A">
        <w:rPr>
          <w:szCs w:val="24"/>
        </w:rPr>
        <w:t>Mario Maniewicz</w:t>
      </w:r>
    </w:p>
    <w:p w:rsidR="004A7970" w:rsidRPr="00E0045A" w:rsidRDefault="004A7970" w:rsidP="004A7970">
      <w:pPr>
        <w:spacing w:before="0" w:line="240" w:lineRule="auto"/>
        <w:jc w:val="left"/>
        <w:rPr>
          <w:rFonts w:asciiTheme="minorHAnsi" w:hAnsiTheme="minorHAnsi" w:cstheme="minorHAnsi"/>
          <w:szCs w:val="24"/>
        </w:rPr>
      </w:pPr>
      <w:r w:rsidRPr="00E0045A">
        <w:rPr>
          <w:rFonts w:asciiTheme="minorHAnsi" w:hAnsiTheme="minorHAnsi" w:cstheme="minorHAnsi"/>
          <w:szCs w:val="24"/>
        </w:rPr>
        <w:t>Director</w:t>
      </w:r>
    </w:p>
    <w:p w:rsidR="004A7970" w:rsidRPr="002615F9" w:rsidRDefault="004A7970">
      <w:pPr>
        <w:spacing w:before="1080"/>
        <w:ind w:left="1191" w:hanging="1191"/>
        <w:rPr>
          <w:szCs w:val="24"/>
        </w:rPr>
      </w:pPr>
      <w:r w:rsidRPr="00E0045A">
        <w:rPr>
          <w:b/>
          <w:bCs/>
          <w:szCs w:val="24"/>
        </w:rPr>
        <w:t>Annex:</w:t>
      </w:r>
      <w:r w:rsidRPr="00E0045A">
        <w:rPr>
          <w:szCs w:val="24"/>
        </w:rPr>
        <w:tab/>
        <w:t>Titles and summaries of the draft Recommendations</w:t>
      </w:r>
    </w:p>
    <w:p w:rsidR="004A7970" w:rsidRPr="00E0045A" w:rsidRDefault="004A7970">
      <w:pPr>
        <w:tabs>
          <w:tab w:val="clear" w:pos="1588"/>
          <w:tab w:val="left" w:pos="2552"/>
        </w:tabs>
        <w:spacing w:before="1080"/>
        <w:rPr>
          <w:szCs w:val="24"/>
          <w:lang w:val="fr-CH"/>
        </w:rPr>
      </w:pPr>
      <w:r w:rsidRPr="00E0045A">
        <w:rPr>
          <w:b/>
          <w:bCs/>
          <w:szCs w:val="24"/>
          <w:lang w:val="fr-CH"/>
        </w:rPr>
        <w:t>Documents:</w:t>
      </w:r>
      <w:r w:rsidRPr="00E0045A">
        <w:rPr>
          <w:szCs w:val="24"/>
          <w:lang w:val="fr-CH"/>
        </w:rPr>
        <w:tab/>
        <w:t>Document</w:t>
      </w:r>
      <w:r w:rsidR="00C42EF9" w:rsidRPr="00E0045A">
        <w:rPr>
          <w:szCs w:val="24"/>
          <w:lang w:val="fr-CH"/>
        </w:rPr>
        <w:t>s</w:t>
      </w:r>
      <w:r w:rsidRPr="00E0045A">
        <w:rPr>
          <w:szCs w:val="24"/>
          <w:lang w:val="fr-CH"/>
        </w:rPr>
        <w:t xml:space="preserve"> </w:t>
      </w:r>
      <w:hyperlink r:id="rId10" w:history="1">
        <w:r w:rsidR="00C42EF9" w:rsidRPr="00E0045A">
          <w:rPr>
            <w:rStyle w:val="Hyperlink"/>
            <w:szCs w:val="24"/>
            <w:lang w:val="fr-CH"/>
          </w:rPr>
          <w:t>5</w:t>
        </w:r>
        <w:r w:rsidRPr="00E0045A">
          <w:rPr>
            <w:rStyle w:val="Hyperlink"/>
            <w:szCs w:val="24"/>
            <w:lang w:val="fr-CH"/>
          </w:rPr>
          <w:t>/</w:t>
        </w:r>
        <w:r w:rsidR="00C42EF9" w:rsidRPr="00E0045A">
          <w:rPr>
            <w:rStyle w:val="Hyperlink"/>
            <w:szCs w:val="24"/>
            <w:lang w:val="fr-CH"/>
          </w:rPr>
          <w:t>143(Rev.1)</w:t>
        </w:r>
      </w:hyperlink>
      <w:r w:rsidR="00C42EF9" w:rsidRPr="00E0045A">
        <w:rPr>
          <w:szCs w:val="24"/>
          <w:lang w:val="fr-CH"/>
        </w:rPr>
        <w:t xml:space="preserve">, </w:t>
      </w:r>
      <w:hyperlink r:id="rId11" w:history="1">
        <w:r w:rsidR="00C42EF9" w:rsidRPr="00E0045A">
          <w:rPr>
            <w:rStyle w:val="Hyperlink"/>
            <w:szCs w:val="24"/>
            <w:lang w:val="fr-CH"/>
          </w:rPr>
          <w:t>5/144(Rev.1)</w:t>
        </w:r>
        <w:r w:rsidR="00C42EF9" w:rsidRPr="00E0045A">
          <w:rPr>
            <w:rStyle w:val="Hyperlink"/>
            <w:color w:val="auto"/>
            <w:szCs w:val="24"/>
            <w:u w:val="none"/>
            <w:lang w:val="fr-CH"/>
          </w:rPr>
          <w:t>,</w:t>
        </w:r>
      </w:hyperlink>
      <w:r w:rsidR="00C42EF9" w:rsidRPr="00E0045A">
        <w:rPr>
          <w:szCs w:val="24"/>
          <w:lang w:val="fr-CH"/>
        </w:rPr>
        <w:t xml:space="preserve"> </w:t>
      </w:r>
      <w:hyperlink r:id="rId12" w:history="1">
        <w:r w:rsidR="00C42EF9" w:rsidRPr="00E0045A">
          <w:rPr>
            <w:rStyle w:val="Hyperlink"/>
            <w:szCs w:val="24"/>
            <w:lang w:val="fr-CH"/>
          </w:rPr>
          <w:t>5/146</w:t>
        </w:r>
        <w:r w:rsidRPr="00E0045A">
          <w:rPr>
            <w:rStyle w:val="Hyperlink"/>
            <w:szCs w:val="24"/>
            <w:lang w:val="fr-CH"/>
          </w:rPr>
          <w:t>(Rev.1)</w:t>
        </w:r>
      </w:hyperlink>
      <w:r w:rsidRPr="00E0045A">
        <w:rPr>
          <w:szCs w:val="24"/>
          <w:lang w:val="fr-CH"/>
        </w:rPr>
        <w:t xml:space="preserve"> </w:t>
      </w:r>
    </w:p>
    <w:p w:rsidR="004A7970" w:rsidRPr="00E0045A" w:rsidRDefault="004A7970" w:rsidP="00512109">
      <w:pPr>
        <w:tabs>
          <w:tab w:val="clear" w:pos="1588"/>
          <w:tab w:val="left" w:pos="2552"/>
        </w:tabs>
        <w:jc w:val="left"/>
        <w:rPr>
          <w:szCs w:val="24"/>
        </w:rPr>
      </w:pPr>
      <w:r w:rsidRPr="00E0045A">
        <w:rPr>
          <w:szCs w:val="24"/>
        </w:rPr>
        <w:t>These documents are available in electronic format at:</w:t>
      </w:r>
      <w:r w:rsidR="00512109">
        <w:rPr>
          <w:szCs w:val="24"/>
        </w:rPr>
        <w:br/>
      </w:r>
      <w:hyperlink r:id="rId13" w:history="1">
        <w:r w:rsidR="00E0045A" w:rsidRPr="00840F4A">
          <w:rPr>
            <w:rStyle w:val="Hyperlink"/>
            <w:szCs w:val="24"/>
          </w:rPr>
          <w:t>https://www.itu.int/md/R15-SG05-C/en</w:t>
        </w:r>
      </w:hyperlink>
    </w:p>
    <w:p w:rsidR="004A7970" w:rsidRPr="002615F9" w:rsidRDefault="004A7970" w:rsidP="00E0045A">
      <w:pPr>
        <w:tabs>
          <w:tab w:val="left" w:pos="284"/>
          <w:tab w:val="left" w:pos="568"/>
        </w:tabs>
        <w:spacing w:before="4200" w:after="60"/>
        <w:rPr>
          <w:b/>
          <w:bCs/>
          <w:sz w:val="18"/>
          <w:szCs w:val="18"/>
        </w:rPr>
      </w:pPr>
      <w:r w:rsidRPr="00E0045A">
        <w:rPr>
          <w:b/>
          <w:bCs/>
          <w:sz w:val="18"/>
          <w:szCs w:val="18"/>
        </w:rPr>
        <w:t>Distribution:</w:t>
      </w:r>
    </w:p>
    <w:p w:rsidR="004A7970" w:rsidRPr="00E0045A" w:rsidRDefault="004A7970">
      <w:pPr>
        <w:tabs>
          <w:tab w:val="left" w:pos="6237"/>
        </w:tabs>
        <w:spacing w:before="0" w:line="240" w:lineRule="auto"/>
        <w:ind w:left="284" w:hanging="284"/>
        <w:jc w:val="left"/>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 xml:space="preserve">Administrations of Member States of the ITU and </w:t>
      </w:r>
      <w:r w:rsidRPr="00E0045A">
        <w:rPr>
          <w:rFonts w:asciiTheme="minorHAnsi" w:hAnsiTheme="minorHAnsi" w:cstheme="minorHAnsi"/>
          <w:sz w:val="18"/>
          <w:szCs w:val="18"/>
        </w:rPr>
        <w:t>Radiocommunication Sector Members</w:t>
      </w:r>
      <w:r w:rsidR="00C314C5" w:rsidRPr="00E0045A">
        <w:rPr>
          <w:rFonts w:asciiTheme="minorHAnsi" w:hAnsiTheme="minorHAnsi" w:cstheme="minorHAnsi"/>
          <w:sz w:val="18"/>
          <w:szCs w:val="18"/>
        </w:rPr>
        <w:t xml:space="preserve"> </w:t>
      </w:r>
      <w:r w:rsidRPr="00E0045A">
        <w:rPr>
          <w:rFonts w:asciiTheme="minorHAnsi" w:hAnsiTheme="minorHAnsi" w:cstheme="minorHAnsi"/>
          <w:sz w:val="18"/>
          <w:szCs w:val="18"/>
        </w:rPr>
        <w:t>participating</w:t>
      </w:r>
      <w:r w:rsidR="0077406E" w:rsidRPr="00E0045A">
        <w:rPr>
          <w:rFonts w:asciiTheme="minorHAnsi" w:hAnsiTheme="minorHAnsi" w:cstheme="minorHAnsi"/>
          <w:sz w:val="18"/>
          <w:szCs w:val="18"/>
        </w:rPr>
        <w:t xml:space="preserve"> </w:t>
      </w:r>
      <w:r w:rsidRPr="00E0045A">
        <w:rPr>
          <w:rFonts w:asciiTheme="minorHAnsi" w:hAnsiTheme="minorHAnsi" w:cstheme="minorHAnsi"/>
          <w:sz w:val="18"/>
          <w:szCs w:val="18"/>
        </w:rPr>
        <w:t>in the work of</w:t>
      </w:r>
      <w:r w:rsidR="0077406E" w:rsidRPr="00E0045A">
        <w:rPr>
          <w:rFonts w:asciiTheme="minorHAnsi" w:hAnsiTheme="minorHAnsi" w:cstheme="minorHAnsi"/>
          <w:sz w:val="18"/>
          <w:szCs w:val="18"/>
        </w:rPr>
        <w:t xml:space="preserve"> </w:t>
      </w:r>
      <w:r w:rsidRPr="00E0045A">
        <w:rPr>
          <w:rFonts w:asciiTheme="minorHAnsi" w:hAnsiTheme="minorHAnsi" w:cstheme="minorHAnsi"/>
          <w:sz w:val="18"/>
          <w:szCs w:val="18"/>
        </w:rPr>
        <w:t xml:space="preserve">Radiocommunication Study Group </w:t>
      </w:r>
      <w:r w:rsidR="00717077" w:rsidRPr="00E0045A">
        <w:rPr>
          <w:rFonts w:asciiTheme="minorHAnsi" w:hAnsiTheme="minorHAnsi" w:cstheme="minorHAnsi"/>
          <w:sz w:val="18"/>
          <w:szCs w:val="18"/>
        </w:rPr>
        <w:t>5</w:t>
      </w:r>
    </w:p>
    <w:p w:rsidR="004A7970" w:rsidRPr="00E0045A" w:rsidRDefault="004A7970">
      <w:pPr>
        <w:tabs>
          <w:tab w:val="left" w:pos="6237"/>
        </w:tabs>
        <w:spacing w:before="0" w:line="240" w:lineRule="auto"/>
        <w:ind w:left="284" w:hanging="284"/>
        <w:rPr>
          <w:rFonts w:asciiTheme="minorHAnsi" w:hAnsiTheme="minorHAnsi" w:cstheme="minorHAnsi"/>
          <w:sz w:val="18"/>
          <w:szCs w:val="18"/>
        </w:rPr>
      </w:pPr>
      <w:r w:rsidRPr="00E0045A">
        <w:rPr>
          <w:rFonts w:asciiTheme="minorHAnsi" w:hAnsiTheme="minorHAnsi" w:cstheme="minorHAnsi"/>
          <w:sz w:val="18"/>
          <w:szCs w:val="18"/>
        </w:rPr>
        <w:t>–</w:t>
      </w:r>
      <w:r w:rsidRPr="00E0045A">
        <w:rPr>
          <w:rFonts w:asciiTheme="minorHAnsi" w:hAnsiTheme="minorHAnsi" w:cstheme="minorHAnsi"/>
          <w:sz w:val="18"/>
          <w:szCs w:val="18"/>
        </w:rPr>
        <w:tab/>
        <w:t xml:space="preserve">ITU-R Associates participating in the work of Radiocommunication Study Group </w:t>
      </w:r>
      <w:r w:rsidR="00717077" w:rsidRPr="00E0045A">
        <w:rPr>
          <w:rFonts w:asciiTheme="minorHAnsi" w:hAnsiTheme="minorHAnsi" w:cstheme="minorHAnsi"/>
          <w:sz w:val="18"/>
          <w:szCs w:val="18"/>
        </w:rPr>
        <w:t>5</w:t>
      </w:r>
    </w:p>
    <w:p w:rsidR="004A7970" w:rsidRPr="00E0045A" w:rsidRDefault="004A7970" w:rsidP="00C314C5">
      <w:pPr>
        <w:tabs>
          <w:tab w:val="left" w:pos="6237"/>
        </w:tabs>
        <w:spacing w:before="0" w:line="240" w:lineRule="auto"/>
        <w:ind w:left="284" w:hanging="284"/>
        <w:rPr>
          <w:rFonts w:asciiTheme="minorHAnsi" w:hAnsiTheme="minorHAnsi" w:cstheme="minorHAnsi"/>
          <w:sz w:val="18"/>
          <w:szCs w:val="18"/>
        </w:rPr>
      </w:pPr>
      <w:r w:rsidRPr="00E0045A">
        <w:rPr>
          <w:rFonts w:asciiTheme="minorHAnsi" w:hAnsiTheme="minorHAnsi" w:cstheme="minorHAnsi"/>
          <w:sz w:val="18"/>
          <w:szCs w:val="18"/>
        </w:rPr>
        <w:t>–</w:t>
      </w:r>
      <w:r w:rsidRPr="00E0045A">
        <w:rPr>
          <w:rFonts w:asciiTheme="minorHAnsi" w:hAnsiTheme="minorHAnsi" w:cstheme="minorHAnsi"/>
          <w:sz w:val="18"/>
          <w:szCs w:val="18"/>
        </w:rPr>
        <w:tab/>
        <w:t>ITU Academia</w:t>
      </w:r>
    </w:p>
    <w:p w:rsidR="004A7970" w:rsidRPr="00E0045A" w:rsidRDefault="004A7970" w:rsidP="00C314C5">
      <w:pPr>
        <w:tabs>
          <w:tab w:val="left" w:pos="6237"/>
        </w:tabs>
        <w:spacing w:before="0" w:line="240" w:lineRule="auto"/>
        <w:ind w:left="284" w:hanging="284"/>
        <w:rPr>
          <w:rFonts w:asciiTheme="minorHAnsi" w:hAnsiTheme="minorHAnsi" w:cstheme="minorHAnsi"/>
          <w:sz w:val="18"/>
          <w:szCs w:val="18"/>
        </w:rPr>
      </w:pPr>
      <w:r w:rsidRPr="00E0045A">
        <w:rPr>
          <w:rFonts w:asciiTheme="minorHAnsi" w:hAnsiTheme="minorHAnsi" w:cstheme="minorHAnsi"/>
          <w:sz w:val="18"/>
          <w:szCs w:val="18"/>
        </w:rPr>
        <w:t>–</w:t>
      </w:r>
      <w:r w:rsidRPr="00E0045A">
        <w:rPr>
          <w:rFonts w:asciiTheme="minorHAnsi" w:hAnsiTheme="minorHAnsi" w:cstheme="minorHAnsi"/>
          <w:sz w:val="18"/>
          <w:szCs w:val="18"/>
        </w:rPr>
        <w:tab/>
        <w:t>Chairmen and Vice-Chairmen of Radiocommunication Study Group</w:t>
      </w:r>
      <w:r w:rsidR="00F4193A" w:rsidRPr="00E0045A">
        <w:rPr>
          <w:rFonts w:asciiTheme="minorHAnsi" w:hAnsiTheme="minorHAnsi" w:cstheme="minorHAnsi"/>
          <w:sz w:val="18"/>
          <w:szCs w:val="18"/>
        </w:rPr>
        <w:t>s</w:t>
      </w:r>
    </w:p>
    <w:p w:rsidR="004A7970" w:rsidRPr="00E0045A" w:rsidRDefault="004A7970" w:rsidP="00C314C5">
      <w:pPr>
        <w:tabs>
          <w:tab w:val="left" w:pos="6237"/>
        </w:tabs>
        <w:spacing w:before="0" w:line="240" w:lineRule="auto"/>
        <w:ind w:left="284" w:hanging="284"/>
        <w:rPr>
          <w:rFonts w:asciiTheme="minorHAnsi" w:hAnsiTheme="minorHAnsi" w:cstheme="minorHAnsi"/>
          <w:sz w:val="18"/>
          <w:szCs w:val="18"/>
        </w:rPr>
      </w:pPr>
      <w:r w:rsidRPr="00E0045A">
        <w:rPr>
          <w:rFonts w:asciiTheme="minorHAnsi" w:hAnsiTheme="minorHAnsi" w:cstheme="minorHAnsi"/>
          <w:sz w:val="18"/>
          <w:szCs w:val="18"/>
        </w:rPr>
        <w:t>–</w:t>
      </w:r>
      <w:r w:rsidRPr="00E0045A">
        <w:rPr>
          <w:rFonts w:asciiTheme="minorHAnsi" w:hAnsiTheme="minorHAnsi" w:cstheme="minorHAnsi"/>
          <w:sz w:val="18"/>
          <w:szCs w:val="18"/>
        </w:rPr>
        <w:tab/>
        <w:t>Chairman and Vice-Chairmen of the Conference Preparatory Meeting</w:t>
      </w:r>
    </w:p>
    <w:p w:rsidR="004A7970" w:rsidRPr="00E0045A" w:rsidRDefault="004A7970" w:rsidP="00C314C5">
      <w:pPr>
        <w:tabs>
          <w:tab w:val="left" w:pos="6237"/>
        </w:tabs>
        <w:spacing w:before="0" w:line="240" w:lineRule="auto"/>
        <w:ind w:left="284" w:hanging="284"/>
        <w:rPr>
          <w:rFonts w:asciiTheme="minorHAnsi" w:hAnsiTheme="minorHAnsi" w:cstheme="minorHAnsi"/>
          <w:sz w:val="18"/>
          <w:szCs w:val="18"/>
        </w:rPr>
      </w:pPr>
      <w:r w:rsidRPr="00E0045A">
        <w:rPr>
          <w:rFonts w:asciiTheme="minorHAnsi" w:hAnsiTheme="minorHAnsi" w:cstheme="minorHAnsi"/>
          <w:sz w:val="18"/>
          <w:szCs w:val="18"/>
        </w:rPr>
        <w:t>–</w:t>
      </w:r>
      <w:r w:rsidRPr="00E0045A">
        <w:rPr>
          <w:rFonts w:asciiTheme="minorHAnsi" w:hAnsiTheme="minorHAnsi" w:cstheme="minorHAnsi"/>
          <w:sz w:val="18"/>
          <w:szCs w:val="18"/>
        </w:rPr>
        <w:tab/>
        <w:t>Members of the Radio Regulations Board</w:t>
      </w:r>
    </w:p>
    <w:p w:rsidR="00A16B84" w:rsidRDefault="004A7970" w:rsidP="00C314C5">
      <w:pPr>
        <w:pStyle w:val="BodyTextIndent"/>
        <w:tabs>
          <w:tab w:val="clear" w:pos="567"/>
        </w:tabs>
        <w:ind w:left="284" w:hanging="284"/>
      </w:pPr>
      <w:r w:rsidRPr="00E0045A">
        <w:rPr>
          <w:rFonts w:asciiTheme="minorHAnsi" w:hAnsiTheme="minorHAnsi" w:cstheme="minorHAnsi"/>
          <w:sz w:val="18"/>
          <w:szCs w:val="18"/>
        </w:rPr>
        <w:t>–</w:t>
      </w:r>
      <w:r w:rsidRPr="00E0045A">
        <w:rPr>
          <w:rFonts w:asciiTheme="minorHAnsi" w:hAnsiTheme="minorHAnsi" w:cstheme="minorHAnsi"/>
          <w:sz w:val="18"/>
          <w:szCs w:val="18"/>
        </w:rPr>
        <w:tab/>
        <w:t xml:space="preserve">Secretary-General of the ITU, Director of the Telecommunication Standardization Bureau, </w:t>
      </w:r>
      <w:r w:rsidR="00C314C5" w:rsidRPr="00E0045A">
        <w:rPr>
          <w:rFonts w:asciiTheme="minorHAnsi" w:hAnsiTheme="minorHAnsi" w:cstheme="minorHAnsi"/>
          <w:sz w:val="18"/>
          <w:szCs w:val="18"/>
        </w:rPr>
        <w:br/>
      </w:r>
      <w:r w:rsidRPr="00E0045A">
        <w:rPr>
          <w:rFonts w:asciiTheme="minorHAnsi" w:hAnsiTheme="minorHAnsi" w:cstheme="minorHAnsi"/>
          <w:sz w:val="18"/>
          <w:szCs w:val="18"/>
        </w:rPr>
        <w:t>Director of the Telecommunication</w:t>
      </w:r>
      <w:r w:rsidR="00BF5F50" w:rsidRPr="00E0045A">
        <w:rPr>
          <w:rFonts w:asciiTheme="minorHAnsi" w:hAnsiTheme="minorHAnsi" w:cstheme="minorHAnsi"/>
          <w:sz w:val="18"/>
          <w:szCs w:val="18"/>
        </w:rPr>
        <w:t xml:space="preserve"> </w:t>
      </w:r>
      <w:r w:rsidRPr="00E0045A">
        <w:rPr>
          <w:rFonts w:asciiTheme="minorHAnsi" w:hAnsiTheme="minorHAnsi" w:cstheme="minorHAnsi"/>
          <w:sz w:val="18"/>
          <w:szCs w:val="18"/>
        </w:rPr>
        <w:t>Development Bureau</w:t>
      </w:r>
      <w:r w:rsidRPr="008D077B">
        <w:br w:type="page"/>
      </w:r>
    </w:p>
    <w:p w:rsidR="00A45D9A" w:rsidRPr="008D077B" w:rsidRDefault="006437BA" w:rsidP="00A45D9A">
      <w:pPr>
        <w:pStyle w:val="AnnexNotitle0"/>
        <w:rPr>
          <w:rFonts w:asciiTheme="minorHAnsi" w:hAnsiTheme="minorHAnsi" w:cstheme="minorHAnsi"/>
          <w:szCs w:val="28"/>
        </w:rPr>
      </w:pPr>
      <w:r>
        <w:rPr>
          <w:rFonts w:asciiTheme="minorHAnsi" w:hAnsiTheme="minorHAnsi" w:cstheme="minorHAnsi"/>
          <w:szCs w:val="28"/>
        </w:rPr>
        <w:lastRenderedPageBreak/>
        <w:t>Annex</w:t>
      </w:r>
    </w:p>
    <w:p w:rsidR="004A7970" w:rsidRPr="008D077B" w:rsidRDefault="004A7970">
      <w:pPr>
        <w:pStyle w:val="AnnexNotitle0"/>
        <w:rPr>
          <w:rFonts w:asciiTheme="minorHAnsi" w:hAnsiTheme="minorHAnsi" w:cstheme="minorHAnsi"/>
          <w:szCs w:val="28"/>
        </w:rPr>
      </w:pPr>
      <w:r w:rsidRPr="006437BA">
        <w:rPr>
          <w:rFonts w:asciiTheme="minorHAnsi" w:hAnsiTheme="minorHAnsi" w:cstheme="minorHAnsi"/>
          <w:szCs w:val="28"/>
        </w:rPr>
        <w:t>Titles and summaries of the draft Recommendations</w:t>
      </w:r>
    </w:p>
    <w:p w:rsidR="004A7970" w:rsidRPr="008D077B" w:rsidRDefault="004A7970">
      <w:pPr>
        <w:tabs>
          <w:tab w:val="right" w:pos="9639"/>
        </w:tabs>
        <w:spacing w:before="360"/>
        <w:rPr>
          <w:rFonts w:asciiTheme="minorHAnsi" w:hAnsiTheme="minorHAnsi" w:cstheme="minorHAnsi"/>
          <w:szCs w:val="24"/>
        </w:rPr>
      </w:pPr>
      <w:r w:rsidRPr="008D077B">
        <w:rPr>
          <w:rFonts w:asciiTheme="minorHAnsi" w:hAnsiTheme="minorHAnsi" w:cstheme="minorHAnsi"/>
          <w:szCs w:val="24"/>
          <w:u w:val="single"/>
        </w:rPr>
        <w:t xml:space="preserve">Draft revision of Recommendation ITU-R </w:t>
      </w:r>
      <w:r w:rsidR="00717077" w:rsidRPr="00983A49">
        <w:rPr>
          <w:u w:val="single"/>
        </w:rPr>
        <w:t>F.636-4</w:t>
      </w:r>
      <w:r w:rsidRPr="008D077B">
        <w:rPr>
          <w:rFonts w:asciiTheme="minorHAnsi" w:hAnsiTheme="minorHAnsi" w:cstheme="minorHAnsi"/>
          <w:szCs w:val="24"/>
        </w:rPr>
        <w:tab/>
        <w:t xml:space="preserve">Doc. </w:t>
      </w:r>
      <w:r w:rsidR="00717077">
        <w:rPr>
          <w:rFonts w:asciiTheme="minorHAnsi" w:hAnsiTheme="minorHAnsi" w:cstheme="minorHAnsi"/>
          <w:szCs w:val="24"/>
        </w:rPr>
        <w:t>5</w:t>
      </w:r>
      <w:r w:rsidRPr="008D077B">
        <w:rPr>
          <w:rFonts w:asciiTheme="minorHAnsi" w:hAnsiTheme="minorHAnsi" w:cstheme="minorHAnsi"/>
          <w:szCs w:val="24"/>
        </w:rPr>
        <w:t>/</w:t>
      </w:r>
      <w:r w:rsidR="00717077">
        <w:rPr>
          <w:rFonts w:asciiTheme="minorHAnsi" w:hAnsiTheme="minorHAnsi" w:cstheme="minorHAnsi"/>
          <w:szCs w:val="24"/>
        </w:rPr>
        <w:t>143</w:t>
      </w:r>
      <w:r w:rsidRPr="008D077B">
        <w:rPr>
          <w:rFonts w:asciiTheme="minorHAnsi" w:hAnsiTheme="minorHAnsi" w:cstheme="minorHAnsi"/>
          <w:szCs w:val="24"/>
        </w:rPr>
        <w:t>(Rev.1)</w:t>
      </w:r>
    </w:p>
    <w:p w:rsidR="00717077" w:rsidRPr="00CA6D0D" w:rsidRDefault="00717077" w:rsidP="00717077">
      <w:pPr>
        <w:pStyle w:val="Rectitle"/>
        <w:rPr>
          <w:rFonts w:eastAsia="MS Mincho"/>
          <w:bCs/>
        </w:rPr>
      </w:pPr>
      <w:r w:rsidRPr="005D0A11">
        <w:t>Radio-frequency channel arrangements for fixed wireless</w:t>
      </w:r>
      <w:r w:rsidRPr="005D0A11">
        <w:br/>
        <w:t>systems operating in the 14.4-15.35 GHz band</w:t>
      </w:r>
    </w:p>
    <w:p w:rsidR="00717077" w:rsidRPr="00947826" w:rsidRDefault="00717077" w:rsidP="008501B9">
      <w:pPr>
        <w:rPr>
          <w:rFonts w:eastAsia="MS Mincho"/>
          <w:lang w:eastAsia="zh-CN"/>
        </w:rPr>
      </w:pPr>
      <w:r w:rsidRPr="00947826">
        <w:rPr>
          <w:rFonts w:eastAsia="MS Mincho"/>
          <w:lang w:eastAsia="ja-JP"/>
        </w:rPr>
        <w:t xml:space="preserve">This revision </w:t>
      </w:r>
      <w:r w:rsidRPr="00947826">
        <w:rPr>
          <w:rFonts w:eastAsia="MS Mincho" w:hint="eastAsia"/>
          <w:lang w:eastAsia="zh-CN"/>
        </w:rPr>
        <w:t>adds</w:t>
      </w:r>
      <w:r w:rsidRPr="00947826">
        <w:rPr>
          <w:rFonts w:eastAsia="MS Mincho"/>
          <w:lang w:eastAsia="ja-JP"/>
        </w:rPr>
        <w:t xml:space="preserve"> the </w:t>
      </w:r>
      <w:r w:rsidRPr="00947826">
        <w:rPr>
          <w:rFonts w:eastAsia="MS Mincho" w:hint="eastAsia"/>
          <w:lang w:eastAsia="zh-CN"/>
        </w:rPr>
        <w:t xml:space="preserve">additional </w:t>
      </w:r>
      <w:r w:rsidRPr="00947826">
        <w:rPr>
          <w:rFonts w:eastAsia="MS Mincho"/>
          <w:lang w:eastAsia="ja-JP"/>
        </w:rPr>
        <w:t xml:space="preserve">channel bandwidth </w:t>
      </w:r>
      <w:r w:rsidRPr="00947826">
        <w:rPr>
          <w:rFonts w:eastAsia="MS Mincho" w:hint="eastAsia"/>
          <w:lang w:eastAsia="zh-CN"/>
        </w:rPr>
        <w:t>of</w:t>
      </w:r>
      <w:r w:rsidRPr="00947826">
        <w:rPr>
          <w:rFonts w:eastAsia="MS Mincho"/>
          <w:lang w:eastAsia="ja-JP"/>
        </w:rPr>
        <w:t xml:space="preserve"> 112</w:t>
      </w:r>
      <w:r w:rsidRPr="00947826">
        <w:rPr>
          <w:rFonts w:eastAsia="MS Mincho"/>
        </w:rPr>
        <w:t xml:space="preserve"> </w:t>
      </w:r>
      <w:r w:rsidRPr="00947826">
        <w:rPr>
          <w:rFonts w:eastAsia="MS Mincho"/>
          <w:lang w:eastAsia="ja-JP"/>
        </w:rPr>
        <w:t xml:space="preserve">MHz </w:t>
      </w:r>
      <w:r w:rsidRPr="00947826">
        <w:rPr>
          <w:rFonts w:eastAsia="MS Mincho" w:hint="eastAsia"/>
          <w:lang w:eastAsia="zh-CN"/>
        </w:rPr>
        <w:t xml:space="preserve">to the existing channel </w:t>
      </w:r>
      <w:r w:rsidRPr="00947826">
        <w:rPr>
          <w:rFonts w:eastAsia="MS Mincho"/>
          <w:lang w:eastAsia="zh-CN"/>
        </w:rPr>
        <w:t>bandwidth</w:t>
      </w:r>
      <w:r w:rsidRPr="00947826">
        <w:rPr>
          <w:rFonts w:eastAsia="MS Mincho" w:hint="eastAsia"/>
          <w:lang w:eastAsia="zh-CN"/>
        </w:rPr>
        <w:t xml:space="preserve"> series of 14 MHz, 28 MHz, and 56 MHz </w:t>
      </w:r>
      <w:r w:rsidRPr="00947826">
        <w:rPr>
          <w:rFonts w:eastAsia="MS Mincho"/>
          <w:lang w:eastAsia="ja-JP"/>
        </w:rPr>
        <w:t>in</w:t>
      </w:r>
      <w:r w:rsidRPr="00947826">
        <w:rPr>
          <w:rFonts w:eastAsia="MS Mincho" w:hint="eastAsia"/>
          <w:lang w:eastAsia="zh-CN"/>
        </w:rPr>
        <w:t xml:space="preserve"> </w:t>
      </w:r>
      <w:r w:rsidRPr="00947826">
        <w:rPr>
          <w:rFonts w:eastAsia="MS Mincho"/>
          <w:i/>
          <w:lang w:eastAsia="zh-CN"/>
        </w:rPr>
        <w:t>recommends</w:t>
      </w:r>
      <w:r w:rsidRPr="00947826">
        <w:rPr>
          <w:rFonts w:eastAsia="MS Mincho" w:hint="eastAsia"/>
          <w:lang w:eastAsia="zh-CN"/>
        </w:rPr>
        <w:t xml:space="preserve"> in the </w:t>
      </w:r>
      <w:r w:rsidRPr="00947826">
        <w:rPr>
          <w:rFonts w:eastAsia="MS Mincho"/>
          <w:lang w:eastAsia="ja-JP"/>
        </w:rPr>
        <w:t>1</w:t>
      </w:r>
      <w:r w:rsidRPr="00947826">
        <w:rPr>
          <w:rFonts w:eastAsia="MS Mincho" w:hint="eastAsia"/>
          <w:lang w:eastAsia="zh-CN"/>
        </w:rPr>
        <w:t>5</w:t>
      </w:r>
      <w:r w:rsidRPr="00947826">
        <w:rPr>
          <w:rFonts w:eastAsia="MS Mincho"/>
          <w:lang w:eastAsia="zh-CN"/>
        </w:rPr>
        <w:t xml:space="preserve"> </w:t>
      </w:r>
      <w:r w:rsidRPr="00947826">
        <w:rPr>
          <w:rFonts w:eastAsia="MS Mincho"/>
          <w:lang w:eastAsia="ja-JP"/>
        </w:rPr>
        <w:t>GHz band.</w:t>
      </w:r>
      <w:r>
        <w:rPr>
          <w:rFonts w:eastAsia="MS Mincho"/>
          <w:lang w:eastAsia="ja-JP"/>
        </w:rPr>
        <w:t xml:space="preserve"> The scope has been modified accordingly.</w:t>
      </w:r>
    </w:p>
    <w:p w:rsidR="00717077" w:rsidRPr="008D077B" w:rsidRDefault="00717077">
      <w:pPr>
        <w:tabs>
          <w:tab w:val="right" w:pos="9639"/>
        </w:tabs>
        <w:spacing w:before="360"/>
        <w:rPr>
          <w:rFonts w:asciiTheme="minorHAnsi" w:hAnsiTheme="minorHAnsi" w:cstheme="minorHAnsi"/>
          <w:szCs w:val="24"/>
        </w:rPr>
      </w:pPr>
      <w:r w:rsidRPr="008D077B">
        <w:rPr>
          <w:rFonts w:asciiTheme="minorHAnsi" w:hAnsiTheme="minorHAnsi" w:cstheme="minorHAnsi"/>
          <w:szCs w:val="24"/>
          <w:u w:val="single"/>
        </w:rPr>
        <w:t>Draft revision of Recommendation ITU-</w:t>
      </w:r>
      <w:r w:rsidRPr="00717077">
        <w:rPr>
          <w:rFonts w:asciiTheme="minorHAnsi" w:hAnsiTheme="minorHAnsi" w:cstheme="minorHAnsi"/>
          <w:szCs w:val="24"/>
          <w:u w:val="single"/>
        </w:rPr>
        <w:t xml:space="preserve">R </w:t>
      </w:r>
      <w:r w:rsidRPr="000E5C29">
        <w:rPr>
          <w:u w:val="single"/>
        </w:rPr>
        <w:t>F.</w:t>
      </w:r>
      <w:r w:rsidRPr="000E5C29">
        <w:rPr>
          <w:u w:val="single"/>
          <w:lang w:eastAsia="zh-CN"/>
        </w:rPr>
        <w:t>387-12</w:t>
      </w:r>
      <w:r w:rsidRPr="008D077B">
        <w:rPr>
          <w:rFonts w:asciiTheme="minorHAnsi" w:hAnsiTheme="minorHAnsi" w:cstheme="minorHAnsi"/>
          <w:szCs w:val="24"/>
        </w:rPr>
        <w:tab/>
        <w:t xml:space="preserve">Doc. </w:t>
      </w:r>
      <w:r>
        <w:rPr>
          <w:rFonts w:asciiTheme="minorHAnsi" w:hAnsiTheme="minorHAnsi" w:cstheme="minorHAnsi"/>
          <w:szCs w:val="24"/>
        </w:rPr>
        <w:t>5</w:t>
      </w:r>
      <w:r w:rsidRPr="008D077B">
        <w:rPr>
          <w:rFonts w:asciiTheme="minorHAnsi" w:hAnsiTheme="minorHAnsi" w:cstheme="minorHAnsi"/>
          <w:szCs w:val="24"/>
        </w:rPr>
        <w:t>/</w:t>
      </w:r>
      <w:r>
        <w:rPr>
          <w:rFonts w:asciiTheme="minorHAnsi" w:hAnsiTheme="minorHAnsi" w:cstheme="minorHAnsi"/>
          <w:szCs w:val="24"/>
        </w:rPr>
        <w:t>144</w:t>
      </w:r>
      <w:r w:rsidRPr="008D077B">
        <w:rPr>
          <w:rFonts w:asciiTheme="minorHAnsi" w:hAnsiTheme="minorHAnsi" w:cstheme="minorHAnsi"/>
          <w:szCs w:val="24"/>
        </w:rPr>
        <w:t>(Rev.1)</w:t>
      </w:r>
    </w:p>
    <w:p w:rsidR="00717077" w:rsidRDefault="00717077" w:rsidP="000E5C29">
      <w:pPr>
        <w:spacing w:before="360"/>
        <w:jc w:val="center"/>
        <w:rPr>
          <w:rFonts w:asciiTheme="minorHAnsi" w:hAnsiTheme="minorHAnsi" w:cstheme="minorHAnsi"/>
          <w:szCs w:val="24"/>
        </w:rPr>
      </w:pPr>
      <w:r w:rsidRPr="000E5C29">
        <w:rPr>
          <w:b/>
          <w:sz w:val="28"/>
        </w:rPr>
        <w:t>Radio-frequency channel arrangements for fixed wireless</w:t>
      </w:r>
      <w:r w:rsidRPr="000E5C29">
        <w:rPr>
          <w:b/>
          <w:sz w:val="28"/>
        </w:rPr>
        <w:br/>
        <w:t>systems operating in the 10.7-11.7 GHz band</w:t>
      </w:r>
      <w:r w:rsidRPr="008D077B" w:rsidDel="00717077">
        <w:rPr>
          <w:rFonts w:asciiTheme="minorHAnsi" w:hAnsiTheme="minorHAnsi" w:cstheme="minorHAnsi"/>
          <w:szCs w:val="24"/>
        </w:rPr>
        <w:t xml:space="preserve"> </w:t>
      </w:r>
    </w:p>
    <w:p w:rsidR="00717077" w:rsidRPr="000E5C29" w:rsidRDefault="00717077" w:rsidP="008501B9">
      <w:r w:rsidRPr="000E5C29">
        <w:t>This revision adds the additional channel bandwidth of 56 MHz and 112 MHz to the existing channel bandwidth series of 7 MHz, 14 MHz, and 28 MHz in Annex 4 in the 11 GHz band.</w:t>
      </w:r>
    </w:p>
    <w:p w:rsidR="00717077" w:rsidRPr="000E5C29" w:rsidRDefault="00717077" w:rsidP="008501B9">
      <w:r w:rsidRPr="000E5C29">
        <w:t>Furthermore, additional channel bandwidths of</w:t>
      </w:r>
      <w:r w:rsidRPr="000E5C29">
        <w:rPr>
          <w:lang w:val="en-GB"/>
        </w:rPr>
        <w:t xml:space="preserve"> </w:t>
      </w:r>
      <w:r w:rsidRPr="000E5C29">
        <w:t>80, 60, 40, 30, 20 and 10 MHz are added in a new Annex 5.</w:t>
      </w:r>
    </w:p>
    <w:p w:rsidR="00E0045A" w:rsidRPr="008D077B" w:rsidRDefault="00E0045A" w:rsidP="00E0045A">
      <w:pPr>
        <w:tabs>
          <w:tab w:val="right" w:pos="9639"/>
        </w:tabs>
        <w:spacing w:before="360"/>
        <w:rPr>
          <w:rFonts w:asciiTheme="minorHAnsi" w:hAnsiTheme="minorHAnsi" w:cstheme="minorHAnsi"/>
          <w:szCs w:val="24"/>
        </w:rPr>
      </w:pPr>
      <w:r w:rsidRPr="008D077B">
        <w:rPr>
          <w:rFonts w:asciiTheme="minorHAnsi" w:hAnsiTheme="minorHAnsi" w:cstheme="minorHAnsi"/>
          <w:szCs w:val="24"/>
          <w:u w:val="single"/>
        </w:rPr>
        <w:t>Draft revision of Recommendation ITU-</w:t>
      </w:r>
      <w:r w:rsidRPr="00E0045A">
        <w:rPr>
          <w:rFonts w:asciiTheme="minorHAnsi" w:hAnsiTheme="minorHAnsi" w:cstheme="minorHAnsi"/>
          <w:szCs w:val="24"/>
          <w:u w:val="single"/>
        </w:rPr>
        <w:t xml:space="preserve">R </w:t>
      </w:r>
      <w:r w:rsidRPr="000E5C29">
        <w:rPr>
          <w:u w:val="single"/>
        </w:rPr>
        <w:t>F.15</w:t>
      </w:r>
      <w:r w:rsidRPr="000E5C29">
        <w:rPr>
          <w:rStyle w:val="href"/>
          <w:u w:val="single"/>
        </w:rPr>
        <w:t>65</w:t>
      </w:r>
      <w:r w:rsidR="005E531A" w:rsidRPr="008501B9">
        <w:rPr>
          <w:rStyle w:val="href"/>
          <w:u w:val="single"/>
        </w:rPr>
        <w:t>-</w:t>
      </w:r>
      <w:r w:rsidR="00690287" w:rsidRPr="008501B9">
        <w:rPr>
          <w:rStyle w:val="href"/>
          <w:u w:val="single"/>
        </w:rPr>
        <w:t>0</w:t>
      </w:r>
      <w:r w:rsidRPr="008D077B">
        <w:rPr>
          <w:rFonts w:asciiTheme="minorHAnsi" w:hAnsiTheme="minorHAnsi" w:cstheme="minorHAnsi"/>
          <w:szCs w:val="24"/>
        </w:rPr>
        <w:tab/>
        <w:t xml:space="preserve">Doc. </w:t>
      </w:r>
      <w:r>
        <w:rPr>
          <w:rFonts w:asciiTheme="minorHAnsi" w:hAnsiTheme="minorHAnsi" w:cstheme="minorHAnsi"/>
          <w:szCs w:val="24"/>
        </w:rPr>
        <w:t>5</w:t>
      </w:r>
      <w:r w:rsidRPr="008D077B">
        <w:rPr>
          <w:rFonts w:asciiTheme="minorHAnsi" w:hAnsiTheme="minorHAnsi" w:cstheme="minorHAnsi"/>
          <w:szCs w:val="24"/>
        </w:rPr>
        <w:t>/</w:t>
      </w:r>
      <w:r>
        <w:rPr>
          <w:rFonts w:asciiTheme="minorHAnsi" w:hAnsiTheme="minorHAnsi" w:cstheme="minorHAnsi"/>
          <w:szCs w:val="24"/>
        </w:rPr>
        <w:t>146</w:t>
      </w:r>
      <w:r w:rsidRPr="008D077B">
        <w:rPr>
          <w:rFonts w:asciiTheme="minorHAnsi" w:hAnsiTheme="minorHAnsi" w:cstheme="minorHAnsi"/>
          <w:szCs w:val="24"/>
        </w:rPr>
        <w:t>(Rev.1)</w:t>
      </w:r>
    </w:p>
    <w:p w:rsidR="004A7970" w:rsidRDefault="00E0045A" w:rsidP="0097289C">
      <w:pPr>
        <w:jc w:val="center"/>
        <w:rPr>
          <w:b/>
          <w:bCs/>
          <w:sz w:val="28"/>
          <w:szCs w:val="28"/>
        </w:rPr>
      </w:pPr>
      <w:r w:rsidRPr="00E0045A">
        <w:rPr>
          <w:b/>
          <w:bCs/>
          <w:sz w:val="28"/>
          <w:szCs w:val="28"/>
        </w:rPr>
        <w:t>Performance degradation due to interference from other services sharing</w:t>
      </w:r>
      <w:r w:rsidRPr="00E0045A">
        <w:rPr>
          <w:b/>
          <w:bCs/>
          <w:sz w:val="28"/>
          <w:szCs w:val="28"/>
        </w:rPr>
        <w:br/>
        <w:t>the same frequency bands on a co-primary basis</w:t>
      </w:r>
      <w:r w:rsidR="0097289C">
        <w:rPr>
          <w:b/>
          <w:bCs/>
          <w:sz w:val="28"/>
          <w:szCs w:val="28"/>
        </w:rPr>
        <w:t xml:space="preserve"> </w:t>
      </w:r>
      <w:r w:rsidRPr="00E0045A">
        <w:rPr>
          <w:b/>
          <w:bCs/>
          <w:sz w:val="28"/>
          <w:szCs w:val="28"/>
        </w:rPr>
        <w:t>with real digital fixe</w:t>
      </w:r>
      <w:r w:rsidR="0097289C">
        <w:rPr>
          <w:b/>
          <w:bCs/>
          <w:sz w:val="28"/>
          <w:szCs w:val="28"/>
        </w:rPr>
        <w:t>d</w:t>
      </w:r>
      <w:r w:rsidR="0097289C">
        <w:rPr>
          <w:b/>
          <w:bCs/>
          <w:sz w:val="28"/>
          <w:szCs w:val="28"/>
        </w:rPr>
        <w:br/>
      </w:r>
      <w:r w:rsidRPr="00E0045A">
        <w:rPr>
          <w:b/>
          <w:bCs/>
          <w:sz w:val="28"/>
          <w:szCs w:val="28"/>
        </w:rPr>
        <w:t>wireless systems used in</w:t>
      </w:r>
      <w:r w:rsidR="0097289C">
        <w:rPr>
          <w:b/>
          <w:bCs/>
          <w:sz w:val="28"/>
          <w:szCs w:val="28"/>
        </w:rPr>
        <w:t xml:space="preserve"> </w:t>
      </w:r>
      <w:r w:rsidRPr="00E0045A">
        <w:rPr>
          <w:b/>
          <w:bCs/>
          <w:sz w:val="28"/>
          <w:szCs w:val="28"/>
        </w:rPr>
        <w:t xml:space="preserve">the international and national portions of </w:t>
      </w:r>
      <w:r w:rsidR="0097289C">
        <w:rPr>
          <w:b/>
          <w:bCs/>
          <w:sz w:val="28"/>
          <w:szCs w:val="28"/>
        </w:rPr>
        <w:br/>
      </w:r>
      <w:r w:rsidRPr="00E0045A">
        <w:rPr>
          <w:b/>
          <w:bCs/>
          <w:sz w:val="28"/>
          <w:szCs w:val="28"/>
        </w:rPr>
        <w:t>a 27</w:t>
      </w:r>
      <w:r w:rsidRPr="00E0045A">
        <w:rPr>
          <w:rFonts w:ascii="Tms Rmn" w:hAnsi="Tms Rmn"/>
          <w:b/>
          <w:bCs/>
          <w:sz w:val="28"/>
          <w:szCs w:val="28"/>
        </w:rPr>
        <w:t> </w:t>
      </w:r>
      <w:r w:rsidRPr="00E0045A">
        <w:rPr>
          <w:b/>
          <w:bCs/>
          <w:sz w:val="28"/>
          <w:szCs w:val="28"/>
        </w:rPr>
        <w:t>500 km</w:t>
      </w:r>
      <w:r w:rsidR="0097289C">
        <w:rPr>
          <w:b/>
          <w:bCs/>
          <w:sz w:val="28"/>
          <w:szCs w:val="28"/>
        </w:rPr>
        <w:t xml:space="preserve"> </w:t>
      </w:r>
      <w:r w:rsidRPr="00E0045A">
        <w:rPr>
          <w:b/>
          <w:bCs/>
          <w:sz w:val="28"/>
          <w:szCs w:val="28"/>
        </w:rPr>
        <w:t>hypothetical reference path at or above the primary rate</w:t>
      </w:r>
    </w:p>
    <w:p w:rsidR="00E0045A" w:rsidRPr="000E5C29" w:rsidRDefault="00E0045A" w:rsidP="008501B9">
      <w:pPr>
        <w:rPr>
          <w:rFonts w:asciiTheme="minorHAnsi" w:hAnsiTheme="minorHAnsi" w:cstheme="minorHAnsi"/>
          <w:b/>
          <w:bCs/>
          <w:sz w:val="28"/>
          <w:szCs w:val="28"/>
        </w:rPr>
      </w:pPr>
      <w:r w:rsidRPr="00316CF3">
        <w:rPr>
          <w:rFonts w:eastAsia="MS Mincho"/>
        </w:rPr>
        <w:t>This revision is aimed to extend the applicability of the Recommendation by adding other non</w:t>
      </w:r>
      <w:r>
        <w:rPr>
          <w:rFonts w:eastAsia="MS Mincho"/>
        </w:rPr>
        <w:t>-</w:t>
      </w:r>
      <w:r w:rsidRPr="00316CF3">
        <w:rPr>
          <w:rFonts w:eastAsia="MS Mincho"/>
        </w:rPr>
        <w:t>co-primary sources of interference.</w:t>
      </w:r>
      <w:r>
        <w:rPr>
          <w:rFonts w:eastAsia="MS Mincho"/>
        </w:rPr>
        <w:t xml:space="preserve"> </w:t>
      </w:r>
      <w:r>
        <w:rPr>
          <w:rFonts w:eastAsia="MS Mincho"/>
          <w:lang w:eastAsia="ja-JP"/>
        </w:rPr>
        <w:t>The scope has been modified accordingly.</w:t>
      </w:r>
    </w:p>
    <w:p w:rsidR="004A7970" w:rsidRDefault="004A7970" w:rsidP="004A7970">
      <w:pPr>
        <w:pStyle w:val="Headingb"/>
        <w:spacing w:before="360" w:after="120"/>
        <w:jc w:val="center"/>
      </w:pPr>
      <w:r w:rsidRPr="008D077B">
        <w:t>________________</w:t>
      </w:r>
    </w:p>
    <w:p w:rsidR="004A7970" w:rsidRDefault="004A7970" w:rsidP="004A7970">
      <w:pPr>
        <w:jc w:val="center"/>
      </w:pPr>
    </w:p>
    <w:sectPr w:rsidR="004A7970" w:rsidSect="00031E64">
      <w:headerReference w:type="even" r:id="rId14"/>
      <w:headerReference w:type="default" r:id="rId15"/>
      <w:footerReference w:type="even"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971" w:rsidRPr="00083BC6" w:rsidRDefault="00083BC6" w:rsidP="00083BC6">
    <w:pPr>
      <w:pStyle w:val="Footer"/>
      <w:rPr>
        <w:sz w:val="16"/>
      </w:rPr>
    </w:pPr>
    <w:r>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88" w:rsidRPr="005224A1" w:rsidRDefault="00D61088" w:rsidP="00D61088">
    <w:pPr>
      <w:pStyle w:val="FirstFooter"/>
      <w:spacing w:before="0" w:line="240" w:lineRule="auto"/>
      <w:ind w:left="-397" w:right="-397"/>
      <w:rPr>
        <w:sz w:val="20"/>
        <w:szCs w:val="18"/>
      </w:rPr>
    </w:pPr>
  </w:p>
  <w:p w:rsidR="00D61088" w:rsidRPr="005E5EB3" w:rsidRDefault="00D61088" w:rsidP="00D61088">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900671">
      <w:rPr>
        <w:rStyle w:val="PageNumber"/>
        <w:noProof/>
        <w:sz w:val="18"/>
        <w:szCs w:val="18"/>
      </w:rPr>
      <w:t>2</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900671">
      <w:rPr>
        <w:rStyle w:val="PageNumber"/>
        <w:noProof/>
        <w:sz w:val="18"/>
        <w:szCs w:val="18"/>
      </w:rPr>
      <w:t>3</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D02EFB" w:rsidTr="004B3A94">
      <w:tc>
        <w:tcPr>
          <w:tcW w:w="4800" w:type="dxa"/>
          <w:noWrap/>
          <w:tcMar>
            <w:left w:w="0" w:type="dxa"/>
          </w:tcMar>
        </w:tcPr>
        <w:p w:rsidR="00D02EFB" w:rsidRDefault="00D02EFB" w:rsidP="00D02EFB">
          <w:pPr>
            <w:pStyle w:val="Header"/>
            <w:spacing w:before="120" w:line="360" w:lineRule="auto"/>
          </w:pPr>
          <w:r w:rsidRPr="008E52B1">
            <w:rPr>
              <w:noProof/>
              <w:color w:val="3399FF"/>
              <w:lang w:val="en-GB" w:eastAsia="en-GB"/>
            </w:rPr>
            <w:drawing>
              <wp:inline distT="0" distB="0" distL="0" distR="0" wp14:anchorId="19C102E0" wp14:editId="1C9800E0">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D02EFB" w:rsidRDefault="00D02EFB" w:rsidP="00D02EFB">
          <w:pPr>
            <w:pStyle w:val="Header"/>
            <w:spacing w:before="240" w:line="360" w:lineRule="auto"/>
            <w:jc w:val="right"/>
          </w:pPr>
          <w:r>
            <w:rPr>
              <w:noProof/>
              <w:lang w:val="en-GB" w:eastAsia="en-GB"/>
            </w:rPr>
            <w:drawing>
              <wp:inline distT="0" distB="0" distL="0" distR="0" wp14:anchorId="0E665F61" wp14:editId="0865C317">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D61088" w:rsidRPr="00D02EFB" w:rsidRDefault="00D61088" w:rsidP="00D02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6346B"/>
    <w:rsid w:val="00070258"/>
    <w:rsid w:val="0007323C"/>
    <w:rsid w:val="00083BC6"/>
    <w:rsid w:val="00086D03"/>
    <w:rsid w:val="0009767F"/>
    <w:rsid w:val="000A096A"/>
    <w:rsid w:val="000A375E"/>
    <w:rsid w:val="000A7051"/>
    <w:rsid w:val="000B0AF6"/>
    <w:rsid w:val="000B0E9B"/>
    <w:rsid w:val="000B2CAE"/>
    <w:rsid w:val="000C03C7"/>
    <w:rsid w:val="000C2AD0"/>
    <w:rsid w:val="000E3DEE"/>
    <w:rsid w:val="000E5C29"/>
    <w:rsid w:val="000F43E0"/>
    <w:rsid w:val="00100B72"/>
    <w:rsid w:val="00101F7D"/>
    <w:rsid w:val="00103C76"/>
    <w:rsid w:val="0011265F"/>
    <w:rsid w:val="00117282"/>
    <w:rsid w:val="00117389"/>
    <w:rsid w:val="00121C2D"/>
    <w:rsid w:val="001247CB"/>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0479C"/>
    <w:rsid w:val="002302B3"/>
    <w:rsid w:val="00230C66"/>
    <w:rsid w:val="00235A29"/>
    <w:rsid w:val="00241526"/>
    <w:rsid w:val="002443A2"/>
    <w:rsid w:val="002615F9"/>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2FA2"/>
    <w:rsid w:val="003B55EC"/>
    <w:rsid w:val="003C2EA7"/>
    <w:rsid w:val="003C43CB"/>
    <w:rsid w:val="003C4471"/>
    <w:rsid w:val="003C7D41"/>
    <w:rsid w:val="003D4A69"/>
    <w:rsid w:val="003E504F"/>
    <w:rsid w:val="003E78D6"/>
    <w:rsid w:val="00400573"/>
    <w:rsid w:val="004007A3"/>
    <w:rsid w:val="00406D71"/>
    <w:rsid w:val="004238E1"/>
    <w:rsid w:val="004326DB"/>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0A73"/>
    <w:rsid w:val="004F178E"/>
    <w:rsid w:val="004F4543"/>
    <w:rsid w:val="004F57BB"/>
    <w:rsid w:val="00505309"/>
    <w:rsid w:val="00507026"/>
    <w:rsid w:val="0050789B"/>
    <w:rsid w:val="00512109"/>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0B6D"/>
    <w:rsid w:val="005C776B"/>
    <w:rsid w:val="005D3669"/>
    <w:rsid w:val="005E531A"/>
    <w:rsid w:val="005E5EB3"/>
    <w:rsid w:val="005F3CB6"/>
    <w:rsid w:val="005F657C"/>
    <w:rsid w:val="00602D53"/>
    <w:rsid w:val="006047E5"/>
    <w:rsid w:val="00616FCD"/>
    <w:rsid w:val="0064371D"/>
    <w:rsid w:val="006437BA"/>
    <w:rsid w:val="00646F42"/>
    <w:rsid w:val="00650B2A"/>
    <w:rsid w:val="00651777"/>
    <w:rsid w:val="006550F8"/>
    <w:rsid w:val="00656226"/>
    <w:rsid w:val="00666666"/>
    <w:rsid w:val="006829F3"/>
    <w:rsid w:val="00690287"/>
    <w:rsid w:val="006A518B"/>
    <w:rsid w:val="006B0590"/>
    <w:rsid w:val="006B49DA"/>
    <w:rsid w:val="006C53F8"/>
    <w:rsid w:val="006C74F9"/>
    <w:rsid w:val="006C7CDE"/>
    <w:rsid w:val="006D23F6"/>
    <w:rsid w:val="006D4567"/>
    <w:rsid w:val="00711CD6"/>
    <w:rsid w:val="00717077"/>
    <w:rsid w:val="007234B1"/>
    <w:rsid w:val="00723D08"/>
    <w:rsid w:val="00725FDA"/>
    <w:rsid w:val="00727816"/>
    <w:rsid w:val="00730B9A"/>
    <w:rsid w:val="00737A9D"/>
    <w:rsid w:val="00750CFA"/>
    <w:rsid w:val="007553DA"/>
    <w:rsid w:val="0077406E"/>
    <w:rsid w:val="00782354"/>
    <w:rsid w:val="007921A7"/>
    <w:rsid w:val="007B3DB1"/>
    <w:rsid w:val="007D183E"/>
    <w:rsid w:val="007D43D0"/>
    <w:rsid w:val="007D4556"/>
    <w:rsid w:val="007E1833"/>
    <w:rsid w:val="007E3F13"/>
    <w:rsid w:val="007F01CA"/>
    <w:rsid w:val="007F040E"/>
    <w:rsid w:val="007F751A"/>
    <w:rsid w:val="00800012"/>
    <w:rsid w:val="0080261F"/>
    <w:rsid w:val="00806160"/>
    <w:rsid w:val="008143A4"/>
    <w:rsid w:val="0081513E"/>
    <w:rsid w:val="00831D16"/>
    <w:rsid w:val="008501B9"/>
    <w:rsid w:val="00851FD9"/>
    <w:rsid w:val="00854131"/>
    <w:rsid w:val="0085652D"/>
    <w:rsid w:val="00870FDC"/>
    <w:rsid w:val="0087694B"/>
    <w:rsid w:val="00880F4D"/>
    <w:rsid w:val="008B35A3"/>
    <w:rsid w:val="008B37E1"/>
    <w:rsid w:val="008B45F8"/>
    <w:rsid w:val="008C2E74"/>
    <w:rsid w:val="008D077B"/>
    <w:rsid w:val="008D5409"/>
    <w:rsid w:val="008E006D"/>
    <w:rsid w:val="008E38B4"/>
    <w:rsid w:val="008F4F21"/>
    <w:rsid w:val="00900671"/>
    <w:rsid w:val="00904D4A"/>
    <w:rsid w:val="00904ECB"/>
    <w:rsid w:val="009151BA"/>
    <w:rsid w:val="00925023"/>
    <w:rsid w:val="009277BC"/>
    <w:rsid w:val="00927D57"/>
    <w:rsid w:val="00931A51"/>
    <w:rsid w:val="00937260"/>
    <w:rsid w:val="00944805"/>
    <w:rsid w:val="00947185"/>
    <w:rsid w:val="009518B3"/>
    <w:rsid w:val="00953267"/>
    <w:rsid w:val="00955A28"/>
    <w:rsid w:val="00963D9D"/>
    <w:rsid w:val="00970CCD"/>
    <w:rsid w:val="0097289C"/>
    <w:rsid w:val="0098013E"/>
    <w:rsid w:val="00981B54"/>
    <w:rsid w:val="00983A49"/>
    <w:rsid w:val="009842C3"/>
    <w:rsid w:val="009A009A"/>
    <w:rsid w:val="009A6BB6"/>
    <w:rsid w:val="009B3F43"/>
    <w:rsid w:val="009B4891"/>
    <w:rsid w:val="009B5CFA"/>
    <w:rsid w:val="009C0504"/>
    <w:rsid w:val="009C161F"/>
    <w:rsid w:val="009C56B4"/>
    <w:rsid w:val="009D51A2"/>
    <w:rsid w:val="009E04A8"/>
    <w:rsid w:val="009E4AEC"/>
    <w:rsid w:val="009E5BD8"/>
    <w:rsid w:val="009E681E"/>
    <w:rsid w:val="00A119E6"/>
    <w:rsid w:val="00A16B84"/>
    <w:rsid w:val="00A20FBC"/>
    <w:rsid w:val="00A31370"/>
    <w:rsid w:val="00A34D6F"/>
    <w:rsid w:val="00A41F91"/>
    <w:rsid w:val="00A45D9A"/>
    <w:rsid w:val="00A63355"/>
    <w:rsid w:val="00A7596D"/>
    <w:rsid w:val="00A949BF"/>
    <w:rsid w:val="00A963DF"/>
    <w:rsid w:val="00AC0C22"/>
    <w:rsid w:val="00AC3896"/>
    <w:rsid w:val="00AD2CF2"/>
    <w:rsid w:val="00AE2D88"/>
    <w:rsid w:val="00AE6F6F"/>
    <w:rsid w:val="00AF3325"/>
    <w:rsid w:val="00AF34D9"/>
    <w:rsid w:val="00AF70DA"/>
    <w:rsid w:val="00B019D3"/>
    <w:rsid w:val="00B05F06"/>
    <w:rsid w:val="00B34CF9"/>
    <w:rsid w:val="00B37559"/>
    <w:rsid w:val="00B4054B"/>
    <w:rsid w:val="00B500FB"/>
    <w:rsid w:val="00B579B0"/>
    <w:rsid w:val="00B57D11"/>
    <w:rsid w:val="00B57F3C"/>
    <w:rsid w:val="00B649D7"/>
    <w:rsid w:val="00B81C2F"/>
    <w:rsid w:val="00B84BF4"/>
    <w:rsid w:val="00B90743"/>
    <w:rsid w:val="00B90C45"/>
    <w:rsid w:val="00B933BE"/>
    <w:rsid w:val="00B952E9"/>
    <w:rsid w:val="00BB6B36"/>
    <w:rsid w:val="00BD6738"/>
    <w:rsid w:val="00BD7E5E"/>
    <w:rsid w:val="00BE63DB"/>
    <w:rsid w:val="00BE6574"/>
    <w:rsid w:val="00BF5F50"/>
    <w:rsid w:val="00C07319"/>
    <w:rsid w:val="00C16FD2"/>
    <w:rsid w:val="00C302A6"/>
    <w:rsid w:val="00C314C5"/>
    <w:rsid w:val="00C4177B"/>
    <w:rsid w:val="00C42EF9"/>
    <w:rsid w:val="00C4395E"/>
    <w:rsid w:val="00C47FFD"/>
    <w:rsid w:val="00C51E92"/>
    <w:rsid w:val="00C57E2C"/>
    <w:rsid w:val="00C608B7"/>
    <w:rsid w:val="00C66F24"/>
    <w:rsid w:val="00C76D7F"/>
    <w:rsid w:val="00C813AA"/>
    <w:rsid w:val="00C818D7"/>
    <w:rsid w:val="00C9291E"/>
    <w:rsid w:val="00C97078"/>
    <w:rsid w:val="00CA3F44"/>
    <w:rsid w:val="00CA4E58"/>
    <w:rsid w:val="00CB3771"/>
    <w:rsid w:val="00CB44BF"/>
    <w:rsid w:val="00CB5153"/>
    <w:rsid w:val="00CC7009"/>
    <w:rsid w:val="00CE076A"/>
    <w:rsid w:val="00CE463D"/>
    <w:rsid w:val="00D02EFB"/>
    <w:rsid w:val="00D10BA0"/>
    <w:rsid w:val="00D13C40"/>
    <w:rsid w:val="00D21694"/>
    <w:rsid w:val="00D24EB5"/>
    <w:rsid w:val="00D35AB9"/>
    <w:rsid w:val="00D41571"/>
    <w:rsid w:val="00D416A0"/>
    <w:rsid w:val="00D47672"/>
    <w:rsid w:val="00D5123C"/>
    <w:rsid w:val="00D55560"/>
    <w:rsid w:val="00D61088"/>
    <w:rsid w:val="00D61C5A"/>
    <w:rsid w:val="00D6790C"/>
    <w:rsid w:val="00D73277"/>
    <w:rsid w:val="00D76586"/>
    <w:rsid w:val="00D82657"/>
    <w:rsid w:val="00D87E20"/>
    <w:rsid w:val="00DA16A9"/>
    <w:rsid w:val="00DA383E"/>
    <w:rsid w:val="00DA4037"/>
    <w:rsid w:val="00DE66A5"/>
    <w:rsid w:val="00DF2B50"/>
    <w:rsid w:val="00E0045A"/>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7913"/>
    <w:rsid w:val="00EC02FE"/>
    <w:rsid w:val="00EC4A96"/>
    <w:rsid w:val="00F362FB"/>
    <w:rsid w:val="00F4193A"/>
    <w:rsid w:val="00F424BF"/>
    <w:rsid w:val="00F44FC3"/>
    <w:rsid w:val="00F46107"/>
    <w:rsid w:val="00F468C5"/>
    <w:rsid w:val="00F52F39"/>
    <w:rsid w:val="00F6184F"/>
    <w:rsid w:val="00F63323"/>
    <w:rsid w:val="00F8310E"/>
    <w:rsid w:val="00F914DD"/>
    <w:rsid w:val="00FA2358"/>
    <w:rsid w:val="00FB2592"/>
    <w:rsid w:val="00FB2810"/>
    <w:rsid w:val="00FB7A2C"/>
    <w:rsid w:val="00FC2947"/>
    <w:rsid w:val="00FD6215"/>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1B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8501B9"/>
    <w:pPr>
      <w:keepNext/>
      <w:keepLines/>
      <w:spacing w:before="600" w:line="320" w:lineRule="exact"/>
      <w:ind w:left="794" w:hanging="794"/>
      <w:outlineLvl w:val="0"/>
    </w:pPr>
    <w:rPr>
      <w:b/>
    </w:rPr>
  </w:style>
  <w:style w:type="paragraph" w:styleId="Heading2">
    <w:name w:val="heading 2"/>
    <w:basedOn w:val="Heading1"/>
    <w:next w:val="Normal"/>
    <w:qFormat/>
    <w:rsid w:val="008501B9"/>
    <w:pPr>
      <w:spacing w:before="360"/>
      <w:outlineLvl w:val="1"/>
    </w:pPr>
  </w:style>
  <w:style w:type="paragraph" w:styleId="Heading3">
    <w:name w:val="heading 3"/>
    <w:basedOn w:val="Heading1"/>
    <w:next w:val="Normal"/>
    <w:qFormat/>
    <w:rsid w:val="008501B9"/>
    <w:pPr>
      <w:spacing w:before="240"/>
      <w:outlineLvl w:val="2"/>
    </w:pPr>
  </w:style>
  <w:style w:type="paragraph" w:styleId="Heading4">
    <w:name w:val="heading 4"/>
    <w:basedOn w:val="Heading3"/>
    <w:next w:val="Normal"/>
    <w:qFormat/>
    <w:rsid w:val="008501B9"/>
    <w:pPr>
      <w:tabs>
        <w:tab w:val="clear" w:pos="794"/>
        <w:tab w:val="left" w:pos="1021"/>
      </w:tabs>
      <w:ind w:left="1021" w:hanging="1021"/>
      <w:outlineLvl w:val="3"/>
    </w:pPr>
  </w:style>
  <w:style w:type="paragraph" w:styleId="Heading5">
    <w:name w:val="heading 5"/>
    <w:basedOn w:val="Heading4"/>
    <w:next w:val="Normal"/>
    <w:qFormat/>
    <w:rsid w:val="008501B9"/>
    <w:pPr>
      <w:outlineLvl w:val="4"/>
    </w:pPr>
  </w:style>
  <w:style w:type="paragraph" w:styleId="Heading6">
    <w:name w:val="heading 6"/>
    <w:basedOn w:val="Heading4"/>
    <w:next w:val="Normal"/>
    <w:qFormat/>
    <w:rsid w:val="008501B9"/>
    <w:pPr>
      <w:tabs>
        <w:tab w:val="clear" w:pos="1021"/>
        <w:tab w:val="clear" w:pos="1191"/>
      </w:tabs>
      <w:ind w:left="1588" w:hanging="1588"/>
      <w:outlineLvl w:val="5"/>
    </w:pPr>
  </w:style>
  <w:style w:type="paragraph" w:styleId="Heading7">
    <w:name w:val="heading 7"/>
    <w:basedOn w:val="Heading6"/>
    <w:next w:val="Normal"/>
    <w:qFormat/>
    <w:rsid w:val="008501B9"/>
    <w:pPr>
      <w:outlineLvl w:val="6"/>
    </w:pPr>
  </w:style>
  <w:style w:type="paragraph" w:styleId="Heading8">
    <w:name w:val="heading 8"/>
    <w:basedOn w:val="Heading6"/>
    <w:next w:val="Normal"/>
    <w:qFormat/>
    <w:rsid w:val="008501B9"/>
    <w:pPr>
      <w:outlineLvl w:val="7"/>
    </w:pPr>
  </w:style>
  <w:style w:type="paragraph" w:styleId="Heading9">
    <w:name w:val="heading 9"/>
    <w:basedOn w:val="Heading6"/>
    <w:next w:val="Normal"/>
    <w:qFormat/>
    <w:rsid w:val="008501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501B9"/>
  </w:style>
  <w:style w:type="paragraph" w:styleId="TOC4">
    <w:name w:val="toc 4"/>
    <w:basedOn w:val="TOC3"/>
    <w:semiHidden/>
    <w:rsid w:val="008501B9"/>
  </w:style>
  <w:style w:type="paragraph" w:styleId="TOC3">
    <w:name w:val="toc 3"/>
    <w:basedOn w:val="TOC2"/>
    <w:semiHidden/>
    <w:rsid w:val="008501B9"/>
  </w:style>
  <w:style w:type="paragraph" w:styleId="TOC2">
    <w:name w:val="toc 2"/>
    <w:basedOn w:val="TOC1"/>
    <w:semiHidden/>
    <w:rsid w:val="008501B9"/>
    <w:pPr>
      <w:spacing w:before="80"/>
      <w:ind w:left="1531" w:hanging="851"/>
    </w:pPr>
  </w:style>
  <w:style w:type="paragraph" w:styleId="TOC1">
    <w:name w:val="toc 1"/>
    <w:basedOn w:val="Normal"/>
    <w:semiHidden/>
    <w:rsid w:val="008501B9"/>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8501B9"/>
  </w:style>
  <w:style w:type="paragraph" w:styleId="TOC6">
    <w:name w:val="toc 6"/>
    <w:basedOn w:val="TOC4"/>
    <w:semiHidden/>
    <w:rsid w:val="008501B9"/>
  </w:style>
  <w:style w:type="paragraph" w:styleId="TOC5">
    <w:name w:val="toc 5"/>
    <w:basedOn w:val="TOC4"/>
    <w:semiHidden/>
    <w:rsid w:val="008501B9"/>
  </w:style>
  <w:style w:type="paragraph" w:styleId="Footer">
    <w:name w:val="footer"/>
    <w:basedOn w:val="Normal"/>
    <w:link w:val="FooterChar"/>
    <w:rsid w:val="008501B9"/>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8501B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8501B9"/>
    <w:rPr>
      <w:position w:val="6"/>
      <w:sz w:val="18"/>
    </w:rPr>
  </w:style>
  <w:style w:type="paragraph" w:styleId="FootnoteText">
    <w:name w:val="footnote text"/>
    <w:basedOn w:val="Note"/>
    <w:semiHidden/>
    <w:rsid w:val="008501B9"/>
    <w:pPr>
      <w:keepLines/>
      <w:tabs>
        <w:tab w:val="left" w:pos="255"/>
      </w:tabs>
      <w:ind w:left="255" w:hanging="255"/>
    </w:pPr>
  </w:style>
  <w:style w:type="paragraph" w:customStyle="1" w:styleId="Note">
    <w:name w:val="Note"/>
    <w:basedOn w:val="Normal"/>
    <w:rsid w:val="008501B9"/>
    <w:pPr>
      <w:spacing w:before="80" w:line="240" w:lineRule="exact"/>
    </w:pPr>
    <w:rPr>
      <w:sz w:val="20"/>
    </w:rPr>
  </w:style>
  <w:style w:type="paragraph" w:customStyle="1" w:styleId="enumlev1">
    <w:name w:val="enumlev1"/>
    <w:basedOn w:val="Normal"/>
    <w:rsid w:val="008501B9"/>
    <w:pPr>
      <w:spacing w:before="80"/>
      <w:ind w:left="794" w:hanging="794"/>
    </w:pPr>
  </w:style>
  <w:style w:type="paragraph" w:customStyle="1" w:styleId="enumlev2">
    <w:name w:val="enumlev2"/>
    <w:basedOn w:val="enumlev1"/>
    <w:rsid w:val="008501B9"/>
    <w:pPr>
      <w:ind w:left="1191" w:hanging="397"/>
    </w:pPr>
  </w:style>
  <w:style w:type="paragraph" w:customStyle="1" w:styleId="enumlev3">
    <w:name w:val="enumlev3"/>
    <w:basedOn w:val="enumlev2"/>
    <w:rsid w:val="008501B9"/>
    <w:pPr>
      <w:ind w:left="1588"/>
    </w:pPr>
  </w:style>
  <w:style w:type="paragraph" w:customStyle="1" w:styleId="Equation">
    <w:name w:val="Equation"/>
    <w:basedOn w:val="Normal"/>
    <w:rsid w:val="008501B9"/>
    <w:pPr>
      <w:tabs>
        <w:tab w:val="clear" w:pos="1191"/>
        <w:tab w:val="clear" w:pos="1588"/>
        <w:tab w:val="clear" w:pos="1985"/>
        <w:tab w:val="center" w:pos="4820"/>
        <w:tab w:val="right" w:pos="9639"/>
      </w:tabs>
      <w:jc w:val="left"/>
    </w:pPr>
  </w:style>
  <w:style w:type="paragraph" w:customStyle="1" w:styleId="toc0">
    <w:name w:val="toc 0"/>
    <w:basedOn w:val="Normal"/>
    <w:next w:val="TOC1"/>
    <w:rsid w:val="008501B9"/>
    <w:pPr>
      <w:keepLines/>
      <w:tabs>
        <w:tab w:val="clear" w:pos="794"/>
        <w:tab w:val="clear" w:pos="1191"/>
        <w:tab w:val="clear" w:pos="1588"/>
        <w:tab w:val="clear" w:pos="1985"/>
        <w:tab w:val="right" w:pos="9639"/>
      </w:tabs>
      <w:jc w:val="left"/>
    </w:pPr>
    <w:rPr>
      <w:b/>
    </w:rPr>
  </w:style>
  <w:style w:type="paragraph" w:customStyle="1" w:styleId="ASN1">
    <w:name w:val="ASN.1"/>
    <w:rsid w:val="008501B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8501B9"/>
  </w:style>
  <w:style w:type="paragraph" w:customStyle="1" w:styleId="Chaptitle">
    <w:name w:val="Chap_title"/>
    <w:basedOn w:val="Normal"/>
    <w:next w:val="Normalaftertitle"/>
    <w:rsid w:val="008501B9"/>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8501B9"/>
    <w:pPr>
      <w:spacing w:before="400"/>
    </w:pPr>
  </w:style>
  <w:style w:type="character" w:styleId="PageNumber">
    <w:name w:val="page number"/>
    <w:basedOn w:val="DefaultParagraphFont"/>
    <w:rsid w:val="008501B9"/>
  </w:style>
  <w:style w:type="paragraph" w:customStyle="1" w:styleId="Reftitle">
    <w:name w:val="Ref_title"/>
    <w:basedOn w:val="Normal"/>
    <w:next w:val="Reftext"/>
    <w:rsid w:val="008501B9"/>
    <w:pPr>
      <w:spacing w:before="480"/>
      <w:jc w:val="center"/>
    </w:pPr>
    <w:rPr>
      <w:b/>
    </w:rPr>
  </w:style>
  <w:style w:type="paragraph" w:customStyle="1" w:styleId="Reftext">
    <w:name w:val="Ref_text"/>
    <w:basedOn w:val="Normal"/>
    <w:rsid w:val="008501B9"/>
    <w:pPr>
      <w:ind w:left="794" w:hanging="794"/>
      <w:jc w:val="left"/>
    </w:pPr>
  </w:style>
  <w:style w:type="paragraph" w:styleId="Index1">
    <w:name w:val="index 1"/>
    <w:basedOn w:val="Normal"/>
    <w:next w:val="Normal"/>
    <w:semiHidden/>
    <w:rsid w:val="008501B9"/>
    <w:pPr>
      <w:jc w:val="left"/>
    </w:pPr>
  </w:style>
  <w:style w:type="paragraph" w:customStyle="1" w:styleId="Formal">
    <w:name w:val="Formal"/>
    <w:basedOn w:val="ASN1"/>
    <w:rsid w:val="008501B9"/>
    <w:rPr>
      <w:b w:val="0"/>
    </w:rPr>
  </w:style>
  <w:style w:type="paragraph" w:customStyle="1" w:styleId="AnnexNoTitle">
    <w:name w:val="Annex_NoTitle"/>
    <w:basedOn w:val="Normal"/>
    <w:next w:val="Normalaftertitle"/>
    <w:rsid w:val="008501B9"/>
    <w:pPr>
      <w:keepNext/>
      <w:keepLines/>
      <w:spacing w:before="720" w:after="120"/>
      <w:jc w:val="center"/>
    </w:pPr>
    <w:rPr>
      <w:b/>
    </w:rPr>
  </w:style>
  <w:style w:type="paragraph" w:customStyle="1" w:styleId="AppendixNoTitle">
    <w:name w:val="Appendix_NoTitle"/>
    <w:basedOn w:val="AnnexNoTitle"/>
    <w:next w:val="Normalaftertitle"/>
    <w:rsid w:val="008501B9"/>
  </w:style>
  <w:style w:type="paragraph" w:customStyle="1" w:styleId="Artheading">
    <w:name w:val="Art_heading"/>
    <w:basedOn w:val="Normal"/>
    <w:next w:val="Normalaftertitle"/>
    <w:rsid w:val="008501B9"/>
    <w:pPr>
      <w:spacing w:before="480"/>
      <w:jc w:val="center"/>
    </w:pPr>
    <w:rPr>
      <w:b/>
      <w:sz w:val="28"/>
    </w:rPr>
  </w:style>
  <w:style w:type="paragraph" w:customStyle="1" w:styleId="ArtNo">
    <w:name w:val="Art_No"/>
    <w:basedOn w:val="Normal"/>
    <w:next w:val="Arttitle"/>
    <w:rsid w:val="008501B9"/>
    <w:pPr>
      <w:keepNext/>
      <w:keepLines/>
      <w:spacing w:before="480"/>
      <w:jc w:val="center"/>
    </w:pPr>
    <w:rPr>
      <w:caps/>
      <w:sz w:val="28"/>
    </w:rPr>
  </w:style>
  <w:style w:type="paragraph" w:customStyle="1" w:styleId="Arttitle">
    <w:name w:val="Art_title"/>
    <w:basedOn w:val="Normal"/>
    <w:next w:val="Normalaftertitle"/>
    <w:rsid w:val="008501B9"/>
    <w:pPr>
      <w:keepNext/>
      <w:keepLines/>
      <w:spacing w:before="240"/>
      <w:jc w:val="center"/>
    </w:pPr>
    <w:rPr>
      <w:b/>
      <w:sz w:val="28"/>
    </w:rPr>
  </w:style>
  <w:style w:type="paragraph" w:customStyle="1" w:styleId="Call">
    <w:name w:val="Call"/>
    <w:basedOn w:val="Normal"/>
    <w:next w:val="Normal"/>
    <w:rsid w:val="008501B9"/>
    <w:pPr>
      <w:keepNext/>
      <w:keepLines/>
      <w:spacing w:before="240"/>
      <w:ind w:left="794"/>
      <w:jc w:val="left"/>
    </w:pPr>
    <w:rPr>
      <w:i/>
    </w:rPr>
  </w:style>
  <w:style w:type="paragraph" w:customStyle="1" w:styleId="ChapNo">
    <w:name w:val="Chap_No"/>
    <w:basedOn w:val="Normal"/>
    <w:next w:val="Chaptitle"/>
    <w:rsid w:val="008501B9"/>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8501B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8501B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8501B9"/>
    <w:pPr>
      <w:keepNext/>
      <w:keepLines/>
      <w:spacing w:before="240" w:after="120" w:line="240" w:lineRule="auto"/>
      <w:jc w:val="center"/>
    </w:pPr>
  </w:style>
  <w:style w:type="paragraph" w:customStyle="1" w:styleId="FigureNoTitle">
    <w:name w:val="Figure_NoTitle"/>
    <w:basedOn w:val="Normal"/>
    <w:next w:val="Normalaftertitle"/>
    <w:rsid w:val="008501B9"/>
    <w:pPr>
      <w:keepLines/>
      <w:spacing w:before="240" w:after="120"/>
      <w:jc w:val="center"/>
    </w:pPr>
    <w:rPr>
      <w:b/>
    </w:rPr>
  </w:style>
  <w:style w:type="paragraph" w:customStyle="1" w:styleId="Figurewithouttitle">
    <w:name w:val="Figure_without_title"/>
    <w:basedOn w:val="Normal"/>
    <w:next w:val="Normalaftertitle"/>
    <w:rsid w:val="008501B9"/>
    <w:pPr>
      <w:keepLines/>
      <w:spacing w:before="240" w:after="120"/>
      <w:jc w:val="center"/>
    </w:pPr>
  </w:style>
  <w:style w:type="paragraph" w:customStyle="1" w:styleId="FirstFooter">
    <w:name w:val="FirstFooter"/>
    <w:basedOn w:val="Normal"/>
    <w:rsid w:val="008501B9"/>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8501B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8501B9"/>
    <w:pPr>
      <w:keepNext/>
      <w:spacing w:before="240"/>
      <w:ind w:left="794" w:hanging="794"/>
    </w:pPr>
    <w:rPr>
      <w:b/>
    </w:rPr>
  </w:style>
  <w:style w:type="paragraph" w:customStyle="1" w:styleId="Headingi">
    <w:name w:val="Heading_i"/>
    <w:basedOn w:val="Normal"/>
    <w:next w:val="Normal"/>
    <w:rsid w:val="008501B9"/>
    <w:pPr>
      <w:keepNext/>
      <w:spacing w:before="240"/>
      <w:jc w:val="left"/>
    </w:pPr>
    <w:rPr>
      <w:i/>
    </w:rPr>
  </w:style>
  <w:style w:type="paragraph" w:styleId="Index2">
    <w:name w:val="index 2"/>
    <w:basedOn w:val="Normal"/>
    <w:next w:val="Normal"/>
    <w:semiHidden/>
    <w:rsid w:val="008501B9"/>
    <w:pPr>
      <w:ind w:left="284"/>
      <w:jc w:val="left"/>
    </w:pPr>
  </w:style>
  <w:style w:type="paragraph" w:styleId="Index3">
    <w:name w:val="index 3"/>
    <w:basedOn w:val="Normal"/>
    <w:next w:val="Normal"/>
    <w:semiHidden/>
    <w:rsid w:val="008501B9"/>
    <w:pPr>
      <w:ind w:left="567"/>
      <w:jc w:val="left"/>
    </w:pPr>
  </w:style>
  <w:style w:type="paragraph" w:customStyle="1" w:styleId="PartNo">
    <w:name w:val="Part_No"/>
    <w:basedOn w:val="Normal"/>
    <w:next w:val="Partref"/>
    <w:rsid w:val="008501B9"/>
    <w:pPr>
      <w:keepNext/>
      <w:keepLines/>
      <w:spacing w:before="480" w:after="80"/>
    </w:pPr>
    <w:rPr>
      <w:caps/>
    </w:rPr>
  </w:style>
  <w:style w:type="paragraph" w:customStyle="1" w:styleId="Partref">
    <w:name w:val="Part_ref"/>
    <w:basedOn w:val="Normal"/>
    <w:next w:val="Parttitle"/>
    <w:rsid w:val="008501B9"/>
    <w:pPr>
      <w:keepNext/>
      <w:keepLines/>
      <w:spacing w:before="280"/>
      <w:jc w:val="center"/>
    </w:pPr>
  </w:style>
  <w:style w:type="paragraph" w:customStyle="1" w:styleId="Parttitle">
    <w:name w:val="Part_title"/>
    <w:basedOn w:val="Normal"/>
    <w:next w:val="Normalaftertitle"/>
    <w:rsid w:val="008501B9"/>
    <w:pPr>
      <w:keepNext/>
      <w:keepLines/>
      <w:spacing w:before="240" w:after="280" w:line="320" w:lineRule="exact"/>
      <w:jc w:val="center"/>
    </w:pPr>
    <w:rPr>
      <w:b/>
    </w:rPr>
  </w:style>
  <w:style w:type="paragraph" w:customStyle="1" w:styleId="Recdate">
    <w:name w:val="Rec_date"/>
    <w:basedOn w:val="Normal"/>
    <w:next w:val="Normalaftertitle"/>
    <w:rsid w:val="008501B9"/>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8501B9"/>
  </w:style>
  <w:style w:type="paragraph" w:customStyle="1" w:styleId="RecNo">
    <w:name w:val="Rec_No"/>
    <w:basedOn w:val="Normal"/>
    <w:next w:val="Rectitle"/>
    <w:rsid w:val="008501B9"/>
    <w:pPr>
      <w:keepNext/>
      <w:keepLines/>
      <w:spacing w:before="0"/>
      <w:jc w:val="left"/>
    </w:pPr>
    <w:rPr>
      <w:b/>
      <w:sz w:val="28"/>
    </w:rPr>
  </w:style>
  <w:style w:type="paragraph" w:customStyle="1" w:styleId="Rectitle">
    <w:name w:val="Rec_title"/>
    <w:basedOn w:val="Normal"/>
    <w:next w:val="Normalaftertitle"/>
    <w:link w:val="RectitleChar"/>
    <w:rsid w:val="008501B9"/>
    <w:pPr>
      <w:keepNext/>
      <w:keepLines/>
      <w:spacing w:before="360" w:line="240" w:lineRule="auto"/>
      <w:jc w:val="center"/>
    </w:pPr>
    <w:rPr>
      <w:b/>
      <w:sz w:val="28"/>
    </w:rPr>
  </w:style>
  <w:style w:type="paragraph" w:customStyle="1" w:styleId="QuestionNo">
    <w:name w:val="Question_No"/>
    <w:basedOn w:val="RecNo"/>
    <w:next w:val="Questiontitle"/>
    <w:rsid w:val="008501B9"/>
  </w:style>
  <w:style w:type="paragraph" w:customStyle="1" w:styleId="Questiontitle">
    <w:name w:val="Question_title"/>
    <w:basedOn w:val="Rectitle"/>
    <w:next w:val="Questionref"/>
    <w:rsid w:val="008501B9"/>
  </w:style>
  <w:style w:type="paragraph" w:customStyle="1" w:styleId="Questionref">
    <w:name w:val="Question_ref"/>
    <w:basedOn w:val="Recref"/>
    <w:next w:val="Questiondate"/>
    <w:rsid w:val="008501B9"/>
  </w:style>
  <w:style w:type="paragraph" w:customStyle="1" w:styleId="Recref">
    <w:name w:val="Rec_ref"/>
    <w:basedOn w:val="Normal"/>
    <w:next w:val="Recdate"/>
    <w:rsid w:val="008501B9"/>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8501B9"/>
  </w:style>
  <w:style w:type="paragraph" w:customStyle="1" w:styleId="RepNo">
    <w:name w:val="Rep_No"/>
    <w:basedOn w:val="RecNo"/>
    <w:next w:val="Reptitle"/>
    <w:rsid w:val="008501B9"/>
  </w:style>
  <w:style w:type="paragraph" w:customStyle="1" w:styleId="Reptitle">
    <w:name w:val="Rep_title"/>
    <w:basedOn w:val="Rectitle"/>
    <w:next w:val="Repref"/>
    <w:rsid w:val="008501B9"/>
  </w:style>
  <w:style w:type="paragraph" w:customStyle="1" w:styleId="Repref">
    <w:name w:val="Rep_ref"/>
    <w:basedOn w:val="Recref"/>
    <w:next w:val="Repdate"/>
    <w:rsid w:val="008501B9"/>
  </w:style>
  <w:style w:type="paragraph" w:customStyle="1" w:styleId="Resdate">
    <w:name w:val="Res_date"/>
    <w:basedOn w:val="Recdate"/>
    <w:next w:val="Normalaftertitle"/>
    <w:rsid w:val="008501B9"/>
  </w:style>
  <w:style w:type="paragraph" w:customStyle="1" w:styleId="ResNo">
    <w:name w:val="Res_No"/>
    <w:basedOn w:val="RecNo"/>
    <w:next w:val="Restitle"/>
    <w:rsid w:val="008501B9"/>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8501B9"/>
  </w:style>
  <w:style w:type="paragraph" w:customStyle="1" w:styleId="Resref">
    <w:name w:val="Res_ref"/>
    <w:basedOn w:val="Recref"/>
    <w:next w:val="Resdate"/>
    <w:rsid w:val="008501B9"/>
  </w:style>
  <w:style w:type="paragraph" w:customStyle="1" w:styleId="SectionNo">
    <w:name w:val="Section_No"/>
    <w:basedOn w:val="Normal"/>
    <w:next w:val="Sectiontitle"/>
    <w:rsid w:val="008501B9"/>
    <w:pPr>
      <w:keepNext/>
      <w:keepLines/>
      <w:spacing w:before="720" w:line="320" w:lineRule="exact"/>
      <w:jc w:val="center"/>
    </w:pPr>
    <w:rPr>
      <w:caps/>
      <w:sz w:val="28"/>
    </w:rPr>
  </w:style>
  <w:style w:type="paragraph" w:customStyle="1" w:styleId="Sectiontitle">
    <w:name w:val="Section_title"/>
    <w:basedOn w:val="Normal"/>
    <w:next w:val="Normalaftertitle"/>
    <w:rsid w:val="008501B9"/>
    <w:pPr>
      <w:keepNext/>
      <w:keepLines/>
      <w:spacing w:before="360" w:after="120" w:line="320" w:lineRule="exact"/>
      <w:jc w:val="center"/>
    </w:pPr>
    <w:rPr>
      <w:b/>
      <w:sz w:val="28"/>
    </w:rPr>
  </w:style>
  <w:style w:type="paragraph" w:customStyle="1" w:styleId="Source">
    <w:name w:val="Source"/>
    <w:basedOn w:val="Normal"/>
    <w:next w:val="Normalaftertitle"/>
    <w:rsid w:val="008501B9"/>
    <w:pPr>
      <w:spacing w:before="840" w:after="200"/>
      <w:jc w:val="center"/>
    </w:pPr>
    <w:rPr>
      <w:b/>
      <w:sz w:val="28"/>
    </w:rPr>
  </w:style>
  <w:style w:type="paragraph" w:customStyle="1" w:styleId="SpecialFooter">
    <w:name w:val="Special Footer"/>
    <w:basedOn w:val="Normal"/>
    <w:rsid w:val="008501B9"/>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8501B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8501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8501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8501B9"/>
    <w:pPr>
      <w:keepNext/>
      <w:keepLines/>
      <w:spacing w:before="360" w:after="120" w:line="240" w:lineRule="exact"/>
      <w:jc w:val="center"/>
    </w:pPr>
    <w:rPr>
      <w:b/>
      <w:sz w:val="20"/>
    </w:rPr>
  </w:style>
  <w:style w:type="paragraph" w:customStyle="1" w:styleId="Title1">
    <w:name w:val="Title 1"/>
    <w:basedOn w:val="Source"/>
    <w:next w:val="Title2"/>
    <w:rsid w:val="008501B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501B9"/>
  </w:style>
  <w:style w:type="paragraph" w:customStyle="1" w:styleId="Title3">
    <w:name w:val="Title 3"/>
    <w:basedOn w:val="Title2"/>
    <w:next w:val="Title4"/>
    <w:rsid w:val="008501B9"/>
    <w:rPr>
      <w:caps w:val="0"/>
    </w:rPr>
  </w:style>
  <w:style w:type="paragraph" w:customStyle="1" w:styleId="Title4">
    <w:name w:val="Title 4"/>
    <w:basedOn w:val="Title3"/>
    <w:next w:val="Heading1"/>
    <w:rsid w:val="008501B9"/>
    <w:rPr>
      <w:b/>
    </w:rPr>
  </w:style>
  <w:style w:type="paragraph" w:customStyle="1" w:styleId="Section1">
    <w:name w:val="Section_1"/>
    <w:basedOn w:val="Normal"/>
    <w:next w:val="Normal"/>
    <w:rsid w:val="008501B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501B9"/>
    <w:pPr>
      <w:tabs>
        <w:tab w:val="clear" w:pos="794"/>
        <w:tab w:val="clear" w:pos="1191"/>
        <w:tab w:val="clear" w:pos="1588"/>
        <w:tab w:val="clear" w:pos="1985"/>
      </w:tabs>
      <w:spacing w:before="240"/>
      <w:jc w:val="center"/>
    </w:pPr>
    <w:rPr>
      <w:i/>
    </w:rPr>
  </w:style>
  <w:style w:type="character" w:styleId="Hyperlink">
    <w:name w:val="Hyperlink"/>
    <w:basedOn w:val="DefaultParagraphFont"/>
    <w:rsid w:val="008501B9"/>
    <w:rPr>
      <w:color w:val="0000FF"/>
      <w:u w:val="single"/>
    </w:rPr>
  </w:style>
  <w:style w:type="character" w:styleId="CommentReference">
    <w:name w:val="annotation reference"/>
    <w:basedOn w:val="DefaultParagraphFont"/>
    <w:semiHidden/>
    <w:rsid w:val="008501B9"/>
    <w:rPr>
      <w:sz w:val="16"/>
      <w:szCs w:val="16"/>
    </w:rPr>
  </w:style>
  <w:style w:type="paragraph" w:styleId="CommentText">
    <w:name w:val="annotation text"/>
    <w:basedOn w:val="Normal"/>
    <w:semiHidden/>
    <w:rsid w:val="008501B9"/>
    <w:rPr>
      <w:sz w:val="20"/>
    </w:rPr>
  </w:style>
  <w:style w:type="character" w:customStyle="1" w:styleId="href">
    <w:name w:val="href"/>
    <w:basedOn w:val="DefaultParagraphFont"/>
    <w:rsid w:val="008501B9"/>
  </w:style>
  <w:style w:type="paragraph" w:customStyle="1" w:styleId="NormalIndent">
    <w:name w:val="Normal_Indent"/>
    <w:basedOn w:val="Normal"/>
    <w:rsid w:val="008501B9"/>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8501B9"/>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501B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501B9"/>
    <w:rPr>
      <w:rFonts w:ascii="Tahoma" w:hAnsi="Tahoma" w:cs="Tahoma"/>
      <w:sz w:val="16"/>
      <w:szCs w:val="16"/>
      <w:lang w:val="en-US" w:eastAsia="en-US"/>
    </w:rPr>
  </w:style>
  <w:style w:type="paragraph" w:styleId="PlainText">
    <w:name w:val="Plain Text"/>
    <w:basedOn w:val="Normal"/>
    <w:link w:val="PlainTextChar"/>
    <w:uiPriority w:val="99"/>
    <w:unhideWhenUsed/>
    <w:rsid w:val="008501B9"/>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8501B9"/>
    <w:rPr>
      <w:rFonts w:eastAsia="SimSun"/>
      <w:sz w:val="24"/>
      <w:szCs w:val="22"/>
      <w:lang w:val="en-US"/>
    </w:rPr>
  </w:style>
  <w:style w:type="paragraph" w:customStyle="1" w:styleId="FromRef">
    <w:name w:val="FromRef"/>
    <w:basedOn w:val="Normal"/>
    <w:uiPriority w:val="99"/>
    <w:rsid w:val="008501B9"/>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8501B9"/>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8501B9"/>
    <w:rPr>
      <w:b/>
      <w:bCs/>
    </w:rPr>
  </w:style>
  <w:style w:type="paragraph" w:styleId="ListParagraph">
    <w:name w:val="List Paragraph"/>
    <w:basedOn w:val="Normal"/>
    <w:uiPriority w:val="34"/>
    <w:qFormat/>
    <w:rsid w:val="008501B9"/>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rsid w:val="004A7970"/>
    <w:rPr>
      <w:b/>
      <w:sz w:val="28"/>
      <w:szCs w:val="22"/>
      <w:lang w:val="en-US" w:eastAsia="en-US"/>
    </w:rPr>
  </w:style>
  <w:style w:type="character" w:customStyle="1" w:styleId="FooterChar">
    <w:name w:val="Footer Char"/>
    <w:basedOn w:val="DefaultParagraphFont"/>
    <w:link w:val="Footer"/>
    <w:rsid w:val="004B7971"/>
    <w:rPr>
      <w:sz w:val="24"/>
      <w:szCs w:val="22"/>
      <w:lang w:val="en-US" w:eastAsia="en-US"/>
    </w:rPr>
  </w:style>
  <w:style w:type="table" w:styleId="TableGrid">
    <w:name w:val="Table Grid"/>
    <w:basedOn w:val="TableNormal"/>
    <w:rsid w:val="00850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501B9"/>
    <w:rPr>
      <w:sz w:val="24"/>
      <w:szCs w:val="22"/>
      <w:lang w:val="en-US" w:eastAsia="en-US"/>
    </w:rPr>
  </w:style>
  <w:style w:type="character" w:customStyle="1" w:styleId="TabletextChar">
    <w:name w:val="Table_text Char"/>
    <w:link w:val="Tabletext"/>
    <w:locked/>
    <w:rsid w:val="00B84BF4"/>
    <w:rPr>
      <w:szCs w:val="22"/>
      <w:lang w:val="en-US" w:eastAsia="en-US"/>
    </w:rPr>
  </w:style>
  <w:style w:type="character" w:customStyle="1" w:styleId="TableheadChar">
    <w:name w:val="Table_head Char"/>
    <w:basedOn w:val="DefaultParagraphFont"/>
    <w:link w:val="Tablehead"/>
    <w:locked/>
    <w:rsid w:val="00B84BF4"/>
    <w:rPr>
      <w:b/>
      <w:szCs w:val="22"/>
      <w:lang w:val="en-US" w:eastAsia="en-US"/>
    </w:rPr>
  </w:style>
  <w:style w:type="paragraph" w:customStyle="1" w:styleId="Summary">
    <w:name w:val="Summary"/>
    <w:basedOn w:val="Normal"/>
    <w:next w:val="Normalaftertitle"/>
    <w:autoRedefine/>
    <w:rsid w:val="00646F42"/>
    <w:pPr>
      <w:widowControl w:val="0"/>
      <w:spacing w:before="360" w:line="240" w:lineRule="auto"/>
    </w:pPr>
    <w:rPr>
      <w:rFonts w:ascii="Times New Roman" w:eastAsiaTheme="minorEastAsia" w:hAnsi="Times New Roman" w:cs="Times New Roman"/>
      <w:szCs w:val="20"/>
      <w:lang w:val="en-GB" w:eastAsia="ja-JP"/>
    </w:rPr>
  </w:style>
  <w:style w:type="character" w:styleId="FollowedHyperlink">
    <w:name w:val="FollowedHyperlink"/>
    <w:basedOn w:val="DefaultParagraphFont"/>
    <w:semiHidden/>
    <w:unhideWhenUsed/>
    <w:rsid w:val="00E004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5-SG05-C/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SG05-C-0146/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5-C-0144/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R15-SG05-C-0143/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92E26-283E-415E-A274-34A5ABDD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59</TotalTime>
  <Pages>3</Pages>
  <Words>627</Words>
  <Characters>4102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Panoussopoulos, Sonia</cp:lastModifiedBy>
  <cp:revision>15</cp:revision>
  <cp:lastPrinted>2019-09-17T10:12:00Z</cp:lastPrinted>
  <dcterms:created xsi:type="dcterms:W3CDTF">2019-09-05T11:59:00Z</dcterms:created>
  <dcterms:modified xsi:type="dcterms:W3CDTF">2019-09-17T14:48:00Z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