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A40690" w:rsidP="008933F8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5B1298">
              <w:rPr>
                <w:b/>
                <w:bCs/>
              </w:rPr>
              <w:t>CACE/</w:t>
            </w:r>
            <w:r w:rsidR="008933F8">
              <w:rPr>
                <w:b/>
                <w:bCs/>
              </w:rPr>
              <w:t>920</w:t>
            </w:r>
          </w:p>
        </w:tc>
        <w:tc>
          <w:tcPr>
            <w:tcW w:w="2835" w:type="dxa"/>
            <w:shd w:val="clear" w:color="auto" w:fill="auto"/>
          </w:tcPr>
          <w:p w:rsidR="00E53DCE" w:rsidRPr="00A40690" w:rsidRDefault="000924DC" w:rsidP="00AC017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A4069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C0172">
                  <w:rPr>
                    <w:rFonts w:cs="Arial"/>
                    <w:szCs w:val="24"/>
                    <w:lang w:val="fr-FR"/>
                  </w:rPr>
                  <w:t>21</w:t>
                </w:r>
                <w:r w:rsidR="0082441B">
                  <w:rPr>
                    <w:rFonts w:cs="Arial"/>
                    <w:szCs w:val="24"/>
                    <w:lang w:val="fr-FR"/>
                  </w:rPr>
                  <w:t xml:space="preserve"> août 2019</w:t>
                </w:r>
              </w:sdtContent>
            </w:sdt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C017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0C5E8F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A40690">
              <w:rPr>
                <w:b/>
                <w:bCs/>
                <w:szCs w:val="24"/>
                <w:lang w:val="fr-CH"/>
              </w:rPr>
              <w:t>,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aux Membres du Secteur des radiocommunications, aux Associés de l'UIT-R participant aux travaux de la Commission d'études</w:t>
            </w:r>
            <w:r w:rsidR="00A40690">
              <w:rPr>
                <w:b/>
                <w:bCs/>
                <w:szCs w:val="24"/>
                <w:lang w:val="fr-CH"/>
              </w:rPr>
              <w:t> </w:t>
            </w:r>
            <w:r w:rsidR="0082441B">
              <w:rPr>
                <w:b/>
                <w:bCs/>
                <w:szCs w:val="24"/>
                <w:lang w:val="fr-CH"/>
              </w:rPr>
              <w:t>3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</w:tc>
      </w:tr>
      <w:tr w:rsidR="00E53DCE" w:rsidRPr="00AC017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C017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A4069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40690" w:rsidP="00F86DB2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014C40">
              <w:rPr>
                <w:b/>
                <w:bCs/>
                <w:lang w:val="fr-CH"/>
              </w:rPr>
              <w:t xml:space="preserve">Commission d'études </w:t>
            </w:r>
            <w:r w:rsidR="0082441B">
              <w:rPr>
                <w:b/>
                <w:bCs/>
                <w:lang w:val="fr-CH"/>
              </w:rPr>
              <w:t>3</w:t>
            </w:r>
            <w:r w:rsidRPr="00014C40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82441B" w:rsidRPr="0082441B">
              <w:rPr>
                <w:b/>
                <w:bCs/>
                <w:lang w:val="fr-FR"/>
              </w:rPr>
              <w:t>Propagation des ondes radioélectriques</w:t>
            </w:r>
            <w:r>
              <w:rPr>
                <w:b/>
                <w:bCs/>
                <w:lang w:val="fr-CH"/>
              </w:rPr>
              <w:t>)</w:t>
            </w:r>
          </w:p>
          <w:p w:rsidR="00A40690" w:rsidRPr="0082441B" w:rsidRDefault="00A40690" w:rsidP="0082441B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lang w:val="fr-CH"/>
              </w:rPr>
            </w:pPr>
            <w:r w:rsidRPr="00A40690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Pr="001E4A24">
              <w:rPr>
                <w:b/>
                <w:bCs/>
                <w:lang w:val="fr-CH"/>
              </w:rPr>
              <w:t xml:space="preserve">Approbation de </w:t>
            </w:r>
            <w:r w:rsidR="0082441B">
              <w:rPr>
                <w:b/>
                <w:bCs/>
                <w:lang w:val="fr-CH"/>
              </w:rPr>
              <w:t>5</w:t>
            </w:r>
            <w:r>
              <w:rPr>
                <w:b/>
                <w:bCs/>
                <w:lang w:val="fr-CH"/>
              </w:rPr>
              <w:t> </w:t>
            </w:r>
            <w:r w:rsidRPr="001E4A24">
              <w:rPr>
                <w:b/>
                <w:bCs/>
                <w:lang w:val="fr-CH"/>
              </w:rPr>
              <w:t>Recommandations UIT-R révisées</w:t>
            </w:r>
          </w:p>
        </w:tc>
      </w:tr>
      <w:tr w:rsidR="00E53DCE" w:rsidRPr="00AC017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C0172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C017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A40690" w:rsidRPr="00014C40" w:rsidRDefault="00A40690" w:rsidP="0082441B">
      <w:pPr>
        <w:spacing w:before="240"/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Circulaire administrative CACE/</w:t>
      </w:r>
      <w:r w:rsidR="0082441B">
        <w:rPr>
          <w:lang w:val="fr-CH"/>
        </w:rPr>
        <w:t>904</w:t>
      </w:r>
      <w:r>
        <w:rPr>
          <w:lang w:val="fr-CH"/>
        </w:rPr>
        <w:t xml:space="preserve"> datée du </w:t>
      </w:r>
      <w:r w:rsidR="0082441B">
        <w:rPr>
          <w:lang w:val="fr-CH"/>
        </w:rPr>
        <w:t>14 Juin 2019, 5</w:t>
      </w:r>
      <w:r>
        <w:rPr>
          <w:lang w:val="fr-CH"/>
        </w:rPr>
        <w:t xml:space="preserve"> projets de Recomm</w:t>
      </w:r>
      <w:r w:rsidRPr="00014C40">
        <w:rPr>
          <w:lang w:val="fr-CH"/>
        </w:rPr>
        <w:t>a</w:t>
      </w:r>
      <w:r>
        <w:rPr>
          <w:lang w:val="fr-CH"/>
        </w:rPr>
        <w:t xml:space="preserve">ndation </w:t>
      </w:r>
      <w:r w:rsidRPr="00036AFA">
        <w:rPr>
          <w:lang w:val="fr-CH"/>
        </w:rPr>
        <w:t xml:space="preserve">UIT-R </w:t>
      </w:r>
      <w:r>
        <w:rPr>
          <w:lang w:val="fr-CH"/>
        </w:rPr>
        <w:t>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-7</w:t>
      </w:r>
      <w:r w:rsidRPr="00014C40">
        <w:rPr>
          <w:lang w:val="fr-CH"/>
        </w:rPr>
        <w:t xml:space="preserve"> (§ </w:t>
      </w:r>
      <w:r w:rsidRPr="00675104">
        <w:rPr>
          <w:rFonts w:cstheme="minorHAnsi"/>
          <w:lang w:val="fr-CH"/>
        </w:rPr>
        <w:t>A2.6.2.3</w:t>
      </w:r>
      <w:r w:rsidRPr="00014C40">
        <w:rPr>
          <w:lang w:val="fr-CH"/>
        </w:rPr>
        <w:t>).</w:t>
      </w:r>
    </w:p>
    <w:p w:rsidR="00A40690" w:rsidRPr="00014C40" w:rsidRDefault="00A40690" w:rsidP="0082441B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82441B">
        <w:rPr>
          <w:lang w:val="fr-CH"/>
        </w:rPr>
        <w:t>14 août 2019</w:t>
      </w:r>
      <w:r w:rsidRPr="00014C40">
        <w:rPr>
          <w:lang w:val="fr-CH"/>
        </w:rPr>
        <w:t>.</w:t>
      </w:r>
    </w:p>
    <w:p w:rsidR="00EE1A57" w:rsidRDefault="00A40690" w:rsidP="0082441B">
      <w:pPr>
        <w:spacing w:before="136"/>
        <w:rPr>
          <w:lang w:val="fr-CH"/>
        </w:rPr>
      </w:pPr>
      <w:r>
        <w:rPr>
          <w:lang w:val="fr-CH"/>
        </w:rPr>
        <w:t xml:space="preserve">Les </w:t>
      </w:r>
      <w:r w:rsidRPr="00014C40">
        <w:rPr>
          <w:lang w:val="fr-CH"/>
        </w:rPr>
        <w:t>Recommandation</w:t>
      </w:r>
      <w:r>
        <w:rPr>
          <w:lang w:val="fr-CH"/>
        </w:rPr>
        <w:t>s</w:t>
      </w:r>
      <w:r w:rsidRPr="00014C40">
        <w:rPr>
          <w:lang w:val="fr-CH"/>
        </w:rPr>
        <w:t xml:space="preserve"> approuvée</w:t>
      </w:r>
      <w:r>
        <w:rPr>
          <w:lang w:val="fr-CH"/>
        </w:rPr>
        <w:t>s</w:t>
      </w:r>
      <w:r w:rsidRPr="00014C40">
        <w:rPr>
          <w:lang w:val="fr-CH"/>
        </w:rPr>
        <w:t xml:space="preserve"> </w:t>
      </w:r>
      <w:r>
        <w:rPr>
          <w:lang w:val="fr-CH"/>
        </w:rPr>
        <w:t>seront</w:t>
      </w:r>
      <w:r w:rsidRPr="00014C40">
        <w:rPr>
          <w:lang w:val="fr-CH"/>
        </w:rPr>
        <w:t xml:space="preserve"> publiée</w:t>
      </w:r>
      <w:r>
        <w:rPr>
          <w:lang w:val="fr-CH"/>
        </w:rPr>
        <w:t>s</w:t>
      </w:r>
      <w:r w:rsidRPr="00014C40">
        <w:rPr>
          <w:lang w:val="fr-CH"/>
        </w:rPr>
        <w:t xml:space="preserve"> par l'UIT e</w:t>
      </w:r>
      <w:r>
        <w:rPr>
          <w:lang w:val="fr-CH"/>
        </w:rPr>
        <w:t>t vous trouverez dans l'Annexe</w:t>
      </w:r>
      <w:r w:rsidR="0082441B">
        <w:rPr>
          <w:lang w:val="fr-CH"/>
        </w:rPr>
        <w:t xml:space="preserve"> </w:t>
      </w:r>
      <w:r>
        <w:rPr>
          <w:lang w:val="fr-CH"/>
        </w:rPr>
        <w:t>de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>la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 xml:space="preserve">présente Circulaire </w:t>
      </w:r>
      <w:r>
        <w:rPr>
          <w:lang w:val="fr-CH"/>
        </w:rPr>
        <w:t>leurs</w:t>
      </w:r>
      <w:r w:rsidRPr="00014C40">
        <w:rPr>
          <w:lang w:val="fr-CH"/>
        </w:rPr>
        <w:t xml:space="preserve"> titre</w:t>
      </w:r>
      <w:r>
        <w:rPr>
          <w:lang w:val="fr-CH"/>
        </w:rPr>
        <w:t>s ainsi que les numéros qui leur ont été</w:t>
      </w:r>
      <w:r w:rsidRPr="00014C40">
        <w:rPr>
          <w:lang w:val="fr-CH"/>
        </w:rPr>
        <w:t xml:space="preserve"> attribué</w:t>
      </w:r>
      <w:r>
        <w:rPr>
          <w:lang w:val="fr-CH"/>
        </w:rPr>
        <w:t>s</w:t>
      </w:r>
      <w:r w:rsidRPr="00014C40">
        <w:rPr>
          <w:lang w:val="fr-CH"/>
        </w:rPr>
        <w:t>.</w:t>
      </w:r>
      <w:r>
        <w:rPr>
          <w:lang w:val="fr-CH"/>
        </w:rPr>
        <w:t xml:space="preserve"> </w:t>
      </w:r>
    </w:p>
    <w:p w:rsidR="002569F7" w:rsidRDefault="00CC7C0F" w:rsidP="004A1C62">
      <w:pPr>
        <w:spacing w:before="1800" w:line="240" w:lineRule="auto"/>
        <w:jc w:val="left"/>
        <w:rPr>
          <w:szCs w:val="24"/>
          <w:lang w:val="fr-FR"/>
        </w:rPr>
      </w:pPr>
      <w:r w:rsidRPr="0082441B">
        <w:rPr>
          <w:szCs w:val="24"/>
          <w:lang w:val="fr-FR"/>
        </w:rPr>
        <w:t>Mario Maniewicz</w:t>
      </w:r>
      <w:r w:rsidR="00E53DCE" w:rsidRPr="00773F7E">
        <w:rPr>
          <w:szCs w:val="24"/>
          <w:lang w:val="fr-FR"/>
        </w:rPr>
        <w:br/>
        <w:t xml:space="preserve">Directeur </w:t>
      </w:r>
    </w:p>
    <w:p w:rsidR="00A40690" w:rsidRPr="00A40690" w:rsidRDefault="00A40690" w:rsidP="004A1C62">
      <w:pPr>
        <w:tabs>
          <w:tab w:val="center" w:pos="7939"/>
          <w:tab w:val="right" w:pos="8505"/>
        </w:tabs>
        <w:spacing w:before="600"/>
        <w:rPr>
          <w:lang w:val="fr-CH"/>
        </w:rPr>
      </w:pPr>
      <w:r w:rsidRPr="00014C40">
        <w:rPr>
          <w:b/>
          <w:lang w:val="fr-CH"/>
        </w:rPr>
        <w:t>Annexe:</w:t>
      </w:r>
      <w:r w:rsidR="004A1C62">
        <w:rPr>
          <w:b/>
          <w:lang w:val="fr-CH"/>
        </w:rPr>
        <w:t xml:space="preserve"> </w:t>
      </w:r>
      <w:r w:rsidR="0082441B" w:rsidRPr="0082441B">
        <w:rPr>
          <w:bCs/>
          <w:lang w:val="fr-CH"/>
        </w:rPr>
        <w:t>1</w:t>
      </w:r>
    </w:p>
    <w:p w:rsidR="00A40690" w:rsidRPr="00D373A5" w:rsidRDefault="00A40690" w:rsidP="000C5E8F">
      <w:pPr>
        <w:tabs>
          <w:tab w:val="left" w:pos="284"/>
          <w:tab w:val="left" w:pos="568"/>
        </w:tabs>
        <w:spacing w:before="900" w:after="120"/>
        <w:rPr>
          <w:b/>
          <w:bCs/>
          <w:sz w:val="18"/>
          <w:szCs w:val="18"/>
          <w:lang w:val="fr-CH"/>
        </w:rPr>
      </w:pPr>
      <w:r w:rsidRPr="00D373A5">
        <w:rPr>
          <w:b/>
          <w:bCs/>
          <w:sz w:val="18"/>
          <w:szCs w:val="18"/>
          <w:lang w:val="fr-CH"/>
        </w:rPr>
        <w:t>Distribution:</w:t>
      </w:r>
    </w:p>
    <w:p w:rsidR="00A40690" w:rsidRPr="00014C40" w:rsidRDefault="00A40690" w:rsidP="00D373A5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Administrations des Etats Membres</w:t>
      </w:r>
      <w:r>
        <w:rPr>
          <w:sz w:val="18"/>
          <w:szCs w:val="18"/>
          <w:lang w:val="fr-CH"/>
        </w:rPr>
        <w:t xml:space="preserve"> de l'UIT </w:t>
      </w:r>
      <w:r w:rsidRPr="00014C40">
        <w:rPr>
          <w:sz w:val="18"/>
          <w:szCs w:val="18"/>
          <w:lang w:val="fr-CH"/>
        </w:rPr>
        <w:t xml:space="preserve">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de la Commission d'études </w:t>
      </w:r>
      <w:r w:rsidR="00D373A5">
        <w:rPr>
          <w:bCs/>
          <w:sz w:val="18"/>
          <w:szCs w:val="18"/>
          <w:lang w:val="fr-CH"/>
        </w:rPr>
        <w:t>3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A40690" w:rsidRPr="00014C40" w:rsidRDefault="00A40690" w:rsidP="00D373A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D373A5">
        <w:rPr>
          <w:sz w:val="18"/>
          <w:szCs w:val="18"/>
          <w:lang w:val="fr-CH"/>
        </w:rPr>
        <w:t>3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Etablissements universitaires participant aux tra</w:t>
      </w:r>
      <w:r>
        <w:rPr>
          <w:sz w:val="18"/>
          <w:szCs w:val="18"/>
          <w:lang w:val="fr-CH"/>
        </w:rPr>
        <w:t xml:space="preserve">vaux </w:t>
      </w:r>
      <w:r w:rsidRPr="00014C40">
        <w:rPr>
          <w:sz w:val="18"/>
          <w:szCs w:val="18"/>
          <w:lang w:val="fr-CH"/>
        </w:rPr>
        <w:t>de l</w:t>
      </w:r>
      <w:r>
        <w:rPr>
          <w:sz w:val="18"/>
          <w:szCs w:val="18"/>
          <w:lang w:val="fr-CH"/>
        </w:rPr>
        <w:t>'</w:t>
      </w:r>
      <w:r w:rsidRPr="00014C40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A40690" w:rsidRPr="00014C40" w:rsidRDefault="00A40690" w:rsidP="00F86D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A40690" w:rsidRDefault="00A40690" w:rsidP="004A1C62">
      <w:pPr>
        <w:tabs>
          <w:tab w:val="left" w:pos="284"/>
        </w:tabs>
        <w:spacing w:before="0" w:line="240" w:lineRule="auto"/>
        <w:ind w:left="284" w:hanging="284"/>
        <w:rPr>
          <w:szCs w:val="24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  <w:r>
        <w:rPr>
          <w:szCs w:val="24"/>
          <w:lang w:val="fr-CH"/>
        </w:rPr>
        <w:br w:type="page"/>
      </w:r>
    </w:p>
    <w:p w:rsidR="00A40690" w:rsidRPr="000924DC" w:rsidRDefault="003D5109" w:rsidP="0082441B">
      <w:pPr>
        <w:pStyle w:val="AnnexNotitle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Annexe</w:t>
      </w:r>
      <w:r w:rsidR="0082441B">
        <w:rPr>
          <w:rFonts w:asciiTheme="minorHAnsi" w:hAnsiTheme="minorHAnsi"/>
          <w:lang w:val="fr-CH"/>
        </w:rPr>
        <w:br/>
      </w:r>
      <w:r w:rsidR="0082441B">
        <w:rPr>
          <w:rFonts w:asciiTheme="minorHAnsi" w:hAnsiTheme="minorHAnsi"/>
          <w:lang w:val="fr-CH"/>
        </w:rPr>
        <w:br/>
        <w:t>Titres</w:t>
      </w:r>
      <w:r w:rsidR="00A40690" w:rsidRPr="000924DC">
        <w:rPr>
          <w:rFonts w:asciiTheme="minorHAnsi" w:hAnsiTheme="minorHAnsi"/>
          <w:lang w:val="fr-CH"/>
        </w:rPr>
        <w:t xml:space="preserve"> de</w:t>
      </w:r>
      <w:r w:rsidR="0082441B">
        <w:rPr>
          <w:rFonts w:asciiTheme="minorHAnsi" w:hAnsiTheme="minorHAnsi"/>
          <w:lang w:val="fr-CH"/>
        </w:rPr>
        <w:t>s Recommandations</w:t>
      </w:r>
      <w:r w:rsidR="00A40690" w:rsidRPr="000924DC">
        <w:rPr>
          <w:rFonts w:asciiTheme="minorHAnsi" w:hAnsiTheme="minorHAnsi"/>
          <w:lang w:val="fr-CH"/>
        </w:rPr>
        <w:t xml:space="preserve"> </w:t>
      </w:r>
      <w:r w:rsidR="00A40690" w:rsidRPr="000924DC">
        <w:rPr>
          <w:rFonts w:asciiTheme="minorHAnsi" w:hAnsiTheme="minorHAnsi"/>
          <w:bCs/>
          <w:lang w:val="fr-CH"/>
        </w:rPr>
        <w:t>UIT-R</w:t>
      </w:r>
      <w:r w:rsidR="0082441B">
        <w:rPr>
          <w:rFonts w:asciiTheme="minorHAnsi" w:hAnsiTheme="minorHAnsi"/>
          <w:lang w:val="fr-CH"/>
        </w:rPr>
        <w:t xml:space="preserve"> approuvées</w:t>
      </w:r>
    </w:p>
    <w:p w:rsidR="0082441B" w:rsidRPr="00411DDB" w:rsidRDefault="0082441B" w:rsidP="0082441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600" w:line="240" w:lineRule="auto"/>
        <w:rPr>
          <w:lang w:val="fr-CH"/>
        </w:rPr>
      </w:pPr>
      <w:bookmarkStart w:id="0" w:name="ddistribution"/>
      <w:bookmarkEnd w:id="0"/>
      <w:r w:rsidRPr="00411DDB">
        <w:rPr>
          <w:u w:val="single"/>
          <w:lang w:val="fr-CH"/>
        </w:rPr>
        <w:t>Recommandation UIT-R P.533-1</w:t>
      </w:r>
      <w:r>
        <w:rPr>
          <w:u w:val="single"/>
          <w:lang w:val="fr-CH"/>
        </w:rPr>
        <w:t>4</w:t>
      </w:r>
      <w:r w:rsidRPr="00411DDB">
        <w:rPr>
          <w:lang w:val="fr-CH"/>
        </w:rPr>
        <w:tab/>
        <w:t>Doc. 3/93</w:t>
      </w:r>
    </w:p>
    <w:p w:rsidR="0082441B" w:rsidRPr="00411DDB" w:rsidRDefault="0082441B" w:rsidP="0082441B">
      <w:pPr>
        <w:pStyle w:val="Rectitle"/>
        <w:rPr>
          <w:lang w:val="fr-CH"/>
        </w:rPr>
      </w:pPr>
      <w:r w:rsidRPr="00411DDB">
        <w:rPr>
          <w:lang w:val="fr-CH"/>
        </w:rPr>
        <w:t xml:space="preserve">Méthode de prévision de la qualité de fonctionnement </w:t>
      </w:r>
      <w:r>
        <w:rPr>
          <w:lang w:val="fr-CH"/>
        </w:rPr>
        <w:br/>
      </w:r>
      <w:r w:rsidRPr="00411DDB">
        <w:rPr>
          <w:lang w:val="fr-CH"/>
        </w:rPr>
        <w:t>des circuits en ondes décamétriques</w:t>
      </w:r>
    </w:p>
    <w:p w:rsidR="0082441B" w:rsidRPr="00411DDB" w:rsidRDefault="0082441B" w:rsidP="0082441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lang w:val="fr-CH"/>
        </w:rPr>
      </w:pPr>
      <w:r w:rsidRPr="00411DDB">
        <w:rPr>
          <w:u w:val="single"/>
          <w:lang w:val="fr-CH"/>
        </w:rPr>
        <w:t>Recommandation UIT-R P.372-1</w:t>
      </w:r>
      <w:r>
        <w:rPr>
          <w:u w:val="single"/>
          <w:lang w:val="fr-CH"/>
        </w:rPr>
        <w:t>4</w:t>
      </w:r>
      <w:r w:rsidRPr="00411DDB">
        <w:rPr>
          <w:lang w:val="fr-CH"/>
        </w:rPr>
        <w:tab/>
        <w:t>Doc. 3/94(Rév.1)</w:t>
      </w:r>
    </w:p>
    <w:p w:rsidR="0082441B" w:rsidRPr="00411DDB" w:rsidRDefault="0082441B" w:rsidP="0082441B">
      <w:pPr>
        <w:pStyle w:val="Rectitle"/>
        <w:rPr>
          <w:lang w:val="fr-CH"/>
        </w:rPr>
      </w:pPr>
      <w:r w:rsidRPr="00411DDB">
        <w:rPr>
          <w:lang w:val="fr-CH"/>
        </w:rPr>
        <w:t>Bruit radioélectrique</w:t>
      </w:r>
    </w:p>
    <w:p w:rsidR="0082441B" w:rsidRPr="00411DDB" w:rsidRDefault="0082441B" w:rsidP="0082441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lang w:val="fr-CH"/>
        </w:rPr>
      </w:pPr>
      <w:r w:rsidRPr="00411DDB">
        <w:rPr>
          <w:u w:val="single"/>
          <w:lang w:val="fr-CH"/>
        </w:rPr>
        <w:t>Recommandation UIT-R P.341-</w:t>
      </w:r>
      <w:r>
        <w:rPr>
          <w:u w:val="single"/>
          <w:lang w:val="fr-CH"/>
        </w:rPr>
        <w:t>7</w:t>
      </w:r>
      <w:r w:rsidRPr="00411DDB">
        <w:rPr>
          <w:lang w:val="fr-CH"/>
        </w:rPr>
        <w:tab/>
        <w:t>Doc. 3/95(Rév.1)</w:t>
      </w:r>
    </w:p>
    <w:p w:rsidR="0082441B" w:rsidRPr="00B960E1" w:rsidRDefault="0082441B" w:rsidP="0082441B">
      <w:pPr>
        <w:pStyle w:val="Rectitle"/>
        <w:rPr>
          <w:lang w:val="fr-FR"/>
        </w:rPr>
      </w:pPr>
      <w:r w:rsidRPr="00B960E1">
        <w:rPr>
          <w:lang w:val="fr-FR"/>
        </w:rPr>
        <w:t>Notion d'affaiblissement de transmission pour les liaisons radioélectriques</w:t>
      </w:r>
    </w:p>
    <w:p w:rsidR="0082441B" w:rsidRPr="00411DDB" w:rsidRDefault="0082441B" w:rsidP="0082441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line="240" w:lineRule="auto"/>
        <w:rPr>
          <w:lang w:val="fr-CH"/>
        </w:rPr>
      </w:pPr>
      <w:r w:rsidRPr="00411DDB">
        <w:rPr>
          <w:u w:val="single"/>
          <w:lang w:val="fr-CH"/>
        </w:rPr>
        <w:t>Recommandation UIT-R P.525-</w:t>
      </w:r>
      <w:r>
        <w:rPr>
          <w:u w:val="single"/>
          <w:lang w:val="fr-CH"/>
        </w:rPr>
        <w:t>4</w:t>
      </w:r>
      <w:r w:rsidRPr="00411DDB">
        <w:rPr>
          <w:lang w:val="fr-CH"/>
        </w:rPr>
        <w:tab/>
        <w:t>Doc. 3/97(Rév.1)</w:t>
      </w:r>
    </w:p>
    <w:p w:rsidR="0082441B" w:rsidRPr="00411DDB" w:rsidRDefault="0082441B" w:rsidP="0082441B">
      <w:pPr>
        <w:pStyle w:val="Rectitle"/>
        <w:rPr>
          <w:lang w:val="fr-CH"/>
        </w:rPr>
      </w:pPr>
      <w:r w:rsidRPr="00411DDB">
        <w:rPr>
          <w:lang w:val="fr-CH"/>
        </w:rPr>
        <w:t xml:space="preserve">Calcul de </w:t>
      </w:r>
      <w:r>
        <w:rPr>
          <w:lang w:val="fr-CH"/>
        </w:rPr>
        <w:t>l'affaiblissement</w:t>
      </w:r>
      <w:r w:rsidRPr="00411DDB">
        <w:rPr>
          <w:lang w:val="fr-CH"/>
        </w:rPr>
        <w:t xml:space="preserve"> en espace libre</w:t>
      </w:r>
    </w:p>
    <w:p w:rsidR="0082441B" w:rsidRPr="00411DDB" w:rsidRDefault="0082441B" w:rsidP="0082441B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line="240" w:lineRule="auto"/>
        <w:rPr>
          <w:lang w:val="fr-CH"/>
        </w:rPr>
      </w:pPr>
      <w:r w:rsidRPr="00411DDB">
        <w:rPr>
          <w:u w:val="single"/>
          <w:lang w:val="fr-CH"/>
        </w:rPr>
        <w:t>Recommandation UIT-R P.840-</w:t>
      </w:r>
      <w:r>
        <w:rPr>
          <w:u w:val="single"/>
          <w:lang w:val="fr-CH"/>
        </w:rPr>
        <w:t>8</w:t>
      </w:r>
      <w:r w:rsidRPr="00411DDB">
        <w:rPr>
          <w:lang w:val="fr-CH"/>
        </w:rPr>
        <w:tab/>
        <w:t>Doc. 3/98(Rév.1)</w:t>
      </w:r>
    </w:p>
    <w:p w:rsidR="0082441B" w:rsidRPr="00411DDB" w:rsidRDefault="0082441B" w:rsidP="0082441B">
      <w:pPr>
        <w:pStyle w:val="Rectitle"/>
        <w:rPr>
          <w:lang w:val="fr-CH"/>
        </w:rPr>
      </w:pPr>
      <w:r w:rsidRPr="00411DDB">
        <w:rPr>
          <w:lang w:val="fr-CH"/>
        </w:rPr>
        <w:t>Affaiblissement dû aux nuages et au brouillard</w:t>
      </w:r>
    </w:p>
    <w:p w:rsidR="00331599" w:rsidRPr="00C354D7" w:rsidRDefault="00331599" w:rsidP="0032202E">
      <w:pPr>
        <w:pStyle w:val="Reasons"/>
        <w:rPr>
          <w:lang w:val="fr-CH"/>
        </w:rPr>
      </w:pPr>
    </w:p>
    <w:p w:rsidR="00331599" w:rsidRDefault="00331599">
      <w:pPr>
        <w:jc w:val="center"/>
      </w:pPr>
      <w:r>
        <w:t>______________</w:t>
      </w:r>
    </w:p>
    <w:sectPr w:rsidR="00331599" w:rsidSect="001C6A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0" w:rsidRDefault="00A40690">
      <w:r>
        <w:separator/>
      </w:r>
    </w:p>
  </w:endnote>
  <w:endnote w:type="continuationSeparator" w:id="0">
    <w:p w:rsidR="00A40690" w:rsidRDefault="00A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1C6A22" w:rsidRDefault="001C6A22" w:rsidP="001C6A22">
    <w:pPr>
      <w:pStyle w:val="Footer"/>
      <w:rPr>
        <w:sz w:val="16"/>
        <w:szCs w:val="16"/>
        <w:lang w:val="es-ES_tradnl"/>
      </w:rPr>
    </w:pPr>
    <w:r w:rsidRPr="001C6A22">
      <w:rPr>
        <w:sz w:val="16"/>
        <w:szCs w:val="16"/>
      </w:rPr>
      <w:fldChar w:fldCharType="begin"/>
    </w:r>
    <w:r w:rsidRPr="001C6A22">
      <w:rPr>
        <w:sz w:val="16"/>
        <w:szCs w:val="16"/>
        <w:lang w:val="es-ES_tradnl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46562B">
      <w:rPr>
        <w:noProof/>
        <w:sz w:val="16"/>
        <w:szCs w:val="16"/>
        <w:lang w:val="es-ES_tradnl"/>
      </w:rPr>
      <w:t>Y:\APP\BR\CIRCS_DMS\CACE\900\920\920f.docx</w:t>
    </w:r>
    <w:r w:rsidRPr="001C6A22">
      <w:rPr>
        <w:noProof/>
        <w:sz w:val="16"/>
        <w:szCs w:val="16"/>
      </w:rPr>
      <w:fldChar w:fldCharType="end"/>
    </w:r>
    <w:r w:rsidRPr="001C6A22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393775</w:t>
    </w:r>
    <w:r w:rsidRPr="001C6A22">
      <w:rPr>
        <w:noProof/>
        <w:sz w:val="16"/>
        <w:szCs w:val="16"/>
        <w:lang w:val="es-ES_tradnl"/>
      </w:rPr>
      <w:t>)</w:t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46562B">
      <w:rPr>
        <w:noProof/>
        <w:sz w:val="16"/>
        <w:szCs w:val="16"/>
      </w:rPr>
      <w:t>21.08.19</w:t>
    </w:r>
    <w:r w:rsidRPr="001C6A22">
      <w:rPr>
        <w:sz w:val="16"/>
        <w:szCs w:val="16"/>
      </w:rPr>
      <w:fldChar w:fldCharType="end"/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46562B">
      <w:rPr>
        <w:noProof/>
        <w:sz w:val="16"/>
        <w:szCs w:val="16"/>
      </w:rPr>
      <w:t>21.08.19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354D7" w:rsidRDefault="00C354D7" w:rsidP="00C354D7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0" w:rsidRDefault="00A40690">
      <w:r>
        <w:t>____________________</w:t>
      </w:r>
    </w:p>
  </w:footnote>
  <w:footnote w:type="continuationSeparator" w:id="0">
    <w:p w:rsidR="00A40690" w:rsidRDefault="00A4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C354D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46562B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4A1C62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40" w:type="dxa"/>
      <w:tblInd w:w="-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6"/>
      <w:gridCol w:w="5132"/>
    </w:tblGrid>
    <w:tr w:rsidR="0082441B" w:rsidTr="0082441B">
      <w:tc>
        <w:tcPr>
          <w:tcW w:w="4808" w:type="dxa"/>
          <w:noWrap/>
          <w:tcMar>
            <w:left w:w="0" w:type="dxa"/>
          </w:tcMar>
        </w:tcPr>
        <w:p w:rsidR="0082441B" w:rsidRDefault="0082441B" w:rsidP="00117DC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74A241" wp14:editId="2F8185E9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noWrap/>
        </w:tcPr>
        <w:p w:rsidR="0082441B" w:rsidRDefault="0082441B" w:rsidP="00117DC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6FAFD82" wp14:editId="35DC311B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C5E8F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D5109"/>
    <w:rsid w:val="003E504F"/>
    <w:rsid w:val="003E78D6"/>
    <w:rsid w:val="00400573"/>
    <w:rsid w:val="004007A3"/>
    <w:rsid w:val="00406D71"/>
    <w:rsid w:val="00411CB3"/>
    <w:rsid w:val="004204DE"/>
    <w:rsid w:val="004228FA"/>
    <w:rsid w:val="004326DB"/>
    <w:rsid w:val="0043682E"/>
    <w:rsid w:val="00447ECB"/>
    <w:rsid w:val="004623F7"/>
    <w:rsid w:val="0046562B"/>
    <w:rsid w:val="00480F51"/>
    <w:rsid w:val="00481124"/>
    <w:rsid w:val="004815EB"/>
    <w:rsid w:val="00487569"/>
    <w:rsid w:val="00496864"/>
    <w:rsid w:val="00496920"/>
    <w:rsid w:val="004A1C62"/>
    <w:rsid w:val="004A4496"/>
    <w:rsid w:val="004B11AB"/>
    <w:rsid w:val="004B7C9A"/>
    <w:rsid w:val="004C3697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27FD8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441B"/>
    <w:rsid w:val="00854131"/>
    <w:rsid w:val="0085652D"/>
    <w:rsid w:val="0087694B"/>
    <w:rsid w:val="00880F4D"/>
    <w:rsid w:val="0088443B"/>
    <w:rsid w:val="008933F8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3A6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963DF"/>
    <w:rsid w:val="00AA211B"/>
    <w:rsid w:val="00AC0172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4D7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7C0F"/>
    <w:rsid w:val="00CE076A"/>
    <w:rsid w:val="00CE463D"/>
    <w:rsid w:val="00D10BA0"/>
    <w:rsid w:val="00D21694"/>
    <w:rsid w:val="00D24EB5"/>
    <w:rsid w:val="00D35AB9"/>
    <w:rsid w:val="00D373A5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86DB2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82441B"/>
    <w:rPr>
      <w:sz w:val="24"/>
      <w:szCs w:val="22"/>
      <w:lang w:val="en-US" w:eastAsia="en-US"/>
    </w:rPr>
  </w:style>
  <w:style w:type="character" w:customStyle="1" w:styleId="RectitleChar">
    <w:name w:val="Rec_title Char"/>
    <w:basedOn w:val="DefaultParagraphFont"/>
    <w:link w:val="Rectitle"/>
    <w:rsid w:val="0082441B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B761F6" w:rsidRDefault="00B761F6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6"/>
    <w:rsid w:val="00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2A7A-8597-4F84-A2E8-45EBC579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20</TotalTime>
  <Pages>2</Pages>
  <Words>296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Fernandez Jimenez, Virginia</cp:lastModifiedBy>
  <cp:revision>13</cp:revision>
  <cp:lastPrinted>2019-08-21T09:12:00Z</cp:lastPrinted>
  <dcterms:created xsi:type="dcterms:W3CDTF">2019-08-06T12:57:00Z</dcterms:created>
  <dcterms:modified xsi:type="dcterms:W3CDTF">2019-08-21T09:13:00Z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