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936637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D52289" w14:textId="77777777" w:rsidR="00E53DCE" w:rsidRPr="009C6A12" w:rsidRDefault="009C6A12" w:rsidP="00906FC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19AB29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C330DC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35FC5826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6932D63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767AE7">
              <w:rPr>
                <w:rFonts w:ascii="SimSun" w:hAnsi="SimSun" w:hint="eastAsia"/>
                <w:szCs w:val="24"/>
                <w:lang w:val="fr-CH"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074128A7" w14:textId="7657000F" w:rsidR="00E53DCE" w:rsidRPr="00334544" w:rsidRDefault="003D76BF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B42DE">
              <w:rPr>
                <w:b/>
                <w:bCs/>
                <w:szCs w:val="24"/>
                <w:lang w:val="fr-CH"/>
              </w:rPr>
              <w:t>CACE/</w:t>
            </w:r>
            <w:r>
              <w:rPr>
                <w:b/>
                <w:bCs/>
                <w:szCs w:val="24"/>
                <w:lang w:val="fr-CH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14:paraId="69C1418B" w14:textId="345B9CC5" w:rsidR="00E53DCE" w:rsidRPr="00334544" w:rsidRDefault="009C6A12" w:rsidP="00767AE7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3D76BF">
              <w:rPr>
                <w:rFonts w:hint="eastAsia"/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3D76BF">
              <w:rPr>
                <w:rFonts w:hint="eastAsia"/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67AE7">
              <w:rPr>
                <w:szCs w:val="24"/>
                <w:lang w:eastAsia="zh-CN"/>
              </w:rPr>
              <w:t>21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8BCECB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CE7DCD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48CD460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D176F4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75A675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369E0E" w14:textId="4655D9F5" w:rsidR="00E53DCE" w:rsidRPr="00334544" w:rsidRDefault="003D76BF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14DE9">
              <w:rPr>
                <w:rFonts w:hint="eastAsia"/>
                <w:b/>
                <w:bCs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hint="eastAsia"/>
                <w:b/>
                <w:bCs/>
                <w:lang w:eastAsia="zh-CN"/>
              </w:rPr>
              <w:t>3</w:t>
            </w:r>
            <w:r w:rsidRPr="00514DE9">
              <w:rPr>
                <w:rFonts w:hint="eastAsia"/>
                <w:b/>
                <w:bCs/>
                <w:lang w:eastAsia="zh-CN"/>
              </w:rPr>
              <w:t>研究组工作的</w:t>
            </w:r>
            <w:r w:rsidRPr="00514DE9">
              <w:rPr>
                <w:rFonts w:hint="eastAsia"/>
                <w:b/>
                <w:bCs/>
                <w:lang w:eastAsia="zh-CN"/>
              </w:rPr>
              <w:t>ITU-R</w:t>
            </w:r>
            <w:r w:rsidRPr="00514DE9">
              <w:rPr>
                <w:rFonts w:hint="eastAsia"/>
                <w:b/>
                <w:bCs/>
                <w:lang w:eastAsia="zh-CN"/>
              </w:rPr>
              <w:t>部门准成员以及国际电联学术成员</w:t>
            </w:r>
          </w:p>
        </w:tc>
      </w:tr>
      <w:tr w:rsidR="00E53DCE" w:rsidRPr="00334544" w14:paraId="2E0DC2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3A34F1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F9FCA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FD4729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120CD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0168273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D6DDD95" w14:textId="5E73B7BE" w:rsidR="003D76BF" w:rsidRPr="004B42DE" w:rsidRDefault="003D76BF" w:rsidP="003D7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eastAsia="zh-CN"/>
              </w:rPr>
            </w:pPr>
            <w:r w:rsidRPr="00514DE9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无线电通信第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3</w:t>
            </w:r>
            <w:r w:rsidRPr="00514DE9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研究组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（</w:t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无线电波传播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）</w:t>
            </w:r>
          </w:p>
          <w:p w14:paraId="5A976532" w14:textId="5ADA7565" w:rsidR="00E53DCE" w:rsidRPr="00334544" w:rsidRDefault="003D76BF" w:rsidP="003D76B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4B42DE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4B42DE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批准</w:t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5</w:t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份经修订的</w:t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 w:rsidRPr="00514DE9">
              <w:rPr>
                <w:rFonts w:asciiTheme="minorHAnsi" w:hAnsiTheme="minorHAnsi" w:cstheme="minorHAnsi"/>
                <w:b/>
                <w:bCs/>
                <w:lang w:eastAsia="zh-CN"/>
              </w:rPr>
              <w:t>建议书</w:t>
            </w:r>
          </w:p>
        </w:tc>
      </w:tr>
      <w:tr w:rsidR="00E53DCE" w:rsidRPr="00334544" w14:paraId="7E9A0AD4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882D6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69742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F31B88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69E613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04AB7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57D87F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81393D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DCBB61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D6E2E8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53659D90" w14:textId="06C64FE0" w:rsidR="003D76BF" w:rsidRPr="004B42DE" w:rsidRDefault="000353A0" w:rsidP="000353A0">
      <w:pPr>
        <w:pStyle w:val="Normalaftertitle0"/>
        <w:spacing w:before="160" w:line="280" w:lineRule="exact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通过</w:t>
      </w:r>
      <w:r w:rsidR="003D76BF">
        <w:rPr>
          <w:rFonts w:asciiTheme="minorHAnsi" w:hAnsiTheme="minorHAnsi" w:cstheme="minorHAnsi" w:hint="eastAsia"/>
          <w:lang w:eastAsia="zh-CN"/>
        </w:rPr>
        <w:t>2019</w:t>
      </w:r>
      <w:r w:rsidR="003D76BF">
        <w:rPr>
          <w:rFonts w:asciiTheme="minorHAnsi" w:hAnsiTheme="minorHAnsi" w:cstheme="minorHAnsi" w:hint="eastAsia"/>
          <w:lang w:eastAsia="zh-CN"/>
        </w:rPr>
        <w:t>年</w:t>
      </w:r>
      <w:r w:rsidR="003D76BF">
        <w:rPr>
          <w:rFonts w:asciiTheme="minorHAnsi" w:hAnsiTheme="minorHAnsi" w:cstheme="minorHAnsi" w:hint="eastAsia"/>
          <w:lang w:eastAsia="zh-CN"/>
        </w:rPr>
        <w:t>6</w:t>
      </w:r>
      <w:r w:rsidR="003D76BF">
        <w:rPr>
          <w:rFonts w:asciiTheme="minorHAnsi" w:hAnsiTheme="minorHAnsi" w:cstheme="minorHAnsi" w:hint="eastAsia"/>
          <w:lang w:eastAsia="zh-CN"/>
        </w:rPr>
        <w:t>月</w:t>
      </w:r>
      <w:r w:rsidR="003D76BF">
        <w:rPr>
          <w:rFonts w:asciiTheme="minorHAnsi" w:hAnsiTheme="minorHAnsi" w:cstheme="minorHAnsi" w:hint="eastAsia"/>
          <w:lang w:eastAsia="zh-CN"/>
        </w:rPr>
        <w:t>14</w:t>
      </w:r>
      <w:r w:rsidR="003D76BF">
        <w:rPr>
          <w:rFonts w:asciiTheme="minorHAnsi" w:hAnsiTheme="minorHAnsi" w:cstheme="minorHAnsi" w:hint="eastAsia"/>
          <w:lang w:eastAsia="zh-CN"/>
        </w:rPr>
        <w:t>日第</w:t>
      </w:r>
      <w:r w:rsidR="003D76BF" w:rsidRPr="004B42DE">
        <w:rPr>
          <w:rFonts w:asciiTheme="minorHAnsi" w:hAnsiTheme="minorHAnsi" w:cstheme="minorHAnsi"/>
          <w:lang w:eastAsia="zh-CN"/>
        </w:rPr>
        <w:t>CACE/904</w:t>
      </w:r>
      <w:r w:rsidR="003D76BF">
        <w:rPr>
          <w:rFonts w:asciiTheme="minorHAnsi" w:hAnsiTheme="minorHAnsi" w:cstheme="minorHAnsi" w:hint="eastAsia"/>
          <w:lang w:eastAsia="zh-CN"/>
        </w:rPr>
        <w:t>号行政通函，</w:t>
      </w:r>
      <w:r w:rsidR="003D76BF" w:rsidRPr="009535A4">
        <w:rPr>
          <w:rFonts w:asciiTheme="minorHAnsi" w:hAnsiTheme="minorHAnsi" w:cstheme="minorHAnsi"/>
          <w:lang w:eastAsia="zh-CN"/>
        </w:rPr>
        <w:t>5</w:t>
      </w:r>
      <w:r w:rsidR="003D76BF" w:rsidRPr="009535A4">
        <w:rPr>
          <w:rFonts w:asciiTheme="minorHAnsi" w:hAnsiTheme="minorHAnsi" w:cstheme="minorHAnsi"/>
          <w:lang w:eastAsia="zh-CN"/>
        </w:rPr>
        <w:t>份经修订的</w:t>
      </w:r>
      <w:r w:rsidR="003D76BF" w:rsidRPr="009535A4">
        <w:rPr>
          <w:rFonts w:asciiTheme="minorHAnsi" w:hAnsiTheme="minorHAnsi" w:cstheme="minorHAnsi"/>
          <w:lang w:eastAsia="zh-CN"/>
        </w:rPr>
        <w:t>ITU-R</w:t>
      </w:r>
      <w:r w:rsidR="003D76BF" w:rsidRPr="009535A4">
        <w:rPr>
          <w:rFonts w:asciiTheme="minorHAnsi" w:hAnsiTheme="minorHAnsi" w:cstheme="minorHAnsi"/>
          <w:lang w:eastAsia="zh-CN"/>
        </w:rPr>
        <w:t>建议书</w:t>
      </w:r>
      <w:r w:rsidR="003D76BF" w:rsidRPr="009535A4">
        <w:rPr>
          <w:rFonts w:asciiTheme="minorHAnsi" w:hAnsiTheme="minorHAnsi" w:cstheme="minorHAnsi" w:hint="eastAsia"/>
          <w:lang w:eastAsia="zh-CN"/>
        </w:rPr>
        <w:t>草案</w:t>
      </w:r>
      <w:r w:rsidR="003D76BF" w:rsidRPr="009535A4">
        <w:rPr>
          <w:rFonts w:asciiTheme="minorHAnsi" w:hAnsiTheme="minorHAnsi" w:cstheme="minorHAnsi"/>
          <w:lang w:eastAsia="zh-CN"/>
        </w:rPr>
        <w:t>已按照</w:t>
      </w:r>
      <w:r w:rsidR="003D76BF" w:rsidRPr="009535A4">
        <w:rPr>
          <w:rFonts w:asciiTheme="minorHAnsi" w:hAnsiTheme="minorHAnsi" w:cstheme="minorHAnsi"/>
          <w:lang w:eastAsia="zh-CN"/>
        </w:rPr>
        <w:t>ITU-R</w:t>
      </w:r>
      <w:r w:rsidR="003D76BF" w:rsidRPr="009535A4">
        <w:rPr>
          <w:rFonts w:asciiTheme="minorHAnsi" w:hAnsiTheme="minorHAnsi" w:cstheme="minorHAnsi"/>
          <w:lang w:eastAsia="zh-CN"/>
        </w:rPr>
        <w:t>第</w:t>
      </w:r>
      <w:r w:rsidR="003D76BF" w:rsidRPr="009535A4">
        <w:rPr>
          <w:rFonts w:asciiTheme="minorHAnsi" w:hAnsiTheme="minorHAnsi" w:cstheme="minorHAnsi"/>
          <w:lang w:eastAsia="zh-CN"/>
        </w:rPr>
        <w:t>1-7</w:t>
      </w:r>
      <w:r w:rsidR="003D76BF" w:rsidRPr="009535A4">
        <w:rPr>
          <w:rFonts w:asciiTheme="minorHAnsi" w:hAnsiTheme="minorHAnsi" w:cstheme="minorHAnsi"/>
          <w:lang w:eastAsia="zh-CN"/>
        </w:rPr>
        <w:t>号决议（</w:t>
      </w:r>
      <w:r w:rsidR="003D76BF" w:rsidRPr="009535A4">
        <w:rPr>
          <w:rFonts w:asciiTheme="minorHAnsi" w:hAnsiTheme="minorHAnsi" w:cstheme="minorHAnsi"/>
          <w:lang w:eastAsia="zh-CN"/>
        </w:rPr>
        <w:t>A2.6.2.3</w:t>
      </w:r>
      <w:r w:rsidR="003D76BF" w:rsidRPr="009535A4">
        <w:rPr>
          <w:rFonts w:asciiTheme="minorHAnsi" w:hAnsiTheme="minorHAnsi" w:cstheme="minorHAnsi"/>
          <w:lang w:eastAsia="zh-CN"/>
        </w:rPr>
        <w:t>段）提交批准。</w:t>
      </w:r>
    </w:p>
    <w:p w14:paraId="3987F794" w14:textId="14A490EE" w:rsidR="003D76BF" w:rsidRPr="000353A0" w:rsidRDefault="003D76BF" w:rsidP="000353A0">
      <w:pPr>
        <w:ind w:firstLineChars="200" w:firstLine="480"/>
        <w:rPr>
          <w:rFonts w:asciiTheme="minorHAnsi" w:hAnsiTheme="minorHAnsi" w:cstheme="minorHAnsi"/>
          <w:bCs/>
          <w:lang w:eastAsia="zh-CN"/>
        </w:rPr>
      </w:pPr>
      <w:r w:rsidRPr="00377D87">
        <w:rPr>
          <w:rFonts w:asciiTheme="minorHAnsi" w:hAnsiTheme="minorHAnsi" w:cstheme="minorHAnsi" w:hint="eastAsia"/>
          <w:lang w:eastAsia="zh-CN"/>
        </w:rPr>
        <w:t>有关此程序的条件已于</w:t>
      </w:r>
      <w:r w:rsidRPr="00377D87">
        <w:rPr>
          <w:rFonts w:asciiTheme="minorHAnsi" w:hAnsiTheme="minorHAnsi" w:cstheme="minorHAnsi"/>
          <w:lang w:eastAsia="zh-CN"/>
        </w:rPr>
        <w:t>201</w:t>
      </w:r>
      <w:r w:rsidRPr="00377D87">
        <w:rPr>
          <w:rFonts w:asciiTheme="minorHAnsi" w:hAnsiTheme="minorHAnsi" w:cstheme="minorHAnsi" w:hint="eastAsia"/>
          <w:lang w:eastAsia="zh-CN"/>
        </w:rPr>
        <w:t>6</w:t>
      </w:r>
      <w:r w:rsidRPr="00377D87">
        <w:rPr>
          <w:rFonts w:asciiTheme="minorHAnsi" w:hAnsiTheme="minorHAnsi" w:cstheme="minorHAnsi" w:hint="eastAsia"/>
          <w:lang w:eastAsia="zh-CN"/>
        </w:rPr>
        <w:t>年</w:t>
      </w:r>
      <w:r w:rsidRPr="00377D87">
        <w:rPr>
          <w:rFonts w:asciiTheme="minorHAnsi" w:hAnsiTheme="minorHAnsi" w:cstheme="minorHAnsi" w:hint="eastAsia"/>
          <w:lang w:eastAsia="zh-CN"/>
        </w:rPr>
        <w:t>8</w:t>
      </w:r>
      <w:r w:rsidRPr="00377D87">
        <w:rPr>
          <w:rFonts w:asciiTheme="minorHAnsi" w:hAnsiTheme="minorHAnsi" w:cstheme="minorHAnsi" w:hint="eastAsia"/>
          <w:lang w:eastAsia="zh-CN"/>
        </w:rPr>
        <w:t>月</w:t>
      </w:r>
      <w:r w:rsidRPr="00377D87"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 w:hint="eastAsia"/>
          <w:lang w:eastAsia="zh-CN"/>
        </w:rPr>
        <w:t>4</w:t>
      </w:r>
      <w:r w:rsidRPr="00377D87">
        <w:rPr>
          <w:rFonts w:asciiTheme="minorHAnsi" w:hAnsiTheme="minorHAnsi" w:cstheme="minorHAnsi" w:hint="eastAsia"/>
          <w:lang w:eastAsia="zh-CN"/>
        </w:rPr>
        <w:t>日得到满足</w:t>
      </w:r>
      <w:r w:rsidRPr="00377D87">
        <w:rPr>
          <w:rFonts w:asciiTheme="minorHAnsi" w:hAnsiTheme="minorHAnsi" w:cstheme="minorHAnsi" w:hint="eastAsia"/>
          <w:bCs/>
          <w:lang w:eastAsia="zh-CN"/>
        </w:rPr>
        <w:t>。</w:t>
      </w:r>
    </w:p>
    <w:p w14:paraId="7C82AE54" w14:textId="0858ADDE" w:rsidR="003D76BF" w:rsidRPr="004B42DE" w:rsidRDefault="003D76BF" w:rsidP="000353A0">
      <w:pPr>
        <w:tabs>
          <w:tab w:val="left" w:pos="793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D811BC">
        <w:rPr>
          <w:rFonts w:asciiTheme="minorHAnsi" w:hAnsiTheme="minorHAnsi" w:cstheme="minorHAnsi" w:hint="eastAsia"/>
          <w:lang w:eastAsia="zh-CN"/>
        </w:rPr>
        <w:t>已经批准的</w:t>
      </w:r>
      <w:r>
        <w:rPr>
          <w:rFonts w:asciiTheme="minorHAnsi" w:hAnsiTheme="minorHAnsi" w:cstheme="minorHAnsi" w:hint="eastAsia"/>
          <w:lang w:eastAsia="zh-CN"/>
        </w:rPr>
        <w:t>建议书将</w:t>
      </w:r>
      <w:r w:rsidRPr="00D811BC">
        <w:rPr>
          <w:rFonts w:asciiTheme="minorHAnsi" w:hAnsiTheme="minorHAnsi" w:cstheme="minorHAnsi" w:hint="eastAsia"/>
          <w:lang w:eastAsia="zh-CN"/>
        </w:rPr>
        <w:t>由国际电联予以公布</w:t>
      </w:r>
      <w:r>
        <w:rPr>
          <w:rFonts w:asciiTheme="minorHAnsi" w:hAnsiTheme="minorHAnsi" w:cstheme="minorHAnsi" w:hint="eastAsia"/>
          <w:lang w:eastAsia="zh-CN"/>
        </w:rPr>
        <w:t>，</w:t>
      </w:r>
      <w:r w:rsidRPr="00D811BC">
        <w:rPr>
          <w:rFonts w:asciiTheme="minorHAnsi" w:hAnsiTheme="minorHAnsi" w:cstheme="minorHAnsi"/>
          <w:lang w:eastAsia="zh-CN"/>
        </w:rPr>
        <w:t>而且本函附件提供了这些建议书的标题和分配的编号。</w:t>
      </w:r>
    </w:p>
    <w:p w14:paraId="3C66B9B0" w14:textId="77777777" w:rsidR="003D76BF" w:rsidRPr="004B42DE" w:rsidRDefault="003D76BF" w:rsidP="000353A0">
      <w:pPr>
        <w:spacing w:before="168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主任</w:t>
      </w:r>
    </w:p>
    <w:p w14:paraId="6F561964" w14:textId="77777777" w:rsidR="003D76BF" w:rsidRDefault="003D76BF" w:rsidP="003D76BF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hint="eastAsia"/>
          <w:lang w:eastAsia="zh-CN"/>
        </w:rPr>
        <w:t>马里奥·马尼维奇</w:t>
      </w:r>
    </w:p>
    <w:p w14:paraId="131CF0FD" w14:textId="37EC43C0" w:rsidR="003D76BF" w:rsidRPr="00D2326F" w:rsidRDefault="003D76BF" w:rsidP="007B53C7">
      <w:pPr>
        <w:tabs>
          <w:tab w:val="left" w:pos="4820"/>
        </w:tabs>
        <w:spacing w:before="600"/>
        <w:rPr>
          <w:u w:val="single"/>
          <w:lang w:eastAsia="zh-CN"/>
        </w:rPr>
      </w:pPr>
      <w:r>
        <w:rPr>
          <w:rFonts w:hint="eastAsia"/>
          <w:b/>
          <w:lang w:eastAsia="zh-CN"/>
        </w:rPr>
        <w:t>附件：</w:t>
      </w:r>
      <w:r w:rsidRPr="004B42DE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5C71F16B" w14:textId="77777777" w:rsidR="003D76BF" w:rsidRPr="00441FF7" w:rsidRDefault="003D76BF" w:rsidP="007B53C7">
      <w:pPr>
        <w:tabs>
          <w:tab w:val="left" w:pos="6237"/>
        </w:tabs>
        <w:spacing w:before="1320"/>
        <w:rPr>
          <w:b/>
          <w:bCs/>
          <w:sz w:val="16"/>
          <w:lang w:eastAsia="zh-CN"/>
        </w:rPr>
      </w:pPr>
      <w:r>
        <w:rPr>
          <w:rFonts w:hint="eastAsia"/>
          <w:b/>
          <w:bCs/>
          <w:sz w:val="16"/>
          <w:lang w:eastAsia="zh-CN"/>
        </w:rPr>
        <w:t>分发：</w:t>
      </w:r>
    </w:p>
    <w:p w14:paraId="1A478870" w14:textId="77777777" w:rsidR="003D76BF" w:rsidRPr="00D2326F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D2326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D2326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77CED">
        <w:rPr>
          <w:rFonts w:asciiTheme="minorHAnsi" w:hAnsiTheme="minorHAnsi" w:cstheme="minorHAnsi" w:hint="eastAsia"/>
          <w:sz w:val="18"/>
          <w:szCs w:val="18"/>
          <w:lang w:eastAsia="zh-CN"/>
        </w:rPr>
        <w:t>国际电联各成员国主管部门和参与无线电通信第</w:t>
      </w:r>
      <w:r>
        <w:rPr>
          <w:rFonts w:asciiTheme="minorHAnsi" w:hAnsiTheme="minorHAnsi" w:cstheme="minorHAnsi" w:hint="eastAsia"/>
          <w:sz w:val="18"/>
          <w:szCs w:val="18"/>
          <w:lang w:eastAsia="zh-CN"/>
        </w:rPr>
        <w:t>3</w:t>
      </w:r>
      <w:r w:rsidRPr="00F77CED">
        <w:rPr>
          <w:rFonts w:asciiTheme="minorHAnsi" w:hAnsiTheme="minorHAnsi" w:cstheme="minorHAnsi" w:hint="eastAsia"/>
          <w:sz w:val="18"/>
          <w:szCs w:val="18"/>
          <w:lang w:eastAsia="zh-CN"/>
        </w:rPr>
        <w:t>研究组工作的无线电通信部门成员</w:t>
      </w:r>
    </w:p>
    <w:p w14:paraId="454A001D" w14:textId="77777777" w:rsidR="003D76BF" w:rsidRPr="00D2326F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  <w:lang w:eastAsia="zh-CN"/>
        </w:rPr>
        <w:t>–</w:t>
      </w:r>
      <w:r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77CED">
        <w:rPr>
          <w:rFonts w:asciiTheme="minorHAnsi" w:hAnsiTheme="minorHAnsi" w:cstheme="minorHAnsi" w:hint="eastAsia"/>
          <w:sz w:val="18"/>
          <w:szCs w:val="18"/>
          <w:lang w:eastAsia="zh-CN"/>
        </w:rPr>
        <w:t>参加无线电通信第</w:t>
      </w:r>
      <w:r>
        <w:rPr>
          <w:rFonts w:asciiTheme="minorHAnsi" w:hAnsiTheme="minorHAnsi" w:cstheme="minorHAnsi" w:hint="eastAsia"/>
          <w:sz w:val="18"/>
          <w:szCs w:val="18"/>
          <w:lang w:eastAsia="zh-CN"/>
        </w:rPr>
        <w:t>3</w:t>
      </w:r>
      <w:r w:rsidRPr="00F77CED">
        <w:rPr>
          <w:rFonts w:asciiTheme="minorHAnsi" w:hAnsiTheme="minorHAnsi" w:cstheme="minorHAnsi" w:hint="eastAsia"/>
          <w:sz w:val="18"/>
          <w:szCs w:val="18"/>
          <w:lang w:eastAsia="zh-CN"/>
        </w:rPr>
        <w:t>研究组工作的</w:t>
      </w:r>
      <w:r w:rsidRPr="00F77CED">
        <w:rPr>
          <w:rFonts w:asciiTheme="minorHAnsi" w:hAnsiTheme="minorHAnsi" w:cstheme="minorHAnsi"/>
          <w:sz w:val="18"/>
          <w:szCs w:val="18"/>
          <w:lang w:eastAsia="zh-CN"/>
        </w:rPr>
        <w:t>ITU-R</w:t>
      </w:r>
      <w:r w:rsidRPr="00F77CED">
        <w:rPr>
          <w:rFonts w:asciiTheme="minorHAnsi" w:hAnsiTheme="minorHAnsi" w:cstheme="minorHAnsi" w:hint="eastAsia"/>
          <w:sz w:val="18"/>
          <w:szCs w:val="18"/>
          <w:lang w:eastAsia="zh-CN"/>
        </w:rPr>
        <w:t>部门准成员</w:t>
      </w:r>
    </w:p>
    <w:p w14:paraId="42F320B1" w14:textId="77777777" w:rsidR="003D76BF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D2326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D2326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1754B5">
        <w:rPr>
          <w:rFonts w:asciiTheme="minorHAnsi" w:hAnsiTheme="minorHAnsi" w:cstheme="minorHAnsi" w:hint="eastAsia"/>
          <w:sz w:val="18"/>
          <w:szCs w:val="18"/>
          <w:lang w:eastAsia="zh-CN"/>
        </w:rPr>
        <w:t>国际电联学术成员</w:t>
      </w:r>
    </w:p>
    <w:p w14:paraId="0439FD12" w14:textId="77777777" w:rsidR="003D76BF" w:rsidRPr="004B42DE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4B42DE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B42DE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3A2C68">
        <w:rPr>
          <w:rFonts w:asciiTheme="minorHAnsi" w:hAnsiTheme="minorHAnsi" w:cstheme="minorHAnsi" w:hint="eastAsia"/>
          <w:sz w:val="18"/>
          <w:szCs w:val="18"/>
          <w:lang w:eastAsia="zh-CN"/>
        </w:rPr>
        <w:t>无线电通信各研究组的正副主席</w:t>
      </w:r>
    </w:p>
    <w:p w14:paraId="3FAE5C0D" w14:textId="77777777" w:rsidR="003D76BF" w:rsidRPr="004B42DE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4B42DE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B42DE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3A2C68">
        <w:rPr>
          <w:rFonts w:asciiTheme="minorHAnsi" w:hAnsiTheme="minorHAnsi" w:cstheme="minorHAnsi" w:hint="eastAsia"/>
          <w:sz w:val="18"/>
          <w:szCs w:val="18"/>
          <w:lang w:eastAsia="zh-CN"/>
        </w:rPr>
        <w:t>大会筹备会议的正副主席</w:t>
      </w:r>
    </w:p>
    <w:p w14:paraId="1F0E47A0" w14:textId="77777777" w:rsidR="003D76BF" w:rsidRPr="004B42DE" w:rsidRDefault="003D76BF" w:rsidP="003D76BF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4B42DE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B42DE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3A2C68">
        <w:rPr>
          <w:rFonts w:asciiTheme="minorHAnsi" w:hAnsiTheme="minorHAnsi" w:cstheme="minorHAnsi" w:hint="eastAsia"/>
          <w:sz w:val="18"/>
          <w:szCs w:val="18"/>
          <w:lang w:eastAsia="zh-CN"/>
        </w:rPr>
        <w:t>无线电规则委员会的委员</w:t>
      </w:r>
    </w:p>
    <w:p w14:paraId="1F8096BC" w14:textId="7DEFEF18" w:rsidR="00D631CE" w:rsidRPr="00EF5D80" w:rsidRDefault="003D76BF" w:rsidP="00EF5D80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B42DE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B42DE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3A2C68">
        <w:rPr>
          <w:rFonts w:asciiTheme="minorHAnsi" w:hAnsiTheme="minorHAnsi" w:cstheme="minorHAnsi" w:hint="eastAsia"/>
          <w:sz w:val="18"/>
          <w:szCs w:val="18"/>
          <w:lang w:val="en-US" w:eastAsia="zh-CN"/>
        </w:rPr>
        <w:t>国际电联秘书长、电信标准化局主任、电信发展局主任</w:t>
      </w:r>
    </w:p>
    <w:p w14:paraId="2FFBD6FD" w14:textId="507A69F5" w:rsidR="003D76BF" w:rsidRPr="004B42DE" w:rsidRDefault="003D76BF" w:rsidP="003D76BF">
      <w:pPr>
        <w:pStyle w:val="AnnexNotitle0"/>
        <w:spacing w:before="24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</w:p>
    <w:p w14:paraId="6B737C6D" w14:textId="77777777" w:rsidR="003D76BF" w:rsidRPr="00D2326F" w:rsidRDefault="003D76BF" w:rsidP="003D76BF">
      <w:pPr>
        <w:pStyle w:val="AnnexNotitle0"/>
        <w:spacing w:before="240"/>
        <w:rPr>
          <w:rFonts w:asciiTheme="minorHAnsi" w:hAnsiTheme="minorHAnsi" w:cstheme="minorHAnsi"/>
          <w:b w:val="0"/>
          <w:caps/>
          <w:lang w:eastAsia="zh-CN"/>
        </w:rPr>
      </w:pPr>
      <w:r w:rsidRPr="00FB713E">
        <w:rPr>
          <w:rFonts w:asciiTheme="minorHAnsi" w:hAnsiTheme="minorHAnsi" w:cstheme="minorHAnsi"/>
          <w:lang w:val="en-US" w:eastAsia="zh-CN"/>
        </w:rPr>
        <w:t>已获批准的</w:t>
      </w:r>
      <w:r w:rsidRPr="00FB713E">
        <w:rPr>
          <w:rFonts w:asciiTheme="minorHAnsi" w:hAnsiTheme="minorHAnsi" w:cstheme="minorHAnsi"/>
          <w:lang w:val="en-US" w:eastAsia="zh-CN"/>
        </w:rPr>
        <w:t>ITU-R</w:t>
      </w:r>
      <w:r w:rsidRPr="00FB713E">
        <w:rPr>
          <w:rFonts w:asciiTheme="minorHAnsi" w:hAnsiTheme="minorHAnsi" w:cstheme="minorHAnsi"/>
          <w:lang w:val="en-US" w:eastAsia="zh-CN"/>
        </w:rPr>
        <w:t>建议书的标题</w:t>
      </w:r>
    </w:p>
    <w:p w14:paraId="48795D9B" w14:textId="77777777" w:rsidR="003D76BF" w:rsidRPr="004B42DE" w:rsidRDefault="003D76BF" w:rsidP="003D76B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fr-FR" w:eastAsia="zh-CN"/>
        </w:rPr>
      </w:pPr>
      <w:r w:rsidRPr="004B42DE">
        <w:rPr>
          <w:u w:val="single"/>
          <w:lang w:val="fr-FR" w:eastAsia="zh-CN"/>
        </w:rPr>
        <w:t>ITU-R P.533-14</w:t>
      </w:r>
      <w:r>
        <w:rPr>
          <w:rFonts w:hint="eastAsia"/>
          <w:u w:val="single"/>
          <w:lang w:val="fr-FR" w:eastAsia="zh-CN"/>
        </w:rPr>
        <w:t>号建议书</w:t>
      </w:r>
      <w:r>
        <w:rPr>
          <w:lang w:val="fr-FR" w:eastAsia="zh-CN"/>
        </w:rPr>
        <w:tab/>
      </w:r>
      <w:r w:rsidRPr="004B42DE">
        <w:rPr>
          <w:lang w:val="fr-FR" w:eastAsia="zh-CN"/>
        </w:rPr>
        <w:t>3/93</w:t>
      </w:r>
      <w:r>
        <w:rPr>
          <w:rFonts w:hint="eastAsia"/>
          <w:lang w:val="fr-FR" w:eastAsia="zh-CN"/>
        </w:rPr>
        <w:t>号文件</w:t>
      </w:r>
    </w:p>
    <w:p w14:paraId="7308CE75" w14:textId="00F30724" w:rsidR="003D76BF" w:rsidRPr="00EF5D80" w:rsidRDefault="003D76BF" w:rsidP="003D76BF">
      <w:pPr>
        <w:pStyle w:val="Rectitle"/>
        <w:rPr>
          <w:rFonts w:ascii="Times New Roman" w:hAnsi="Times New Roman" w:cs="Times New Roman"/>
          <w:szCs w:val="20"/>
          <w:lang w:eastAsia="zh-CN"/>
        </w:rPr>
      </w:pPr>
      <w:r w:rsidRPr="00EF5D80">
        <w:rPr>
          <w:lang w:eastAsia="zh-CN"/>
        </w:rPr>
        <w:t>HF</w:t>
      </w:r>
      <w:r w:rsidRPr="00EF5D80">
        <w:rPr>
          <w:lang w:eastAsia="zh-CN"/>
        </w:rPr>
        <w:t>电路性能的预测方法</w:t>
      </w:r>
    </w:p>
    <w:p w14:paraId="33E565D3" w14:textId="407E6D77" w:rsidR="003D76BF" w:rsidRPr="00EF5D80" w:rsidRDefault="003D76BF" w:rsidP="003D76B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fr-CH" w:eastAsia="zh-CN"/>
        </w:rPr>
      </w:pPr>
      <w:r w:rsidRPr="00EF5D80">
        <w:rPr>
          <w:u w:val="single"/>
          <w:lang w:val="fr-CH" w:eastAsia="zh-CN"/>
        </w:rPr>
        <w:t>ITU-R P.372-14</w:t>
      </w:r>
      <w:r w:rsidRPr="00EF5D80">
        <w:rPr>
          <w:rFonts w:hint="eastAsia"/>
          <w:u w:val="single"/>
          <w:lang w:val="fr-CH" w:eastAsia="zh-CN"/>
        </w:rPr>
        <w:t>号建议书</w:t>
      </w:r>
      <w:r w:rsidRPr="00EF5D80">
        <w:rPr>
          <w:lang w:val="fr-CH" w:eastAsia="zh-CN"/>
        </w:rPr>
        <w:tab/>
        <w:t>3/94(Rev.1)</w:t>
      </w:r>
      <w:r w:rsidRPr="00EF5D80">
        <w:rPr>
          <w:rFonts w:hint="eastAsia"/>
          <w:lang w:val="fr-FR" w:eastAsia="zh-CN"/>
        </w:rPr>
        <w:t>号文件</w:t>
      </w:r>
    </w:p>
    <w:p w14:paraId="02802B4B" w14:textId="77777777" w:rsidR="003D76BF" w:rsidRPr="00EF5D80" w:rsidRDefault="003D76BF" w:rsidP="003D76BF">
      <w:pPr>
        <w:pStyle w:val="Rectitle"/>
        <w:rPr>
          <w:szCs w:val="24"/>
          <w:lang w:val="fr-CH" w:eastAsia="zh-CN"/>
        </w:rPr>
      </w:pPr>
      <w:r w:rsidRPr="00EF5D80">
        <w:rPr>
          <w:lang w:eastAsia="zh-CN"/>
        </w:rPr>
        <w:t>无线电噪声</w:t>
      </w:r>
    </w:p>
    <w:p w14:paraId="0A099558" w14:textId="4D3A3809" w:rsidR="003D76BF" w:rsidRPr="007B53C7" w:rsidRDefault="003D76BF" w:rsidP="003D76B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fr-CH" w:eastAsia="zh-CN"/>
        </w:rPr>
      </w:pPr>
      <w:r w:rsidRPr="007B53C7">
        <w:rPr>
          <w:u w:val="single"/>
          <w:lang w:val="fr-CH" w:eastAsia="zh-CN"/>
        </w:rPr>
        <w:t>ITU-R P.341-7</w:t>
      </w:r>
      <w:r w:rsidRPr="00EF5D80">
        <w:rPr>
          <w:rFonts w:hint="eastAsia"/>
          <w:u w:val="single"/>
          <w:lang w:eastAsia="zh-CN"/>
        </w:rPr>
        <w:t>号建议书</w:t>
      </w:r>
      <w:r w:rsidRPr="007B53C7">
        <w:rPr>
          <w:lang w:val="fr-CH" w:eastAsia="zh-CN"/>
        </w:rPr>
        <w:tab/>
        <w:t>3/95(Rev.1)</w:t>
      </w:r>
      <w:r w:rsidRPr="00EF5D80">
        <w:rPr>
          <w:rFonts w:hint="eastAsia"/>
          <w:lang w:val="fr-FR" w:eastAsia="zh-CN"/>
        </w:rPr>
        <w:t>号文件</w:t>
      </w:r>
    </w:p>
    <w:p w14:paraId="2CB3142F" w14:textId="4A8E0B1B" w:rsidR="003D76BF" w:rsidRPr="00EF5D80" w:rsidRDefault="003D76BF" w:rsidP="003D76BF">
      <w:pPr>
        <w:pStyle w:val="Reptitle"/>
        <w:rPr>
          <w:lang w:eastAsia="zh-CN"/>
        </w:rPr>
      </w:pPr>
      <w:r w:rsidRPr="00EF5D80">
        <w:rPr>
          <w:lang w:eastAsia="zh-CN"/>
        </w:rPr>
        <w:t>无线电链路传输损耗</w:t>
      </w:r>
      <w:r w:rsidR="000353A0">
        <w:rPr>
          <w:rFonts w:hint="eastAsia"/>
          <w:lang w:eastAsia="zh-CN"/>
        </w:rPr>
        <w:t>的</w:t>
      </w:r>
      <w:r w:rsidRPr="00EF5D80">
        <w:rPr>
          <w:lang w:eastAsia="zh-CN"/>
        </w:rPr>
        <w:t>概念</w:t>
      </w:r>
    </w:p>
    <w:p w14:paraId="1CEE2DBF" w14:textId="4D8487E3" w:rsidR="003D76BF" w:rsidRPr="007B53C7" w:rsidRDefault="003D76BF" w:rsidP="007B53C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u w:val="single"/>
          <w:lang w:val="fr-CH" w:eastAsia="zh-CN"/>
        </w:rPr>
      </w:pPr>
      <w:r w:rsidRPr="007B53C7">
        <w:rPr>
          <w:u w:val="single"/>
          <w:lang w:val="fr-CH" w:eastAsia="zh-CN"/>
        </w:rPr>
        <w:t>ITU-R P.525-4</w:t>
      </w:r>
      <w:r w:rsidRPr="007B53C7">
        <w:rPr>
          <w:rFonts w:hint="eastAsia"/>
          <w:u w:val="single"/>
          <w:lang w:val="fr-CH" w:eastAsia="zh-CN"/>
        </w:rPr>
        <w:t>号建议书</w:t>
      </w:r>
      <w:r w:rsidRPr="007B53C7">
        <w:rPr>
          <w:lang w:val="fr-CH" w:eastAsia="zh-CN"/>
        </w:rPr>
        <w:tab/>
        <w:t>3/97(Rev.1)</w:t>
      </w:r>
      <w:r w:rsidRPr="007B53C7">
        <w:rPr>
          <w:rFonts w:hint="eastAsia"/>
          <w:lang w:val="fr-CH" w:eastAsia="zh-CN"/>
        </w:rPr>
        <w:t>号文件</w:t>
      </w:r>
    </w:p>
    <w:p w14:paraId="785DB7B3" w14:textId="3947DAE0" w:rsidR="003D76BF" w:rsidRPr="00EF5D80" w:rsidRDefault="003D76BF" w:rsidP="003D76BF">
      <w:pPr>
        <w:pStyle w:val="Rectitle"/>
        <w:rPr>
          <w:szCs w:val="24"/>
          <w:lang w:eastAsia="zh-CN"/>
        </w:rPr>
      </w:pPr>
      <w:r w:rsidRPr="00EF5D80">
        <w:rPr>
          <w:lang w:eastAsia="zh-CN"/>
        </w:rPr>
        <w:t>自由空间损耗</w:t>
      </w:r>
      <w:r w:rsidR="000353A0">
        <w:rPr>
          <w:rFonts w:hint="eastAsia"/>
          <w:lang w:eastAsia="zh-CN"/>
        </w:rPr>
        <w:t>的</w:t>
      </w:r>
      <w:r w:rsidR="000353A0" w:rsidRPr="00EF5D80">
        <w:rPr>
          <w:lang w:eastAsia="zh-CN"/>
        </w:rPr>
        <w:t>计算</w:t>
      </w:r>
    </w:p>
    <w:p w14:paraId="3E5D3A86" w14:textId="705DE867" w:rsidR="003D76BF" w:rsidRPr="00EF5D80" w:rsidRDefault="003D76BF" w:rsidP="003D76B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eastAsia="zh-CN"/>
        </w:rPr>
      </w:pPr>
      <w:r w:rsidRPr="00EF5D80">
        <w:rPr>
          <w:u w:val="single"/>
          <w:lang w:eastAsia="zh-CN"/>
        </w:rPr>
        <w:t>ITU-R P.840-8</w:t>
      </w:r>
      <w:r w:rsidRPr="00EF5D80">
        <w:rPr>
          <w:rFonts w:hint="eastAsia"/>
          <w:u w:val="single"/>
          <w:lang w:eastAsia="zh-CN"/>
        </w:rPr>
        <w:t>号建议书</w:t>
      </w:r>
      <w:r w:rsidRPr="00EF5D80">
        <w:rPr>
          <w:lang w:eastAsia="zh-CN"/>
        </w:rPr>
        <w:tab/>
        <w:t>3/98(Rev.1)</w:t>
      </w:r>
      <w:r w:rsidRPr="00EF5D80">
        <w:rPr>
          <w:rFonts w:hint="eastAsia"/>
          <w:lang w:val="fr-FR" w:eastAsia="zh-CN"/>
        </w:rPr>
        <w:t>号文件</w:t>
      </w:r>
    </w:p>
    <w:p w14:paraId="0BF85B43" w14:textId="5D82BC7C" w:rsidR="003D76BF" w:rsidRDefault="003D76BF" w:rsidP="00EF5D80">
      <w:pPr>
        <w:pStyle w:val="Rectitle"/>
        <w:rPr>
          <w:lang w:eastAsia="zh-CN"/>
        </w:rPr>
      </w:pPr>
      <w:r w:rsidRPr="00EF5D80">
        <w:rPr>
          <w:lang w:eastAsia="zh-CN"/>
        </w:rPr>
        <w:t>云雾引起的衰减</w:t>
      </w:r>
    </w:p>
    <w:p w14:paraId="7B85D1A9" w14:textId="77777777" w:rsidR="00EF5D80" w:rsidRPr="00EF5D80" w:rsidRDefault="00EF5D80" w:rsidP="00EF5D80">
      <w:pPr>
        <w:pStyle w:val="Normalaftertitle"/>
        <w:rPr>
          <w:lang w:eastAsia="zh-CN"/>
        </w:rPr>
      </w:pPr>
    </w:p>
    <w:p w14:paraId="242E7ADA" w14:textId="7BCD3B83" w:rsidR="00AF051D" w:rsidRPr="003D76BF" w:rsidRDefault="003D76BF" w:rsidP="003D76BF">
      <w:pPr>
        <w:jc w:val="center"/>
      </w:pPr>
      <w:r>
        <w:t>______________</w:t>
      </w:r>
    </w:p>
    <w:sectPr w:rsidR="00AF051D" w:rsidRPr="003D76B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5737" w14:textId="77777777" w:rsidR="003D76BF" w:rsidRDefault="003D76BF">
      <w:r>
        <w:separator/>
      </w:r>
    </w:p>
  </w:endnote>
  <w:endnote w:type="continuationSeparator" w:id="0">
    <w:p w14:paraId="69199099" w14:textId="77777777" w:rsidR="003D76BF" w:rsidRDefault="003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4A6F8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C3A1" w14:textId="77777777" w:rsidR="003D76BF" w:rsidRDefault="003D76BF">
      <w:r>
        <w:t>____________________</w:t>
      </w:r>
    </w:p>
  </w:footnote>
  <w:footnote w:type="continuationSeparator" w:id="0">
    <w:p w14:paraId="377BE642" w14:textId="77777777" w:rsidR="003D76BF" w:rsidRDefault="003D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EB06" w14:textId="10141AAD" w:rsidR="00E915AF" w:rsidRPr="00AC1F2B" w:rsidRDefault="00AF051D" w:rsidP="003D76BF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767AE7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7D5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36BB62AE" w14:textId="77777777" w:rsidTr="00091DF4">
      <w:tc>
        <w:tcPr>
          <w:tcW w:w="4889" w:type="dxa"/>
          <w:tcMar>
            <w:left w:w="0" w:type="dxa"/>
          </w:tcMar>
        </w:tcPr>
        <w:p w14:paraId="7ADA7E5D" w14:textId="77777777" w:rsidR="00295CFA" w:rsidRDefault="00091DF4" w:rsidP="00295CF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98256ED" wp14:editId="384D74F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2B2E9FF6" w14:textId="77777777" w:rsidR="00295CFA" w:rsidRDefault="00295CFA" w:rsidP="00295CF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E8D5B1D" wp14:editId="5FED152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C57D89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D76BF"/>
    <w:rsid w:val="00006A31"/>
    <w:rsid w:val="00006C82"/>
    <w:rsid w:val="00010E30"/>
    <w:rsid w:val="00015C76"/>
    <w:rsid w:val="00026CF8"/>
    <w:rsid w:val="00030BD7"/>
    <w:rsid w:val="00031976"/>
    <w:rsid w:val="00031E64"/>
    <w:rsid w:val="00034340"/>
    <w:rsid w:val="000353A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76BF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7AE7"/>
    <w:rsid w:val="00775DB8"/>
    <w:rsid w:val="00782354"/>
    <w:rsid w:val="007921A7"/>
    <w:rsid w:val="00796CD6"/>
    <w:rsid w:val="007B3DB1"/>
    <w:rsid w:val="007B53C7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6FCB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EF5D8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B8B5C2"/>
  <w15:docId w15:val="{C4C3E721-D151-4315-B922-31FA13A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D76B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3D76BF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3D76BF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rsid w:val="003D76BF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3D76BF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D76BF"/>
    <w:rPr>
      <w:rFonts w:ascii="Times New Roman" w:eastAsia="SimSun" w:hAnsi="Times New Roman" w:cs="Times New Roman"/>
      <w:sz w:val="16"/>
      <w:lang w:val="en-GB" w:eastAsia="en-US"/>
    </w:rPr>
  </w:style>
  <w:style w:type="paragraph" w:customStyle="1" w:styleId="Reasons">
    <w:name w:val="Reasons"/>
    <w:basedOn w:val="Normal"/>
    <w:qFormat/>
    <w:rsid w:val="003D76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EBF0-4A86-4C13-B3AA-E0F3FB54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13</TotalTime>
  <Pages>2</Pages>
  <Words>473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Fernandez Jimenez, Virginia</cp:lastModifiedBy>
  <cp:revision>7</cp:revision>
  <cp:lastPrinted>2013-03-08T10:15:00Z</cp:lastPrinted>
  <dcterms:created xsi:type="dcterms:W3CDTF">2019-08-15T09:43:00Z</dcterms:created>
  <dcterms:modified xsi:type="dcterms:W3CDTF">2019-08-21T09:11:00Z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