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14:paraId="13D0EEBA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C8F7A3" w14:textId="77777777" w:rsidR="00FA4392" w:rsidRPr="00B329AC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14:paraId="507190E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1630620" w14:textId="77777777" w:rsidR="00FA4392" w:rsidRPr="00B329AC" w:rsidRDefault="00FA4392" w:rsidP="004B11E2">
            <w:pPr>
              <w:spacing w:before="0"/>
            </w:pPr>
            <w:r w:rsidRPr="00B329AC">
              <w:t>Административный циркуляр</w:t>
            </w:r>
          </w:p>
          <w:p w14:paraId="5EEEC813" w14:textId="316284BB" w:rsidR="00FA4392" w:rsidRPr="00C65217" w:rsidRDefault="00FA4392" w:rsidP="004B11E2">
            <w:pPr>
              <w:spacing w:before="0"/>
              <w:rPr>
                <w:b/>
                <w:bCs/>
                <w:lang w:val="en-US"/>
              </w:rPr>
            </w:pPr>
            <w:r w:rsidRPr="00B329AC">
              <w:rPr>
                <w:b/>
                <w:bCs/>
              </w:rPr>
              <w:t>CACE/</w:t>
            </w:r>
            <w:r w:rsidR="00C65217">
              <w:rPr>
                <w:b/>
                <w:bCs/>
                <w:lang w:val="en-US"/>
              </w:rPr>
              <w:t>919</w:t>
            </w:r>
          </w:p>
        </w:tc>
        <w:tc>
          <w:tcPr>
            <w:tcW w:w="2835" w:type="dxa"/>
            <w:shd w:val="clear" w:color="auto" w:fill="auto"/>
          </w:tcPr>
          <w:p w14:paraId="097E6190" w14:textId="7DC4E312" w:rsidR="00FA4392" w:rsidRPr="00C65217" w:rsidRDefault="00857B0D" w:rsidP="004B11E2">
            <w:pPr>
              <w:spacing w:before="0"/>
              <w:jc w:val="right"/>
            </w:pPr>
            <w:r>
              <w:rPr>
                <w:lang w:val="en-US"/>
              </w:rPr>
              <w:t>21</w:t>
            </w:r>
            <w:bookmarkStart w:id="0" w:name="_GoBack"/>
            <w:bookmarkEnd w:id="0"/>
            <w:r w:rsidR="00C65217">
              <w:rPr>
                <w:lang w:val="en-US"/>
              </w:rPr>
              <w:t xml:space="preserve"> </w:t>
            </w:r>
            <w:r w:rsidR="00C65217">
              <w:t>августа 2019 года</w:t>
            </w:r>
          </w:p>
        </w:tc>
      </w:tr>
      <w:tr w:rsidR="00FA4392" w:rsidRPr="00B329AC" w14:paraId="1B43F3C4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D1B61B" w14:textId="77777777" w:rsidR="00FA4392" w:rsidRPr="00B329AC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B329AC" w14:paraId="19774764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B6465" w14:textId="77777777" w:rsidR="00FA4392" w:rsidRPr="00B329AC" w:rsidRDefault="00FA4392" w:rsidP="004B11E2">
            <w:pPr>
              <w:spacing w:before="0"/>
            </w:pPr>
          </w:p>
        </w:tc>
      </w:tr>
      <w:tr w:rsidR="00FA4392" w:rsidRPr="00B329AC" w14:paraId="1AE0B8F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A92DC" w14:textId="4EE63CFB" w:rsidR="00FA4392" w:rsidRPr="00B329AC" w:rsidRDefault="00FA4392" w:rsidP="004B11E2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65217">
              <w:rPr>
                <w:b/>
                <w:bCs/>
              </w:rPr>
              <w:t>7</w:t>
            </w:r>
            <w:r w:rsidRPr="00B329AC">
              <w:rPr>
                <w:b/>
                <w:bCs/>
              </w:rPr>
              <w:t>-й Исследовательской комиссии по радиосвязи, и</w:t>
            </w:r>
            <w:r w:rsidR="00357345">
              <w:rPr>
                <w:b/>
                <w:bCs/>
              </w:rPr>
              <w:t> </w:t>
            </w:r>
            <w:r w:rsidRPr="00B329A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B329AC" w14:paraId="587D22B6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25D585" w14:textId="77777777" w:rsidR="00FA4392" w:rsidRPr="00B329AC" w:rsidRDefault="00FA4392" w:rsidP="004B11E2">
            <w:pPr>
              <w:spacing w:before="0"/>
            </w:pPr>
          </w:p>
        </w:tc>
      </w:tr>
      <w:tr w:rsidR="00FA4392" w:rsidRPr="00B329AC" w14:paraId="28ACD2A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A98053" w14:textId="77777777" w:rsidR="00FA4392" w:rsidRPr="00B329AC" w:rsidRDefault="00FA4392" w:rsidP="004B11E2">
            <w:pPr>
              <w:spacing w:before="0"/>
            </w:pPr>
          </w:p>
        </w:tc>
      </w:tr>
      <w:tr w:rsidR="00FA4392" w:rsidRPr="00B329AC" w14:paraId="00A3CE4F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91B57F2" w14:textId="77777777"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909A69E" w14:textId="27D89707" w:rsidR="00FA4392" w:rsidRPr="00FA4392" w:rsidRDefault="00C65217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="00102E63" w:rsidRPr="00C42AFA">
              <w:rPr>
                <w:b/>
                <w:bCs/>
              </w:rPr>
              <w:t>Научные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14:paraId="0249F516" w14:textId="4AF239E3" w:rsidR="00FA4392" w:rsidRPr="00FA4392" w:rsidRDefault="00FA4392" w:rsidP="00FA4392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 w:rsidR="00C65217">
              <w:rPr>
                <w:b/>
                <w:bCs/>
                <w:szCs w:val="22"/>
              </w:rPr>
              <w:t>четырех</w:t>
            </w:r>
            <w:r w:rsidRPr="00FA4392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C65217">
              <w:rPr>
                <w:b/>
                <w:bCs/>
                <w:szCs w:val="22"/>
              </w:rPr>
              <w:t>МСЭ-</w:t>
            </w:r>
            <w:r w:rsidR="00C65217">
              <w:rPr>
                <w:b/>
                <w:bCs/>
                <w:szCs w:val="22"/>
                <w:lang w:val="en-GB"/>
              </w:rPr>
              <w:t>R</w:t>
            </w:r>
            <w:r w:rsidR="00C65217" w:rsidRPr="00C65217">
              <w:rPr>
                <w:b/>
                <w:bCs/>
                <w:szCs w:val="22"/>
              </w:rPr>
              <w:t xml:space="preserve"> </w:t>
            </w:r>
            <w:r w:rsidRPr="00FA4392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</w:t>
            </w:r>
            <w:r w:rsidR="00C65217" w:rsidRPr="00C65217">
              <w:rPr>
                <w:b/>
                <w:bCs/>
                <w:szCs w:val="22"/>
              </w:rPr>
              <w:t>-</w:t>
            </w:r>
            <w:r w:rsidRPr="00FA4392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  <w:p w14:paraId="6A4BFFDE" w14:textId="2AD6745F" w:rsidR="00FA4392" w:rsidRPr="003D61BC" w:rsidRDefault="00FA4392" w:rsidP="00FA4392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Исключение </w:t>
            </w:r>
            <w:r w:rsidR="00C65217">
              <w:rPr>
                <w:b/>
                <w:bCs/>
                <w:szCs w:val="22"/>
              </w:rPr>
              <w:t xml:space="preserve">двух </w:t>
            </w:r>
            <w:r w:rsidRPr="00FA4392">
              <w:rPr>
                <w:b/>
                <w:bCs/>
                <w:szCs w:val="22"/>
              </w:rPr>
              <w:t>Рекомендаци</w:t>
            </w:r>
            <w:r w:rsidR="00C65217">
              <w:rPr>
                <w:b/>
                <w:bCs/>
                <w:szCs w:val="22"/>
              </w:rPr>
              <w:t>й МСЭ-</w:t>
            </w:r>
            <w:r w:rsidR="00C65217">
              <w:rPr>
                <w:b/>
                <w:bCs/>
                <w:szCs w:val="22"/>
                <w:lang w:val="en-GB"/>
              </w:rPr>
              <w:t>R</w:t>
            </w:r>
          </w:p>
        </w:tc>
      </w:tr>
      <w:tr w:rsidR="00FA4392" w:rsidRPr="00B329AC" w14:paraId="10FB45A7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272E4AF9" w14:textId="77777777"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FEF49F" w14:textId="77777777"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B329AC" w14:paraId="7794F651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2ABD736" w14:textId="77777777"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56BE74A" w14:textId="77777777"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28BA8BF8" w14:textId="6C1E8CF8" w:rsidR="007C6F75" w:rsidRPr="00447B1D" w:rsidRDefault="007C6F75" w:rsidP="00FA4392">
      <w:pPr>
        <w:pStyle w:val="Normalaftertitle"/>
        <w:jc w:val="both"/>
      </w:pPr>
      <w:bookmarkStart w:id="1" w:name="dtitle1"/>
      <w:bookmarkEnd w:id="1"/>
      <w:r w:rsidRPr="00447B1D">
        <w:t xml:space="preserve">В Административном циркуляре </w:t>
      </w:r>
      <w:r w:rsidR="00445472" w:rsidRPr="00445472">
        <w:t>САСЕ/</w:t>
      </w:r>
      <w:r w:rsidR="00C65217" w:rsidRPr="00C65217">
        <w:t>901</w:t>
      </w:r>
      <w:r w:rsidR="00445472" w:rsidRPr="00445472">
        <w:t xml:space="preserve"> </w:t>
      </w:r>
      <w:r w:rsidRPr="00447B1D">
        <w:t xml:space="preserve">от </w:t>
      </w:r>
      <w:r w:rsidR="00C65217" w:rsidRPr="00C65217">
        <w:t xml:space="preserve">14 </w:t>
      </w:r>
      <w:r w:rsidR="00C65217">
        <w:t>июня</w:t>
      </w:r>
      <w:r w:rsidR="00D37409" w:rsidRPr="00447B1D">
        <w:t xml:space="preserve"> </w:t>
      </w:r>
      <w:r w:rsidRPr="00447B1D">
        <w:t>201</w:t>
      </w:r>
      <w:r w:rsidR="00C65217">
        <w:t>9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="008040AA" w:rsidRPr="00447B1D">
        <w:t>проект</w:t>
      </w:r>
      <w:r w:rsidR="00357345">
        <w:t>ы</w:t>
      </w:r>
      <w:r w:rsidRPr="00447B1D">
        <w:t xml:space="preserve"> </w:t>
      </w:r>
      <w:r w:rsidR="00357345">
        <w:t>четырех</w:t>
      </w:r>
      <w:r w:rsidR="00357345" w:rsidRPr="00447B1D">
        <w:t xml:space="preserve"> </w:t>
      </w:r>
      <w:r w:rsidRPr="00447B1D">
        <w:t>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="00C65217">
        <w:t xml:space="preserve"> МСЭ-</w:t>
      </w:r>
      <w:r w:rsidR="00C65217">
        <w:rPr>
          <w:lang w:val="en-GB"/>
        </w:rPr>
        <w:t>R</w:t>
      </w:r>
      <w:r w:rsidRPr="00447B1D">
        <w:t xml:space="preserve"> 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r w:rsidR="00EF6BE0">
        <w:t>A2.6.2.4</w:t>
      </w:r>
      <w:r w:rsidRPr="00447B1D">
        <w:t>).</w:t>
      </w:r>
      <w:r w:rsidR="004C24F5" w:rsidRPr="00447B1D">
        <w:t xml:space="preserve"> </w:t>
      </w:r>
      <w:r w:rsidR="00ED6CC8" w:rsidRPr="00447B1D">
        <w:t xml:space="preserve">Кроме того, </w:t>
      </w:r>
      <w:r w:rsidR="00447B1D" w:rsidRPr="00447B1D">
        <w:t xml:space="preserve">Исследовательская </w:t>
      </w:r>
      <w:r w:rsidR="00ED6CC8" w:rsidRPr="00447B1D">
        <w:t xml:space="preserve">комиссия предложила исключение </w:t>
      </w:r>
      <w:r w:rsidR="00C65217">
        <w:t>двух</w:t>
      </w:r>
      <w:r w:rsidR="008040AA" w:rsidRPr="00447B1D">
        <w:t> </w:t>
      </w:r>
      <w:r w:rsidR="00ED6CC8" w:rsidRPr="00447B1D">
        <w:t>Рекомендаций</w:t>
      </w:r>
      <w:r w:rsidR="00C65217">
        <w:t xml:space="preserve"> МСЭ-</w:t>
      </w:r>
      <w:r w:rsidR="00C65217">
        <w:rPr>
          <w:lang w:val="en-GB"/>
        </w:rPr>
        <w:t>R</w:t>
      </w:r>
      <w:r w:rsidR="004C24F5" w:rsidRPr="00447B1D">
        <w:t>.</w:t>
      </w:r>
    </w:p>
    <w:p w14:paraId="17987D64" w14:textId="6ADB5E87" w:rsidR="007C6F75" w:rsidRPr="00447B1D" w:rsidRDefault="007C6F75" w:rsidP="00FA4392">
      <w:pPr>
        <w:jc w:val="both"/>
      </w:pPr>
      <w:r w:rsidRPr="00447B1D">
        <w:t xml:space="preserve">Условия, регулирующие эту процедуру, были выполнены </w:t>
      </w:r>
      <w:r w:rsidR="00357345">
        <w:t>14 августа</w:t>
      </w:r>
      <w:r w:rsidR="00D37409" w:rsidRPr="00447B1D">
        <w:t xml:space="preserve"> 201</w:t>
      </w:r>
      <w:r w:rsidR="00357345">
        <w:t>9</w:t>
      </w:r>
      <w:r w:rsidRPr="00447B1D">
        <w:t> года.</w:t>
      </w:r>
    </w:p>
    <w:p w14:paraId="500F2611" w14:textId="7478B5BF" w:rsidR="007C6F75" w:rsidRPr="00447B1D" w:rsidRDefault="007C6F75" w:rsidP="00FA4392">
      <w:pPr>
        <w:jc w:val="both"/>
      </w:pPr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1</w:t>
      </w:r>
      <w:r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Pr="00447B1D">
        <w:t xml:space="preserve"> </w:t>
      </w:r>
      <w:r w:rsidR="00D37409" w:rsidRPr="00447B1D">
        <w:t>им номер</w:t>
      </w:r>
      <w:r w:rsidR="00357345">
        <w:t>а</w:t>
      </w:r>
      <w:r w:rsidRPr="00447B1D">
        <w:t>м</w:t>
      </w:r>
      <w:r w:rsidR="00D37409" w:rsidRPr="00447B1D">
        <w:t>и</w:t>
      </w:r>
      <w:r w:rsidRPr="00447B1D">
        <w:t xml:space="preserve">. </w:t>
      </w:r>
      <w:r w:rsidR="00ED6CC8" w:rsidRPr="00447B1D">
        <w:t>В</w:t>
      </w:r>
      <w:r w:rsidR="00445472">
        <w:t> </w:t>
      </w:r>
      <w:r w:rsidR="00ED6CC8" w:rsidRPr="00447B1D">
        <w:t>Приложении 2 содержится список исключенных Рекомендаций</w:t>
      </w:r>
      <w:r w:rsidR="004C24F5" w:rsidRPr="00447B1D">
        <w:t>.</w:t>
      </w:r>
    </w:p>
    <w:p w14:paraId="7034319D" w14:textId="1838F891" w:rsidR="00D057A1" w:rsidRPr="00447B1D" w:rsidRDefault="00AF0AB8" w:rsidP="00EC19FF">
      <w:pPr>
        <w:tabs>
          <w:tab w:val="center" w:pos="7088"/>
        </w:tabs>
        <w:spacing w:before="1440"/>
        <w:rPr>
          <w:szCs w:val="22"/>
        </w:rPr>
      </w:pPr>
      <w:r>
        <w:rPr>
          <w:szCs w:val="22"/>
        </w:rPr>
        <w:t>Марио Маневич</w:t>
      </w:r>
    </w:p>
    <w:p w14:paraId="1D605344" w14:textId="77777777"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14:paraId="13671BAB" w14:textId="256A5932" w:rsidR="00F523F8" w:rsidRPr="00447B1D" w:rsidRDefault="00F523F8" w:rsidP="00304BFC">
      <w:pPr>
        <w:tabs>
          <w:tab w:val="left" w:pos="4820"/>
        </w:tabs>
        <w:spacing w:before="240"/>
        <w:rPr>
          <w:szCs w:val="22"/>
          <w:u w:val="single"/>
        </w:rPr>
      </w:pPr>
      <w:bookmarkStart w:id="2" w:name="ddistribution"/>
      <w:bookmarkEnd w:id="2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EC19FF">
        <w:rPr>
          <w:szCs w:val="22"/>
        </w:rPr>
        <w:tab/>
      </w:r>
      <w:r w:rsidR="00357345">
        <w:rPr>
          <w:szCs w:val="22"/>
        </w:rPr>
        <w:t>2</w:t>
      </w:r>
    </w:p>
    <w:p w14:paraId="759D18EE" w14:textId="77777777" w:rsidR="00F523F8" w:rsidRPr="00447B1D" w:rsidRDefault="00F523F8" w:rsidP="00FA4392">
      <w:pPr>
        <w:tabs>
          <w:tab w:val="left" w:pos="6237"/>
        </w:tabs>
        <w:spacing w:before="24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14:paraId="26D249F0" w14:textId="257D51AD" w:rsidR="00F523F8" w:rsidRPr="00447B1D" w:rsidRDefault="00C934CA" w:rsidP="0044547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</w:t>
      </w:r>
      <w:r w:rsidR="00BB2D50">
        <w:rPr>
          <w:sz w:val="20"/>
        </w:rPr>
        <w:t>участвующим</w:t>
      </w:r>
      <w:r w:rsidR="00486BA0" w:rsidRPr="00447B1D">
        <w:rPr>
          <w:sz w:val="20"/>
        </w:rPr>
        <w:t xml:space="preserve"> в работе </w:t>
      </w:r>
      <w:r w:rsidR="00357345">
        <w:rPr>
          <w:sz w:val="20"/>
        </w:rPr>
        <w:t>7</w:t>
      </w:r>
      <w:r w:rsidR="00BB2D50">
        <w:rPr>
          <w:sz w:val="20"/>
        </w:rPr>
        <w:noBreakHyphen/>
      </w:r>
      <w:r w:rsidR="00486BA0" w:rsidRPr="00447B1D">
        <w:rPr>
          <w:sz w:val="20"/>
        </w:rPr>
        <w:t>й</w:t>
      </w:r>
      <w:r w:rsidR="00BB2D50">
        <w:rPr>
          <w:sz w:val="20"/>
        </w:rPr>
        <w:t> </w:t>
      </w:r>
      <w:r w:rsidR="00486BA0" w:rsidRPr="00447B1D">
        <w:rPr>
          <w:sz w:val="20"/>
        </w:rPr>
        <w:t>Исследовательской комиссии по радиосвязи</w:t>
      </w:r>
    </w:p>
    <w:p w14:paraId="6C6B502E" w14:textId="3C2A0A88" w:rsidR="00117157" w:rsidRPr="00447B1D" w:rsidRDefault="00117157" w:rsidP="00445472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0F788F">
        <w:rPr>
          <w:sz w:val="20"/>
        </w:rPr>
        <w:t>участвующим</w:t>
      </w:r>
      <w:r w:rsidRPr="00447B1D">
        <w:rPr>
          <w:sz w:val="20"/>
        </w:rPr>
        <w:t xml:space="preserve"> в работе </w:t>
      </w:r>
      <w:r w:rsidR="00357345">
        <w:rPr>
          <w:sz w:val="20"/>
        </w:rPr>
        <w:t>7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14:paraId="6BEFE64D" w14:textId="77777777" w:rsidR="00486BA0" w:rsidRPr="00447B1D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14:paraId="6D62FFE5" w14:textId="42B363D3"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Pr="00447B1D">
        <w:rPr>
          <w:sz w:val="20"/>
        </w:rPr>
        <w:t xml:space="preserve">комиссий по радиосвязи </w:t>
      </w:r>
    </w:p>
    <w:p w14:paraId="09FFF200" w14:textId="77777777"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14:paraId="3AF39C94" w14:textId="77777777"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14:paraId="2ECAA48C" w14:textId="77777777"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2F174CFA" w14:textId="77777777" w:rsidR="005A5B0C" w:rsidRPr="00447B1D" w:rsidRDefault="00F523F8" w:rsidP="00445472">
      <w:pPr>
        <w:pStyle w:val="AnnexNo"/>
        <w:spacing w:before="0"/>
      </w:pPr>
      <w:r w:rsidRPr="00447B1D">
        <w:br w:type="page"/>
      </w:r>
      <w:r w:rsidR="00BB67EC" w:rsidRPr="00447B1D">
        <w:lastRenderedPageBreak/>
        <w:t>ПРИЛОЖЕНИЕ</w:t>
      </w:r>
      <w:r w:rsidR="00D22AC6" w:rsidRPr="00447B1D">
        <w:t xml:space="preserve"> 1</w:t>
      </w:r>
    </w:p>
    <w:p w14:paraId="2BF0DC8D" w14:textId="55FA0F86" w:rsidR="00445472" w:rsidRPr="00102E63" w:rsidRDefault="00445472" w:rsidP="00445472">
      <w:pPr>
        <w:pStyle w:val="Annextitle"/>
      </w:pPr>
      <w:r w:rsidRPr="006759E0">
        <w:t>Названия утвержденных Рекомендаций</w:t>
      </w:r>
      <w:r w:rsidR="00102E63">
        <w:t xml:space="preserve"> МСЭ-</w:t>
      </w:r>
      <w:r w:rsidR="00102E63">
        <w:rPr>
          <w:lang w:val="en-GB"/>
        </w:rPr>
        <w:t>R</w:t>
      </w:r>
    </w:p>
    <w:p w14:paraId="1454B5C7" w14:textId="6936EEFC" w:rsidR="00102E63" w:rsidRPr="00953C02" w:rsidRDefault="00102E63" w:rsidP="00102E63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Рекомендаци</w:t>
      </w:r>
      <w:r w:rsidR="00B476E8">
        <w:rPr>
          <w:rFonts w:cstheme="minorHAnsi"/>
          <w:u w:val="single"/>
        </w:rPr>
        <w:t>я</w:t>
      </w:r>
      <w:r w:rsidRPr="00953C02">
        <w:rPr>
          <w:rFonts w:cstheme="minorHAnsi"/>
          <w:u w:val="single"/>
        </w:rPr>
        <w:t xml:space="preserve"> МСЭ-R</w:t>
      </w:r>
      <w:r w:rsidRPr="00953C02">
        <w:rPr>
          <w:u w:val="single"/>
        </w:rPr>
        <w:t xml:space="preserve"> </w:t>
      </w:r>
      <w:r w:rsidRPr="00953C02">
        <w:rPr>
          <w:rFonts w:cstheme="minorHAnsi"/>
          <w:u w:val="single"/>
        </w:rPr>
        <w:t>SA.1016-</w:t>
      </w:r>
      <w:r>
        <w:rPr>
          <w:rFonts w:cstheme="minorHAnsi"/>
          <w:u w:val="single"/>
        </w:rPr>
        <w:t>1</w:t>
      </w:r>
      <w:r w:rsidRPr="00953C02">
        <w:rPr>
          <w:rFonts w:cstheme="minorHAnsi"/>
        </w:rPr>
        <w:tab/>
        <w:t>Док. 7/109(Rev.1)</w:t>
      </w:r>
    </w:p>
    <w:p w14:paraId="10CE4965" w14:textId="77777777" w:rsidR="00102E63" w:rsidRPr="00953C02" w:rsidRDefault="00102E63" w:rsidP="00102E63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 xml:space="preserve">Рассмотрение вопросов совместного использования частот </w:t>
      </w:r>
      <w:r w:rsidRPr="00953C02">
        <w:rPr>
          <w:rStyle w:val="RectitleChar"/>
          <w:rFonts w:eastAsia="MS Mincho" w:cstheme="minorHAnsi"/>
          <w:szCs w:val="28"/>
        </w:rPr>
        <w:br/>
        <w:t>со службой космических исследований (дальний космос)</w:t>
      </w:r>
    </w:p>
    <w:p w14:paraId="6D2D4B1B" w14:textId="2B21806E" w:rsidR="00102E63" w:rsidRPr="00953C02" w:rsidRDefault="00102E63" w:rsidP="00102E63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Рекомендаци</w:t>
      </w:r>
      <w:r w:rsidR="00B476E8">
        <w:rPr>
          <w:rFonts w:cstheme="minorHAnsi"/>
          <w:u w:val="single"/>
        </w:rPr>
        <w:t>я</w:t>
      </w:r>
      <w:r w:rsidRPr="00953C02">
        <w:rPr>
          <w:rFonts w:cstheme="minorHAnsi"/>
          <w:u w:val="single"/>
        </w:rPr>
        <w:t xml:space="preserve"> МСЭ-R</w:t>
      </w:r>
      <w:r w:rsidRPr="00953C02">
        <w:rPr>
          <w:u w:val="single"/>
        </w:rPr>
        <w:t xml:space="preserve"> </w:t>
      </w:r>
      <w:r w:rsidRPr="00953C02">
        <w:rPr>
          <w:rFonts w:cstheme="minorHAnsi"/>
          <w:u w:val="single"/>
        </w:rPr>
        <w:t>SA.1161-</w:t>
      </w:r>
      <w:r>
        <w:rPr>
          <w:rFonts w:cstheme="minorHAnsi"/>
          <w:u w:val="single"/>
        </w:rPr>
        <w:t>3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7/110(Rev.1)</w:t>
      </w:r>
    </w:p>
    <w:p w14:paraId="7DA746F6" w14:textId="77777777" w:rsidR="00102E63" w:rsidRPr="00953C02" w:rsidRDefault="00102E63" w:rsidP="00102E63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>Критерии совместного использования частот и критерии координации для систем передачи данных в спутниковой службе исследования Земли и метеорологической спутниковой службе, использующих спутники на геостационарной орбите</w:t>
      </w:r>
    </w:p>
    <w:p w14:paraId="0FB7A569" w14:textId="07D686C9" w:rsidR="00102E63" w:rsidRPr="00953C02" w:rsidRDefault="00102E63" w:rsidP="00102E63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Рекомендаци</w:t>
      </w:r>
      <w:r w:rsidR="00B476E8">
        <w:rPr>
          <w:rFonts w:cstheme="minorHAnsi"/>
          <w:u w:val="single"/>
        </w:rPr>
        <w:t>я</w:t>
      </w:r>
      <w:r w:rsidRPr="00953C02">
        <w:rPr>
          <w:rFonts w:cstheme="minorHAnsi"/>
          <w:u w:val="single"/>
        </w:rPr>
        <w:t xml:space="preserve"> МСЭ-R</w:t>
      </w:r>
      <w:r w:rsidRPr="00953C02">
        <w:rPr>
          <w:rFonts w:cstheme="minorHAnsi"/>
          <w:szCs w:val="22"/>
          <w:u w:val="single"/>
        </w:rPr>
        <w:t xml:space="preserve"> SA.1164-</w:t>
      </w:r>
      <w:r>
        <w:rPr>
          <w:rFonts w:cstheme="minorHAnsi"/>
          <w:szCs w:val="22"/>
          <w:u w:val="single"/>
        </w:rPr>
        <w:t>4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7/111(Rev.1)</w:t>
      </w:r>
    </w:p>
    <w:p w14:paraId="13515D7A" w14:textId="77777777" w:rsidR="00102E63" w:rsidRPr="00953C02" w:rsidRDefault="00102E63" w:rsidP="00102E63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 xml:space="preserve">Критерии совместного использования частот и критерии координации </w:t>
      </w:r>
      <w:r w:rsidRPr="00953C02">
        <w:rPr>
          <w:rStyle w:val="RectitleChar"/>
          <w:rFonts w:eastAsia="MS Mincho" w:cstheme="minorHAnsi"/>
          <w:szCs w:val="28"/>
        </w:rPr>
        <w:br/>
        <w:t xml:space="preserve">для служебных линий систем сбора данных, использующих спутники ГСО, </w:t>
      </w:r>
      <w:r w:rsidRPr="00953C02">
        <w:rPr>
          <w:rStyle w:val="RectitleChar"/>
          <w:rFonts w:eastAsia="MS Mincho" w:cstheme="minorHAnsi"/>
          <w:szCs w:val="28"/>
        </w:rPr>
        <w:br/>
        <w:t xml:space="preserve">в спутниковой службе исследования Земли и метеорологической </w:t>
      </w:r>
      <w:r w:rsidRPr="00953C02">
        <w:rPr>
          <w:rStyle w:val="RectitleChar"/>
          <w:rFonts w:eastAsia="MS Mincho" w:cstheme="minorHAnsi"/>
          <w:szCs w:val="28"/>
        </w:rPr>
        <w:br/>
        <w:t>спутниковой службе</w:t>
      </w:r>
    </w:p>
    <w:p w14:paraId="2CF23223" w14:textId="02287F95" w:rsidR="00102E63" w:rsidRPr="00953C02" w:rsidRDefault="00102E63" w:rsidP="00102E63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Рекомендаци</w:t>
      </w:r>
      <w:r w:rsidR="00B476E8">
        <w:rPr>
          <w:rFonts w:cstheme="minorHAnsi"/>
          <w:u w:val="single"/>
        </w:rPr>
        <w:t>я</w:t>
      </w:r>
      <w:r w:rsidRPr="00953C02">
        <w:rPr>
          <w:rFonts w:cstheme="minorHAnsi"/>
          <w:u w:val="single"/>
        </w:rPr>
        <w:t xml:space="preserve"> МСЭ-R</w:t>
      </w:r>
      <w:r w:rsidRPr="00953C02">
        <w:rPr>
          <w:rFonts w:cstheme="minorHAnsi"/>
          <w:szCs w:val="22"/>
          <w:u w:val="single"/>
        </w:rPr>
        <w:t xml:space="preserve"> SA.1027-</w:t>
      </w:r>
      <w:r>
        <w:rPr>
          <w:rFonts w:cstheme="minorHAnsi"/>
          <w:szCs w:val="22"/>
          <w:u w:val="single"/>
        </w:rPr>
        <w:t>6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7/112(Rev.1)</w:t>
      </w:r>
    </w:p>
    <w:p w14:paraId="627A2149" w14:textId="77777777" w:rsidR="00102E63" w:rsidRPr="00953C02" w:rsidRDefault="00102E63" w:rsidP="00102E63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 xml:space="preserve">Критерии совместного использования частот для систем передачи данных </w:t>
      </w:r>
      <w:r w:rsidRPr="00953C02">
        <w:rPr>
          <w:rStyle w:val="RectitleChar"/>
          <w:rFonts w:eastAsia="MS Mincho" w:cstheme="minorHAnsi"/>
          <w:szCs w:val="28"/>
        </w:rPr>
        <w:br/>
        <w:t>(космос-Земля) спутниковой службы исследования Земли и метеорологической спутниковой службы, использующих низкоорбитальные спутники</w:t>
      </w:r>
    </w:p>
    <w:p w14:paraId="20F9874F" w14:textId="7BECAA61" w:rsidR="00FA4392" w:rsidRDefault="00FA4392" w:rsidP="00FA4392"/>
    <w:p w14:paraId="41513590" w14:textId="77777777" w:rsidR="00EC19FF" w:rsidRPr="00FA4392" w:rsidRDefault="00EC19FF" w:rsidP="00FA4392"/>
    <w:p w14:paraId="1FC8A36A" w14:textId="77777777" w:rsidR="00445472" w:rsidRDefault="00445472" w:rsidP="00445472">
      <w:pPr>
        <w:pStyle w:val="AnnexNo"/>
      </w:pPr>
      <w:r w:rsidRPr="006759E0">
        <w:t>ПРИЛОЖЕНИЕ 2</w:t>
      </w:r>
    </w:p>
    <w:p w14:paraId="6F31D872" w14:textId="0A5D0E97" w:rsidR="00445472" w:rsidRPr="003D61BC" w:rsidRDefault="00445472" w:rsidP="00445472">
      <w:pPr>
        <w:pStyle w:val="Annextitle"/>
      </w:pPr>
      <w:r w:rsidRPr="006759E0">
        <w:t>Список исключенных Рекомендаций</w:t>
      </w:r>
      <w:r w:rsidR="00102E63">
        <w:t xml:space="preserve"> МСЭ-</w:t>
      </w:r>
      <w:r w:rsidR="00102E63">
        <w:rPr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102E63" w:rsidRPr="00953C02" w14:paraId="6508BE22" w14:textId="77777777" w:rsidTr="00102E63">
        <w:tc>
          <w:tcPr>
            <w:tcW w:w="1809" w:type="dxa"/>
            <w:hideMark/>
          </w:tcPr>
          <w:p w14:paraId="47D5D405" w14:textId="77777777" w:rsidR="00102E63" w:rsidRPr="00953C02" w:rsidRDefault="00102E63" w:rsidP="00721367">
            <w:pPr>
              <w:pStyle w:val="Tablehead"/>
              <w:rPr>
                <w:rFonts w:cstheme="majorBidi"/>
                <w:lang w:val="ru-RU"/>
              </w:rPr>
            </w:pPr>
            <w:r w:rsidRPr="00953C02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797" w:type="dxa"/>
            <w:hideMark/>
          </w:tcPr>
          <w:p w14:paraId="7133A333" w14:textId="77777777" w:rsidR="00102E63" w:rsidRPr="00953C02" w:rsidRDefault="00102E63" w:rsidP="00721367">
            <w:pPr>
              <w:pStyle w:val="Tablehead"/>
              <w:rPr>
                <w:rFonts w:cstheme="majorBidi"/>
                <w:lang w:val="ru-RU"/>
              </w:rPr>
            </w:pPr>
            <w:r w:rsidRPr="00953C02">
              <w:rPr>
                <w:rFonts w:cstheme="majorBidi"/>
                <w:lang w:val="ru-RU"/>
              </w:rPr>
              <w:t>Название</w:t>
            </w:r>
          </w:p>
        </w:tc>
      </w:tr>
      <w:tr w:rsidR="00102E63" w:rsidRPr="00953C02" w14:paraId="0364DE2A" w14:textId="77777777" w:rsidTr="00102E63">
        <w:tc>
          <w:tcPr>
            <w:tcW w:w="1809" w:type="dxa"/>
          </w:tcPr>
          <w:p w14:paraId="1B72F9B1" w14:textId="77777777" w:rsidR="00102E63" w:rsidRPr="00953C02" w:rsidRDefault="00102E63" w:rsidP="00721367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953C02">
              <w:rPr>
                <w:rFonts w:cstheme="minorHAnsi"/>
                <w:lang w:eastAsia="ja-JP"/>
              </w:rPr>
              <w:t>TF.1010-1</w:t>
            </w:r>
          </w:p>
        </w:tc>
        <w:tc>
          <w:tcPr>
            <w:tcW w:w="7797" w:type="dxa"/>
          </w:tcPr>
          <w:p w14:paraId="24E1BEE3" w14:textId="77777777" w:rsidR="00102E63" w:rsidRPr="00953C02" w:rsidRDefault="00102E63" w:rsidP="00721367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953C02">
              <w:rPr>
                <w:color w:val="000000"/>
              </w:rPr>
              <w:t>Релятивистские эффекты в системе координат времени вблизи Земли</w:t>
            </w:r>
          </w:p>
        </w:tc>
      </w:tr>
      <w:tr w:rsidR="00102E63" w:rsidRPr="00953C02" w14:paraId="7F5AF07E" w14:textId="77777777" w:rsidTr="00102E63">
        <w:tc>
          <w:tcPr>
            <w:tcW w:w="1809" w:type="dxa"/>
          </w:tcPr>
          <w:p w14:paraId="4FABA09D" w14:textId="77777777" w:rsidR="00102E63" w:rsidRPr="00953C02" w:rsidRDefault="00102E63" w:rsidP="00721367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953C02">
              <w:rPr>
                <w:rFonts w:cstheme="minorHAnsi"/>
                <w:lang w:eastAsia="ja-JP"/>
              </w:rPr>
              <w:t>TF.2018-0</w:t>
            </w:r>
          </w:p>
        </w:tc>
        <w:tc>
          <w:tcPr>
            <w:tcW w:w="7797" w:type="dxa"/>
          </w:tcPr>
          <w:p w14:paraId="063D7916" w14:textId="77777777" w:rsidR="00102E63" w:rsidRPr="00953C02" w:rsidRDefault="00102E63" w:rsidP="00721367">
            <w:pPr>
              <w:pStyle w:val="Tabletext"/>
              <w:rPr>
                <w:lang w:eastAsia="ja-JP"/>
              </w:rPr>
            </w:pPr>
            <w:r w:rsidRPr="00953C02">
              <w:t>Релятивистская передача сигналов времени вблизи Земли и в Солнечной системе</w:t>
            </w:r>
          </w:p>
        </w:tc>
      </w:tr>
    </w:tbl>
    <w:p w14:paraId="209CFA23" w14:textId="77777777"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9134" w14:textId="77777777" w:rsidR="001D61F2" w:rsidRDefault="001D61F2">
      <w:r>
        <w:separator/>
      </w:r>
    </w:p>
  </w:endnote>
  <w:endnote w:type="continuationSeparator" w:id="0">
    <w:p w14:paraId="71F9D6BD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CAFC" w14:textId="3E8C0B37" w:rsidR="00102E63" w:rsidRDefault="00102E63" w:rsidP="00102E6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EC19FF" w:rsidRPr="00EC19FF">
      <w:rPr>
        <w:rStyle w:val="Hyperlink"/>
        <w:sz w:val="18"/>
        <w:szCs w:val="18"/>
        <w:u w:val="none"/>
      </w:rPr>
      <w:t xml:space="preserve"> </w:t>
    </w:r>
    <w:r w:rsidR="00EC19FF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82492" w14:textId="77777777" w:rsidR="001D61F2" w:rsidRDefault="001D61F2">
      <w:r>
        <w:t>____________________</w:t>
      </w:r>
    </w:p>
  </w:footnote>
  <w:footnote w:type="continuationSeparator" w:id="0">
    <w:p w14:paraId="010831C7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30EB" w14:textId="4089E2A3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857B0D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C65217" w:rsidRPr="00A86C9E" w14:paraId="2B33FFAC" w14:textId="77777777" w:rsidTr="00721367">
      <w:tc>
        <w:tcPr>
          <w:tcW w:w="4800" w:type="dxa"/>
          <w:noWrap/>
          <w:tcMar>
            <w:left w:w="0" w:type="dxa"/>
          </w:tcMar>
        </w:tcPr>
        <w:p w14:paraId="209B311B" w14:textId="77777777" w:rsidR="00C65217" w:rsidRPr="00A86C9E" w:rsidRDefault="00C65217" w:rsidP="00C65217">
          <w:pPr>
            <w:tabs>
              <w:tab w:val="center" w:pos="4820"/>
              <w:tab w:val="center" w:pos="9639"/>
            </w:tabs>
            <w:spacing w:line="360" w:lineRule="auto"/>
          </w:pPr>
          <w:r w:rsidRPr="00A86C9E">
            <w:rPr>
              <w:noProof/>
              <w:color w:val="3399FF"/>
              <w:lang w:val="en-GB" w:eastAsia="zh-CN"/>
            </w:rPr>
            <w:drawing>
              <wp:inline distT="0" distB="0" distL="0" distR="0" wp14:anchorId="04E4358A" wp14:editId="41E6B09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7CB79DF7" w14:textId="77777777" w:rsidR="00C65217" w:rsidRPr="00A86C9E" w:rsidRDefault="00C65217" w:rsidP="00C65217">
          <w:pPr>
            <w:tabs>
              <w:tab w:val="center" w:pos="4820"/>
              <w:tab w:val="center" w:pos="9639"/>
            </w:tabs>
            <w:spacing w:before="240" w:line="360" w:lineRule="auto"/>
            <w:jc w:val="right"/>
          </w:pPr>
          <w:r w:rsidRPr="00A86C9E">
            <w:rPr>
              <w:noProof/>
              <w:lang w:val="en-GB" w:eastAsia="zh-CN"/>
            </w:rPr>
            <w:drawing>
              <wp:inline distT="0" distB="0" distL="0" distR="0" wp14:anchorId="4A129429" wp14:editId="45CABE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B934C1" w14:textId="77777777"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0F788F"/>
    <w:rsid w:val="00102E63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57345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D61BC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60D52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57B0D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0AB8"/>
    <w:rsid w:val="00AF1ECB"/>
    <w:rsid w:val="00AF3BA9"/>
    <w:rsid w:val="00B03DEA"/>
    <w:rsid w:val="00B05817"/>
    <w:rsid w:val="00B15D28"/>
    <w:rsid w:val="00B22CE2"/>
    <w:rsid w:val="00B36D2D"/>
    <w:rsid w:val="00B476E8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2D50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65217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19FF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840C11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43A7-6121-43C0-8D71-C60AE2B8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3139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12</cp:revision>
  <cp:lastPrinted>2019-08-14T11:45:00Z</cp:lastPrinted>
  <dcterms:created xsi:type="dcterms:W3CDTF">2019-08-14T09:53:00Z</dcterms:created>
  <dcterms:modified xsi:type="dcterms:W3CDTF">2019-08-21T09:10:00Z</dcterms:modified>
</cp:coreProperties>
</file>