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51050B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51050B" w:rsidRDefault="00BD1315" w:rsidP="001152EF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51050B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51050B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51050B" w:rsidTr="008B23D5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1152EF" w:rsidRPr="0051050B" w:rsidRDefault="001152EF" w:rsidP="00065529">
            <w:pPr>
              <w:tabs>
                <w:tab w:val="left" w:pos="7513"/>
              </w:tabs>
              <w:spacing w:before="0"/>
              <w:jc w:val="left"/>
              <w:rPr>
                <w:lang w:val="ru-RU"/>
              </w:rPr>
            </w:pPr>
            <w:r w:rsidRPr="0051050B">
              <w:rPr>
                <w:lang w:val="ru-RU"/>
              </w:rPr>
              <w:t>Административный циркуляр</w:t>
            </w:r>
          </w:p>
          <w:p w:rsidR="00E53DCE" w:rsidRPr="0051050B" w:rsidRDefault="00C82365" w:rsidP="00065529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51050B">
              <w:rPr>
                <w:b/>
                <w:bCs/>
                <w:szCs w:val="24"/>
                <w:lang w:val="ru-RU"/>
              </w:rPr>
              <w:t>CACE/</w:t>
            </w:r>
            <w:r w:rsidR="00065529" w:rsidRPr="0051050B">
              <w:rPr>
                <w:b/>
                <w:bCs/>
                <w:szCs w:val="24"/>
                <w:lang w:val="ru-RU"/>
              </w:rPr>
              <w:t>906</w:t>
            </w:r>
          </w:p>
        </w:tc>
        <w:tc>
          <w:tcPr>
            <w:tcW w:w="2835" w:type="dxa"/>
            <w:shd w:val="clear" w:color="auto" w:fill="auto"/>
          </w:tcPr>
          <w:p w:rsidR="00E53DCE" w:rsidRPr="0051050B" w:rsidRDefault="00065529" w:rsidP="006160CB">
            <w:pPr>
              <w:spacing w:before="0"/>
              <w:jc w:val="right"/>
              <w:rPr>
                <w:lang w:val="ru-RU"/>
              </w:rPr>
            </w:pPr>
            <w:r w:rsidRPr="0051050B">
              <w:rPr>
                <w:lang w:val="ru-RU"/>
              </w:rPr>
              <w:t>21 июня 2019 года</w:t>
            </w:r>
          </w:p>
        </w:tc>
      </w:tr>
      <w:tr w:rsidR="00E53DCE" w:rsidRPr="0051050B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51050B" w:rsidRDefault="00E53DCE" w:rsidP="006160CB">
            <w:pPr>
              <w:spacing w:before="0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51050B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51050B" w:rsidRDefault="00E53DCE" w:rsidP="00BE34AE">
            <w:pPr>
              <w:spacing w:before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51050B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51050B" w:rsidRDefault="00BE34AE" w:rsidP="00BE34AE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51050B">
              <w:rPr>
                <w:b/>
                <w:bCs/>
                <w:lang w:val="ru-RU"/>
              </w:rPr>
              <w:t>Администрациям Государств – Членов МСЭ, Членам Сектора радиосвязи, Ассоциированным членам МСЭ-R, участвующим в работе 1-й Исследовательской комиссии по радиосвязи, и Академическим организациям – Членам МСЭ</w:t>
            </w:r>
          </w:p>
          <w:p w:rsidR="00E53DCE" w:rsidRPr="0051050B" w:rsidRDefault="00E53DCE" w:rsidP="00BE34AE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51050B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51050B" w:rsidRDefault="00E53DCE" w:rsidP="00BE34AE">
            <w:pPr>
              <w:spacing w:before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51050B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51050B" w:rsidRDefault="00E53DCE" w:rsidP="00BE34AE">
            <w:pPr>
              <w:spacing w:before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51050B" w:rsidTr="008B23D5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51050B" w:rsidRDefault="001152EF" w:rsidP="00BE34AE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1050B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E34AE" w:rsidRPr="0051050B" w:rsidRDefault="00BE34AE" w:rsidP="00065529">
            <w:pPr>
              <w:tabs>
                <w:tab w:val="left" w:pos="493"/>
              </w:tabs>
              <w:spacing w:before="0" w:line="240" w:lineRule="auto"/>
              <w:rPr>
                <w:b/>
                <w:bCs/>
                <w:szCs w:val="20"/>
                <w:lang w:val="ru-RU"/>
              </w:rPr>
            </w:pPr>
            <w:r w:rsidRPr="0051050B">
              <w:rPr>
                <w:b/>
                <w:bCs/>
                <w:lang w:val="ru-RU"/>
              </w:rPr>
              <w:t>1-я Исследовательская комиссия по радиосвязи (</w:t>
            </w:r>
            <w:r w:rsidR="00065529" w:rsidRPr="0051050B">
              <w:rPr>
                <w:b/>
                <w:bCs/>
                <w:lang w:val="ru-RU"/>
              </w:rPr>
              <w:t>Управление использованием спектра</w:t>
            </w:r>
            <w:r w:rsidRPr="0051050B">
              <w:rPr>
                <w:b/>
                <w:bCs/>
                <w:lang w:val="ru-RU"/>
              </w:rPr>
              <w:t>)</w:t>
            </w:r>
          </w:p>
          <w:p w:rsidR="00E53DCE" w:rsidRPr="0051050B" w:rsidRDefault="00BE34AE" w:rsidP="003D3C1B">
            <w:pPr>
              <w:tabs>
                <w:tab w:val="left" w:pos="493"/>
              </w:tabs>
              <w:spacing w:before="120" w:line="240" w:lineRule="auto"/>
              <w:ind w:left="493" w:hanging="493"/>
              <w:rPr>
                <w:b/>
                <w:bCs/>
                <w:sz w:val="24"/>
                <w:szCs w:val="24"/>
                <w:lang w:val="ru-RU"/>
              </w:rPr>
            </w:pPr>
            <w:r w:rsidRPr="0051050B">
              <w:rPr>
                <w:lang w:val="ru-RU"/>
              </w:rPr>
              <w:t>–</w:t>
            </w:r>
            <w:r w:rsidRPr="0051050B">
              <w:rPr>
                <w:b/>
                <w:bCs/>
                <w:lang w:val="ru-RU"/>
              </w:rPr>
              <w:tab/>
              <w:t xml:space="preserve">Предлагаемое одобрение проекта </w:t>
            </w:r>
            <w:r w:rsidR="003D3C1B" w:rsidRPr="0051050B">
              <w:rPr>
                <w:b/>
                <w:bCs/>
                <w:lang w:val="ru-RU"/>
              </w:rPr>
              <w:t xml:space="preserve">одной </w:t>
            </w:r>
            <w:r w:rsidRPr="0051050B">
              <w:rPr>
                <w:b/>
                <w:bCs/>
                <w:lang w:val="ru-RU"/>
              </w:rPr>
              <w:t xml:space="preserve">новой Рекомендации МСЭ-R и проектов </w:t>
            </w:r>
            <w:r w:rsidR="003D3C1B" w:rsidRPr="0051050B">
              <w:rPr>
                <w:b/>
                <w:bCs/>
                <w:lang w:val="ru-RU"/>
              </w:rPr>
              <w:t xml:space="preserve">трех </w:t>
            </w:r>
            <w:r w:rsidRPr="0051050B">
              <w:rPr>
                <w:b/>
                <w:bCs/>
                <w:lang w:val="ru-RU"/>
              </w:rPr>
              <w:t xml:space="preserve">пересмотренных Рекомендаций МСЭ-R и их одновременное утверждение по переписке в соответствии с п. A2.6.2.4 Резолюции МСЭ-R 1-7 (Процедура одновременного одобрения и утверждения по переписке) </w:t>
            </w:r>
          </w:p>
        </w:tc>
      </w:tr>
      <w:tr w:rsidR="00E53DCE" w:rsidRPr="0051050B" w:rsidTr="008B23D5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51050B" w:rsidRDefault="00E53DCE" w:rsidP="00BE34AE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51050B" w:rsidRDefault="00E53DCE" w:rsidP="00BE34AE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51050B" w:rsidTr="008B23D5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51050B" w:rsidRDefault="00E53DCE" w:rsidP="00BE34AE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51050B" w:rsidRDefault="00E53DCE" w:rsidP="00BE34AE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51050B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51050B" w:rsidRDefault="00E53DCE" w:rsidP="00BE34AE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51050B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51050B" w:rsidRDefault="00E53DCE" w:rsidP="00BE34AE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BE34AE" w:rsidRPr="0051050B" w:rsidRDefault="00BE34AE" w:rsidP="003D3C1B">
      <w:pPr>
        <w:spacing w:before="360" w:line="240" w:lineRule="auto"/>
        <w:rPr>
          <w:rFonts w:cstheme="majorBidi"/>
          <w:szCs w:val="20"/>
          <w:lang w:val="ru-RU"/>
        </w:rPr>
      </w:pPr>
      <w:r w:rsidRPr="0051050B">
        <w:rPr>
          <w:lang w:val="ru-RU"/>
        </w:rPr>
        <w:t>На собрании 1-й Исследовательской комиссии по радиосвязи, состоявшемся 6</w:t>
      </w:r>
      <w:r w:rsidR="009174B2" w:rsidRPr="0051050B">
        <w:rPr>
          <w:lang w:val="ru-RU"/>
        </w:rPr>
        <w:t>−</w:t>
      </w:r>
      <w:r w:rsidRPr="0051050B">
        <w:rPr>
          <w:lang w:val="ru-RU"/>
        </w:rPr>
        <w:t>7</w:t>
      </w:r>
      <w:r w:rsidR="009174B2" w:rsidRPr="0051050B">
        <w:rPr>
          <w:lang w:val="ru-RU"/>
        </w:rPr>
        <w:t> </w:t>
      </w:r>
      <w:r w:rsidRPr="0051050B">
        <w:rPr>
          <w:lang w:val="ru-RU"/>
        </w:rPr>
        <w:t>июня 2019</w:t>
      </w:r>
      <w:r w:rsidR="009174B2" w:rsidRPr="0051050B">
        <w:rPr>
          <w:lang w:val="ru-RU"/>
        </w:rPr>
        <w:t> </w:t>
      </w:r>
      <w:r w:rsidRPr="0051050B">
        <w:rPr>
          <w:lang w:val="ru-RU"/>
        </w:rPr>
        <w:t xml:space="preserve">года, Исследовательская комиссия приняла решение добиваться одобрения проекта </w:t>
      </w:r>
      <w:r w:rsidR="003D3C1B" w:rsidRPr="0051050B">
        <w:rPr>
          <w:lang w:val="ru-RU"/>
        </w:rPr>
        <w:t xml:space="preserve">одной </w:t>
      </w:r>
      <w:r w:rsidRPr="0051050B">
        <w:rPr>
          <w:lang w:val="ru-RU"/>
        </w:rPr>
        <w:t xml:space="preserve">новой Рекомендации МСЭ-R и проектов </w:t>
      </w:r>
      <w:r w:rsidR="003D3C1B" w:rsidRPr="0051050B">
        <w:rPr>
          <w:lang w:val="ru-RU"/>
        </w:rPr>
        <w:t xml:space="preserve">трех </w:t>
      </w:r>
      <w:r w:rsidRPr="0051050B">
        <w:rPr>
          <w:lang w:val="ru-RU"/>
        </w:rPr>
        <w:t>пересмотренных Рекомендаций МСЭ-R по переписке (п. </w:t>
      </w:r>
      <w:r w:rsidRPr="0051050B">
        <w:rPr>
          <w:bCs/>
          <w:lang w:val="ru-RU"/>
        </w:rPr>
        <w:t xml:space="preserve">A2.6.2 </w:t>
      </w:r>
      <w:r w:rsidRPr="0051050B">
        <w:rPr>
          <w:lang w:val="ru-RU"/>
        </w:rPr>
        <w:t>Резолюции МСЭ</w:t>
      </w:r>
      <w:r w:rsidRPr="0051050B">
        <w:rPr>
          <w:lang w:val="ru-RU"/>
        </w:rPr>
        <w:noBreakHyphen/>
        <w:t>R 1-7), а также решила применить процедуру одновременного одобрения и утверждения по переписке (PSAA) (п. </w:t>
      </w:r>
      <w:r w:rsidRPr="0051050B">
        <w:rPr>
          <w:bCs/>
          <w:lang w:val="ru-RU"/>
        </w:rPr>
        <w:t xml:space="preserve">A2.6.2.4 </w:t>
      </w:r>
      <w:r w:rsidRPr="0051050B">
        <w:rPr>
          <w:lang w:val="ru-RU"/>
        </w:rPr>
        <w:t>Резолюции МСЭ</w:t>
      </w:r>
      <w:r w:rsidRPr="0051050B">
        <w:rPr>
          <w:lang w:val="ru-RU"/>
        </w:rPr>
        <w:noBreakHyphen/>
        <w:t xml:space="preserve">R 1-7). Названия и резюме проектов Рекомендаций приведены в Приложении к настоящему письму. Всем </w:t>
      </w:r>
      <w:r w:rsidRPr="0051050B">
        <w:rPr>
          <w:rFonts w:cstheme="majorBidi"/>
          <w:color w:val="000000"/>
          <w:lang w:val="ru-RU"/>
        </w:rPr>
        <w:t xml:space="preserve">Государствам-Членам, возражающим против одобрения какого-либо проекта Рекомендации, предлагается сообщить Директору и </w:t>
      </w:r>
      <w:r w:rsidR="009174B2" w:rsidRPr="0051050B">
        <w:rPr>
          <w:rFonts w:cstheme="majorBidi"/>
          <w:color w:val="000000"/>
          <w:lang w:val="ru-RU"/>
        </w:rPr>
        <w:t>п</w:t>
      </w:r>
      <w:r w:rsidRPr="0051050B">
        <w:rPr>
          <w:rFonts w:cstheme="majorBidi"/>
          <w:color w:val="000000"/>
          <w:lang w:val="ru-RU"/>
        </w:rPr>
        <w:t>редседателю Исследовательской комиссии причины такого несогласия</w:t>
      </w:r>
      <w:r w:rsidRPr="0051050B">
        <w:rPr>
          <w:rFonts w:cstheme="majorBidi"/>
          <w:lang w:val="ru-RU"/>
        </w:rPr>
        <w:t>.</w:t>
      </w:r>
    </w:p>
    <w:p w:rsidR="00BE34AE" w:rsidRPr="0051050B" w:rsidRDefault="00BE34AE" w:rsidP="00BE34AE">
      <w:pPr>
        <w:spacing w:line="240" w:lineRule="auto"/>
        <w:rPr>
          <w:rFonts w:cs="Times New Roman"/>
          <w:lang w:val="ru-RU"/>
        </w:rPr>
      </w:pPr>
      <w:r w:rsidRPr="0051050B">
        <w:rPr>
          <w:lang w:val="ru-RU"/>
        </w:rPr>
        <w:t xml:space="preserve">Период рассмотрения продлится два месяца и завершится </w:t>
      </w:r>
      <w:r w:rsidRPr="0051050B">
        <w:rPr>
          <w:u w:val="single"/>
          <w:lang w:val="ru-RU"/>
        </w:rPr>
        <w:t>21 августа 2019 года</w:t>
      </w:r>
      <w:r w:rsidRPr="0051050B">
        <w:rPr>
          <w:lang w:val="ru-RU"/>
        </w:rPr>
        <w:t xml:space="preserve">. Если в течение этого периода от Государств-Членов не поступит возражений, то проекты Рекомендаций будут считаться одобренными 1-й Исследовательской комиссией. Кроме того, в силу применения процедуры PSAA эти проекты Рекомендаций также будут считаться утвержденными. </w:t>
      </w:r>
    </w:p>
    <w:p w:rsidR="00BE34AE" w:rsidRPr="0051050B" w:rsidRDefault="00BE34AE" w:rsidP="00BE34AE">
      <w:pPr>
        <w:spacing w:line="240" w:lineRule="auto"/>
        <w:rPr>
          <w:lang w:val="ru-RU"/>
        </w:rPr>
      </w:pPr>
      <w:r w:rsidRPr="0051050B">
        <w:rPr>
          <w:lang w:val="ru-RU"/>
        </w:rPr>
        <w:t xml:space="preserve">По истечении вышеуказанного предельного срока результаты упомянутых процедур будут объявлены в Административном циркуляре, а утвержденные Рекомендации будут в кратчайшие сроки опубликованы (см. </w:t>
      </w:r>
      <w:hyperlink r:id="rId8" w:history="1">
        <w:r w:rsidRPr="0051050B">
          <w:rPr>
            <w:rStyle w:val="Hyperlink"/>
            <w:lang w:val="ru-RU"/>
          </w:rPr>
          <w:t>http://www.itu.int/pub/R-REC</w:t>
        </w:r>
      </w:hyperlink>
      <w:r w:rsidRPr="0051050B">
        <w:rPr>
          <w:lang w:val="ru-RU"/>
        </w:rPr>
        <w:t>).</w:t>
      </w:r>
    </w:p>
    <w:p w:rsidR="00BE34AE" w:rsidRPr="0051050B" w:rsidRDefault="00BE34A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cstheme="majorBidi"/>
          <w:color w:val="000000"/>
          <w:lang w:val="ru-RU"/>
        </w:rPr>
      </w:pPr>
      <w:r w:rsidRPr="0051050B">
        <w:rPr>
          <w:rFonts w:cstheme="majorBidi"/>
          <w:color w:val="000000"/>
          <w:lang w:val="ru-RU"/>
        </w:rPr>
        <w:br w:type="page"/>
      </w:r>
    </w:p>
    <w:p w:rsidR="00BE34AE" w:rsidRPr="0051050B" w:rsidRDefault="00BE34AE" w:rsidP="00BE34AE">
      <w:pPr>
        <w:spacing w:line="240" w:lineRule="auto"/>
        <w:rPr>
          <w:rFonts w:cstheme="majorBidi"/>
          <w:lang w:val="ru-RU"/>
        </w:rPr>
      </w:pPr>
      <w:r w:rsidRPr="0051050B">
        <w:rPr>
          <w:rFonts w:cstheme="majorBidi"/>
          <w:color w:val="000000"/>
          <w:lang w:val="ru-RU"/>
        </w:rPr>
        <w:lastRenderedPageBreak/>
        <w:t>Всем организациям, являющимся членами МСЭ и осведомленным о патентах,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предлагается сообщить эту информацию в Секретариат, по возможности, незамедлительно. Информация об общей патентной политике МСЭ</w:t>
      </w:r>
      <w:r w:rsidRPr="0051050B">
        <w:rPr>
          <w:rFonts w:cstheme="majorBidi"/>
          <w:color w:val="000000"/>
          <w:lang w:val="ru-RU"/>
        </w:rPr>
        <w:noBreakHyphen/>
        <w:t>T/МСЭ-R/ИСО/МЭК доступна по адресу</w:t>
      </w:r>
      <w:r w:rsidRPr="0051050B">
        <w:rPr>
          <w:rFonts w:cstheme="majorBidi"/>
          <w:lang w:val="ru-RU"/>
        </w:rPr>
        <w:t xml:space="preserve">: </w:t>
      </w:r>
      <w:hyperlink r:id="rId9" w:history="1">
        <w:r w:rsidRPr="0051050B">
          <w:rPr>
            <w:rStyle w:val="Hyperlink"/>
            <w:lang w:val="ru-RU"/>
          </w:rPr>
          <w:t>http://www.itu.int/en/ITU-T/ipr/Pages/policy.aspx</w:t>
        </w:r>
      </w:hyperlink>
      <w:r w:rsidRPr="0051050B">
        <w:rPr>
          <w:rFonts w:cstheme="majorBidi"/>
          <w:lang w:val="ru-RU"/>
        </w:rPr>
        <w:t>.</w:t>
      </w:r>
    </w:p>
    <w:p w:rsidR="00031E64" w:rsidRPr="0051050B" w:rsidRDefault="001514BF" w:rsidP="008C3B11">
      <w:pPr>
        <w:spacing w:before="1560" w:line="240" w:lineRule="auto"/>
        <w:jc w:val="left"/>
        <w:rPr>
          <w:lang w:val="ru-RU"/>
        </w:rPr>
      </w:pPr>
      <w:r w:rsidRPr="0051050B">
        <w:rPr>
          <w:lang w:val="ru-RU"/>
        </w:rPr>
        <w:t>Марио Маневич</w:t>
      </w:r>
      <w:r w:rsidR="00E53DCE" w:rsidRPr="0051050B">
        <w:rPr>
          <w:lang w:val="ru-RU"/>
        </w:rPr>
        <w:br/>
      </w:r>
      <w:r w:rsidR="001152EF" w:rsidRPr="0051050B">
        <w:rPr>
          <w:lang w:val="ru-RU"/>
        </w:rPr>
        <w:t xml:space="preserve">Директор </w:t>
      </w:r>
    </w:p>
    <w:p w:rsidR="00BE34AE" w:rsidRPr="0051050B" w:rsidRDefault="00BE34AE" w:rsidP="00BE34AE">
      <w:pPr>
        <w:keepNext/>
        <w:keepLines/>
        <w:widowControl w:val="0"/>
        <w:tabs>
          <w:tab w:val="clear" w:pos="794"/>
          <w:tab w:val="clear" w:pos="1191"/>
          <w:tab w:val="clear" w:pos="1588"/>
          <w:tab w:val="clear" w:pos="1985"/>
          <w:tab w:val="left" w:pos="1701"/>
        </w:tabs>
        <w:spacing w:before="1440" w:line="240" w:lineRule="auto"/>
        <w:rPr>
          <w:szCs w:val="20"/>
          <w:lang w:val="ru-RU"/>
        </w:rPr>
      </w:pPr>
      <w:r w:rsidRPr="0051050B">
        <w:rPr>
          <w:b/>
          <w:bCs/>
          <w:lang w:val="ru-RU"/>
        </w:rPr>
        <w:t>Приложение</w:t>
      </w:r>
      <w:r w:rsidRPr="0051050B">
        <w:rPr>
          <w:lang w:val="ru-RU"/>
        </w:rPr>
        <w:t>:</w:t>
      </w:r>
      <w:r w:rsidRPr="0051050B">
        <w:rPr>
          <w:lang w:val="ru-RU"/>
        </w:rPr>
        <w:tab/>
        <w:t>Названия и резюме проектов Рекомендаций</w:t>
      </w:r>
    </w:p>
    <w:p w:rsidR="00BE34AE" w:rsidRPr="0051050B" w:rsidRDefault="00BE34AE" w:rsidP="00BE34AE">
      <w:pPr>
        <w:tabs>
          <w:tab w:val="clear" w:pos="794"/>
          <w:tab w:val="clear" w:pos="1191"/>
          <w:tab w:val="clear" w:pos="1588"/>
          <w:tab w:val="clear" w:pos="1985"/>
          <w:tab w:val="left" w:pos="1701"/>
        </w:tabs>
        <w:spacing w:before="360" w:line="240" w:lineRule="auto"/>
        <w:rPr>
          <w:lang w:val="ru-RU"/>
        </w:rPr>
      </w:pPr>
      <w:r w:rsidRPr="0051050B">
        <w:rPr>
          <w:b/>
          <w:bCs/>
          <w:lang w:val="ru-RU"/>
        </w:rPr>
        <w:t>Документы</w:t>
      </w:r>
      <w:r w:rsidRPr="0051050B">
        <w:rPr>
          <w:lang w:val="ru-RU"/>
        </w:rPr>
        <w:t>:</w:t>
      </w:r>
      <w:r w:rsidRPr="0051050B">
        <w:rPr>
          <w:lang w:val="ru-RU"/>
        </w:rPr>
        <w:tab/>
        <w:t xml:space="preserve">Документы </w:t>
      </w:r>
      <w:hyperlink r:id="rId10" w:history="1">
        <w:r w:rsidRPr="0051050B">
          <w:rPr>
            <w:rStyle w:val="Hyperlink"/>
            <w:lang w:val="ru-RU"/>
          </w:rPr>
          <w:t>1/206(Rev.1)</w:t>
        </w:r>
      </w:hyperlink>
      <w:r w:rsidRPr="0051050B">
        <w:rPr>
          <w:lang w:val="ru-RU"/>
        </w:rPr>
        <w:t xml:space="preserve">, </w:t>
      </w:r>
      <w:hyperlink r:id="rId11" w:history="1">
        <w:r w:rsidRPr="0051050B">
          <w:rPr>
            <w:rStyle w:val="Hyperlink"/>
            <w:lang w:val="ru-RU"/>
          </w:rPr>
          <w:t>1/208(Rev.1)</w:t>
        </w:r>
      </w:hyperlink>
      <w:r w:rsidRPr="0051050B">
        <w:rPr>
          <w:lang w:val="ru-RU"/>
        </w:rPr>
        <w:t xml:space="preserve">, </w:t>
      </w:r>
      <w:hyperlink r:id="rId12" w:history="1">
        <w:r w:rsidRPr="0051050B">
          <w:rPr>
            <w:rStyle w:val="Hyperlink"/>
            <w:lang w:val="ru-RU"/>
          </w:rPr>
          <w:t>1/212(Rev.1)</w:t>
        </w:r>
      </w:hyperlink>
      <w:r w:rsidRPr="0051050B">
        <w:rPr>
          <w:lang w:val="ru-RU"/>
        </w:rPr>
        <w:t xml:space="preserve">, </w:t>
      </w:r>
      <w:hyperlink r:id="rId13" w:history="1">
        <w:r w:rsidRPr="0051050B">
          <w:rPr>
            <w:rStyle w:val="Hyperlink"/>
            <w:lang w:val="ru-RU"/>
          </w:rPr>
          <w:t>1/216(Rev.1)</w:t>
        </w:r>
      </w:hyperlink>
    </w:p>
    <w:p w:rsidR="00BE34AE" w:rsidRPr="0051050B" w:rsidRDefault="00BE34AE" w:rsidP="00A71000">
      <w:pPr>
        <w:spacing w:line="240" w:lineRule="auto"/>
        <w:jc w:val="left"/>
        <w:rPr>
          <w:lang w:val="ru-RU"/>
        </w:rPr>
      </w:pPr>
      <w:r w:rsidRPr="0051050B">
        <w:rPr>
          <w:lang w:val="ru-RU"/>
        </w:rPr>
        <w:t>Эти документы доступны в электронном формате по адресу:</w:t>
      </w:r>
      <w:r w:rsidR="00A71000">
        <w:rPr>
          <w:lang w:val="ru-RU"/>
        </w:rPr>
        <w:br/>
      </w:r>
      <w:bookmarkStart w:id="0" w:name="_GoBack"/>
      <w:bookmarkEnd w:id="0"/>
      <w:r w:rsidRPr="0051050B">
        <w:rPr>
          <w:lang w:val="ru-RU"/>
        </w:rPr>
        <w:t xml:space="preserve"> </w:t>
      </w:r>
      <w:hyperlink r:id="rId14" w:history="1">
        <w:r w:rsidRPr="0051050B">
          <w:rPr>
            <w:rStyle w:val="Hyperlink"/>
            <w:lang w:val="ru-RU"/>
          </w:rPr>
          <w:t>https://www.itu.int/md/R15-SG01-C/en</w:t>
        </w:r>
      </w:hyperlink>
      <w:r w:rsidRPr="0051050B">
        <w:rPr>
          <w:lang w:val="ru-RU"/>
        </w:rPr>
        <w:t>.</w:t>
      </w:r>
    </w:p>
    <w:p w:rsidR="00BE34AE" w:rsidRPr="0051050B" w:rsidRDefault="00BE34AE" w:rsidP="00483FAE">
      <w:pPr>
        <w:tabs>
          <w:tab w:val="left" w:pos="6237"/>
        </w:tabs>
        <w:spacing w:before="5520"/>
        <w:rPr>
          <w:sz w:val="20"/>
          <w:lang w:val="ru-RU"/>
        </w:rPr>
      </w:pPr>
      <w:bookmarkStart w:id="1" w:name="ddistribution"/>
      <w:bookmarkEnd w:id="1"/>
      <w:r w:rsidRPr="0051050B">
        <w:rPr>
          <w:b/>
          <w:bCs/>
          <w:sz w:val="20"/>
          <w:lang w:val="ru-RU"/>
        </w:rPr>
        <w:t>Рассылка</w:t>
      </w:r>
      <w:r w:rsidRPr="0051050B">
        <w:rPr>
          <w:sz w:val="20"/>
          <w:lang w:val="ru-RU"/>
        </w:rPr>
        <w:t>:</w:t>
      </w:r>
    </w:p>
    <w:p w:rsidR="00BE34AE" w:rsidRPr="0051050B" w:rsidRDefault="00BE34AE" w:rsidP="00BE34AE">
      <w:pPr>
        <w:tabs>
          <w:tab w:val="left" w:pos="426"/>
          <w:tab w:val="left" w:pos="6237"/>
        </w:tabs>
        <w:spacing w:before="60" w:line="240" w:lineRule="auto"/>
        <w:ind w:left="425" w:hanging="425"/>
        <w:rPr>
          <w:sz w:val="20"/>
          <w:lang w:val="ru-RU"/>
        </w:rPr>
      </w:pPr>
      <w:r w:rsidRPr="0051050B">
        <w:rPr>
          <w:sz w:val="20"/>
          <w:lang w:val="ru-RU"/>
        </w:rPr>
        <w:t>–</w:t>
      </w:r>
      <w:r w:rsidRPr="0051050B">
        <w:rPr>
          <w:sz w:val="20"/>
          <w:lang w:val="ru-RU"/>
        </w:rPr>
        <w:tab/>
        <w:t>Администрациям Государств – Членов МСЭ и Членам Сектора радиосвязи, участвующим в работе 1</w:t>
      </w:r>
      <w:r w:rsidRPr="0051050B">
        <w:rPr>
          <w:sz w:val="20"/>
          <w:lang w:val="ru-RU"/>
        </w:rPr>
        <w:noBreakHyphen/>
        <w:t>й Исследовательской комиссии по радиосвязи</w:t>
      </w:r>
    </w:p>
    <w:p w:rsidR="00BE34AE" w:rsidRPr="0051050B" w:rsidRDefault="00BE34AE" w:rsidP="00BE34AE">
      <w:pPr>
        <w:tabs>
          <w:tab w:val="left" w:pos="426"/>
          <w:tab w:val="left" w:pos="6237"/>
        </w:tabs>
        <w:spacing w:before="0" w:line="240" w:lineRule="auto"/>
        <w:ind w:left="426" w:right="-142" w:hanging="426"/>
        <w:rPr>
          <w:sz w:val="20"/>
          <w:lang w:val="ru-RU"/>
        </w:rPr>
      </w:pPr>
      <w:r w:rsidRPr="0051050B">
        <w:rPr>
          <w:sz w:val="20"/>
          <w:lang w:val="ru-RU"/>
        </w:rPr>
        <w:t>–</w:t>
      </w:r>
      <w:r w:rsidRPr="0051050B">
        <w:rPr>
          <w:sz w:val="20"/>
          <w:lang w:val="ru-RU"/>
        </w:rPr>
        <w:tab/>
        <w:t>Ассоциированным членам МСЭ-R, участвующим в работе 1-й Исследовательской комиссии по радиосвязи</w:t>
      </w:r>
    </w:p>
    <w:p w:rsidR="00BE34AE" w:rsidRPr="0051050B" w:rsidRDefault="00BE34AE" w:rsidP="00BE34AE">
      <w:pPr>
        <w:tabs>
          <w:tab w:val="left" w:pos="426"/>
          <w:tab w:val="left" w:pos="6237"/>
        </w:tabs>
        <w:spacing w:before="0" w:line="240" w:lineRule="auto"/>
        <w:ind w:left="426" w:hanging="426"/>
        <w:rPr>
          <w:sz w:val="20"/>
          <w:lang w:val="ru-RU"/>
        </w:rPr>
      </w:pPr>
      <w:r w:rsidRPr="0051050B">
        <w:rPr>
          <w:sz w:val="20"/>
          <w:lang w:val="ru-RU"/>
        </w:rPr>
        <w:t>–</w:t>
      </w:r>
      <w:r w:rsidRPr="0051050B">
        <w:rPr>
          <w:sz w:val="20"/>
          <w:lang w:val="ru-RU"/>
        </w:rPr>
        <w:tab/>
        <w:t>Академическим организациям – Членам МСЭ</w:t>
      </w:r>
    </w:p>
    <w:p w:rsidR="00BE34AE" w:rsidRPr="0051050B" w:rsidRDefault="00BE34AE" w:rsidP="00BE34AE">
      <w:pPr>
        <w:tabs>
          <w:tab w:val="left" w:pos="426"/>
          <w:tab w:val="left" w:pos="6237"/>
        </w:tabs>
        <w:spacing w:before="0" w:line="240" w:lineRule="auto"/>
        <w:ind w:left="426" w:hanging="426"/>
        <w:rPr>
          <w:sz w:val="20"/>
          <w:lang w:val="ru-RU"/>
        </w:rPr>
      </w:pPr>
      <w:r w:rsidRPr="0051050B">
        <w:rPr>
          <w:sz w:val="20"/>
          <w:lang w:val="ru-RU"/>
        </w:rPr>
        <w:t>–</w:t>
      </w:r>
      <w:r w:rsidRPr="0051050B">
        <w:rPr>
          <w:sz w:val="20"/>
          <w:lang w:val="ru-RU"/>
        </w:rPr>
        <w:tab/>
        <w:t>Председателям и заместителям председателей исследовательских комиссий по радиосвязи</w:t>
      </w:r>
    </w:p>
    <w:p w:rsidR="00BE34AE" w:rsidRPr="0051050B" w:rsidRDefault="00BE34AE" w:rsidP="00BE34AE">
      <w:pPr>
        <w:tabs>
          <w:tab w:val="left" w:pos="426"/>
          <w:tab w:val="left" w:pos="6237"/>
        </w:tabs>
        <w:spacing w:before="0" w:line="240" w:lineRule="auto"/>
        <w:ind w:left="426" w:hanging="426"/>
        <w:rPr>
          <w:sz w:val="20"/>
          <w:lang w:val="ru-RU"/>
        </w:rPr>
      </w:pPr>
      <w:r w:rsidRPr="0051050B">
        <w:rPr>
          <w:sz w:val="20"/>
          <w:lang w:val="ru-RU"/>
        </w:rPr>
        <w:t>–</w:t>
      </w:r>
      <w:r w:rsidRPr="0051050B">
        <w:rPr>
          <w:sz w:val="20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BE34AE" w:rsidRPr="0051050B" w:rsidRDefault="00BE34AE" w:rsidP="00BE34AE">
      <w:pPr>
        <w:tabs>
          <w:tab w:val="left" w:pos="426"/>
          <w:tab w:val="left" w:pos="6237"/>
        </w:tabs>
        <w:spacing w:before="0" w:line="240" w:lineRule="auto"/>
        <w:ind w:left="426" w:hanging="426"/>
        <w:rPr>
          <w:sz w:val="20"/>
          <w:lang w:val="ru-RU"/>
        </w:rPr>
      </w:pPr>
      <w:r w:rsidRPr="0051050B">
        <w:rPr>
          <w:sz w:val="20"/>
          <w:lang w:val="ru-RU"/>
        </w:rPr>
        <w:t>–</w:t>
      </w:r>
      <w:r w:rsidRPr="0051050B">
        <w:rPr>
          <w:sz w:val="20"/>
          <w:lang w:val="ru-RU"/>
        </w:rPr>
        <w:tab/>
        <w:t>Членам Радиорегламентарного комитета</w:t>
      </w:r>
    </w:p>
    <w:p w:rsidR="00BE34AE" w:rsidRPr="0051050B" w:rsidRDefault="00BE34AE" w:rsidP="00BE34AE">
      <w:pPr>
        <w:tabs>
          <w:tab w:val="left" w:pos="426"/>
          <w:tab w:val="left" w:pos="6237"/>
        </w:tabs>
        <w:spacing w:before="0" w:line="240" w:lineRule="auto"/>
        <w:ind w:left="426" w:hanging="426"/>
        <w:rPr>
          <w:b/>
          <w:bCs/>
          <w:sz w:val="26"/>
          <w:szCs w:val="26"/>
          <w:lang w:val="ru-RU"/>
        </w:rPr>
      </w:pPr>
      <w:r w:rsidRPr="0051050B">
        <w:rPr>
          <w:sz w:val="20"/>
          <w:lang w:val="ru-RU"/>
        </w:rPr>
        <w:t>–</w:t>
      </w:r>
      <w:r w:rsidRPr="0051050B">
        <w:rPr>
          <w:sz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r w:rsidRPr="0051050B">
        <w:rPr>
          <w:b/>
          <w:bCs/>
          <w:sz w:val="26"/>
          <w:szCs w:val="26"/>
          <w:lang w:val="ru-RU"/>
        </w:rPr>
        <w:br w:type="page"/>
      </w:r>
    </w:p>
    <w:p w:rsidR="00BE34AE" w:rsidRPr="0051050B" w:rsidRDefault="00483FAE" w:rsidP="00BE34AE">
      <w:pPr>
        <w:pStyle w:val="AnnexNo"/>
      </w:pPr>
      <w:r w:rsidRPr="0051050B">
        <w:lastRenderedPageBreak/>
        <w:t>Приложение</w:t>
      </w:r>
    </w:p>
    <w:p w:rsidR="00BE34AE" w:rsidRPr="0051050B" w:rsidRDefault="00BE34AE" w:rsidP="00483FAE">
      <w:pPr>
        <w:pStyle w:val="Annextitle"/>
      </w:pPr>
      <w:r w:rsidRPr="0051050B">
        <w:t>Названия</w:t>
      </w:r>
      <w:r w:rsidR="00483FAE" w:rsidRPr="0051050B">
        <w:t xml:space="preserve"> и резюме проект</w:t>
      </w:r>
      <w:r w:rsidRPr="0051050B">
        <w:t>ов Рекомендаций</w:t>
      </w:r>
    </w:p>
    <w:p w:rsidR="00BE34AE" w:rsidRPr="0051050B" w:rsidRDefault="00BE34AE" w:rsidP="00065529">
      <w:pPr>
        <w:tabs>
          <w:tab w:val="right" w:pos="9639"/>
        </w:tabs>
        <w:spacing w:before="360"/>
        <w:rPr>
          <w:rFonts w:cstheme="minorHAnsi"/>
          <w:lang w:val="ru-RU"/>
        </w:rPr>
      </w:pPr>
      <w:r w:rsidRPr="0051050B">
        <w:rPr>
          <w:rFonts w:cstheme="minorHAnsi"/>
          <w:u w:val="single"/>
          <w:lang w:val="ru-RU"/>
        </w:rPr>
        <w:t>Проект новой Рекомендации МСЭ-R</w:t>
      </w:r>
      <w:r w:rsidR="00065529" w:rsidRPr="0051050B">
        <w:rPr>
          <w:u w:val="single"/>
          <w:lang w:val="ru-RU"/>
        </w:rPr>
        <w:t xml:space="preserve"> </w:t>
      </w:r>
      <w:r w:rsidR="00065529" w:rsidRPr="0051050B">
        <w:rPr>
          <w:rFonts w:cstheme="minorHAnsi"/>
          <w:u w:val="single"/>
          <w:lang w:val="ru-RU"/>
        </w:rPr>
        <w:t>SM.[WPT_MOBILE]</w:t>
      </w:r>
      <w:r w:rsidRPr="0051050B">
        <w:rPr>
          <w:rFonts w:cstheme="minorHAnsi"/>
          <w:lang w:val="ru-RU"/>
        </w:rPr>
        <w:tab/>
        <w:t xml:space="preserve">Док. </w:t>
      </w:r>
      <w:r w:rsidR="00065529" w:rsidRPr="0051050B">
        <w:rPr>
          <w:rFonts w:cstheme="minorHAnsi"/>
          <w:lang w:val="ru-RU"/>
        </w:rPr>
        <w:t>1</w:t>
      </w:r>
      <w:r w:rsidRPr="0051050B">
        <w:rPr>
          <w:rFonts w:cstheme="minorHAnsi"/>
          <w:lang w:val="ru-RU"/>
        </w:rPr>
        <w:t>/</w:t>
      </w:r>
      <w:r w:rsidR="00065529" w:rsidRPr="0051050B">
        <w:rPr>
          <w:rFonts w:cstheme="minorHAnsi"/>
          <w:lang w:val="ru-RU"/>
        </w:rPr>
        <w:t>216</w:t>
      </w:r>
      <w:r w:rsidRPr="0051050B">
        <w:rPr>
          <w:rFonts w:cstheme="minorHAnsi"/>
          <w:lang w:val="ru-RU"/>
        </w:rPr>
        <w:t>(Rev.1)</w:t>
      </w:r>
    </w:p>
    <w:p w:rsidR="009174B2" w:rsidRPr="0051050B" w:rsidRDefault="009174B2" w:rsidP="009174B2">
      <w:pPr>
        <w:pStyle w:val="Rectitle"/>
        <w:rPr>
          <w:lang w:val="ru-RU"/>
        </w:rPr>
      </w:pPr>
      <w:r w:rsidRPr="0051050B">
        <w:rPr>
          <w:bCs/>
          <w:iCs/>
          <w:lang w:val="ru-RU"/>
        </w:rPr>
        <w:t>Руководство по использованию диапазонов частот для работы систем беспроводной передачи энергии без использования луча для мобильных и переносных устройств</w:t>
      </w:r>
    </w:p>
    <w:p w:rsidR="00BE34AE" w:rsidRPr="0051050B" w:rsidRDefault="00065529" w:rsidP="0051050B">
      <w:pPr>
        <w:pStyle w:val="Normalaftertitle0"/>
        <w:jc w:val="both"/>
        <w:rPr>
          <w:rStyle w:val="RectitleChar"/>
          <w:rFonts w:eastAsiaTheme="minorEastAsia" w:cstheme="minorHAnsi"/>
          <w:b w:val="0"/>
          <w:bCs/>
          <w:sz w:val="24"/>
          <w:szCs w:val="24"/>
          <w:lang w:val="ru-RU"/>
        </w:rPr>
      </w:pPr>
      <w:r w:rsidRPr="0051050B">
        <w:t xml:space="preserve">В </w:t>
      </w:r>
      <w:r w:rsidR="009174B2" w:rsidRPr="0051050B">
        <w:t>настоящей</w:t>
      </w:r>
      <w:r w:rsidRPr="0051050B">
        <w:t xml:space="preserve"> Рекомендации </w:t>
      </w:r>
      <w:r w:rsidR="009174B2" w:rsidRPr="0051050B">
        <w:t>представлены</w:t>
      </w:r>
      <w:r w:rsidRPr="0051050B">
        <w:t xml:space="preserve"> руководящие указания по использованию диапазонов частот для беспроводной передачи энергии (БПЭ) без использования луча для зарядки мобильных</w:t>
      </w:r>
      <w:r w:rsidR="009174B2" w:rsidRPr="0051050B">
        <w:t xml:space="preserve"> и </w:t>
      </w:r>
      <w:r w:rsidRPr="0051050B">
        <w:t>переносных устройств.</w:t>
      </w:r>
    </w:p>
    <w:p w:rsidR="00065529" w:rsidRPr="0051050B" w:rsidRDefault="00065529" w:rsidP="00065529">
      <w:pPr>
        <w:tabs>
          <w:tab w:val="right" w:pos="9639"/>
        </w:tabs>
        <w:spacing w:before="360"/>
        <w:rPr>
          <w:rFonts w:cstheme="minorHAnsi"/>
          <w:lang w:val="ru-RU"/>
        </w:rPr>
      </w:pPr>
      <w:r w:rsidRPr="0051050B">
        <w:rPr>
          <w:rFonts w:cstheme="minorHAnsi"/>
          <w:u w:val="single"/>
          <w:lang w:val="ru-RU"/>
        </w:rPr>
        <w:t>Проект пересмотра Рекомендации МСЭ-R</w:t>
      </w:r>
      <w:r w:rsidRPr="0051050B">
        <w:rPr>
          <w:rFonts w:asciiTheme="minorHAnsi" w:hAnsiTheme="minorHAnsi" w:cstheme="minorHAnsi"/>
          <w:u w:val="single"/>
          <w:lang w:val="ru-RU"/>
        </w:rPr>
        <w:t xml:space="preserve"> SM.1268-4</w:t>
      </w:r>
      <w:r w:rsidRPr="0051050B">
        <w:rPr>
          <w:rFonts w:cstheme="minorHAnsi"/>
          <w:lang w:val="ru-RU"/>
        </w:rPr>
        <w:tab/>
        <w:t>Док. 1/206(Rev.1)</w:t>
      </w:r>
    </w:p>
    <w:p w:rsidR="00065529" w:rsidRPr="0051050B" w:rsidRDefault="00065529" w:rsidP="00065529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szCs w:val="28"/>
          <w:lang w:val="ru-RU"/>
        </w:rPr>
      </w:pPr>
      <w:r w:rsidRPr="0051050B">
        <w:rPr>
          <w:rStyle w:val="RectitleChar"/>
          <w:rFonts w:eastAsia="MS Mincho" w:cstheme="minorHAnsi"/>
          <w:szCs w:val="28"/>
          <w:lang w:val="ru-RU"/>
        </w:rPr>
        <w:t>Метод измерения максимальной девиации частоты излучений ЧМ</w:t>
      </w:r>
      <w:r w:rsidRPr="0051050B">
        <w:rPr>
          <w:rStyle w:val="RectitleChar"/>
          <w:rFonts w:eastAsia="MS Mincho" w:cstheme="minorHAnsi"/>
          <w:szCs w:val="28"/>
          <w:lang w:val="ru-RU"/>
        </w:rPr>
        <w:noBreakHyphen/>
        <w:t>радиовещания на станциях радиоконтроля</w:t>
      </w:r>
    </w:p>
    <w:p w:rsidR="00065529" w:rsidRPr="0051050B" w:rsidRDefault="009174B2" w:rsidP="00757A96">
      <w:pPr>
        <w:pStyle w:val="Normalaftertitle0"/>
        <w:jc w:val="both"/>
      </w:pPr>
      <w:r w:rsidRPr="0051050B">
        <w:t>В предлагаемом пересмотре Рекомендации МСЭ</w:t>
      </w:r>
      <w:r w:rsidRPr="0051050B">
        <w:noBreakHyphen/>
      </w:r>
      <w:r w:rsidR="00065529" w:rsidRPr="0051050B">
        <w:t xml:space="preserve">R SM.1268-4 </w:t>
      </w:r>
      <w:r w:rsidR="003A1A7C" w:rsidRPr="0051050B">
        <w:t>более подробно описаны методы оценки отражений в месте проведения измерений</w:t>
      </w:r>
      <w:r w:rsidR="00065529" w:rsidRPr="0051050B">
        <w:t xml:space="preserve">. </w:t>
      </w:r>
      <w:r w:rsidR="003A1A7C" w:rsidRPr="0051050B">
        <w:t xml:space="preserve">Это </w:t>
      </w:r>
      <w:r w:rsidR="00757A96" w:rsidRPr="0051050B">
        <w:t>стало</w:t>
      </w:r>
      <w:r w:rsidR="003A1A7C" w:rsidRPr="0051050B">
        <w:t xml:space="preserve"> необходимо</w:t>
      </w:r>
      <w:r w:rsidR="00757A96" w:rsidRPr="0051050B">
        <w:t xml:space="preserve"> для</w:t>
      </w:r>
      <w:r w:rsidR="003A1A7C" w:rsidRPr="0051050B">
        <w:t xml:space="preserve"> согласования результатов, полученных с применением современных цифровых рефлектометров, с результатами, полученными с использованием аналоговых рефлектометров</w:t>
      </w:r>
      <w:r w:rsidR="00065529" w:rsidRPr="0051050B">
        <w:t>.</w:t>
      </w:r>
    </w:p>
    <w:p w:rsidR="00065529" w:rsidRPr="0051050B" w:rsidRDefault="003A1A7C" w:rsidP="00032370">
      <w:pPr>
        <w:pStyle w:val="Normalaftertitle0"/>
        <w:spacing w:before="120"/>
        <w:jc w:val="both"/>
        <w:rPr>
          <w:rStyle w:val="RectitleChar"/>
          <w:rFonts w:eastAsiaTheme="minorEastAsia" w:cstheme="minorHAnsi"/>
          <w:b w:val="0"/>
          <w:bCs/>
          <w:sz w:val="24"/>
          <w:szCs w:val="24"/>
          <w:lang w:val="ru-RU"/>
        </w:rPr>
      </w:pPr>
      <w:r w:rsidRPr="0051050B">
        <w:t xml:space="preserve">Предлагаемые изменения </w:t>
      </w:r>
      <w:r w:rsidR="00032370" w:rsidRPr="0051050B">
        <w:t>затрагивают</w:t>
      </w:r>
      <w:r w:rsidRPr="0051050B">
        <w:t xml:space="preserve"> только Приложени</w:t>
      </w:r>
      <w:r w:rsidR="00032370" w:rsidRPr="0051050B">
        <w:t>е</w:t>
      </w:r>
      <w:r w:rsidRPr="0051050B">
        <w:t> </w:t>
      </w:r>
      <w:r w:rsidR="00065529" w:rsidRPr="0051050B">
        <w:t>2.</w:t>
      </w:r>
    </w:p>
    <w:p w:rsidR="00065529" w:rsidRPr="0051050B" w:rsidRDefault="00065529" w:rsidP="00065529">
      <w:pPr>
        <w:tabs>
          <w:tab w:val="right" w:pos="9639"/>
        </w:tabs>
        <w:spacing w:before="360"/>
        <w:rPr>
          <w:rFonts w:cstheme="minorHAnsi"/>
          <w:lang w:val="ru-RU"/>
        </w:rPr>
      </w:pPr>
      <w:r w:rsidRPr="0051050B">
        <w:rPr>
          <w:rFonts w:cstheme="minorHAnsi"/>
          <w:u w:val="single"/>
          <w:lang w:val="ru-RU"/>
        </w:rPr>
        <w:t>Проект пересмотра Рекомендации МСЭ-R SM.1054-0</w:t>
      </w:r>
      <w:r w:rsidRPr="0051050B">
        <w:rPr>
          <w:rFonts w:cstheme="minorHAnsi"/>
          <w:lang w:val="ru-RU"/>
        </w:rPr>
        <w:tab/>
        <w:t>Док. 1/208(Rev.1)</w:t>
      </w:r>
    </w:p>
    <w:p w:rsidR="00065529" w:rsidRPr="0051050B" w:rsidRDefault="00032370" w:rsidP="00065529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szCs w:val="28"/>
          <w:lang w:val="ru-RU"/>
        </w:rPr>
      </w:pPr>
      <w:r w:rsidRPr="0051050B">
        <w:rPr>
          <w:rStyle w:val="RectitleChar"/>
          <w:rFonts w:eastAsia="MS Mincho" w:cstheme="minorHAnsi"/>
          <w:szCs w:val="28"/>
          <w:lang w:val="ru-RU"/>
        </w:rPr>
        <w:t>Контроль радиоизлучений с космического корабля станциями радиоконтроля</w:t>
      </w:r>
    </w:p>
    <w:p w:rsidR="00065529" w:rsidRPr="0051050B" w:rsidRDefault="00032370" w:rsidP="0051050B">
      <w:pPr>
        <w:pStyle w:val="Normalaftertitle0"/>
        <w:jc w:val="both"/>
        <w:rPr>
          <w:rStyle w:val="RectitleChar"/>
          <w:rFonts w:eastAsiaTheme="minorEastAsia" w:cstheme="minorHAnsi"/>
          <w:b w:val="0"/>
          <w:bCs/>
          <w:sz w:val="24"/>
          <w:szCs w:val="24"/>
          <w:lang w:val="en-GB"/>
        </w:rPr>
      </w:pPr>
      <w:r w:rsidRPr="0051050B">
        <w:t>Цель настоящего пересмотра заключается в обновлении Рекомендации на основании нового Отчета МСЭ</w:t>
      </w:r>
      <w:r w:rsidR="00065529" w:rsidRPr="0051050B">
        <w:t>-R SM.2453</w:t>
      </w:r>
      <w:r w:rsidRPr="0051050B">
        <w:t>-</w:t>
      </w:r>
      <w:r w:rsidR="00065529" w:rsidRPr="0051050B">
        <w:t xml:space="preserve">0 </w:t>
      </w:r>
      <w:r w:rsidRPr="0051050B">
        <w:t xml:space="preserve">о сотрудничестве в области спутникового радиоконтроля и </w:t>
      </w:r>
      <w:r w:rsidR="0089707B" w:rsidRPr="0051050B">
        <w:t>актуализации документа.</w:t>
      </w:r>
    </w:p>
    <w:p w:rsidR="008C3B11" w:rsidRDefault="008C3B1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cstheme="minorHAnsi"/>
          <w:u w:val="single"/>
          <w:lang w:val="ru-RU"/>
        </w:rPr>
      </w:pPr>
      <w:r>
        <w:rPr>
          <w:rFonts w:cstheme="minorHAnsi"/>
          <w:u w:val="single"/>
          <w:lang w:val="ru-RU"/>
        </w:rPr>
        <w:br w:type="page"/>
      </w:r>
    </w:p>
    <w:p w:rsidR="00065529" w:rsidRPr="0051050B" w:rsidRDefault="00065529" w:rsidP="00065529">
      <w:pPr>
        <w:tabs>
          <w:tab w:val="right" w:pos="9639"/>
        </w:tabs>
        <w:spacing w:before="360"/>
        <w:rPr>
          <w:rFonts w:cstheme="minorHAnsi"/>
          <w:lang w:val="ru-RU"/>
        </w:rPr>
      </w:pPr>
      <w:r w:rsidRPr="0051050B">
        <w:rPr>
          <w:rFonts w:cstheme="minorHAnsi"/>
          <w:u w:val="single"/>
          <w:lang w:val="ru-RU"/>
        </w:rPr>
        <w:lastRenderedPageBreak/>
        <w:t xml:space="preserve">Проект пересмотра Рекомендации МСЭ-R </w:t>
      </w:r>
      <w:r w:rsidRPr="0051050B">
        <w:rPr>
          <w:rFonts w:asciiTheme="minorHAnsi" w:hAnsiTheme="minorHAnsi" w:cstheme="minorHAnsi"/>
          <w:u w:val="single"/>
          <w:lang w:val="ru-RU"/>
        </w:rPr>
        <w:t>SM.1875-2</w:t>
      </w:r>
      <w:r w:rsidRPr="0051050B">
        <w:rPr>
          <w:rFonts w:cstheme="minorHAnsi"/>
          <w:lang w:val="ru-RU"/>
        </w:rPr>
        <w:tab/>
        <w:t>Док. 1/212(Rev.1)</w:t>
      </w:r>
    </w:p>
    <w:p w:rsidR="00065529" w:rsidRPr="0051050B" w:rsidRDefault="00065529" w:rsidP="0089707B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szCs w:val="28"/>
          <w:lang w:val="ru-RU"/>
        </w:rPr>
      </w:pPr>
      <w:r w:rsidRPr="0051050B">
        <w:rPr>
          <w:rStyle w:val="RectitleChar"/>
          <w:rFonts w:eastAsia="MS Mincho" w:cstheme="minorHAnsi"/>
          <w:szCs w:val="28"/>
          <w:lang w:val="ru-RU"/>
        </w:rPr>
        <w:t>Измерение покрытия DVB</w:t>
      </w:r>
      <w:r w:rsidR="0089707B" w:rsidRPr="0051050B">
        <w:rPr>
          <w:rStyle w:val="RectitleChar"/>
          <w:rFonts w:eastAsia="MS Mincho" w:cstheme="minorHAnsi"/>
          <w:szCs w:val="28"/>
          <w:lang w:val="ru-RU"/>
        </w:rPr>
        <w:noBreakHyphen/>
      </w:r>
      <w:r w:rsidRPr="0051050B">
        <w:rPr>
          <w:rStyle w:val="RectitleChar"/>
          <w:rFonts w:eastAsia="MS Mincho" w:cstheme="minorHAnsi"/>
          <w:szCs w:val="28"/>
          <w:lang w:val="ru-RU"/>
        </w:rPr>
        <w:t>T и проверка критериев планирования</w:t>
      </w:r>
    </w:p>
    <w:p w:rsidR="00065529" w:rsidRPr="0051050B" w:rsidRDefault="0089707B" w:rsidP="0051050B">
      <w:pPr>
        <w:pStyle w:val="Normalaftertitle0"/>
        <w:jc w:val="both"/>
      </w:pPr>
      <w:r w:rsidRPr="0051050B">
        <w:t>Проект пересмотра Рекомендации включает следующие изменения</w:t>
      </w:r>
      <w:r w:rsidR="00065529" w:rsidRPr="0051050B">
        <w:t>:</w:t>
      </w:r>
    </w:p>
    <w:p w:rsidR="00065529" w:rsidRPr="0051050B" w:rsidRDefault="00065529" w:rsidP="0051050B">
      <w:pPr>
        <w:pStyle w:val="enumlev1"/>
        <w:rPr>
          <w:lang w:val="ru-RU"/>
        </w:rPr>
      </w:pPr>
      <w:r w:rsidRPr="0051050B">
        <w:rPr>
          <w:lang w:val="ru-RU"/>
        </w:rPr>
        <w:t>–</w:t>
      </w:r>
      <w:r w:rsidRPr="0051050B">
        <w:rPr>
          <w:lang w:val="ru-RU"/>
        </w:rPr>
        <w:tab/>
      </w:r>
      <w:r w:rsidR="0089707B" w:rsidRPr="0051050B">
        <w:rPr>
          <w:lang w:val="ru-RU"/>
        </w:rPr>
        <w:t>уточнение существующего метода измерения для фиксированного приема</w:t>
      </w:r>
      <w:r w:rsidRPr="0051050B">
        <w:rPr>
          <w:lang w:val="ru-RU"/>
        </w:rPr>
        <w:t>;</w:t>
      </w:r>
    </w:p>
    <w:p w:rsidR="00065529" w:rsidRPr="0051050B" w:rsidRDefault="00065529" w:rsidP="0051050B">
      <w:pPr>
        <w:pStyle w:val="enumlev1"/>
        <w:rPr>
          <w:lang w:val="ru-RU"/>
        </w:rPr>
      </w:pPr>
      <w:r w:rsidRPr="0051050B">
        <w:rPr>
          <w:lang w:val="ru-RU"/>
        </w:rPr>
        <w:t>–</w:t>
      </w:r>
      <w:r w:rsidRPr="0051050B">
        <w:rPr>
          <w:lang w:val="ru-RU"/>
        </w:rPr>
        <w:tab/>
      </w:r>
      <w:r w:rsidR="008F749E" w:rsidRPr="0051050B">
        <w:rPr>
          <w:lang w:val="ru-RU"/>
        </w:rPr>
        <w:t xml:space="preserve">введение двух альтернативных методов измерения для фиксированного приема, предназначенных для использования </w:t>
      </w:r>
      <w:r w:rsidR="00954D94" w:rsidRPr="0051050B">
        <w:rPr>
          <w:lang w:val="ru-RU"/>
        </w:rPr>
        <w:t>при</w:t>
      </w:r>
      <w:r w:rsidR="008F749E" w:rsidRPr="0051050B">
        <w:rPr>
          <w:lang w:val="ru-RU"/>
        </w:rPr>
        <w:t xml:space="preserve"> определенных условиях</w:t>
      </w:r>
      <w:r w:rsidRPr="0051050B">
        <w:rPr>
          <w:lang w:val="ru-RU"/>
        </w:rPr>
        <w:t>;</w:t>
      </w:r>
    </w:p>
    <w:p w:rsidR="00065529" w:rsidRPr="0051050B" w:rsidRDefault="00065529" w:rsidP="0051050B">
      <w:pPr>
        <w:pStyle w:val="enumlev1"/>
        <w:rPr>
          <w:lang w:val="ru-RU"/>
        </w:rPr>
      </w:pPr>
      <w:r w:rsidRPr="0051050B">
        <w:rPr>
          <w:lang w:val="ru-RU"/>
        </w:rPr>
        <w:t>–</w:t>
      </w:r>
      <w:r w:rsidRPr="0051050B">
        <w:rPr>
          <w:lang w:val="ru-RU"/>
        </w:rPr>
        <w:tab/>
      </w:r>
      <w:r w:rsidR="008F749E" w:rsidRPr="0051050B">
        <w:rPr>
          <w:lang w:val="ru-RU"/>
        </w:rPr>
        <w:t>добавление</w:t>
      </w:r>
      <w:r w:rsidRPr="0051050B">
        <w:rPr>
          <w:lang w:val="ru-RU"/>
        </w:rPr>
        <w:t xml:space="preserve"> DVB-T2;</w:t>
      </w:r>
    </w:p>
    <w:p w:rsidR="00065529" w:rsidRPr="0051050B" w:rsidRDefault="00065529" w:rsidP="0051050B">
      <w:pPr>
        <w:pStyle w:val="enumlev1"/>
        <w:rPr>
          <w:lang w:val="ru-RU"/>
        </w:rPr>
      </w:pPr>
      <w:r w:rsidRPr="0051050B">
        <w:rPr>
          <w:lang w:val="ru-RU"/>
        </w:rPr>
        <w:t>–</w:t>
      </w:r>
      <w:r w:rsidRPr="0051050B">
        <w:rPr>
          <w:lang w:val="ru-RU"/>
        </w:rPr>
        <w:tab/>
      </w:r>
      <w:r w:rsidR="008F749E" w:rsidRPr="0051050B">
        <w:rPr>
          <w:lang w:val="ru-RU"/>
        </w:rPr>
        <w:t>приведение в соответствие с новы</w:t>
      </w:r>
      <w:r w:rsidR="00954D94" w:rsidRPr="0051050B">
        <w:rPr>
          <w:lang w:val="ru-RU"/>
        </w:rPr>
        <w:t>м</w:t>
      </w:r>
      <w:r w:rsidR="008F749E" w:rsidRPr="0051050B">
        <w:rPr>
          <w:lang w:val="ru-RU"/>
        </w:rPr>
        <w:t xml:space="preserve"> форматом Рекомендаций МСЭ</w:t>
      </w:r>
      <w:r w:rsidR="008F749E" w:rsidRPr="0051050B">
        <w:rPr>
          <w:lang w:val="ru-RU"/>
        </w:rPr>
        <w:noBreakHyphen/>
      </w:r>
      <w:r w:rsidRPr="0051050B">
        <w:rPr>
          <w:lang w:val="ru-RU"/>
        </w:rPr>
        <w:t>R.</w:t>
      </w:r>
    </w:p>
    <w:p w:rsidR="00BE34AE" w:rsidRPr="0051050B" w:rsidRDefault="00BE34AE" w:rsidP="00BE34AE">
      <w:pPr>
        <w:spacing w:before="720"/>
        <w:jc w:val="center"/>
        <w:rPr>
          <w:rFonts w:asciiTheme="minorHAnsi" w:hAnsiTheme="minorHAnsi"/>
          <w:szCs w:val="20"/>
          <w:lang w:val="ru-RU"/>
        </w:rPr>
      </w:pPr>
      <w:r w:rsidRPr="0051050B">
        <w:rPr>
          <w:lang w:val="ru-RU"/>
        </w:rPr>
        <w:t>______________</w:t>
      </w:r>
    </w:p>
    <w:sectPr w:rsidR="00BE34AE" w:rsidRPr="0051050B" w:rsidSect="00BE34AE">
      <w:headerReference w:type="even" r:id="rId15"/>
      <w:headerReference w:type="default" r:id="rId16"/>
      <w:footerReference w:type="even" r:id="rId17"/>
      <w:headerReference w:type="first" r:id="rId18"/>
      <w:footerReference w:type="first" r:id="rId19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3E9" w:rsidRDefault="00DE03E9">
      <w:r>
        <w:separator/>
      </w:r>
    </w:p>
  </w:endnote>
  <w:endnote w:type="continuationSeparator" w:id="0">
    <w:p w:rsidR="00DE03E9" w:rsidRDefault="00DE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Arial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4AE" w:rsidRPr="00BE34AE" w:rsidRDefault="00BE34AE" w:rsidP="00BE34AE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20"/>
        <w:szCs w:val="20"/>
      </w:rPr>
    </w:pP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FILENAME \p \* MERGEFORMAT </w:instrText>
    </w:r>
    <w:r w:rsidRPr="00945663">
      <w:rPr>
        <w:sz w:val="16"/>
        <w:szCs w:val="16"/>
      </w:rPr>
      <w:fldChar w:fldCharType="separate"/>
    </w:r>
    <w:r>
      <w:rPr>
        <w:noProof/>
        <w:sz w:val="16"/>
        <w:szCs w:val="16"/>
      </w:rPr>
      <w:t>P:\RUS\ITU-R\BR\DIR\CACE\900\906R.DOCX</w:t>
    </w:r>
    <w:r w:rsidRPr="00945663">
      <w:rPr>
        <w:sz w:val="16"/>
        <w:szCs w:val="16"/>
      </w:rPr>
      <w:fldChar w:fldCharType="end"/>
    </w:r>
    <w:r w:rsidRPr="00945663">
      <w:rPr>
        <w:sz w:val="16"/>
        <w:szCs w:val="16"/>
      </w:rPr>
      <w:t xml:space="preserve"> (</w:t>
    </w:r>
    <w:r>
      <w:rPr>
        <w:sz w:val="16"/>
        <w:szCs w:val="16"/>
      </w:rPr>
      <w:t>456723</w:t>
    </w:r>
    <w:r w:rsidRPr="00945663">
      <w:rPr>
        <w:sz w:val="16"/>
        <w:szCs w:val="16"/>
      </w:rPr>
      <w:t>)</w:t>
    </w:r>
    <w:r w:rsidRPr="00945663">
      <w:rPr>
        <w:sz w:val="16"/>
        <w:szCs w:val="16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savedate \@ dd.MM.yy </w:instrText>
    </w:r>
    <w:r w:rsidRPr="00945663">
      <w:rPr>
        <w:sz w:val="16"/>
        <w:szCs w:val="16"/>
      </w:rPr>
      <w:fldChar w:fldCharType="separate"/>
    </w:r>
    <w:r w:rsidR="008C3B11">
      <w:rPr>
        <w:noProof/>
        <w:sz w:val="16"/>
        <w:szCs w:val="16"/>
      </w:rPr>
      <w:t>17.06.19</w:t>
    </w:r>
    <w:r w:rsidRPr="00945663">
      <w:rPr>
        <w:sz w:val="16"/>
        <w:szCs w:val="16"/>
      </w:rPr>
      <w:fldChar w:fldCharType="end"/>
    </w:r>
    <w:r w:rsidRPr="00945663">
      <w:rPr>
        <w:sz w:val="16"/>
        <w:szCs w:val="16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printdate \@ dd.MM.yy </w:instrText>
    </w:r>
    <w:r w:rsidRPr="00945663">
      <w:rPr>
        <w:sz w:val="16"/>
        <w:szCs w:val="16"/>
      </w:rPr>
      <w:fldChar w:fldCharType="separate"/>
    </w:r>
    <w:r>
      <w:rPr>
        <w:noProof/>
        <w:sz w:val="16"/>
        <w:szCs w:val="16"/>
      </w:rPr>
      <w:t>08.03.13</w:t>
    </w:r>
    <w:r w:rsidRPr="00945663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4A2" w:rsidRDefault="000314A2" w:rsidP="000314A2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proofErr w:type="spellStart"/>
    <w:proofErr w:type="gramStart"/>
    <w:r w:rsidRPr="000314A2">
      <w:rPr>
        <w:sz w:val="18"/>
        <w:szCs w:val="18"/>
      </w:rPr>
      <w:t>Тел</w:t>
    </w:r>
    <w:proofErr w:type="spellEnd"/>
    <w:r w:rsidRPr="000314A2">
      <w:rPr>
        <w:sz w:val="18"/>
        <w:szCs w:val="18"/>
      </w:rPr>
      <w:t>.</w:t>
    </w:r>
    <w:r w:rsidRPr="005E5EB3">
      <w:rPr>
        <w:sz w:val="18"/>
        <w:szCs w:val="18"/>
      </w:rPr>
      <w:t>:</w:t>
    </w:r>
    <w:proofErr w:type="gramEnd"/>
    <w:r w:rsidRPr="005E5EB3">
      <w:rPr>
        <w:sz w:val="18"/>
        <w:szCs w:val="18"/>
      </w:rPr>
      <w:t xml:space="preserve"> +41 22 730 5111 • </w:t>
    </w:r>
    <w:proofErr w:type="spellStart"/>
    <w:r w:rsidRPr="000314A2">
      <w:rPr>
        <w:sz w:val="18"/>
        <w:szCs w:val="18"/>
      </w:rPr>
      <w:t>Факс</w:t>
    </w:r>
    <w:proofErr w:type="spellEnd"/>
    <w:r w:rsidRPr="000314A2">
      <w:rPr>
        <w:sz w:val="18"/>
        <w:szCs w:val="18"/>
      </w:rPr>
      <w:t>:</w:t>
    </w:r>
    <w:r w:rsidRPr="005E5EB3">
      <w:rPr>
        <w:sz w:val="18"/>
        <w:szCs w:val="18"/>
      </w:rPr>
      <w:t xml:space="preserve"> +41 22 733 7256 • </w:t>
    </w:r>
    <w:proofErr w:type="spellStart"/>
    <w:r w:rsidRPr="000314A2">
      <w:rPr>
        <w:sz w:val="18"/>
        <w:szCs w:val="18"/>
      </w:rPr>
      <w:t>Эл</w:t>
    </w:r>
    <w:proofErr w:type="spellEnd"/>
    <w:r w:rsidRPr="000314A2">
      <w:rPr>
        <w:sz w:val="18"/>
        <w:szCs w:val="18"/>
      </w:rPr>
      <w:t xml:space="preserve">. </w:t>
    </w:r>
    <w:proofErr w:type="spellStart"/>
    <w:r w:rsidRPr="000314A2">
      <w:rPr>
        <w:sz w:val="18"/>
        <w:szCs w:val="18"/>
      </w:rPr>
      <w:t>почта</w:t>
    </w:r>
    <w:proofErr w:type="spellEnd"/>
    <w:r w:rsidRPr="005E5EB3">
      <w:rPr>
        <w:sz w:val="18"/>
        <w:szCs w:val="18"/>
      </w:rPr>
      <w:t xml:space="preserve">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3E9" w:rsidRDefault="00DE03E9">
      <w:r>
        <w:t>____________________</w:t>
      </w:r>
    </w:p>
  </w:footnote>
  <w:footnote w:type="continuationSeparator" w:id="0">
    <w:p w:rsidR="00DE03E9" w:rsidRDefault="00DE0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5AF" w:rsidRPr="00675C14" w:rsidRDefault="001B42C9" w:rsidP="00BE34AE">
    <w:pPr>
      <w:pStyle w:val="Header"/>
      <w:jc w:val="center"/>
      <w:rPr>
        <w:sz w:val="18"/>
        <w:szCs w:val="18"/>
      </w:rPr>
    </w:pPr>
    <w:r w:rsidRPr="00675C14">
      <w:rPr>
        <w:rStyle w:val="PageNumber"/>
        <w:sz w:val="18"/>
        <w:szCs w:val="18"/>
      </w:rPr>
      <w:fldChar w:fldCharType="begin"/>
    </w:r>
    <w:r w:rsidR="00E915AF" w:rsidRPr="00675C14">
      <w:rPr>
        <w:rStyle w:val="PageNumber"/>
        <w:sz w:val="18"/>
        <w:szCs w:val="18"/>
      </w:rPr>
      <w:instrText xml:space="preserve"> PAGE </w:instrText>
    </w:r>
    <w:r w:rsidRPr="00675C14">
      <w:rPr>
        <w:rStyle w:val="PageNumber"/>
        <w:sz w:val="18"/>
        <w:szCs w:val="18"/>
      </w:rPr>
      <w:fldChar w:fldCharType="separate"/>
    </w:r>
    <w:r w:rsidR="00BE34AE">
      <w:rPr>
        <w:rStyle w:val="PageNumber"/>
        <w:noProof/>
        <w:sz w:val="18"/>
        <w:szCs w:val="18"/>
      </w:rPr>
      <w:t>2</w:t>
    </w:r>
    <w:r w:rsidRPr="00675C14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5AF" w:rsidRPr="00BE34AE" w:rsidRDefault="00BE34AE" w:rsidP="00BE34AE">
    <w:pPr>
      <w:pStyle w:val="Header"/>
      <w:jc w:val="center"/>
      <w:rPr>
        <w:sz w:val="18"/>
        <w:szCs w:val="18"/>
      </w:rPr>
    </w:pPr>
    <w:r w:rsidRPr="00675C14">
      <w:rPr>
        <w:rStyle w:val="PageNumber"/>
        <w:sz w:val="18"/>
        <w:szCs w:val="18"/>
      </w:rPr>
      <w:fldChar w:fldCharType="begin"/>
    </w:r>
    <w:r w:rsidRPr="00675C14">
      <w:rPr>
        <w:rStyle w:val="PageNumber"/>
        <w:sz w:val="18"/>
        <w:szCs w:val="18"/>
      </w:rPr>
      <w:instrText xml:space="preserve"> PAGE </w:instrText>
    </w:r>
    <w:r w:rsidRPr="00675C14">
      <w:rPr>
        <w:rStyle w:val="PageNumber"/>
        <w:sz w:val="18"/>
        <w:szCs w:val="18"/>
      </w:rPr>
      <w:fldChar w:fldCharType="separate"/>
    </w:r>
    <w:r w:rsidR="00A71000">
      <w:rPr>
        <w:rStyle w:val="PageNumber"/>
        <w:noProof/>
        <w:sz w:val="18"/>
        <w:szCs w:val="18"/>
      </w:rPr>
      <w:t>4</w:t>
    </w:r>
    <w:r w:rsidRPr="00675C14">
      <w:rPr>
        <w:rStyle w:val="PageNumber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1514BF" w:rsidTr="00C82365">
      <w:trPr>
        <w:jc w:val="center"/>
      </w:trPr>
      <w:tc>
        <w:tcPr>
          <w:tcW w:w="4889" w:type="dxa"/>
          <w:tcMar>
            <w:left w:w="0" w:type="dxa"/>
          </w:tcMar>
        </w:tcPr>
        <w:p w:rsidR="001514BF" w:rsidRDefault="001514BF" w:rsidP="00C82365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en-GB"/>
            </w:rPr>
            <w:drawing>
              <wp:inline distT="0" distB="0" distL="0" distR="0" wp14:anchorId="09876BB1" wp14:editId="2B3B1AE0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1514BF" w:rsidRDefault="001514BF" w:rsidP="001514BF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en-GB"/>
            </w:rPr>
            <w:drawing>
              <wp:inline distT="0" distB="0" distL="0" distR="0" wp14:anchorId="1582D859" wp14:editId="57B2810F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1514BF" w:rsidRDefault="00E915AF" w:rsidP="001514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DE03E9"/>
    <w:rsid w:val="00006A31"/>
    <w:rsid w:val="00006C82"/>
    <w:rsid w:val="00010E30"/>
    <w:rsid w:val="00015C76"/>
    <w:rsid w:val="00026CF8"/>
    <w:rsid w:val="00030BD7"/>
    <w:rsid w:val="000314A2"/>
    <w:rsid w:val="00031E64"/>
    <w:rsid w:val="00032370"/>
    <w:rsid w:val="00034340"/>
    <w:rsid w:val="00035CB3"/>
    <w:rsid w:val="00045A8D"/>
    <w:rsid w:val="0005167A"/>
    <w:rsid w:val="00054E5D"/>
    <w:rsid w:val="00065529"/>
    <w:rsid w:val="00070258"/>
    <w:rsid w:val="0007323C"/>
    <w:rsid w:val="00086D03"/>
    <w:rsid w:val="000903FD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514BF"/>
    <w:rsid w:val="001642B7"/>
    <w:rsid w:val="001670DE"/>
    <w:rsid w:val="001849D9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0B1C"/>
    <w:rsid w:val="002A2618"/>
    <w:rsid w:val="002A3735"/>
    <w:rsid w:val="002A5DD7"/>
    <w:rsid w:val="002B0CAC"/>
    <w:rsid w:val="002D5A15"/>
    <w:rsid w:val="002D5BDD"/>
    <w:rsid w:val="002D63CA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A7C"/>
    <w:rsid w:val="003A1F49"/>
    <w:rsid w:val="003A55ED"/>
    <w:rsid w:val="003A5D52"/>
    <w:rsid w:val="003B2BDA"/>
    <w:rsid w:val="003B55EC"/>
    <w:rsid w:val="003C2EA7"/>
    <w:rsid w:val="003C4471"/>
    <w:rsid w:val="003C7D41"/>
    <w:rsid w:val="003D3C1B"/>
    <w:rsid w:val="003D4A69"/>
    <w:rsid w:val="003E504F"/>
    <w:rsid w:val="003E78D6"/>
    <w:rsid w:val="003F136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3FAE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050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75C14"/>
    <w:rsid w:val="006829F3"/>
    <w:rsid w:val="006A518B"/>
    <w:rsid w:val="006B0590"/>
    <w:rsid w:val="006B49DA"/>
    <w:rsid w:val="006C53F8"/>
    <w:rsid w:val="006C7CDE"/>
    <w:rsid w:val="00710D90"/>
    <w:rsid w:val="007234B1"/>
    <w:rsid w:val="00723D08"/>
    <w:rsid w:val="00725FDA"/>
    <w:rsid w:val="00727816"/>
    <w:rsid w:val="00730B9A"/>
    <w:rsid w:val="00750CFA"/>
    <w:rsid w:val="007553DA"/>
    <w:rsid w:val="00757A96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4227"/>
    <w:rsid w:val="0085652D"/>
    <w:rsid w:val="0087694B"/>
    <w:rsid w:val="00880F4D"/>
    <w:rsid w:val="0089707B"/>
    <w:rsid w:val="008B23D5"/>
    <w:rsid w:val="008B35A3"/>
    <w:rsid w:val="008B37E1"/>
    <w:rsid w:val="008B45F8"/>
    <w:rsid w:val="008C2E74"/>
    <w:rsid w:val="008C3B11"/>
    <w:rsid w:val="008D43F5"/>
    <w:rsid w:val="008D5409"/>
    <w:rsid w:val="008E006D"/>
    <w:rsid w:val="008E38B4"/>
    <w:rsid w:val="008F4F21"/>
    <w:rsid w:val="008F749E"/>
    <w:rsid w:val="00904D4A"/>
    <w:rsid w:val="009076D7"/>
    <w:rsid w:val="009151BA"/>
    <w:rsid w:val="009174B2"/>
    <w:rsid w:val="00925023"/>
    <w:rsid w:val="009277BC"/>
    <w:rsid w:val="00927D57"/>
    <w:rsid w:val="00931A51"/>
    <w:rsid w:val="00947185"/>
    <w:rsid w:val="009518B3"/>
    <w:rsid w:val="00954D94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3710"/>
    <w:rsid w:val="009E4AEC"/>
    <w:rsid w:val="009E5BD8"/>
    <w:rsid w:val="009E681E"/>
    <w:rsid w:val="00A119E6"/>
    <w:rsid w:val="00A20FBC"/>
    <w:rsid w:val="00A31370"/>
    <w:rsid w:val="00A32C5A"/>
    <w:rsid w:val="00A34D6F"/>
    <w:rsid w:val="00A41F91"/>
    <w:rsid w:val="00A63355"/>
    <w:rsid w:val="00A71000"/>
    <w:rsid w:val="00A7596D"/>
    <w:rsid w:val="00A963DF"/>
    <w:rsid w:val="00A975D8"/>
    <w:rsid w:val="00AB4035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A79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1315"/>
    <w:rsid w:val="00BD6738"/>
    <w:rsid w:val="00BD7E5E"/>
    <w:rsid w:val="00BE34AE"/>
    <w:rsid w:val="00BE63DB"/>
    <w:rsid w:val="00BE6574"/>
    <w:rsid w:val="00C07319"/>
    <w:rsid w:val="00C157B4"/>
    <w:rsid w:val="00C16FD2"/>
    <w:rsid w:val="00C379AD"/>
    <w:rsid w:val="00C4395E"/>
    <w:rsid w:val="00C47FFD"/>
    <w:rsid w:val="00C51E92"/>
    <w:rsid w:val="00C57E2C"/>
    <w:rsid w:val="00C608B7"/>
    <w:rsid w:val="00C66F24"/>
    <w:rsid w:val="00C76D7F"/>
    <w:rsid w:val="00C813AA"/>
    <w:rsid w:val="00C82365"/>
    <w:rsid w:val="00C9291E"/>
    <w:rsid w:val="00CA3F44"/>
    <w:rsid w:val="00CA4E58"/>
    <w:rsid w:val="00CB1AF3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03E9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26672"/>
    <w:rsid w:val="00F424BF"/>
    <w:rsid w:val="00F44FC3"/>
    <w:rsid w:val="00F46107"/>
    <w:rsid w:val="00F468C5"/>
    <w:rsid w:val="00F52F39"/>
    <w:rsid w:val="00F6184F"/>
    <w:rsid w:val="00F8310E"/>
    <w:rsid w:val="00F843D9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52CFB90"/>
  <w15:docId w15:val="{BE3534FB-C944-46A4-85DE-56A68380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aliases w:val="footer odd,footer,pie de página,pie de p·gina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lang w:eastAsia="zh-CN"/>
    </w:rPr>
  </w:style>
  <w:style w:type="character" w:customStyle="1" w:styleId="HeaderChar">
    <w:name w:val="Header Char"/>
    <w:link w:val="Header"/>
    <w:rsid w:val="001514BF"/>
    <w:rPr>
      <w:sz w:val="22"/>
      <w:szCs w:val="22"/>
      <w:lang w:val="en-US" w:eastAsia="en-US"/>
    </w:rPr>
  </w:style>
  <w:style w:type="character" w:customStyle="1" w:styleId="RectitleChar">
    <w:name w:val="Rec_title Char"/>
    <w:link w:val="Rectitle"/>
    <w:locked/>
    <w:rsid w:val="00BE34AE"/>
    <w:rPr>
      <w:b/>
      <w:sz w:val="28"/>
      <w:szCs w:val="22"/>
      <w:lang w:val="en-US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BE34AE"/>
    <w:rPr>
      <w:szCs w:val="22"/>
      <w:lang w:val="en-US" w:eastAsia="en-US"/>
    </w:rPr>
  </w:style>
  <w:style w:type="character" w:customStyle="1" w:styleId="AnnexNoChar">
    <w:name w:val="Annex_No Char"/>
    <w:basedOn w:val="DefaultParagraphFont"/>
    <w:link w:val="AnnexNo"/>
    <w:locked/>
    <w:rsid w:val="00BE34A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BE34A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 w:line="240" w:lineRule="auto"/>
      <w:jc w:val="center"/>
      <w:textAlignment w:val="auto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BE34A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BE34A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  <w:textAlignment w:val="auto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E34AE"/>
    <w:rPr>
      <w:rFonts w:asciiTheme="minorHAnsi" w:hAnsiTheme="minorHAnsi" w:cs="Times New Roman"/>
      <w:sz w:val="22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BE34A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  <w:textAlignment w:val="auto"/>
    </w:pPr>
    <w:rPr>
      <w:rFonts w:asciiTheme="minorHAnsi" w:hAnsiTheme="minorHAnsi" w:cs="Times New Roman"/>
      <w:szCs w:val="20"/>
      <w:lang w:val="ru-RU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E34AE"/>
    <w:rPr>
      <w:b/>
      <w:szCs w:val="22"/>
      <w:lang w:val="en-US" w:eastAsia="en-US"/>
    </w:rPr>
  </w:style>
  <w:style w:type="character" w:customStyle="1" w:styleId="FooterChar">
    <w:name w:val="Footer Char"/>
    <w:aliases w:val="footer odd Char,footer Char,pie de página Char,pie de p·gina Char"/>
    <w:basedOn w:val="DefaultParagraphFont"/>
    <w:link w:val="Footer"/>
    <w:uiPriority w:val="99"/>
    <w:rsid w:val="00BE34AE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uiPriority w:val="99"/>
    <w:locked/>
    <w:rsid w:val="009174B2"/>
    <w:rPr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yperlink" Target="https://www.itu.int/md/R15-SG01-C-0216/en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SG01-C-0212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1-C-0208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R15-SG01-C-0206/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yperlink" Target="https://www.itu.int/md/R15-SG01-C/en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61BBF-761D-4229-AAAF-250DF5A89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PR_BRcirc.dotx</Template>
  <TotalTime>8</TotalTime>
  <Pages>4</Pages>
  <Words>561</Words>
  <Characters>4890</Characters>
  <Application>Microsoft Office Word</Application>
  <DocSecurity>0</DocSecurity>
  <Lines>40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5441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Soto Romero, Alicia</cp:lastModifiedBy>
  <cp:revision>6</cp:revision>
  <cp:lastPrinted>2013-03-08T10:15:00Z</cp:lastPrinted>
  <dcterms:created xsi:type="dcterms:W3CDTF">2019-06-14T10:55:00Z</dcterms:created>
  <dcterms:modified xsi:type="dcterms:W3CDTF">2019-06-20T07:41:00Z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