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B10D3" w:rsidP="002F1711">
            <w:pPr>
              <w:spacing w:before="0" w:line="240" w:lineRule="auto"/>
              <w:jc w:val="left"/>
              <w:rPr>
                <w:b/>
                <w:bCs/>
                <w:szCs w:val="24"/>
                <w:lang w:val="fr-CH"/>
              </w:rPr>
            </w:pPr>
            <w:r w:rsidRPr="00600BC8">
              <w:rPr>
                <w:b/>
                <w:bCs/>
                <w:szCs w:val="24"/>
                <w:lang w:val="en-GB"/>
              </w:rPr>
              <w:t>CACE/</w:t>
            </w:r>
            <w:r w:rsidR="002F1711">
              <w:rPr>
                <w:b/>
                <w:bCs/>
                <w:szCs w:val="24"/>
                <w:lang w:val="en-GB"/>
              </w:rPr>
              <w:t>896</w:t>
            </w:r>
          </w:p>
        </w:tc>
        <w:tc>
          <w:tcPr>
            <w:tcW w:w="2835" w:type="dxa"/>
            <w:shd w:val="clear" w:color="auto" w:fill="auto"/>
          </w:tcPr>
          <w:p w:rsidR="00E53DCE" w:rsidRPr="00CD713B" w:rsidRDefault="00CD713B" w:rsidP="002F1711">
            <w:pPr>
              <w:spacing w:before="0" w:line="240" w:lineRule="auto"/>
              <w:jc w:val="right"/>
              <w:rPr>
                <w:szCs w:val="24"/>
                <w:lang w:val="en-GB" w:eastAsia="zh-CN"/>
              </w:rPr>
            </w:pPr>
            <w:r>
              <w:rPr>
                <w:szCs w:val="24"/>
                <w:lang w:val="en-GB"/>
              </w:rPr>
              <w:t>201</w:t>
            </w:r>
            <w:r w:rsidR="002F1711">
              <w:rPr>
                <w:szCs w:val="24"/>
                <w:lang w:val="en-GB"/>
              </w:rPr>
              <w:t>9</w:t>
            </w:r>
            <w:r>
              <w:rPr>
                <w:rFonts w:hint="eastAsia"/>
                <w:szCs w:val="24"/>
                <w:lang w:val="en-GB" w:eastAsia="zh-CN"/>
              </w:rPr>
              <w:t>年</w:t>
            </w:r>
            <w:r w:rsidR="00B760DC">
              <w:rPr>
                <w:szCs w:val="24"/>
                <w:lang w:val="en-GB" w:eastAsia="zh-CN"/>
              </w:rPr>
              <w:t>4</w:t>
            </w:r>
            <w:r>
              <w:rPr>
                <w:rFonts w:hint="eastAsia"/>
                <w:szCs w:val="24"/>
                <w:lang w:val="en-GB" w:eastAsia="zh-CN"/>
              </w:rPr>
              <w:t>月</w:t>
            </w:r>
            <w:r w:rsidR="002F1711">
              <w:rPr>
                <w:szCs w:val="24"/>
                <w:lang w:val="en-GB" w:eastAsia="zh-CN"/>
              </w:rPr>
              <w:t>16</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F93714" w:rsidRPr="00F93714" w:rsidRDefault="00F93714" w:rsidP="00F93714">
            <w:pPr>
              <w:spacing w:before="0" w:line="240" w:lineRule="auto"/>
              <w:rPr>
                <w:rFonts w:eastAsia="SimSun" w:cs="Times New Roman"/>
                <w:b/>
                <w:bCs/>
                <w:szCs w:val="24"/>
                <w:lang w:eastAsia="zh-CN"/>
              </w:rPr>
            </w:pPr>
            <w:r w:rsidRPr="00F93714">
              <w:rPr>
                <w:rFonts w:eastAsia="SimSun" w:cs="Times New Roman" w:hint="eastAsia"/>
                <w:b/>
                <w:bCs/>
                <w:szCs w:val="24"/>
                <w:lang w:eastAsia="zh-CN"/>
              </w:rPr>
              <w:t>致国际电联成员国主管部门、巴勒斯坦国和参加无线电通信研究组工作的</w:t>
            </w:r>
          </w:p>
          <w:p w:rsidR="00E53DCE" w:rsidRPr="00B760DC" w:rsidRDefault="00F93714" w:rsidP="00F93714">
            <w:pPr>
              <w:spacing w:before="0" w:line="240" w:lineRule="auto"/>
              <w:rPr>
                <w:rFonts w:eastAsia="SimSun" w:cs="Times New Roman"/>
                <w:b/>
                <w:bCs/>
                <w:szCs w:val="24"/>
                <w:lang w:eastAsia="zh-CN"/>
              </w:rPr>
            </w:pPr>
            <w:r w:rsidRPr="00F93714">
              <w:rPr>
                <w:rFonts w:eastAsia="SimSun" w:cs="Times New Roman" w:hint="eastAsia"/>
                <w:b/>
                <w:bCs/>
                <w:szCs w:val="24"/>
                <w:lang w:eastAsia="zh-CN"/>
              </w:rPr>
              <w:t>无线电通信部门成员</w:t>
            </w:r>
          </w:p>
          <w:p w:rsidR="00E53DCE" w:rsidRPr="00334544" w:rsidRDefault="00E53DCE" w:rsidP="009C219A">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93714" w:rsidP="00C84929">
            <w:pPr>
              <w:spacing w:before="0" w:line="240" w:lineRule="auto"/>
              <w:rPr>
                <w:lang w:eastAsia="zh-CN"/>
              </w:rPr>
            </w:pPr>
            <w:r w:rsidRPr="00F93714">
              <w:rPr>
                <w:rFonts w:eastAsia="SimSun" w:cs="Times New Roman" w:hint="eastAsia"/>
                <w:b/>
                <w:bCs/>
                <w:szCs w:val="24"/>
                <w:lang w:eastAsia="zh-CN"/>
              </w:rPr>
              <w:t>ITU-R</w:t>
            </w:r>
            <w:r w:rsidRPr="00F93714">
              <w:rPr>
                <w:rFonts w:eastAsia="SimSun" w:cs="Times New Roman" w:hint="eastAsia"/>
                <w:b/>
                <w:bCs/>
                <w:szCs w:val="24"/>
                <w:lang w:eastAsia="zh-CN"/>
              </w:rPr>
              <w:t>研究组、词汇协调委员会、大会筹备会议和无线电通信顾问组</w:t>
            </w:r>
            <w:r w:rsidR="00E1281B">
              <w:rPr>
                <w:rFonts w:eastAsia="SimSun" w:cs="Times New Roman" w:hint="eastAsia"/>
                <w:b/>
                <w:bCs/>
                <w:szCs w:val="24"/>
                <w:lang w:eastAsia="zh-CN"/>
              </w:rPr>
              <w:t>的</w:t>
            </w:r>
            <w:r w:rsidRPr="00F93714">
              <w:rPr>
                <w:rFonts w:eastAsia="SimSun" w:cs="Times New Roman" w:hint="eastAsia"/>
                <w:b/>
                <w:bCs/>
                <w:szCs w:val="24"/>
                <w:lang w:eastAsia="zh-CN"/>
              </w:rPr>
              <w:t>正副主席的任命</w:t>
            </w:r>
          </w:p>
          <w:p w:rsidR="00B760DC" w:rsidRPr="00B760DC" w:rsidRDefault="00B760DC" w:rsidP="00F93714">
            <w:pPr>
              <w:spacing w:line="240" w:lineRule="auto"/>
              <w:ind w:left="493" w:hanging="493"/>
              <w:jc w:val="left"/>
              <w:rPr>
                <w:lang w:eastAsia="zh-CN" w:bidi="ar-EG"/>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8361EE" w:rsidRDefault="008361EE" w:rsidP="009C219A">
      <w:pPr>
        <w:pStyle w:val="Reasons"/>
        <w:spacing w:before="120"/>
        <w:rPr>
          <w:lang w:val="en-GB" w:eastAsia="zh-CN"/>
        </w:rPr>
      </w:pPr>
    </w:p>
    <w:p w:rsidR="00F93714" w:rsidRPr="00351310" w:rsidRDefault="00F93714" w:rsidP="00AF121E">
      <w:pPr>
        <w:tabs>
          <w:tab w:val="clear" w:pos="794"/>
          <w:tab w:val="left" w:pos="567"/>
        </w:tabs>
        <w:ind w:firstLineChars="200" w:firstLine="480"/>
        <w:rPr>
          <w:color w:val="000000"/>
          <w:lang w:eastAsia="zh-CN"/>
        </w:rPr>
      </w:pPr>
      <w:r w:rsidRPr="00351310">
        <w:rPr>
          <w:rFonts w:hAnsi="SimSun"/>
          <w:lang w:eastAsia="zh-CN"/>
        </w:rPr>
        <w:t>根据第</w:t>
      </w:r>
      <w:r w:rsidR="00DD7979">
        <w:rPr>
          <w:lang w:eastAsia="zh-CN"/>
        </w:rPr>
        <w:t>ITU-R</w:t>
      </w:r>
      <w:r w:rsidR="00E1281B">
        <w:rPr>
          <w:rFonts w:hint="eastAsia"/>
          <w:lang w:eastAsia="zh-CN"/>
        </w:rPr>
        <w:t>第</w:t>
      </w:r>
      <w:r w:rsidRPr="00351310">
        <w:rPr>
          <w:lang w:eastAsia="zh-CN"/>
        </w:rPr>
        <w:t>15-</w:t>
      </w:r>
      <w:r w:rsidR="002F1711">
        <w:rPr>
          <w:lang w:eastAsia="zh-CN"/>
        </w:rPr>
        <w:t>6</w:t>
      </w:r>
      <w:r w:rsidRPr="00351310">
        <w:rPr>
          <w:rFonts w:hAnsi="SimSun"/>
          <w:lang w:eastAsia="zh-CN"/>
        </w:rPr>
        <w:t>号决议</w:t>
      </w:r>
      <w:r w:rsidRPr="00B91938">
        <w:rPr>
          <w:rFonts w:ascii="STKaiti" w:eastAsia="STKaiti" w:hAnsi="STKaiti"/>
          <w:lang w:eastAsia="zh-CN"/>
        </w:rPr>
        <w:t>做出决议</w:t>
      </w:r>
      <w:r w:rsidRPr="00AF3067">
        <w:rPr>
          <w:rFonts w:eastAsia="STKaiti"/>
          <w:lang w:eastAsia="zh-CN"/>
        </w:rPr>
        <w:t>1</w:t>
      </w:r>
      <w:r w:rsidRPr="00351310">
        <w:rPr>
          <w:rFonts w:hAnsi="SimSun"/>
          <w:lang w:eastAsia="zh-CN"/>
        </w:rPr>
        <w:t>，</w:t>
      </w:r>
      <w:r w:rsidRPr="00E917E0">
        <w:rPr>
          <w:rFonts w:hint="eastAsia"/>
          <w:lang w:eastAsia="zh-CN"/>
        </w:rPr>
        <w:t>国际</w:t>
      </w:r>
      <w:r>
        <w:rPr>
          <w:rFonts w:hint="eastAsia"/>
          <w:lang w:val="fr-FR" w:eastAsia="zh-CN"/>
        </w:rPr>
        <w:t>电联成员国和无线电通信部门成员应尽</w:t>
      </w:r>
      <w:r w:rsidR="00E1281B">
        <w:rPr>
          <w:rFonts w:hint="eastAsia"/>
          <w:lang w:val="fr-FR" w:eastAsia="zh-CN"/>
        </w:rPr>
        <w:t>可能</w:t>
      </w:r>
      <w:r>
        <w:rPr>
          <w:rFonts w:hint="eastAsia"/>
          <w:lang w:val="fr-FR" w:eastAsia="zh-CN"/>
        </w:rPr>
        <w:t>快</w:t>
      </w:r>
      <w:r w:rsidR="00E1281B">
        <w:rPr>
          <w:rFonts w:hint="eastAsia"/>
          <w:lang w:val="fr-FR" w:eastAsia="zh-CN"/>
        </w:rPr>
        <w:t>地</w:t>
      </w:r>
      <w:r>
        <w:rPr>
          <w:rFonts w:hint="eastAsia"/>
          <w:lang w:val="fr-FR" w:eastAsia="zh-CN"/>
        </w:rPr>
        <w:t>提出主席与副主席</w:t>
      </w:r>
      <w:r w:rsidR="00E1281B">
        <w:rPr>
          <w:rFonts w:hint="eastAsia"/>
          <w:lang w:val="fr-FR" w:eastAsia="zh-CN"/>
        </w:rPr>
        <w:t>职位的</w:t>
      </w:r>
      <w:r>
        <w:rPr>
          <w:rFonts w:hint="eastAsia"/>
          <w:lang w:val="fr-FR" w:eastAsia="zh-CN"/>
        </w:rPr>
        <w:t>候选人</w:t>
      </w:r>
      <w:r w:rsidRPr="00351310">
        <w:rPr>
          <w:rFonts w:hAnsi="SimSun"/>
          <w:lang w:eastAsia="zh-CN"/>
        </w:rPr>
        <w:t>。</w:t>
      </w:r>
      <w:r>
        <w:rPr>
          <w:rFonts w:hAnsi="SimSun" w:hint="eastAsia"/>
          <w:lang w:eastAsia="zh-CN"/>
        </w:rPr>
        <w:t>此外，按照第</w:t>
      </w:r>
      <w:r>
        <w:rPr>
          <w:rFonts w:hAnsi="SimSun" w:hint="eastAsia"/>
          <w:lang w:eastAsia="zh-CN"/>
        </w:rPr>
        <w:t>99</w:t>
      </w:r>
      <w:r>
        <w:rPr>
          <w:rFonts w:hAnsi="SimSun" w:hint="eastAsia"/>
          <w:lang w:eastAsia="zh-CN"/>
        </w:rPr>
        <w:t>号决议（</w:t>
      </w:r>
      <w:r>
        <w:rPr>
          <w:rFonts w:hAnsi="SimSun" w:hint="eastAsia"/>
          <w:lang w:eastAsia="zh-CN"/>
        </w:rPr>
        <w:t>201</w:t>
      </w:r>
      <w:r w:rsidR="002F1711">
        <w:rPr>
          <w:rFonts w:hAnsi="SimSun"/>
          <w:lang w:eastAsia="zh-CN"/>
        </w:rPr>
        <w:t>8</w:t>
      </w:r>
      <w:r>
        <w:rPr>
          <w:rFonts w:hAnsi="SimSun" w:hint="eastAsia"/>
          <w:lang w:eastAsia="zh-CN"/>
        </w:rPr>
        <w:t>年，</w:t>
      </w:r>
      <w:r w:rsidR="002F1711">
        <w:rPr>
          <w:rFonts w:hAnsi="SimSun" w:hint="eastAsia"/>
          <w:lang w:val="en-GB" w:eastAsia="zh-CN"/>
        </w:rPr>
        <w:t>迪拜</w:t>
      </w:r>
      <w:r>
        <w:rPr>
          <w:rFonts w:hAnsi="SimSun" w:hint="eastAsia"/>
          <w:lang w:eastAsia="zh-CN"/>
        </w:rPr>
        <w:t>，修订版），巴勒斯坦国</w:t>
      </w:r>
      <w:r>
        <w:rPr>
          <w:rFonts w:hint="eastAsia"/>
          <w:lang w:eastAsia="zh-CN"/>
        </w:rPr>
        <w:t>有权向技术性会议和技术组（包括研究组会议）提供主席和副主席。</w:t>
      </w:r>
    </w:p>
    <w:p w:rsidR="00F93714" w:rsidRPr="00B91938" w:rsidRDefault="00F93714" w:rsidP="00345561">
      <w:pPr>
        <w:tabs>
          <w:tab w:val="clear" w:pos="794"/>
          <w:tab w:val="left" w:pos="567"/>
        </w:tabs>
        <w:ind w:firstLineChars="200" w:firstLine="480"/>
        <w:rPr>
          <w:lang w:eastAsia="zh-CN"/>
        </w:rPr>
      </w:pPr>
      <w:r w:rsidRPr="00351310">
        <w:rPr>
          <w:rFonts w:hAnsi="SimSun"/>
          <w:lang w:eastAsia="zh-CN"/>
        </w:rPr>
        <w:t>第</w:t>
      </w:r>
      <w:r w:rsidRPr="00351310">
        <w:rPr>
          <w:lang w:eastAsia="zh-CN"/>
        </w:rPr>
        <w:t>ITU-R 4-</w:t>
      </w:r>
      <w:r w:rsidR="002F1711">
        <w:rPr>
          <w:rFonts w:hint="eastAsia"/>
          <w:lang w:eastAsia="zh-CN"/>
        </w:rPr>
        <w:t>7</w:t>
      </w:r>
      <w:r w:rsidRPr="00351310">
        <w:rPr>
          <w:rFonts w:hAnsi="SimSun"/>
          <w:lang w:eastAsia="zh-CN"/>
        </w:rPr>
        <w:t>号决议按照</w:t>
      </w:r>
      <w:r>
        <w:rPr>
          <w:lang w:eastAsia="zh-CN"/>
        </w:rPr>
        <w:t>20</w:t>
      </w:r>
      <w:r>
        <w:rPr>
          <w:rFonts w:hint="eastAsia"/>
          <w:lang w:eastAsia="zh-CN"/>
        </w:rPr>
        <w:t>1</w:t>
      </w:r>
      <w:r w:rsidR="002F1711">
        <w:rPr>
          <w:rFonts w:hint="eastAsia"/>
          <w:lang w:eastAsia="zh-CN"/>
        </w:rPr>
        <w:t>5</w:t>
      </w:r>
      <w:r w:rsidRPr="00351310">
        <w:rPr>
          <w:rFonts w:hAnsi="SimSun"/>
          <w:lang w:eastAsia="zh-CN"/>
        </w:rPr>
        <w:t>年无线电通信全会所通过的结构阐述了</w:t>
      </w:r>
      <w:r w:rsidRPr="00351310">
        <w:rPr>
          <w:lang w:eastAsia="zh-CN"/>
        </w:rPr>
        <w:t>ITU-R</w:t>
      </w:r>
      <w:r w:rsidRPr="00351310">
        <w:rPr>
          <w:rFonts w:hAnsi="SimSun"/>
          <w:lang w:eastAsia="zh-CN"/>
        </w:rPr>
        <w:t>研究组的现状。</w:t>
      </w:r>
      <w:r w:rsidR="00345561">
        <w:rPr>
          <w:rFonts w:hAnsi="SimSun" w:hint="eastAsia"/>
          <w:lang w:eastAsia="zh-CN"/>
        </w:rPr>
        <w:t xml:space="preserve"> </w:t>
      </w:r>
      <w:r w:rsidRPr="00B91938">
        <w:rPr>
          <w:rFonts w:hAnsi="SimSun"/>
          <w:lang w:eastAsia="zh-CN"/>
        </w:rPr>
        <w:t>但是，应铭记的是，根据《公约》第</w:t>
      </w:r>
      <w:r w:rsidRPr="00B91938">
        <w:rPr>
          <w:lang w:eastAsia="zh-CN"/>
        </w:rPr>
        <w:t>133</w:t>
      </w:r>
      <w:r w:rsidRPr="00B91938">
        <w:rPr>
          <w:rFonts w:hAnsi="SimSun"/>
          <w:lang w:eastAsia="zh-CN"/>
        </w:rPr>
        <w:t>款，</w:t>
      </w:r>
      <w:r>
        <w:rPr>
          <w:rFonts w:hAnsi="SimSun"/>
          <w:lang w:eastAsia="zh-CN"/>
        </w:rPr>
        <w:t>最终</w:t>
      </w:r>
      <w:r>
        <w:rPr>
          <w:rFonts w:hAnsi="SimSun" w:hint="eastAsia"/>
          <w:lang w:eastAsia="zh-CN"/>
        </w:rPr>
        <w:t>由</w:t>
      </w:r>
      <w:r w:rsidRPr="00B91938">
        <w:rPr>
          <w:rFonts w:hAnsi="SimSun"/>
          <w:lang w:eastAsia="zh-CN"/>
        </w:rPr>
        <w:t>无线电</w:t>
      </w:r>
      <w:r>
        <w:rPr>
          <w:rFonts w:hAnsi="SimSun"/>
          <w:lang w:eastAsia="zh-CN"/>
        </w:rPr>
        <w:t>通信全会决定是否保留、终止或成立研究组，因</w:t>
      </w:r>
      <w:r>
        <w:rPr>
          <w:rFonts w:hAnsi="SimSun" w:hint="eastAsia"/>
          <w:lang w:eastAsia="zh-CN"/>
        </w:rPr>
        <w:t>而</w:t>
      </w:r>
      <w:r>
        <w:rPr>
          <w:rFonts w:hAnsi="SimSun"/>
          <w:lang w:eastAsia="zh-CN"/>
        </w:rPr>
        <w:t>最终结构</w:t>
      </w:r>
      <w:r>
        <w:rPr>
          <w:rFonts w:hAnsi="SimSun" w:hint="eastAsia"/>
          <w:lang w:eastAsia="zh-CN"/>
        </w:rPr>
        <w:t>只能到</w:t>
      </w:r>
      <w:r w:rsidRPr="00B91938">
        <w:rPr>
          <w:rFonts w:hAnsi="SimSun"/>
          <w:lang w:eastAsia="zh-CN"/>
        </w:rPr>
        <w:t>全会召开时方见分晓。</w:t>
      </w:r>
      <w:r>
        <w:rPr>
          <w:rFonts w:hAnsi="SimSun" w:hint="eastAsia"/>
          <w:lang w:eastAsia="zh-CN"/>
        </w:rPr>
        <w:t>因此，正副</w:t>
      </w:r>
      <w:r w:rsidRPr="00B91938">
        <w:rPr>
          <w:rFonts w:hAnsi="SimSun"/>
          <w:lang w:eastAsia="zh-CN"/>
        </w:rPr>
        <w:t>主席的</w:t>
      </w:r>
      <w:r>
        <w:rPr>
          <w:rFonts w:hAnsi="SimSun" w:hint="eastAsia"/>
          <w:lang w:eastAsia="zh-CN"/>
        </w:rPr>
        <w:t>遴选</w:t>
      </w:r>
      <w:r w:rsidRPr="00B91938">
        <w:rPr>
          <w:rFonts w:hAnsi="SimSun"/>
          <w:lang w:eastAsia="zh-CN"/>
        </w:rPr>
        <w:t>只能在无线电通信全会做出上述决定后才能</w:t>
      </w:r>
      <w:r>
        <w:rPr>
          <w:rFonts w:hAnsi="SimSun" w:hint="eastAsia"/>
          <w:lang w:eastAsia="zh-CN"/>
        </w:rPr>
        <w:t>进行</w:t>
      </w:r>
      <w:r w:rsidRPr="00B91938">
        <w:rPr>
          <w:rFonts w:hAnsi="SimSun"/>
          <w:lang w:eastAsia="zh-CN"/>
        </w:rPr>
        <w:t>。</w:t>
      </w:r>
    </w:p>
    <w:p w:rsidR="00F93714" w:rsidRDefault="00F93714" w:rsidP="002F1711">
      <w:pPr>
        <w:tabs>
          <w:tab w:val="clear" w:pos="794"/>
          <w:tab w:val="left" w:pos="567"/>
        </w:tabs>
        <w:ind w:firstLineChars="200" w:firstLine="480"/>
        <w:rPr>
          <w:rFonts w:hAnsi="SimSun"/>
          <w:lang w:eastAsia="zh-CN"/>
        </w:rPr>
      </w:pPr>
      <w:r w:rsidRPr="00B91938">
        <w:rPr>
          <w:rFonts w:hAnsi="SimSun"/>
          <w:lang w:eastAsia="zh-CN"/>
        </w:rPr>
        <w:t>鉴于上述情况，如</w:t>
      </w:r>
      <w:r>
        <w:rPr>
          <w:rFonts w:hAnsi="SimSun" w:hint="eastAsia"/>
          <w:lang w:eastAsia="zh-CN"/>
        </w:rPr>
        <w:t>果</w:t>
      </w:r>
      <w:r w:rsidRPr="00B91938">
        <w:rPr>
          <w:rFonts w:hAnsi="SimSun"/>
          <w:lang w:eastAsia="zh-CN"/>
        </w:rPr>
        <w:t>贵主管部门</w:t>
      </w:r>
      <w:r w:rsidRPr="00B91938">
        <w:rPr>
          <w:lang w:eastAsia="zh-CN"/>
        </w:rPr>
        <w:t>/</w:t>
      </w:r>
      <w:r w:rsidRPr="00B91938">
        <w:rPr>
          <w:rFonts w:hAnsi="SimSun"/>
          <w:lang w:eastAsia="zh-CN"/>
        </w:rPr>
        <w:t>组织希望提</w:t>
      </w:r>
      <w:r>
        <w:rPr>
          <w:rFonts w:hAnsi="SimSun" w:hint="eastAsia"/>
          <w:lang w:eastAsia="zh-CN"/>
        </w:rPr>
        <w:t>名</w:t>
      </w:r>
      <w:r w:rsidRPr="00B91938">
        <w:rPr>
          <w:rFonts w:hAnsi="SimSun"/>
          <w:lang w:eastAsia="zh-CN"/>
        </w:rPr>
        <w:t>无线电通信研究组、</w:t>
      </w:r>
      <w:r w:rsidRPr="0093113F">
        <w:rPr>
          <w:rFonts w:hAnsi="SimSun" w:hint="eastAsia"/>
          <w:bCs/>
          <w:lang w:eastAsia="zh-CN"/>
        </w:rPr>
        <w:t>词汇协调委员会、</w:t>
      </w:r>
      <w:r w:rsidRPr="00B91938">
        <w:rPr>
          <w:rFonts w:hAnsi="SimSun"/>
          <w:lang w:eastAsia="zh-CN"/>
        </w:rPr>
        <w:t>大会筹备会议或无线电通信顾问组</w:t>
      </w:r>
      <w:r w:rsidR="00E1281B">
        <w:rPr>
          <w:rFonts w:hAnsi="SimSun" w:hint="eastAsia"/>
          <w:lang w:eastAsia="zh-CN"/>
        </w:rPr>
        <w:t>的</w:t>
      </w:r>
      <w:r w:rsidRPr="00B91938">
        <w:rPr>
          <w:rFonts w:hAnsi="SimSun"/>
          <w:lang w:eastAsia="zh-CN"/>
        </w:rPr>
        <w:t>主席或副主席职位的候选人，请最好在</w:t>
      </w:r>
      <w:r w:rsidRPr="00B91938">
        <w:rPr>
          <w:lang w:eastAsia="zh-CN"/>
        </w:rPr>
        <w:t>20</w:t>
      </w:r>
      <w:r>
        <w:rPr>
          <w:rFonts w:hint="eastAsia"/>
          <w:lang w:eastAsia="zh-CN"/>
        </w:rPr>
        <w:t>1</w:t>
      </w:r>
      <w:r w:rsidR="002F1711">
        <w:rPr>
          <w:rFonts w:hint="eastAsia"/>
          <w:lang w:eastAsia="zh-CN"/>
        </w:rPr>
        <w:t>9</w:t>
      </w:r>
      <w:r w:rsidRPr="00B91938">
        <w:rPr>
          <w:rFonts w:hAnsi="SimSun"/>
          <w:lang w:eastAsia="zh-CN"/>
        </w:rPr>
        <w:t>年</w:t>
      </w:r>
      <w:r>
        <w:rPr>
          <w:rFonts w:hint="eastAsia"/>
          <w:lang w:eastAsia="zh-CN"/>
        </w:rPr>
        <w:t>7</w:t>
      </w:r>
      <w:r w:rsidRPr="00B91938">
        <w:rPr>
          <w:rFonts w:hAnsi="SimSun"/>
          <w:lang w:eastAsia="zh-CN"/>
        </w:rPr>
        <w:t>月</w:t>
      </w:r>
      <w:r>
        <w:rPr>
          <w:rFonts w:hint="eastAsia"/>
          <w:lang w:eastAsia="zh-CN"/>
        </w:rPr>
        <w:t>2</w:t>
      </w:r>
      <w:r w:rsidR="002F1711">
        <w:rPr>
          <w:rFonts w:hint="eastAsia"/>
          <w:lang w:eastAsia="zh-CN"/>
        </w:rPr>
        <w:t>1</w:t>
      </w:r>
      <w:r w:rsidRPr="00B91938">
        <w:rPr>
          <w:rFonts w:hAnsi="SimSun"/>
          <w:lang w:eastAsia="zh-CN"/>
        </w:rPr>
        <w:t>日之前</w:t>
      </w:r>
      <w:r>
        <w:rPr>
          <w:rFonts w:hAnsi="SimSun" w:hint="eastAsia"/>
          <w:lang w:eastAsia="zh-CN"/>
        </w:rPr>
        <w:t>且不得晚于</w:t>
      </w:r>
      <w:r>
        <w:rPr>
          <w:lang w:eastAsia="zh-CN"/>
        </w:rPr>
        <w:t>201</w:t>
      </w:r>
      <w:r w:rsidR="002F1711">
        <w:rPr>
          <w:lang w:eastAsia="zh-CN"/>
        </w:rPr>
        <w:t>9</w:t>
      </w:r>
      <w:r>
        <w:rPr>
          <w:rFonts w:hAnsi="SimSun" w:hint="eastAsia"/>
          <w:lang w:eastAsia="zh-CN"/>
        </w:rPr>
        <w:t>年</w:t>
      </w:r>
      <w:r>
        <w:rPr>
          <w:rFonts w:hint="eastAsia"/>
          <w:lang w:eastAsia="zh-CN"/>
        </w:rPr>
        <w:t>10</w:t>
      </w:r>
      <w:r>
        <w:rPr>
          <w:rFonts w:hAnsi="SimSun" w:hint="eastAsia"/>
          <w:lang w:eastAsia="zh-CN"/>
        </w:rPr>
        <w:t>月</w:t>
      </w:r>
      <w:r w:rsidR="002F1711">
        <w:rPr>
          <w:rFonts w:hAnsi="SimSun" w:hint="eastAsia"/>
          <w:lang w:eastAsia="zh-CN"/>
        </w:rPr>
        <w:t>7</w:t>
      </w:r>
      <w:r>
        <w:rPr>
          <w:rFonts w:hAnsi="SimSun" w:hint="eastAsia"/>
          <w:lang w:eastAsia="zh-CN"/>
        </w:rPr>
        <w:t>日，</w:t>
      </w:r>
      <w:r w:rsidRPr="00B91938">
        <w:rPr>
          <w:rFonts w:hAnsi="SimSun"/>
          <w:lang w:eastAsia="zh-CN"/>
        </w:rPr>
        <w:t>将</w:t>
      </w:r>
      <w:r>
        <w:rPr>
          <w:rFonts w:hAnsi="SimSun" w:hint="eastAsia"/>
          <w:lang w:eastAsia="zh-CN"/>
        </w:rPr>
        <w:t>突出</w:t>
      </w:r>
      <w:r w:rsidR="00E1281B">
        <w:rPr>
          <w:rFonts w:hAnsi="SimSun" w:hint="eastAsia"/>
          <w:lang w:eastAsia="zh-CN"/>
        </w:rPr>
        <w:t>介绍</w:t>
      </w:r>
      <w:r>
        <w:rPr>
          <w:rFonts w:hAnsi="SimSun" w:hint="eastAsia"/>
          <w:lang w:eastAsia="zh-CN"/>
        </w:rPr>
        <w:t>相关</w:t>
      </w:r>
      <w:r w:rsidRPr="00B91938">
        <w:rPr>
          <w:rFonts w:hAnsi="SimSun"/>
          <w:lang w:eastAsia="zh-CN"/>
        </w:rPr>
        <w:t>人员资格的履历送达无线电通信局，对此我们将不胜感激。</w:t>
      </w:r>
      <w:r>
        <w:rPr>
          <w:rFonts w:hAnsi="SimSun" w:hint="eastAsia"/>
          <w:lang w:eastAsia="zh-CN"/>
        </w:rPr>
        <w:t>同样，如</w:t>
      </w:r>
      <w:r w:rsidR="00E1281B">
        <w:rPr>
          <w:rFonts w:hAnsi="SimSun" w:hint="eastAsia"/>
          <w:lang w:eastAsia="zh-CN"/>
        </w:rPr>
        <w:t>果</w:t>
      </w:r>
      <w:r>
        <w:rPr>
          <w:rFonts w:hAnsi="SimSun" w:hint="eastAsia"/>
          <w:lang w:eastAsia="zh-CN"/>
        </w:rPr>
        <w:t>巴勒斯坦国希望提名无线电通信研究组、</w:t>
      </w:r>
      <w:r>
        <w:rPr>
          <w:rFonts w:hAnsi="SimSun" w:hint="eastAsia"/>
          <w:bCs/>
          <w:lang w:eastAsia="zh-CN"/>
        </w:rPr>
        <w:t>词汇协调委员会、</w:t>
      </w:r>
      <w:r>
        <w:rPr>
          <w:rFonts w:hAnsi="SimSun" w:hint="eastAsia"/>
          <w:lang w:eastAsia="zh-CN"/>
        </w:rPr>
        <w:t>大会筹备会议或无线电通信顾问组</w:t>
      </w:r>
      <w:r w:rsidR="00E1281B">
        <w:rPr>
          <w:rFonts w:hAnsi="SimSun" w:hint="eastAsia"/>
          <w:lang w:eastAsia="zh-CN"/>
        </w:rPr>
        <w:t>的</w:t>
      </w:r>
      <w:r>
        <w:rPr>
          <w:rFonts w:hAnsi="SimSun" w:hint="eastAsia"/>
          <w:lang w:eastAsia="zh-CN"/>
        </w:rPr>
        <w:t>主席或副主席职位的候选人，亦</w:t>
      </w:r>
      <w:r w:rsidR="00E1281B">
        <w:rPr>
          <w:rFonts w:hAnsi="SimSun" w:hint="eastAsia"/>
          <w:lang w:eastAsia="zh-CN"/>
        </w:rPr>
        <w:t>请</w:t>
      </w:r>
      <w:r>
        <w:rPr>
          <w:rFonts w:hAnsi="SimSun" w:hint="eastAsia"/>
          <w:lang w:eastAsia="zh-CN"/>
        </w:rPr>
        <w:t>最好在</w:t>
      </w:r>
      <w:r>
        <w:rPr>
          <w:lang w:eastAsia="zh-CN"/>
        </w:rPr>
        <w:t>201</w:t>
      </w:r>
      <w:r w:rsidR="002F1711">
        <w:rPr>
          <w:lang w:eastAsia="zh-CN"/>
        </w:rPr>
        <w:t>9</w:t>
      </w:r>
      <w:r>
        <w:rPr>
          <w:rFonts w:hAnsi="SimSun" w:hint="eastAsia"/>
          <w:lang w:eastAsia="zh-CN"/>
        </w:rPr>
        <w:t>年</w:t>
      </w:r>
      <w:r>
        <w:rPr>
          <w:lang w:eastAsia="zh-CN"/>
        </w:rPr>
        <w:t>7</w:t>
      </w:r>
      <w:r>
        <w:rPr>
          <w:rFonts w:hAnsi="SimSun" w:hint="eastAsia"/>
          <w:lang w:eastAsia="zh-CN"/>
        </w:rPr>
        <w:t>月</w:t>
      </w:r>
      <w:r>
        <w:rPr>
          <w:lang w:eastAsia="zh-CN"/>
        </w:rPr>
        <w:t>2</w:t>
      </w:r>
      <w:r w:rsidR="002F1711">
        <w:rPr>
          <w:lang w:eastAsia="zh-CN"/>
        </w:rPr>
        <w:t>1</w:t>
      </w:r>
      <w:r>
        <w:rPr>
          <w:rFonts w:hAnsi="SimSun" w:hint="eastAsia"/>
          <w:lang w:eastAsia="zh-CN"/>
        </w:rPr>
        <w:t>日之前且不得晚于</w:t>
      </w:r>
      <w:r>
        <w:rPr>
          <w:lang w:eastAsia="zh-CN"/>
        </w:rPr>
        <w:t>201</w:t>
      </w:r>
      <w:r w:rsidR="002F1711">
        <w:rPr>
          <w:lang w:eastAsia="zh-CN"/>
        </w:rPr>
        <w:t>9</w:t>
      </w:r>
      <w:r>
        <w:rPr>
          <w:rFonts w:hAnsi="SimSun" w:hint="eastAsia"/>
          <w:lang w:eastAsia="zh-CN"/>
        </w:rPr>
        <w:t>年</w:t>
      </w:r>
      <w:r>
        <w:rPr>
          <w:lang w:eastAsia="zh-CN"/>
        </w:rPr>
        <w:t>10</w:t>
      </w:r>
      <w:r>
        <w:rPr>
          <w:rFonts w:hAnsi="SimSun" w:hint="eastAsia"/>
          <w:lang w:eastAsia="zh-CN"/>
        </w:rPr>
        <w:t>月</w:t>
      </w:r>
      <w:r w:rsidR="002F1711">
        <w:rPr>
          <w:rFonts w:hAnsi="SimSun"/>
          <w:lang w:eastAsia="zh-CN"/>
        </w:rPr>
        <w:t>7</w:t>
      </w:r>
      <w:r>
        <w:rPr>
          <w:rFonts w:hAnsi="SimSun" w:hint="eastAsia"/>
          <w:lang w:eastAsia="zh-CN"/>
        </w:rPr>
        <w:t>日</w:t>
      </w:r>
      <w:r w:rsidR="004C3C43">
        <w:rPr>
          <w:rFonts w:hAnsi="SimSun" w:hint="eastAsia"/>
          <w:lang w:eastAsia="zh-CN"/>
        </w:rPr>
        <w:t>，</w:t>
      </w:r>
      <w:r>
        <w:rPr>
          <w:rFonts w:hAnsi="SimSun" w:hint="eastAsia"/>
          <w:lang w:eastAsia="zh-CN"/>
        </w:rPr>
        <w:t>将突出</w:t>
      </w:r>
      <w:r w:rsidR="00E1281B">
        <w:rPr>
          <w:rFonts w:hAnsi="SimSun" w:hint="eastAsia"/>
          <w:lang w:eastAsia="zh-CN"/>
        </w:rPr>
        <w:t>介绍</w:t>
      </w:r>
      <w:r>
        <w:rPr>
          <w:rFonts w:hAnsi="SimSun" w:hint="eastAsia"/>
          <w:lang w:eastAsia="zh-CN"/>
        </w:rPr>
        <w:t>相关人员资格的履历送达无线电通信局。</w:t>
      </w:r>
      <w:r w:rsidR="00345561">
        <w:rPr>
          <w:rFonts w:hAnsi="SimSun"/>
          <w:lang w:eastAsia="zh-CN"/>
        </w:rPr>
        <w:br w:type="page"/>
      </w:r>
    </w:p>
    <w:p w:rsidR="00F93714" w:rsidRPr="00F93714" w:rsidRDefault="00F93714" w:rsidP="00F33EF3">
      <w:pPr>
        <w:tabs>
          <w:tab w:val="clear" w:pos="794"/>
          <w:tab w:val="left" w:pos="567"/>
        </w:tabs>
        <w:ind w:firstLineChars="200" w:firstLine="480"/>
        <w:rPr>
          <w:lang w:eastAsia="zh-CN"/>
        </w:rPr>
      </w:pPr>
      <w:r w:rsidRPr="00B91938">
        <w:rPr>
          <w:rFonts w:hAnsi="SimSun"/>
          <w:lang w:eastAsia="zh-CN"/>
        </w:rPr>
        <w:lastRenderedPageBreak/>
        <w:t>此外，若贵主管部门</w:t>
      </w:r>
      <w:r w:rsidRPr="00B91938">
        <w:rPr>
          <w:lang w:eastAsia="zh-CN"/>
        </w:rPr>
        <w:t>/</w:t>
      </w:r>
      <w:r w:rsidRPr="00B91938">
        <w:rPr>
          <w:rFonts w:hAnsi="SimSun"/>
          <w:lang w:eastAsia="zh-CN"/>
        </w:rPr>
        <w:t>组织希望确认对现任主席或副主席的支持，请最好在</w:t>
      </w:r>
      <w:r>
        <w:rPr>
          <w:lang w:eastAsia="zh-CN"/>
        </w:rPr>
        <w:t>201</w:t>
      </w:r>
      <w:r w:rsidR="002F1711">
        <w:rPr>
          <w:lang w:eastAsia="zh-CN"/>
        </w:rPr>
        <w:t>9</w:t>
      </w:r>
      <w:r>
        <w:rPr>
          <w:rFonts w:hAnsi="SimSun" w:hint="eastAsia"/>
          <w:lang w:eastAsia="zh-CN"/>
        </w:rPr>
        <w:t>年</w:t>
      </w:r>
      <w:r>
        <w:rPr>
          <w:lang w:eastAsia="zh-CN"/>
        </w:rPr>
        <w:t>7</w:t>
      </w:r>
      <w:r>
        <w:rPr>
          <w:rFonts w:hAnsi="SimSun" w:hint="eastAsia"/>
          <w:lang w:eastAsia="zh-CN"/>
        </w:rPr>
        <w:t>月</w:t>
      </w:r>
      <w:r>
        <w:rPr>
          <w:lang w:eastAsia="zh-CN"/>
        </w:rPr>
        <w:t>2</w:t>
      </w:r>
      <w:r w:rsidR="002F1711">
        <w:rPr>
          <w:lang w:eastAsia="zh-CN"/>
        </w:rPr>
        <w:t>1</w:t>
      </w:r>
      <w:r>
        <w:rPr>
          <w:rFonts w:hAnsi="SimSun" w:hint="eastAsia"/>
          <w:lang w:eastAsia="zh-CN"/>
        </w:rPr>
        <w:t>日</w:t>
      </w:r>
      <w:r w:rsidRPr="00B91938">
        <w:rPr>
          <w:rFonts w:hAnsi="SimSun"/>
          <w:lang w:eastAsia="zh-CN"/>
        </w:rPr>
        <w:t>之前告知无线电通信局。在此方面，请您注意有关最长任期的</w:t>
      </w:r>
      <w:r w:rsidRPr="00B91938">
        <w:rPr>
          <w:lang w:eastAsia="zh-CN"/>
        </w:rPr>
        <w:t>ITU-R</w:t>
      </w:r>
      <w:r w:rsidR="00E1281B" w:rsidRPr="00B91938">
        <w:rPr>
          <w:rFonts w:hAnsi="SimSun"/>
          <w:lang w:eastAsia="zh-CN"/>
        </w:rPr>
        <w:t>第</w:t>
      </w:r>
      <w:r w:rsidRPr="00B91938">
        <w:rPr>
          <w:lang w:eastAsia="zh-CN"/>
        </w:rPr>
        <w:t>15-</w:t>
      </w:r>
      <w:r w:rsidR="002F1711">
        <w:rPr>
          <w:rFonts w:hint="eastAsia"/>
          <w:lang w:eastAsia="zh-CN"/>
        </w:rPr>
        <w:t>6</w:t>
      </w:r>
      <w:r w:rsidRPr="00B91938">
        <w:rPr>
          <w:rFonts w:hAnsi="SimSun"/>
          <w:lang w:eastAsia="zh-CN"/>
        </w:rPr>
        <w:t>号决议的</w:t>
      </w:r>
      <w:r w:rsidRPr="00B91938">
        <w:rPr>
          <w:rFonts w:ascii="STKaiti" w:eastAsia="STKaiti" w:hAnsi="STKaiti"/>
          <w:lang w:eastAsia="zh-CN"/>
        </w:rPr>
        <w:t>做出决议</w:t>
      </w:r>
      <w:r w:rsidRPr="00B91938">
        <w:rPr>
          <w:lang w:eastAsia="zh-CN"/>
        </w:rPr>
        <w:t>4</w:t>
      </w:r>
      <w:r w:rsidRPr="00B91938">
        <w:rPr>
          <w:rFonts w:hAnsi="SimSun"/>
          <w:lang w:eastAsia="zh-CN"/>
        </w:rPr>
        <w:t>和</w:t>
      </w:r>
      <w:r w:rsidRPr="00B91938">
        <w:rPr>
          <w:lang w:eastAsia="zh-CN"/>
        </w:rPr>
        <w:t>5</w:t>
      </w:r>
      <w:r w:rsidRPr="00B91938">
        <w:rPr>
          <w:rFonts w:hAnsi="SimSun"/>
          <w:lang w:eastAsia="zh-CN"/>
        </w:rPr>
        <w:t>部分。</w:t>
      </w:r>
    </w:p>
    <w:p w:rsidR="00F93714" w:rsidRPr="00B91938" w:rsidRDefault="00F93714" w:rsidP="00F93714">
      <w:pPr>
        <w:tabs>
          <w:tab w:val="clear" w:pos="794"/>
          <w:tab w:val="left" w:pos="567"/>
        </w:tabs>
        <w:ind w:firstLineChars="200" w:firstLine="480"/>
        <w:rPr>
          <w:lang w:eastAsia="zh-CN"/>
        </w:rPr>
      </w:pPr>
      <w:r w:rsidRPr="00B91938">
        <w:rPr>
          <w:rFonts w:hAnsi="SimSun"/>
          <w:lang w:eastAsia="zh-CN"/>
        </w:rPr>
        <w:t>依据第</w:t>
      </w:r>
      <w:r w:rsidRPr="00B91938">
        <w:rPr>
          <w:lang w:eastAsia="zh-CN"/>
        </w:rPr>
        <w:t>ITU-R 15-</w:t>
      </w:r>
      <w:r w:rsidR="002F1711">
        <w:rPr>
          <w:rFonts w:hint="eastAsia"/>
          <w:lang w:eastAsia="zh-CN"/>
        </w:rPr>
        <w:t>6</w:t>
      </w:r>
      <w:r w:rsidRPr="00B91938">
        <w:rPr>
          <w:rFonts w:hAnsi="SimSun"/>
          <w:lang w:eastAsia="zh-CN"/>
        </w:rPr>
        <w:t>号决议</w:t>
      </w:r>
      <w:r w:rsidRPr="00B91938">
        <w:rPr>
          <w:rFonts w:ascii="STKaiti" w:eastAsia="STKaiti" w:hAnsi="STKaiti"/>
          <w:lang w:eastAsia="zh-CN"/>
        </w:rPr>
        <w:t>做出决议</w:t>
      </w:r>
      <w:r w:rsidRPr="00B91938">
        <w:rPr>
          <w:lang w:eastAsia="zh-CN"/>
        </w:rPr>
        <w:t>3</w:t>
      </w:r>
      <w:r w:rsidRPr="00B91938">
        <w:rPr>
          <w:rFonts w:hAnsi="SimSun"/>
          <w:lang w:eastAsia="zh-CN"/>
        </w:rPr>
        <w:t>，无线电通信局主任将把这些候选人的资料分发给出席</w:t>
      </w:r>
      <w:r>
        <w:rPr>
          <w:rFonts w:hAnsi="SimSun" w:hint="eastAsia"/>
          <w:lang w:eastAsia="zh-CN"/>
        </w:rPr>
        <w:t>无线电通信</w:t>
      </w:r>
      <w:r w:rsidRPr="00B91938">
        <w:rPr>
          <w:rFonts w:hAnsi="SimSun"/>
          <w:lang w:eastAsia="zh-CN"/>
        </w:rPr>
        <w:t>全会的代表团团长。</w:t>
      </w:r>
    </w:p>
    <w:p w:rsidR="00345561" w:rsidRDefault="00F93714" w:rsidP="00F93714">
      <w:pPr>
        <w:tabs>
          <w:tab w:val="clear" w:pos="794"/>
          <w:tab w:val="left" w:pos="567"/>
          <w:tab w:val="center" w:pos="7371"/>
        </w:tabs>
        <w:ind w:firstLineChars="200" w:firstLine="480"/>
        <w:rPr>
          <w:rFonts w:hAnsi="SimSun"/>
          <w:lang w:eastAsia="zh-CN"/>
        </w:rPr>
      </w:pPr>
      <w:r w:rsidRPr="00B91938">
        <w:rPr>
          <w:rFonts w:hAnsi="SimSun"/>
          <w:lang w:eastAsia="zh-CN"/>
        </w:rPr>
        <w:t>请注意，可在以下</w:t>
      </w:r>
      <w:r w:rsidRPr="00B91938">
        <w:rPr>
          <w:lang w:eastAsia="zh-CN"/>
        </w:rPr>
        <w:t>ITU</w:t>
      </w:r>
      <w:r w:rsidRPr="00B91938">
        <w:rPr>
          <w:rFonts w:hAnsi="SimSun"/>
          <w:lang w:eastAsia="zh-CN"/>
        </w:rPr>
        <w:t>网</w:t>
      </w:r>
      <w:r>
        <w:rPr>
          <w:rFonts w:hAnsi="SimSun" w:hint="eastAsia"/>
          <w:lang w:eastAsia="zh-CN"/>
        </w:rPr>
        <w:t>址</w:t>
      </w:r>
      <w:r w:rsidRPr="00B91938">
        <w:rPr>
          <w:rFonts w:hAnsi="SimSun"/>
          <w:lang w:eastAsia="zh-CN"/>
        </w:rPr>
        <w:t>查询上述</w:t>
      </w:r>
      <w:r w:rsidRPr="00B91938">
        <w:rPr>
          <w:lang w:eastAsia="zh-CN"/>
        </w:rPr>
        <w:t>ITU-R</w:t>
      </w:r>
      <w:r w:rsidRPr="00B91938">
        <w:rPr>
          <w:rFonts w:hAnsi="SimSun"/>
          <w:lang w:eastAsia="zh-CN"/>
        </w:rPr>
        <w:t>决议：</w:t>
      </w:r>
      <w:bookmarkStart w:id="1" w:name="StartTyping_E"/>
      <w:bookmarkEnd w:id="1"/>
    </w:p>
    <w:p w:rsidR="00F93714" w:rsidRPr="00F93714" w:rsidRDefault="00C076AA" w:rsidP="00345561">
      <w:pPr>
        <w:tabs>
          <w:tab w:val="clear" w:pos="794"/>
          <w:tab w:val="left" w:pos="567"/>
          <w:tab w:val="center" w:pos="7371"/>
        </w:tabs>
        <w:ind w:firstLineChars="200" w:firstLine="480"/>
        <w:jc w:val="center"/>
        <w:rPr>
          <w:rFonts w:hAnsi="SimSun"/>
          <w:lang w:eastAsia="zh-CN"/>
        </w:rPr>
      </w:pPr>
      <w:hyperlink r:id="rId8" w:tgtFrame="_blank" w:tooltip="http://www.itu.int/ITU-R/go/resolutions" w:history="1">
        <w:r w:rsidR="00F93714" w:rsidRPr="00B91938">
          <w:rPr>
            <w:rStyle w:val="Hyperlink"/>
            <w:szCs w:val="24"/>
            <w:lang w:eastAsia="zh-CN"/>
          </w:rPr>
          <w:t>http://www.itu.int/ITU-R/go/resolutions</w:t>
        </w:r>
      </w:hyperlink>
    </w:p>
    <w:p w:rsidR="00F93714" w:rsidRPr="00B91938" w:rsidRDefault="00F93714" w:rsidP="00F93714">
      <w:pPr>
        <w:tabs>
          <w:tab w:val="center" w:pos="6840"/>
        </w:tabs>
        <w:rPr>
          <w:color w:val="000000"/>
          <w:lang w:eastAsia="zh-CN"/>
        </w:rPr>
      </w:pPr>
    </w:p>
    <w:p w:rsidR="00F93714" w:rsidRPr="00B91938" w:rsidRDefault="00F93714" w:rsidP="00F93714">
      <w:pPr>
        <w:tabs>
          <w:tab w:val="center" w:pos="6840"/>
        </w:tabs>
        <w:rPr>
          <w:color w:val="000000"/>
          <w:lang w:eastAsia="zh-CN"/>
        </w:rPr>
      </w:pPr>
    </w:p>
    <w:p w:rsidR="00F93714" w:rsidRPr="00B91938" w:rsidRDefault="00F93714" w:rsidP="00F93714">
      <w:pPr>
        <w:tabs>
          <w:tab w:val="center" w:pos="6840"/>
        </w:tabs>
        <w:rPr>
          <w:color w:val="000000"/>
          <w:lang w:eastAsia="zh-CN"/>
        </w:rPr>
      </w:pPr>
    </w:p>
    <w:p w:rsidR="00F93714" w:rsidRPr="00B91938" w:rsidRDefault="00F93714" w:rsidP="005A2C17">
      <w:pPr>
        <w:tabs>
          <w:tab w:val="clear" w:pos="794"/>
          <w:tab w:val="clear" w:pos="1191"/>
          <w:tab w:val="clear" w:pos="1588"/>
          <w:tab w:val="clear" w:pos="1985"/>
          <w:tab w:val="center" w:pos="6840"/>
        </w:tabs>
        <w:jc w:val="left"/>
        <w:rPr>
          <w:color w:val="000000"/>
          <w:lang w:eastAsia="zh-CN"/>
        </w:rPr>
      </w:pPr>
      <w:r w:rsidRPr="00B91938">
        <w:rPr>
          <w:rFonts w:hAnsi="SimSun"/>
          <w:color w:val="000000"/>
          <w:lang w:eastAsia="zh-CN"/>
        </w:rPr>
        <w:t>主任</w:t>
      </w:r>
      <w:r>
        <w:rPr>
          <w:rFonts w:hAnsi="SimSun" w:hint="eastAsia"/>
          <w:color w:val="000000"/>
          <w:lang w:eastAsia="zh-CN"/>
        </w:rPr>
        <w:br/>
      </w:r>
      <w:r w:rsidR="005A2C17">
        <w:rPr>
          <w:rFonts w:ascii="SimSun" w:hAnsi="SimSun" w:hint="eastAsia"/>
          <w:szCs w:val="24"/>
          <w:lang w:eastAsia="zh-CN"/>
        </w:rPr>
        <w:t>马里奥</w:t>
      </w:r>
      <w:r w:rsidR="005A2C17">
        <w:rPr>
          <w:szCs w:val="24"/>
          <w:lang w:eastAsia="zh-CN"/>
        </w:rPr>
        <w:t>·</w:t>
      </w:r>
      <w:r w:rsidR="005A2C17">
        <w:rPr>
          <w:rFonts w:ascii="SimSun" w:hAnsi="SimSun" w:hint="eastAsia"/>
          <w:szCs w:val="24"/>
          <w:lang w:eastAsia="zh-CN"/>
        </w:rPr>
        <w:t>马尼维奇</w:t>
      </w:r>
    </w:p>
    <w:p w:rsidR="00F93714" w:rsidRDefault="00F93714" w:rsidP="00F93714">
      <w:pPr>
        <w:rPr>
          <w:lang w:eastAsia="zh-CN"/>
        </w:rPr>
      </w:pPr>
    </w:p>
    <w:p w:rsidR="00F93714" w:rsidRDefault="00F93714" w:rsidP="00F93714">
      <w:pPr>
        <w:rPr>
          <w:lang w:eastAsia="zh-CN"/>
        </w:rPr>
      </w:pPr>
    </w:p>
    <w:p w:rsidR="00F93714" w:rsidRDefault="00F93714" w:rsidP="00F93714">
      <w:pPr>
        <w:rPr>
          <w:lang w:eastAsia="zh-CN"/>
        </w:rPr>
      </w:pPr>
    </w:p>
    <w:p w:rsidR="00F93714" w:rsidRDefault="00F93714" w:rsidP="00F93714">
      <w:pPr>
        <w:rPr>
          <w:lang w:eastAsia="zh-CN"/>
        </w:rPr>
      </w:pPr>
    </w:p>
    <w:p w:rsidR="00F93714" w:rsidRDefault="00F93714" w:rsidP="00F93714">
      <w:pPr>
        <w:rPr>
          <w:lang w:eastAsia="zh-CN"/>
        </w:rPr>
      </w:pPr>
    </w:p>
    <w:p w:rsidR="00F93714" w:rsidRDefault="00F93714" w:rsidP="00F93714">
      <w:pPr>
        <w:rPr>
          <w:lang w:eastAsia="zh-CN"/>
        </w:rPr>
      </w:pPr>
    </w:p>
    <w:p w:rsidR="00F93714" w:rsidRDefault="00F93714" w:rsidP="00F93714">
      <w:pPr>
        <w:rPr>
          <w:lang w:eastAsia="zh-CN"/>
        </w:rPr>
      </w:pPr>
    </w:p>
    <w:p w:rsidR="00F93714" w:rsidRPr="00B91938" w:rsidRDefault="00F93714" w:rsidP="00F93714">
      <w:pPr>
        <w:rPr>
          <w:lang w:eastAsia="zh-CN"/>
        </w:rPr>
      </w:pPr>
    </w:p>
    <w:p w:rsidR="00F93714" w:rsidRPr="00345561" w:rsidRDefault="00F93714" w:rsidP="00F93714">
      <w:pPr>
        <w:tabs>
          <w:tab w:val="left" w:pos="6237"/>
        </w:tabs>
        <w:rPr>
          <w:b/>
          <w:bCs/>
          <w:sz w:val="16"/>
          <w:lang w:eastAsia="zh-CN"/>
        </w:rPr>
      </w:pPr>
      <w:r w:rsidRPr="00345561">
        <w:rPr>
          <w:rFonts w:hAnsi="SimSun"/>
          <w:b/>
          <w:bCs/>
          <w:sz w:val="16"/>
          <w:lang w:eastAsia="zh-CN"/>
        </w:rPr>
        <w:t>分发：</w:t>
      </w:r>
    </w:p>
    <w:p w:rsidR="00F93714" w:rsidRPr="00B91938" w:rsidRDefault="00F93714" w:rsidP="00F93714">
      <w:pPr>
        <w:tabs>
          <w:tab w:val="left" w:pos="567"/>
          <w:tab w:val="left" w:pos="6237"/>
        </w:tabs>
        <w:rPr>
          <w:sz w:val="16"/>
          <w:lang w:eastAsia="zh-CN"/>
        </w:rPr>
      </w:pPr>
      <w:r w:rsidRPr="00B91938">
        <w:rPr>
          <w:sz w:val="16"/>
          <w:lang w:eastAsia="zh-CN"/>
        </w:rPr>
        <w:t>–</w:t>
      </w:r>
      <w:r w:rsidRPr="00B91938">
        <w:rPr>
          <w:sz w:val="16"/>
          <w:lang w:eastAsia="zh-CN"/>
        </w:rPr>
        <w:tab/>
      </w:r>
      <w:r>
        <w:rPr>
          <w:rFonts w:hint="eastAsia"/>
          <w:sz w:val="16"/>
          <w:lang w:eastAsia="zh-CN"/>
        </w:rPr>
        <w:t>国际电联</w:t>
      </w:r>
      <w:r w:rsidRPr="00B91938">
        <w:rPr>
          <w:rFonts w:hAnsi="SimSun"/>
          <w:sz w:val="16"/>
          <w:lang w:eastAsia="zh-CN"/>
        </w:rPr>
        <w:t>成员国主管部门</w:t>
      </w:r>
      <w:r>
        <w:rPr>
          <w:rFonts w:hAnsi="SimSun" w:hint="eastAsia"/>
          <w:sz w:val="16"/>
          <w:lang w:eastAsia="zh-CN"/>
        </w:rPr>
        <w:t>、巴勒斯坦国</w:t>
      </w:r>
      <w:r w:rsidRPr="00B91938">
        <w:rPr>
          <w:rFonts w:hAnsi="SimSun"/>
          <w:sz w:val="16"/>
          <w:lang w:eastAsia="zh-CN"/>
        </w:rPr>
        <w:t>和无线电通信部门成员</w:t>
      </w:r>
    </w:p>
    <w:p w:rsidR="00F93714" w:rsidRPr="00B91938" w:rsidRDefault="00F93714" w:rsidP="002F1711">
      <w:pPr>
        <w:tabs>
          <w:tab w:val="left" w:pos="567"/>
          <w:tab w:val="left" w:pos="6237"/>
        </w:tabs>
        <w:spacing w:before="0"/>
        <w:rPr>
          <w:sz w:val="16"/>
          <w:lang w:eastAsia="zh-CN"/>
        </w:rPr>
      </w:pPr>
      <w:r w:rsidRPr="00B91938">
        <w:rPr>
          <w:sz w:val="16"/>
          <w:lang w:eastAsia="zh-CN"/>
        </w:rPr>
        <w:t>–</w:t>
      </w:r>
      <w:r w:rsidRPr="00B91938">
        <w:rPr>
          <w:sz w:val="16"/>
          <w:lang w:eastAsia="zh-CN"/>
        </w:rPr>
        <w:tab/>
      </w:r>
      <w:r w:rsidRPr="00B91938">
        <w:rPr>
          <w:rFonts w:hAnsi="SimSun"/>
          <w:sz w:val="16"/>
          <w:lang w:eastAsia="zh-CN"/>
        </w:rPr>
        <w:t>无线电通信研究组</w:t>
      </w:r>
      <w:r w:rsidR="002F1711">
        <w:rPr>
          <w:rFonts w:hAnsi="SimSun" w:hint="eastAsia"/>
          <w:sz w:val="16"/>
          <w:lang w:eastAsia="zh-CN"/>
        </w:rPr>
        <w:t>和</w:t>
      </w:r>
      <w:r w:rsidRPr="00E227B4">
        <w:rPr>
          <w:rFonts w:hAnsi="SimSun" w:hint="eastAsia"/>
          <w:sz w:val="16"/>
          <w:lang w:eastAsia="zh-CN"/>
        </w:rPr>
        <w:t>词汇协调委员会</w:t>
      </w:r>
      <w:r w:rsidR="00BD451B">
        <w:rPr>
          <w:rFonts w:hAnsi="SimSun" w:hint="eastAsia"/>
          <w:sz w:val="16"/>
          <w:lang w:eastAsia="zh-CN"/>
        </w:rPr>
        <w:t>的</w:t>
      </w:r>
      <w:r>
        <w:rPr>
          <w:rFonts w:hAnsi="SimSun" w:hint="eastAsia"/>
          <w:sz w:val="16"/>
          <w:lang w:eastAsia="zh-CN"/>
        </w:rPr>
        <w:t>正副</w:t>
      </w:r>
      <w:r w:rsidRPr="00B91938">
        <w:rPr>
          <w:rFonts w:hAnsi="SimSun"/>
          <w:sz w:val="16"/>
          <w:lang w:eastAsia="zh-CN"/>
        </w:rPr>
        <w:t>主席</w:t>
      </w:r>
    </w:p>
    <w:p w:rsidR="00F93714" w:rsidRPr="00B91938" w:rsidRDefault="00F93714" w:rsidP="00F93714">
      <w:pPr>
        <w:tabs>
          <w:tab w:val="left" w:pos="567"/>
          <w:tab w:val="left" w:pos="6237"/>
        </w:tabs>
        <w:spacing w:before="0"/>
        <w:rPr>
          <w:sz w:val="16"/>
          <w:lang w:eastAsia="zh-CN"/>
        </w:rPr>
      </w:pPr>
      <w:r w:rsidRPr="00B91938">
        <w:rPr>
          <w:sz w:val="16"/>
          <w:lang w:eastAsia="zh-CN"/>
        </w:rPr>
        <w:t>–</w:t>
      </w:r>
      <w:r w:rsidRPr="00B91938">
        <w:rPr>
          <w:sz w:val="16"/>
          <w:lang w:eastAsia="zh-CN"/>
        </w:rPr>
        <w:tab/>
      </w:r>
      <w:r w:rsidRPr="00B91938">
        <w:rPr>
          <w:rFonts w:hAnsi="SimSun"/>
          <w:sz w:val="16"/>
          <w:lang w:eastAsia="zh-CN"/>
        </w:rPr>
        <w:t>大会筹备会议</w:t>
      </w:r>
      <w:r w:rsidR="00BD451B">
        <w:rPr>
          <w:rFonts w:hAnsi="SimSun" w:hint="eastAsia"/>
          <w:sz w:val="16"/>
          <w:lang w:eastAsia="zh-CN"/>
        </w:rPr>
        <w:t>的</w:t>
      </w:r>
      <w:r>
        <w:rPr>
          <w:rFonts w:hAnsi="SimSun" w:hint="eastAsia"/>
          <w:sz w:val="16"/>
          <w:lang w:eastAsia="zh-CN"/>
        </w:rPr>
        <w:t>正</w:t>
      </w:r>
      <w:r w:rsidRPr="00B91938">
        <w:rPr>
          <w:rFonts w:hAnsi="SimSun"/>
          <w:sz w:val="16"/>
          <w:lang w:eastAsia="zh-CN"/>
        </w:rPr>
        <w:t>副主席</w:t>
      </w:r>
    </w:p>
    <w:p w:rsidR="00F93714" w:rsidRPr="00B91938" w:rsidRDefault="00F93714" w:rsidP="00F93714">
      <w:pPr>
        <w:tabs>
          <w:tab w:val="left" w:pos="567"/>
          <w:tab w:val="left" w:pos="6237"/>
        </w:tabs>
        <w:spacing w:before="0"/>
        <w:rPr>
          <w:sz w:val="16"/>
          <w:lang w:eastAsia="zh-CN"/>
        </w:rPr>
      </w:pPr>
      <w:r w:rsidRPr="00B91938">
        <w:rPr>
          <w:sz w:val="16"/>
          <w:lang w:eastAsia="zh-CN"/>
        </w:rPr>
        <w:t>–</w:t>
      </w:r>
      <w:r w:rsidRPr="00B91938">
        <w:rPr>
          <w:sz w:val="16"/>
          <w:lang w:eastAsia="zh-CN"/>
        </w:rPr>
        <w:tab/>
      </w:r>
      <w:r w:rsidRPr="00B91938">
        <w:rPr>
          <w:rFonts w:hAnsi="SimSun"/>
          <w:sz w:val="16"/>
          <w:lang w:eastAsia="zh-CN"/>
        </w:rPr>
        <w:t>无线电通信顾问组</w:t>
      </w:r>
      <w:r w:rsidR="00BD451B">
        <w:rPr>
          <w:rFonts w:hAnsi="SimSun" w:hint="eastAsia"/>
          <w:sz w:val="16"/>
          <w:lang w:eastAsia="zh-CN"/>
        </w:rPr>
        <w:t>的</w:t>
      </w:r>
      <w:r>
        <w:rPr>
          <w:rFonts w:hAnsi="SimSun" w:hint="eastAsia"/>
          <w:sz w:val="16"/>
          <w:lang w:eastAsia="zh-CN"/>
        </w:rPr>
        <w:t>正</w:t>
      </w:r>
      <w:r w:rsidRPr="00B91938">
        <w:rPr>
          <w:rFonts w:hAnsi="SimSun"/>
          <w:sz w:val="16"/>
          <w:lang w:eastAsia="zh-CN"/>
        </w:rPr>
        <w:t>副主席</w:t>
      </w:r>
    </w:p>
    <w:p w:rsidR="00F93714" w:rsidRDefault="00F93714" w:rsidP="00F93714">
      <w:pPr>
        <w:tabs>
          <w:tab w:val="left" w:pos="567"/>
          <w:tab w:val="left" w:pos="6237"/>
        </w:tabs>
        <w:spacing w:before="0"/>
        <w:rPr>
          <w:rFonts w:hAnsi="SimSun"/>
          <w:sz w:val="16"/>
          <w:lang w:eastAsia="zh-CN"/>
        </w:rPr>
      </w:pPr>
      <w:r w:rsidRPr="00B91938">
        <w:rPr>
          <w:sz w:val="16"/>
          <w:lang w:eastAsia="zh-CN"/>
        </w:rPr>
        <w:t>–</w:t>
      </w:r>
      <w:r w:rsidRPr="00B91938">
        <w:rPr>
          <w:sz w:val="16"/>
          <w:lang w:eastAsia="zh-CN"/>
        </w:rPr>
        <w:tab/>
      </w:r>
      <w:r w:rsidRPr="00B91938">
        <w:rPr>
          <w:rFonts w:hAnsi="SimSun"/>
          <w:sz w:val="16"/>
          <w:lang w:eastAsia="zh-CN"/>
        </w:rPr>
        <w:t>无线电规则委员会委员</w:t>
      </w:r>
    </w:p>
    <w:p w:rsidR="00F93714" w:rsidRPr="00F93714" w:rsidRDefault="00F93714" w:rsidP="00F93714">
      <w:pPr>
        <w:tabs>
          <w:tab w:val="left" w:pos="567"/>
          <w:tab w:val="left" w:pos="6237"/>
        </w:tabs>
        <w:spacing w:before="0"/>
        <w:rPr>
          <w:rFonts w:hAnsi="SimSun"/>
          <w:sz w:val="16"/>
          <w:lang w:eastAsia="zh-CN"/>
        </w:rPr>
      </w:pPr>
      <w:r w:rsidRPr="00F93714">
        <w:rPr>
          <w:sz w:val="16"/>
          <w:lang w:eastAsia="zh-CN"/>
        </w:rPr>
        <w:t>–</w:t>
      </w:r>
      <w:r w:rsidRPr="00F93714">
        <w:rPr>
          <w:sz w:val="16"/>
          <w:lang w:eastAsia="zh-CN"/>
        </w:rPr>
        <w:tab/>
      </w:r>
      <w:r w:rsidRPr="00F93714">
        <w:rPr>
          <w:sz w:val="16"/>
          <w:lang w:eastAsia="zh-CN"/>
        </w:rPr>
        <w:t>国际电联秘书长、</w:t>
      </w:r>
      <w:r w:rsidRPr="00F93714">
        <w:rPr>
          <w:rFonts w:hint="eastAsia"/>
          <w:sz w:val="16"/>
          <w:lang w:eastAsia="zh-CN"/>
        </w:rPr>
        <w:t>国际电联副秘书长、</w:t>
      </w:r>
      <w:r w:rsidRPr="00F93714">
        <w:rPr>
          <w:sz w:val="16"/>
          <w:lang w:eastAsia="zh-CN"/>
        </w:rPr>
        <w:t>电信标准化局主任、电信发展局主任</w:t>
      </w:r>
    </w:p>
    <w:p w:rsidR="00F93714" w:rsidRPr="00600BC8" w:rsidRDefault="00F93714" w:rsidP="009C219A">
      <w:pPr>
        <w:pStyle w:val="Reasons"/>
        <w:spacing w:before="120"/>
        <w:rPr>
          <w:lang w:val="en-GB" w:eastAsia="zh-CN"/>
        </w:rPr>
      </w:pPr>
    </w:p>
    <w:sectPr w:rsidR="00F93714" w:rsidRPr="00600BC8"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7B" w:rsidRDefault="00FF127B">
      <w:r>
        <w:separator/>
      </w:r>
    </w:p>
  </w:endnote>
  <w:endnote w:type="continuationSeparator" w:id="0">
    <w:p w:rsidR="00FF127B" w:rsidRDefault="00F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EE" w:rsidRPr="00B66354" w:rsidRDefault="000A79EE"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Pr>
        <w:noProof/>
        <w:sz w:val="16"/>
        <w:szCs w:val="16"/>
      </w:rPr>
      <w:t>P:\CHI\ITU-R\BR\DIR\CACE\700\723C.docx</w:t>
    </w:r>
    <w:r w:rsidRPr="00B66354">
      <w:rPr>
        <w:noProof/>
        <w:sz w:val="16"/>
        <w:szCs w:val="16"/>
      </w:rPr>
      <w:fldChar w:fldCharType="end"/>
    </w:r>
    <w:r>
      <w:rPr>
        <w:noProof/>
        <w:sz w:val="16"/>
        <w:szCs w:val="16"/>
      </w:rPr>
      <w:t xml:space="preserve"> (377420)</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C076AA">
      <w:rPr>
        <w:noProof/>
        <w:sz w:val="16"/>
        <w:szCs w:val="16"/>
      </w:rPr>
      <w:t>15.04.19</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11" w:rsidRDefault="002F1711" w:rsidP="002F171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7B" w:rsidRDefault="00FF127B">
      <w:r>
        <w:t>____________________</w:t>
      </w:r>
    </w:p>
  </w:footnote>
  <w:footnote w:type="continuationSeparator" w:id="0">
    <w:p w:rsidR="00FF127B" w:rsidRDefault="00F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C076AA">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F93714">
      <w:rPr>
        <w:rStyle w:val="PageNumber"/>
        <w:noProof/>
        <w:sz w:val="18"/>
        <w:szCs w:val="18"/>
      </w:rPr>
      <w:t>7</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2F1711" w:rsidTr="002F1711">
      <w:tc>
        <w:tcPr>
          <w:tcW w:w="4816" w:type="dxa"/>
          <w:noWrap/>
          <w:tcMar>
            <w:left w:w="0" w:type="dxa"/>
          </w:tcMar>
        </w:tcPr>
        <w:p w:rsidR="002F1711" w:rsidRDefault="002F1711" w:rsidP="002F1711">
          <w:pPr>
            <w:pStyle w:val="Header"/>
            <w:spacing w:before="120" w:line="360" w:lineRule="auto"/>
          </w:pPr>
          <w:r w:rsidRPr="008E52B1">
            <w:rPr>
              <w:noProof/>
              <w:color w:val="3399FF"/>
              <w:lang w:val="fr-CH" w:eastAsia="fr-CH"/>
            </w:rPr>
            <w:drawing>
              <wp:inline distT="0" distB="0" distL="0" distR="0" wp14:anchorId="2DE49A6B" wp14:editId="3604C01B">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2F1711" w:rsidRDefault="002F1711" w:rsidP="002F1711">
          <w:pPr>
            <w:pStyle w:val="Header"/>
            <w:spacing w:before="240" w:line="360" w:lineRule="auto"/>
            <w:jc w:val="right"/>
          </w:pPr>
          <w:r>
            <w:rPr>
              <w:noProof/>
              <w:lang w:val="fr-CH" w:eastAsia="fr-CH"/>
            </w:rPr>
            <w:drawing>
              <wp:inline distT="0" distB="0" distL="0" distR="0" wp14:anchorId="6F4A9F5A" wp14:editId="1CD02DD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52D80"/>
    <w:rsid w:val="00266E74"/>
    <w:rsid w:val="00283C3B"/>
    <w:rsid w:val="002861E6"/>
    <w:rsid w:val="00287D18"/>
    <w:rsid w:val="002A2618"/>
    <w:rsid w:val="002A5DD7"/>
    <w:rsid w:val="002B0CAC"/>
    <w:rsid w:val="002D5A15"/>
    <w:rsid w:val="002D5BDD"/>
    <w:rsid w:val="002E0DC8"/>
    <w:rsid w:val="002E3D27"/>
    <w:rsid w:val="002F0890"/>
    <w:rsid w:val="002F1711"/>
    <w:rsid w:val="002F2531"/>
    <w:rsid w:val="002F4967"/>
    <w:rsid w:val="0030428C"/>
    <w:rsid w:val="00316935"/>
    <w:rsid w:val="00317000"/>
    <w:rsid w:val="003252BC"/>
    <w:rsid w:val="003266ED"/>
    <w:rsid w:val="00326C68"/>
    <w:rsid w:val="00334544"/>
    <w:rsid w:val="003370B8"/>
    <w:rsid w:val="00345561"/>
    <w:rsid w:val="00345D38"/>
    <w:rsid w:val="00352097"/>
    <w:rsid w:val="003666FF"/>
    <w:rsid w:val="0037309C"/>
    <w:rsid w:val="00380A6E"/>
    <w:rsid w:val="003836D4"/>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C41"/>
    <w:rsid w:val="004C3C43"/>
    <w:rsid w:val="004C6779"/>
    <w:rsid w:val="004D733B"/>
    <w:rsid w:val="004E0DC4"/>
    <w:rsid w:val="004E0FB5"/>
    <w:rsid w:val="004E43BB"/>
    <w:rsid w:val="004E460D"/>
    <w:rsid w:val="004F178E"/>
    <w:rsid w:val="004F4543"/>
    <w:rsid w:val="004F57BB"/>
    <w:rsid w:val="00505309"/>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2C17"/>
    <w:rsid w:val="005A3F66"/>
    <w:rsid w:val="005A79E9"/>
    <w:rsid w:val="005B214C"/>
    <w:rsid w:val="005B4CDA"/>
    <w:rsid w:val="005B522F"/>
    <w:rsid w:val="005D3669"/>
    <w:rsid w:val="005E5C29"/>
    <w:rsid w:val="005E5EB3"/>
    <w:rsid w:val="005F3CB6"/>
    <w:rsid w:val="005F657C"/>
    <w:rsid w:val="00602D53"/>
    <w:rsid w:val="006047E5"/>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219A"/>
    <w:rsid w:val="009C56B4"/>
    <w:rsid w:val="009C6A12"/>
    <w:rsid w:val="009D0A28"/>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121E"/>
    <w:rsid w:val="00AF3325"/>
    <w:rsid w:val="00AF34D9"/>
    <w:rsid w:val="00AF70DA"/>
    <w:rsid w:val="00AF742E"/>
    <w:rsid w:val="00B019D3"/>
    <w:rsid w:val="00B06B90"/>
    <w:rsid w:val="00B34CF9"/>
    <w:rsid w:val="00B37559"/>
    <w:rsid w:val="00B4054B"/>
    <w:rsid w:val="00B55230"/>
    <w:rsid w:val="00B579B0"/>
    <w:rsid w:val="00B57D11"/>
    <w:rsid w:val="00B649D7"/>
    <w:rsid w:val="00B66354"/>
    <w:rsid w:val="00B760DC"/>
    <w:rsid w:val="00B81C2F"/>
    <w:rsid w:val="00B90743"/>
    <w:rsid w:val="00B90C45"/>
    <w:rsid w:val="00B933BE"/>
    <w:rsid w:val="00BD3B1E"/>
    <w:rsid w:val="00BD451B"/>
    <w:rsid w:val="00BD6738"/>
    <w:rsid w:val="00BD7E5E"/>
    <w:rsid w:val="00BE63DB"/>
    <w:rsid w:val="00BE6574"/>
    <w:rsid w:val="00C07319"/>
    <w:rsid w:val="00C076AA"/>
    <w:rsid w:val="00C16FD2"/>
    <w:rsid w:val="00C4395E"/>
    <w:rsid w:val="00C47FFD"/>
    <w:rsid w:val="00C51E92"/>
    <w:rsid w:val="00C57E2C"/>
    <w:rsid w:val="00C608B7"/>
    <w:rsid w:val="00C66F24"/>
    <w:rsid w:val="00C76D7F"/>
    <w:rsid w:val="00C813AA"/>
    <w:rsid w:val="00C84929"/>
    <w:rsid w:val="00C9291E"/>
    <w:rsid w:val="00CA3F44"/>
    <w:rsid w:val="00CA4E58"/>
    <w:rsid w:val="00CB3771"/>
    <w:rsid w:val="00CB44BF"/>
    <w:rsid w:val="00CB5153"/>
    <w:rsid w:val="00CD713B"/>
    <w:rsid w:val="00CE076A"/>
    <w:rsid w:val="00CE463D"/>
    <w:rsid w:val="00D10BA0"/>
    <w:rsid w:val="00D21694"/>
    <w:rsid w:val="00D24EB5"/>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A4037"/>
    <w:rsid w:val="00DD7979"/>
    <w:rsid w:val="00DE3330"/>
    <w:rsid w:val="00DE66A5"/>
    <w:rsid w:val="00DF2B50"/>
    <w:rsid w:val="00E01059"/>
    <w:rsid w:val="00E04C86"/>
    <w:rsid w:val="00E1281B"/>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10D3"/>
    <w:rsid w:val="00EB2358"/>
    <w:rsid w:val="00EB3EB8"/>
    <w:rsid w:val="00EC00EF"/>
    <w:rsid w:val="00EC02FE"/>
    <w:rsid w:val="00EC4A96"/>
    <w:rsid w:val="00EE03A0"/>
    <w:rsid w:val="00F33EF3"/>
    <w:rsid w:val="00F424BF"/>
    <w:rsid w:val="00F44FC3"/>
    <w:rsid w:val="00F46107"/>
    <w:rsid w:val="00F468C5"/>
    <w:rsid w:val="00F52F39"/>
    <w:rsid w:val="00F6184F"/>
    <w:rsid w:val="00F81A06"/>
    <w:rsid w:val="00F8310E"/>
    <w:rsid w:val="00F914DD"/>
    <w:rsid w:val="00F93714"/>
    <w:rsid w:val="00FA0073"/>
    <w:rsid w:val="00FA2358"/>
    <w:rsid w:val="00FB2592"/>
    <w:rsid w:val="00FB2810"/>
    <w:rsid w:val="00FB7A2C"/>
    <w:rsid w:val="00FC2947"/>
    <w:rsid w:val="00FE0818"/>
    <w:rsid w:val="00FE2987"/>
    <w:rsid w:val="00FE6FB1"/>
    <w:rsid w:val="00FF0DFF"/>
    <w:rsid w:val="00FF127B"/>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esolu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C27A-5F5C-4BBB-AF88-E98FEBF3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Pages>
  <Words>854</Words>
  <Characters>304</Characters>
  <Application>Microsoft Office Word</Application>
  <DocSecurity>4</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Huguet, Fabienne</cp:lastModifiedBy>
  <cp:revision>2</cp:revision>
  <cp:lastPrinted>2013-03-08T10:15:00Z</cp:lastPrinted>
  <dcterms:created xsi:type="dcterms:W3CDTF">2019-04-15T14:52:00Z</dcterms:created>
  <dcterms:modified xsi:type="dcterms:W3CDTF">2019-04-15T14:52:00Z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