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374F73">
            <w:pPr>
              <w:pStyle w:val="QuestionNo"/>
              <w:rPr>
                <w:szCs w:val="28"/>
                <w:lang w:val="en-GB"/>
              </w:rPr>
            </w:pPr>
            <w:r w:rsidRPr="009C6A12">
              <w:rPr>
                <w:lang w:val="en-GB" w:eastAsia="zh-CN"/>
              </w:rPr>
              <w:t>无线电通信局</w:t>
            </w:r>
            <w:r w:rsidRPr="007616E7">
              <w:rPr>
                <w:rFonts w:asciiTheme="minorHAnsi" w:hAnsiTheme="minorHAnsi"/>
                <w:lang w:val="en-GB" w:eastAsia="zh-CN"/>
              </w:rPr>
              <w:t>（</w:t>
            </w:r>
            <w:r w:rsidRPr="007616E7">
              <w:rPr>
                <w:rFonts w:asciiTheme="minorHAnsi" w:hAnsiTheme="minorHAnsi"/>
                <w:lang w:val="en-GB" w:eastAsia="zh-CN"/>
              </w:rPr>
              <w:t>BR</w:t>
            </w:r>
            <w:r w:rsidRPr="007616E7">
              <w:rPr>
                <w:rFonts w:asciiTheme="minorHAnsi" w:hAnsiTheme="minorHAnsi"/>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245A95" w:rsidP="000B4B09">
            <w:pPr>
              <w:spacing w:before="0"/>
              <w:jc w:val="left"/>
              <w:rPr>
                <w:b/>
                <w:bCs/>
                <w:szCs w:val="24"/>
                <w:lang w:val="fr-CH"/>
              </w:rPr>
            </w:pPr>
            <w:r w:rsidRPr="00AD029D">
              <w:rPr>
                <w:b/>
                <w:bCs/>
                <w:szCs w:val="24"/>
                <w:lang w:val="fr-CH"/>
              </w:rPr>
              <w:t>CACE/</w:t>
            </w:r>
            <w:r w:rsidR="0089262F">
              <w:rPr>
                <w:b/>
                <w:bCs/>
                <w:szCs w:val="24"/>
                <w:lang w:val="fr-CH"/>
              </w:rPr>
              <w:t>88</w:t>
            </w:r>
            <w:r w:rsidR="000B4B09">
              <w:rPr>
                <w:b/>
                <w:bCs/>
                <w:szCs w:val="24"/>
                <w:lang w:val="fr-CH"/>
              </w:rPr>
              <w:t>9</w:t>
            </w:r>
          </w:p>
        </w:tc>
        <w:tc>
          <w:tcPr>
            <w:tcW w:w="2835" w:type="dxa"/>
            <w:shd w:val="clear" w:color="auto" w:fill="auto"/>
          </w:tcPr>
          <w:p w:rsidR="00E53DCE" w:rsidRPr="00334544" w:rsidRDefault="009C6A12" w:rsidP="000B4B09">
            <w:pPr>
              <w:spacing w:before="0"/>
              <w:jc w:val="right"/>
              <w:rPr>
                <w:szCs w:val="24"/>
                <w:lang w:val="en-GB"/>
              </w:rPr>
            </w:pPr>
            <w:r w:rsidRPr="00334544">
              <w:rPr>
                <w:szCs w:val="24"/>
                <w:lang w:eastAsia="zh-CN"/>
              </w:rPr>
              <w:t>20</w:t>
            </w:r>
            <w:r w:rsidRPr="00334544">
              <w:rPr>
                <w:rFonts w:hint="eastAsia"/>
                <w:szCs w:val="24"/>
                <w:lang w:eastAsia="zh-CN"/>
              </w:rPr>
              <w:t>1</w:t>
            </w:r>
            <w:r w:rsidR="0089262F">
              <w:rPr>
                <w:szCs w:val="24"/>
                <w:lang w:eastAsia="zh-CN"/>
              </w:rPr>
              <w:t>9</w:t>
            </w:r>
            <w:r w:rsidRPr="00334544">
              <w:rPr>
                <w:rFonts w:ascii="SimSun" w:hAnsi="SimSun" w:hint="eastAsia"/>
                <w:szCs w:val="24"/>
                <w:lang w:eastAsia="zh-CN"/>
              </w:rPr>
              <w:t>年</w:t>
            </w:r>
            <w:r w:rsidR="0089262F">
              <w:rPr>
                <w:szCs w:val="24"/>
                <w:lang w:eastAsia="zh-CN"/>
              </w:rPr>
              <w:t>2</w:t>
            </w:r>
            <w:r w:rsidRPr="00334544">
              <w:rPr>
                <w:rFonts w:ascii="SimSun" w:hAnsi="SimSun" w:hint="eastAsia"/>
                <w:szCs w:val="24"/>
                <w:lang w:eastAsia="zh-CN"/>
              </w:rPr>
              <w:t>月</w:t>
            </w:r>
            <w:r w:rsidR="000B4B09">
              <w:rPr>
                <w:szCs w:val="24"/>
                <w:lang w:eastAsia="zh-CN"/>
              </w:rPr>
              <w:t>13</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0B4B09" w:rsidP="00F23DA9">
            <w:pPr>
              <w:spacing w:before="0"/>
              <w:jc w:val="left"/>
              <w:rPr>
                <w:b/>
                <w:bCs/>
                <w:szCs w:val="24"/>
                <w:lang w:eastAsia="zh-CN"/>
              </w:rPr>
            </w:pPr>
            <w:r>
              <w:rPr>
                <w:rFonts w:ascii="SimSun" w:hAnsi="SimSun" w:hint="eastAsia"/>
                <w:b/>
                <w:lang w:eastAsia="zh-CN"/>
              </w:rPr>
              <w:t>致国际电联成员国主管部门、无线电通信部门成员和观察员</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0B4B09" w:rsidP="000B4B09">
            <w:pPr>
              <w:tabs>
                <w:tab w:val="clear" w:pos="794"/>
                <w:tab w:val="clear" w:pos="1191"/>
                <w:tab w:val="clear" w:pos="1588"/>
                <w:tab w:val="left" w:pos="493"/>
                <w:tab w:val="left" w:pos="1843"/>
              </w:tabs>
              <w:spacing w:before="0" w:line="240" w:lineRule="auto"/>
              <w:rPr>
                <w:b/>
                <w:bCs/>
                <w:szCs w:val="24"/>
                <w:lang w:eastAsia="zh-CN"/>
              </w:rPr>
            </w:pPr>
            <w:r w:rsidRPr="008E6071">
              <w:rPr>
                <w:rFonts w:hint="eastAsia"/>
                <w:b/>
                <w:bCs/>
                <w:lang w:eastAsia="zh-CN"/>
              </w:rPr>
              <w:t>201</w:t>
            </w:r>
            <w:r>
              <w:rPr>
                <w:b/>
                <w:bCs/>
                <w:lang w:eastAsia="zh-CN"/>
              </w:rPr>
              <w:t>9</w:t>
            </w:r>
            <w:r w:rsidRPr="008E6071">
              <w:rPr>
                <w:rFonts w:hint="eastAsia"/>
                <w:b/>
                <w:bCs/>
                <w:lang w:eastAsia="zh-CN"/>
              </w:rPr>
              <w:t>年</w:t>
            </w:r>
            <w:r w:rsidRPr="008E6071">
              <w:rPr>
                <w:rFonts w:hint="eastAsia"/>
                <w:b/>
                <w:bCs/>
                <w:lang w:val="es-ES_tradnl" w:eastAsia="zh-CN" w:bidi="ar-EG"/>
              </w:rPr>
              <w:t>无线电通信全会（</w:t>
            </w:r>
            <w:r w:rsidRPr="008E6071">
              <w:rPr>
                <w:rFonts w:hint="eastAsia"/>
                <w:b/>
                <w:bCs/>
                <w:lang w:val="es-ES_tradnl" w:eastAsia="zh-CN" w:bidi="ar-EG"/>
              </w:rPr>
              <w:t>RA-1</w:t>
            </w:r>
            <w:r>
              <w:rPr>
                <w:b/>
                <w:bCs/>
                <w:lang w:val="es-ES_tradnl" w:eastAsia="zh-CN" w:bidi="ar-EG"/>
              </w:rPr>
              <w:t>9</w:t>
            </w:r>
            <w:r w:rsidRPr="008E6071">
              <w:rPr>
                <w:rFonts w:hint="eastAsia"/>
                <w:b/>
                <w:bCs/>
                <w:lang w:val="es-ES_tradnl" w:eastAsia="zh-CN" w:bidi="ar-EG"/>
              </w:rPr>
              <w:t>）</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bl>
    <w:p w:rsidR="000B4B09" w:rsidRPr="005618D1" w:rsidRDefault="000B4B09" w:rsidP="00410AB3">
      <w:pPr>
        <w:pStyle w:val="Normalaftertitle"/>
        <w:ind w:firstLineChars="200" w:firstLine="480"/>
        <w:rPr>
          <w:lang w:eastAsia="zh-CN"/>
        </w:rPr>
      </w:pPr>
      <w:r w:rsidRPr="005618D1">
        <w:rPr>
          <w:rFonts w:hint="eastAsia"/>
          <w:lang w:eastAsia="zh-CN"/>
        </w:rPr>
        <w:t>秘书长在</w:t>
      </w:r>
      <w:r w:rsidRPr="005618D1">
        <w:rPr>
          <w:rFonts w:hint="eastAsia"/>
          <w:lang w:eastAsia="zh-CN"/>
        </w:rPr>
        <w:t>201</w:t>
      </w:r>
      <w:r>
        <w:rPr>
          <w:lang w:eastAsia="zh-CN"/>
        </w:rPr>
        <w:t>8</w:t>
      </w:r>
      <w:r w:rsidRPr="005618D1">
        <w:rPr>
          <w:rFonts w:hint="eastAsia"/>
          <w:lang w:eastAsia="zh-CN"/>
        </w:rPr>
        <w:t>年</w:t>
      </w:r>
      <w:r w:rsidRPr="005618D1">
        <w:rPr>
          <w:rFonts w:hint="eastAsia"/>
          <w:lang w:eastAsia="zh-CN"/>
        </w:rPr>
        <w:t>1</w:t>
      </w:r>
      <w:r>
        <w:rPr>
          <w:lang w:eastAsia="zh-CN"/>
        </w:rPr>
        <w:t>1</w:t>
      </w:r>
      <w:r w:rsidRPr="005618D1">
        <w:rPr>
          <w:rFonts w:hint="eastAsia"/>
          <w:lang w:eastAsia="zh-CN"/>
        </w:rPr>
        <w:t>月</w:t>
      </w:r>
      <w:r w:rsidRPr="005618D1">
        <w:rPr>
          <w:rFonts w:hint="eastAsia"/>
          <w:lang w:eastAsia="zh-CN"/>
        </w:rPr>
        <w:t>1</w:t>
      </w:r>
      <w:r>
        <w:rPr>
          <w:lang w:eastAsia="zh-CN"/>
        </w:rPr>
        <w:t>6</w:t>
      </w:r>
      <w:r w:rsidRPr="005618D1">
        <w:rPr>
          <w:rFonts w:hint="eastAsia"/>
          <w:lang w:eastAsia="zh-CN"/>
        </w:rPr>
        <w:t>日发布</w:t>
      </w:r>
      <w:r w:rsidRPr="005618D1">
        <w:rPr>
          <w:lang w:eastAsia="zh-CN"/>
        </w:rPr>
        <w:t>的</w:t>
      </w:r>
      <w:r w:rsidRPr="005618D1">
        <w:rPr>
          <w:lang w:eastAsia="zh-CN"/>
        </w:rPr>
        <w:t>CL-</w:t>
      </w:r>
      <w:r>
        <w:rPr>
          <w:lang w:eastAsia="zh-CN"/>
        </w:rPr>
        <w:t>18/50</w:t>
      </w:r>
      <w:r w:rsidRPr="005618D1">
        <w:rPr>
          <w:rFonts w:hint="eastAsia"/>
          <w:lang w:eastAsia="zh-CN"/>
        </w:rPr>
        <w:t>、</w:t>
      </w:r>
      <w:r>
        <w:rPr>
          <w:lang w:eastAsia="zh-CN"/>
        </w:rPr>
        <w:t>DM-18/1007</w:t>
      </w:r>
      <w:r w:rsidRPr="005618D1">
        <w:rPr>
          <w:rFonts w:hint="eastAsia"/>
          <w:lang w:eastAsia="zh-CN"/>
        </w:rPr>
        <w:t>、</w:t>
      </w:r>
      <w:r w:rsidRPr="005618D1">
        <w:rPr>
          <w:lang w:eastAsia="zh-CN"/>
        </w:rPr>
        <w:t>DM-</w:t>
      </w:r>
      <w:r>
        <w:rPr>
          <w:lang w:eastAsia="zh-CN"/>
        </w:rPr>
        <w:t>18/1008</w:t>
      </w:r>
      <w:r w:rsidRPr="005618D1">
        <w:rPr>
          <w:lang w:eastAsia="zh-CN"/>
        </w:rPr>
        <w:t>、</w:t>
      </w:r>
      <w:r w:rsidRPr="005618D1">
        <w:rPr>
          <w:lang w:eastAsia="zh-CN"/>
        </w:rPr>
        <w:t>DM</w:t>
      </w:r>
      <w:r w:rsidRPr="005618D1">
        <w:rPr>
          <w:lang w:eastAsia="zh-CN"/>
        </w:rPr>
        <w:noBreakHyphen/>
      </w:r>
      <w:r>
        <w:rPr>
          <w:lang w:eastAsia="zh-CN"/>
        </w:rPr>
        <w:t>18/1009</w:t>
      </w:r>
      <w:r w:rsidRPr="005618D1">
        <w:rPr>
          <w:rFonts w:hint="eastAsia"/>
          <w:lang w:eastAsia="zh-CN"/>
        </w:rPr>
        <w:t>以及</w:t>
      </w:r>
      <w:r w:rsidRPr="005618D1">
        <w:rPr>
          <w:lang w:eastAsia="zh-CN"/>
        </w:rPr>
        <w:t>DM</w:t>
      </w:r>
      <w:r w:rsidRPr="005618D1">
        <w:rPr>
          <w:lang w:eastAsia="zh-CN"/>
        </w:rPr>
        <w:noBreakHyphen/>
      </w:r>
      <w:r>
        <w:rPr>
          <w:lang w:eastAsia="zh-CN"/>
        </w:rPr>
        <w:t>18/1010</w:t>
      </w:r>
      <w:r w:rsidRPr="005618D1">
        <w:rPr>
          <w:rFonts w:hint="eastAsia"/>
          <w:lang w:eastAsia="zh-CN"/>
        </w:rPr>
        <w:t>号通函中宣布，</w:t>
      </w:r>
      <w:r w:rsidR="00410AB3" w:rsidRPr="005618D1">
        <w:rPr>
          <w:rFonts w:hint="eastAsia"/>
          <w:lang w:eastAsia="zh-CN"/>
        </w:rPr>
        <w:t>201</w:t>
      </w:r>
      <w:r w:rsidR="00410AB3">
        <w:rPr>
          <w:lang w:eastAsia="zh-CN"/>
        </w:rPr>
        <w:t>9</w:t>
      </w:r>
      <w:r w:rsidR="00410AB3">
        <w:rPr>
          <w:rFonts w:hint="eastAsia"/>
          <w:lang w:eastAsia="zh-CN"/>
        </w:rPr>
        <w:t>年无线电通信全会</w:t>
      </w:r>
      <w:r w:rsidRPr="005618D1">
        <w:rPr>
          <w:rFonts w:hint="eastAsia"/>
          <w:lang w:eastAsia="zh-CN"/>
        </w:rPr>
        <w:t>将在</w:t>
      </w:r>
      <w:r w:rsidRPr="005618D1">
        <w:rPr>
          <w:rFonts w:hint="eastAsia"/>
          <w:lang w:eastAsia="zh-CN"/>
        </w:rPr>
        <w:t>201</w:t>
      </w:r>
      <w:r>
        <w:rPr>
          <w:lang w:eastAsia="zh-CN"/>
        </w:rPr>
        <w:t>9</w:t>
      </w:r>
      <w:r w:rsidRPr="005618D1">
        <w:rPr>
          <w:rFonts w:hint="eastAsia"/>
          <w:lang w:eastAsia="zh-CN"/>
        </w:rPr>
        <w:t>年世界无线电通信大会（</w:t>
      </w:r>
      <w:r w:rsidRPr="005618D1">
        <w:rPr>
          <w:rFonts w:hint="eastAsia"/>
          <w:lang w:eastAsia="zh-CN"/>
        </w:rPr>
        <w:t>WRC-1</w:t>
      </w:r>
      <w:r>
        <w:rPr>
          <w:lang w:eastAsia="zh-CN"/>
        </w:rPr>
        <w:t>9</w:t>
      </w:r>
      <w:r w:rsidRPr="005618D1">
        <w:rPr>
          <w:rFonts w:hint="eastAsia"/>
          <w:lang w:eastAsia="zh-CN"/>
        </w:rPr>
        <w:t>）前夕</w:t>
      </w:r>
      <w:r w:rsidR="00410AB3">
        <w:rPr>
          <w:rFonts w:hint="eastAsia"/>
          <w:lang w:eastAsia="zh-CN"/>
        </w:rPr>
        <w:t>于</w:t>
      </w:r>
      <w:r w:rsidRPr="005618D1">
        <w:rPr>
          <w:rFonts w:hint="eastAsia"/>
          <w:lang w:eastAsia="zh-CN"/>
        </w:rPr>
        <w:t>201</w:t>
      </w:r>
      <w:r>
        <w:rPr>
          <w:lang w:eastAsia="zh-CN"/>
        </w:rPr>
        <w:t>9</w:t>
      </w:r>
      <w:r w:rsidRPr="005618D1">
        <w:rPr>
          <w:rFonts w:hint="eastAsia"/>
          <w:lang w:eastAsia="zh-CN"/>
        </w:rPr>
        <w:t>年</w:t>
      </w:r>
      <w:r w:rsidRPr="005618D1">
        <w:rPr>
          <w:rFonts w:hint="eastAsia"/>
          <w:lang w:eastAsia="zh-CN"/>
        </w:rPr>
        <w:t>1</w:t>
      </w:r>
      <w:r w:rsidRPr="005618D1">
        <w:rPr>
          <w:lang w:eastAsia="zh-CN"/>
        </w:rPr>
        <w:t>0</w:t>
      </w:r>
      <w:r w:rsidRPr="005618D1">
        <w:rPr>
          <w:rFonts w:hint="eastAsia"/>
          <w:lang w:eastAsia="zh-CN"/>
        </w:rPr>
        <w:t>月</w:t>
      </w:r>
      <w:r w:rsidRPr="005618D1">
        <w:rPr>
          <w:lang w:eastAsia="zh-CN"/>
        </w:rPr>
        <w:t>2</w:t>
      </w:r>
      <w:r>
        <w:rPr>
          <w:lang w:eastAsia="zh-CN"/>
        </w:rPr>
        <w:t>1</w:t>
      </w:r>
      <w:r w:rsidRPr="005618D1">
        <w:rPr>
          <w:rFonts w:hint="eastAsia"/>
          <w:lang w:eastAsia="zh-CN"/>
        </w:rPr>
        <w:t>至</w:t>
      </w:r>
      <w:r>
        <w:rPr>
          <w:lang w:eastAsia="zh-CN"/>
        </w:rPr>
        <w:t>25</w:t>
      </w:r>
      <w:r w:rsidRPr="005618D1">
        <w:rPr>
          <w:rFonts w:hint="eastAsia"/>
          <w:lang w:eastAsia="zh-CN"/>
        </w:rPr>
        <w:t>日在</w:t>
      </w:r>
      <w:r w:rsidR="00410AB3">
        <w:rPr>
          <w:rFonts w:hint="eastAsia"/>
          <w:lang w:eastAsia="zh-CN"/>
        </w:rPr>
        <w:t>（阿拉伯）埃及（共和国）</w:t>
      </w:r>
      <w:r w:rsidR="009A4797">
        <w:rPr>
          <w:rFonts w:hint="eastAsia"/>
          <w:lang w:eastAsia="zh-CN"/>
        </w:rPr>
        <w:t>沙姆沙伊赫国际会议中心</w:t>
      </w:r>
      <w:r w:rsidRPr="005618D1">
        <w:rPr>
          <w:lang w:eastAsia="zh-CN"/>
        </w:rPr>
        <w:t>（</w:t>
      </w:r>
      <w:r w:rsidRPr="002C3C31">
        <w:rPr>
          <w:lang w:eastAsia="zh-CN"/>
        </w:rPr>
        <w:t>SHICC</w:t>
      </w:r>
      <w:r w:rsidRPr="005618D1">
        <w:rPr>
          <w:lang w:eastAsia="zh-CN"/>
        </w:rPr>
        <w:t>）</w:t>
      </w:r>
      <w:r w:rsidRPr="005618D1">
        <w:rPr>
          <w:rFonts w:hint="eastAsia"/>
          <w:lang w:eastAsia="zh-CN"/>
        </w:rPr>
        <w:t>召开</w:t>
      </w:r>
      <w:r w:rsidR="009A4797">
        <w:rPr>
          <w:rFonts w:hint="eastAsia"/>
          <w:lang w:eastAsia="zh-CN"/>
        </w:rPr>
        <w:t>。本行政通函的目的是提供更多关于此届</w:t>
      </w:r>
      <w:r w:rsidRPr="005618D1">
        <w:rPr>
          <w:rFonts w:hint="eastAsia"/>
          <w:lang w:eastAsia="zh-CN"/>
        </w:rPr>
        <w:t>全会的细节，以帮助与会者</w:t>
      </w:r>
      <w:r w:rsidR="009A4797">
        <w:rPr>
          <w:rFonts w:hint="eastAsia"/>
          <w:lang w:eastAsia="zh-CN"/>
        </w:rPr>
        <w:t>进行</w:t>
      </w:r>
      <w:r w:rsidRPr="005618D1">
        <w:rPr>
          <w:rFonts w:hint="eastAsia"/>
          <w:lang w:eastAsia="zh-CN"/>
        </w:rPr>
        <w:t>筹备工作。这些细节</w:t>
      </w:r>
      <w:r w:rsidRPr="005618D1">
        <w:rPr>
          <w:lang w:eastAsia="zh-CN"/>
        </w:rPr>
        <w:t>见</w:t>
      </w:r>
      <w:r w:rsidRPr="005618D1">
        <w:rPr>
          <w:b/>
          <w:bCs/>
          <w:lang w:eastAsia="zh-CN"/>
        </w:rPr>
        <w:t>附件</w:t>
      </w:r>
      <w:r w:rsidRPr="005618D1">
        <w:rPr>
          <w:rFonts w:hint="eastAsia"/>
          <w:b/>
          <w:bCs/>
          <w:lang w:eastAsia="zh-CN"/>
        </w:rPr>
        <w:t>1</w:t>
      </w:r>
      <w:r w:rsidRPr="005618D1">
        <w:rPr>
          <w:rFonts w:hint="eastAsia"/>
          <w:lang w:eastAsia="zh-CN"/>
        </w:rPr>
        <w:t>。</w:t>
      </w:r>
    </w:p>
    <w:p w:rsidR="000B4B09" w:rsidRDefault="000B4B09" w:rsidP="00410AB3">
      <w:pPr>
        <w:ind w:firstLineChars="200" w:firstLine="480"/>
        <w:rPr>
          <w:lang w:eastAsia="zh-CN"/>
        </w:rPr>
      </w:pPr>
      <w:r>
        <w:rPr>
          <w:rFonts w:hint="eastAsia"/>
          <w:lang w:eastAsia="zh-CN"/>
        </w:rPr>
        <w:t>根据</w:t>
      </w:r>
      <w:r>
        <w:rPr>
          <w:rFonts w:hint="eastAsia"/>
          <w:lang w:eastAsia="zh-CN"/>
        </w:rPr>
        <w:t>ITU-R</w:t>
      </w:r>
      <w:r>
        <w:rPr>
          <w:rFonts w:hint="eastAsia"/>
          <w:lang w:eastAsia="zh-CN"/>
        </w:rPr>
        <w:t>第</w:t>
      </w:r>
      <w:r>
        <w:rPr>
          <w:rFonts w:hint="eastAsia"/>
          <w:lang w:eastAsia="zh-CN"/>
        </w:rPr>
        <w:t>1-</w:t>
      </w:r>
      <w:r w:rsidRPr="0047195C">
        <w:rPr>
          <w:lang w:eastAsia="zh-CN"/>
        </w:rPr>
        <w:t>7</w:t>
      </w:r>
      <w:r>
        <w:rPr>
          <w:rFonts w:hint="eastAsia"/>
          <w:lang w:eastAsia="zh-CN"/>
        </w:rPr>
        <w:t>号</w:t>
      </w:r>
      <w:proofErr w:type="gramStart"/>
      <w:r>
        <w:rPr>
          <w:rFonts w:hint="eastAsia"/>
          <w:lang w:eastAsia="zh-CN"/>
        </w:rPr>
        <w:t>决议第</w:t>
      </w:r>
      <w:proofErr w:type="gramEnd"/>
      <w:r w:rsidRPr="0047195C">
        <w:rPr>
          <w:lang w:eastAsia="zh-CN"/>
        </w:rPr>
        <w:t>A1.2.2.1</w:t>
      </w:r>
      <w:r>
        <w:rPr>
          <w:rFonts w:hint="eastAsia"/>
          <w:lang w:eastAsia="zh-CN"/>
        </w:rPr>
        <w:t>段，无线电通信全会将通过建立多个委员会开展工作。</w:t>
      </w:r>
      <w:r w:rsidRPr="00296961">
        <w:rPr>
          <w:rFonts w:hint="eastAsia"/>
          <w:b/>
          <w:lang w:eastAsia="zh-CN"/>
        </w:rPr>
        <w:t>附件</w:t>
      </w:r>
      <w:r>
        <w:rPr>
          <w:b/>
          <w:lang w:eastAsia="zh-CN"/>
        </w:rPr>
        <w:t>2</w:t>
      </w:r>
      <w:r>
        <w:rPr>
          <w:rFonts w:hint="eastAsia"/>
          <w:lang w:eastAsia="zh-CN"/>
        </w:rPr>
        <w:t>概要介绍了各委员会的临时</w:t>
      </w:r>
      <w:r w:rsidR="00410AB3">
        <w:rPr>
          <w:rFonts w:hint="eastAsia"/>
          <w:lang w:eastAsia="zh-CN"/>
        </w:rPr>
        <w:t>结</w:t>
      </w:r>
      <w:r>
        <w:rPr>
          <w:rFonts w:hint="eastAsia"/>
          <w:lang w:eastAsia="zh-CN"/>
        </w:rPr>
        <w:t>构，</w:t>
      </w:r>
      <w:r w:rsidR="00410AB3">
        <w:rPr>
          <w:rFonts w:hint="eastAsia"/>
          <w:lang w:eastAsia="zh-CN"/>
        </w:rPr>
        <w:t>在全会开幕前</w:t>
      </w:r>
      <w:r>
        <w:rPr>
          <w:rFonts w:hint="eastAsia"/>
          <w:lang w:eastAsia="zh-CN"/>
        </w:rPr>
        <w:t>代表团团长们将对该</w:t>
      </w:r>
      <w:r w:rsidR="00410AB3">
        <w:rPr>
          <w:rFonts w:hint="eastAsia"/>
          <w:lang w:eastAsia="zh-CN"/>
        </w:rPr>
        <w:t>结</w:t>
      </w:r>
      <w:r>
        <w:rPr>
          <w:rFonts w:hint="eastAsia"/>
          <w:lang w:eastAsia="zh-CN"/>
        </w:rPr>
        <w:t>构进行审议。</w:t>
      </w:r>
    </w:p>
    <w:p w:rsidR="000B4B09" w:rsidRDefault="000B4B09" w:rsidP="009A4797">
      <w:pPr>
        <w:ind w:firstLineChars="200" w:firstLine="480"/>
        <w:rPr>
          <w:rFonts w:hAnsi="SimSun"/>
          <w:lang w:eastAsia="zh-CN"/>
        </w:rPr>
      </w:pPr>
      <w:r>
        <w:rPr>
          <w:rFonts w:hAnsi="SimSun" w:hint="eastAsia"/>
          <w:lang w:eastAsia="zh-CN"/>
        </w:rPr>
        <w:t>开幕会议将于</w:t>
      </w:r>
      <w:r>
        <w:rPr>
          <w:rFonts w:hAnsi="SimSun" w:hint="eastAsia"/>
          <w:lang w:eastAsia="zh-CN"/>
        </w:rPr>
        <w:t>201</w:t>
      </w:r>
      <w:r>
        <w:rPr>
          <w:rFonts w:hAnsi="SimSun"/>
          <w:lang w:eastAsia="zh-CN"/>
        </w:rPr>
        <w:t>9</w:t>
      </w:r>
      <w:r>
        <w:rPr>
          <w:rFonts w:hAnsi="SimSun" w:hint="eastAsia"/>
          <w:lang w:eastAsia="zh-CN"/>
        </w:rPr>
        <w:t>年</w:t>
      </w:r>
      <w:r>
        <w:rPr>
          <w:rFonts w:hAnsi="SimSun" w:hint="eastAsia"/>
          <w:lang w:eastAsia="zh-CN"/>
        </w:rPr>
        <w:t>1</w:t>
      </w:r>
      <w:r>
        <w:rPr>
          <w:rFonts w:hAnsi="SimSun"/>
          <w:lang w:eastAsia="zh-CN"/>
        </w:rPr>
        <w:t>0</w:t>
      </w:r>
      <w:r>
        <w:rPr>
          <w:rFonts w:hAnsi="SimSun" w:hint="eastAsia"/>
          <w:lang w:eastAsia="zh-CN"/>
        </w:rPr>
        <w:t>月</w:t>
      </w:r>
      <w:r>
        <w:rPr>
          <w:rFonts w:hAnsi="SimSun"/>
          <w:lang w:eastAsia="zh-CN"/>
        </w:rPr>
        <w:t>21</w:t>
      </w:r>
      <w:r>
        <w:rPr>
          <w:rFonts w:hAnsi="SimSun" w:hint="eastAsia"/>
          <w:lang w:eastAsia="zh-CN"/>
        </w:rPr>
        <w:t>日（星期一）上午</w:t>
      </w:r>
      <w:r>
        <w:rPr>
          <w:rFonts w:hAnsi="SimSun" w:hint="eastAsia"/>
          <w:lang w:eastAsia="zh-CN"/>
        </w:rPr>
        <w:t>10</w:t>
      </w:r>
      <w:r w:rsidR="009A4797">
        <w:rPr>
          <w:rFonts w:hAnsi="SimSun" w:hint="eastAsia"/>
          <w:lang w:eastAsia="zh-CN"/>
        </w:rPr>
        <w:t>时开始，在此之前将于</w:t>
      </w:r>
      <w:r>
        <w:rPr>
          <w:rFonts w:hAnsi="SimSun" w:hint="eastAsia"/>
          <w:lang w:eastAsia="zh-CN"/>
        </w:rPr>
        <w:t>9</w:t>
      </w:r>
      <w:r>
        <w:rPr>
          <w:rFonts w:hAnsi="SimSun" w:hint="eastAsia"/>
          <w:lang w:eastAsia="zh-CN"/>
        </w:rPr>
        <w:t>时召开代表团团长会议。</w:t>
      </w:r>
    </w:p>
    <w:p w:rsidR="000B4B09" w:rsidRPr="00737247" w:rsidRDefault="009A4797" w:rsidP="009A4797">
      <w:pPr>
        <w:ind w:firstLineChars="200" w:firstLine="480"/>
      </w:pPr>
      <w:r>
        <w:rPr>
          <w:rFonts w:hint="eastAsia"/>
          <w:lang w:eastAsia="zh-CN"/>
        </w:rPr>
        <w:t>如有任何与</w:t>
      </w:r>
      <w:r w:rsidR="00737247" w:rsidRPr="00737247">
        <w:t>RA</w:t>
      </w:r>
      <w:r w:rsidR="00737247" w:rsidRPr="00737247">
        <w:noBreakHyphen/>
        <w:t>19</w:t>
      </w:r>
      <w:r>
        <w:rPr>
          <w:rFonts w:hint="eastAsia"/>
          <w:lang w:eastAsia="zh-CN"/>
        </w:rPr>
        <w:t>相关的一般性问题</w:t>
      </w:r>
      <w:r w:rsidRPr="00737247">
        <w:rPr>
          <w:rFonts w:hint="eastAsia"/>
          <w:lang w:eastAsia="zh-CN"/>
        </w:rPr>
        <w:t>，</w:t>
      </w:r>
      <w:r>
        <w:rPr>
          <w:rFonts w:hint="eastAsia"/>
          <w:lang w:eastAsia="zh-CN"/>
        </w:rPr>
        <w:t>请联系</w:t>
      </w:r>
      <w:r w:rsidRPr="00737247">
        <w:rPr>
          <w:rFonts w:hint="eastAsia"/>
          <w:lang w:eastAsia="zh-CN"/>
        </w:rPr>
        <w:t>：</w:t>
      </w:r>
      <w:hyperlink r:id="rId8" w:history="1">
        <w:r w:rsidR="000B4B09" w:rsidRPr="00737247">
          <w:rPr>
            <w:rStyle w:val="Hyperlink"/>
          </w:rPr>
          <w:t>ra19contact@itu.int</w:t>
        </w:r>
      </w:hyperlink>
      <w:r>
        <w:t>。</w:t>
      </w:r>
    </w:p>
    <w:p w:rsidR="00253BF1" w:rsidRPr="00737247" w:rsidRDefault="00253BF1" w:rsidP="00253BF1">
      <w:pPr>
        <w:rPr>
          <w:lang w:eastAsia="zh-CN"/>
        </w:rPr>
      </w:pPr>
    </w:p>
    <w:p w:rsidR="00253BF1" w:rsidRPr="00737247" w:rsidRDefault="00253BF1" w:rsidP="00253BF1">
      <w:pPr>
        <w:rPr>
          <w:lang w:eastAsia="zh-CN"/>
        </w:rPr>
      </w:pPr>
    </w:p>
    <w:p w:rsidR="00253BF1" w:rsidRDefault="00253BF1" w:rsidP="00F23DA9">
      <w:pPr>
        <w:jc w:val="left"/>
        <w:rPr>
          <w:lang w:eastAsia="zh-CN"/>
        </w:rPr>
      </w:pPr>
      <w:r>
        <w:rPr>
          <w:rFonts w:hint="eastAsia"/>
          <w:lang w:eastAsia="zh-CN"/>
        </w:rPr>
        <w:t>主任</w:t>
      </w:r>
      <w:r>
        <w:rPr>
          <w:lang w:eastAsia="zh-CN"/>
        </w:rPr>
        <w:br/>
      </w:r>
      <w:r w:rsidR="0041474E">
        <w:rPr>
          <w:rFonts w:ascii="SimSun" w:hAnsi="SimSun" w:hint="eastAsia"/>
          <w:szCs w:val="24"/>
          <w:lang w:eastAsia="zh-CN"/>
        </w:rPr>
        <w:t>马里奥</w:t>
      </w:r>
      <w:r w:rsidR="0041474E">
        <w:rPr>
          <w:szCs w:val="24"/>
          <w:lang w:eastAsia="zh-CN"/>
        </w:rPr>
        <w:t>·</w:t>
      </w:r>
      <w:r w:rsidR="0041474E">
        <w:rPr>
          <w:rFonts w:ascii="SimSun" w:hAnsi="SimSun" w:hint="eastAsia"/>
          <w:szCs w:val="24"/>
          <w:lang w:eastAsia="zh-CN"/>
        </w:rPr>
        <w:t>马尼维奇</w:t>
      </w:r>
    </w:p>
    <w:p w:rsidR="00F23DA9" w:rsidRDefault="00F23DA9" w:rsidP="009A4797">
      <w:pPr>
        <w:spacing w:before="360"/>
        <w:rPr>
          <w:lang w:eastAsia="zh-CN"/>
        </w:rPr>
      </w:pPr>
      <w:r>
        <w:rPr>
          <w:rFonts w:hint="eastAsia"/>
          <w:b/>
          <w:lang w:eastAsia="zh-CN"/>
        </w:rPr>
        <w:t>附件</w:t>
      </w:r>
      <w:r>
        <w:rPr>
          <w:rFonts w:hint="eastAsia"/>
          <w:b/>
          <w:lang w:eastAsia="zh-CN"/>
        </w:rPr>
        <w:t>1</w:t>
      </w:r>
      <w:r>
        <w:rPr>
          <w:rFonts w:hint="eastAsia"/>
          <w:b/>
          <w:lang w:eastAsia="zh-CN"/>
        </w:rPr>
        <w:t>：</w:t>
      </w:r>
      <w:r w:rsidR="009A4797">
        <w:rPr>
          <w:rFonts w:hint="eastAsia"/>
          <w:lang w:eastAsia="zh-CN"/>
        </w:rPr>
        <w:t>有关</w:t>
      </w:r>
      <w:r>
        <w:rPr>
          <w:rFonts w:hint="eastAsia"/>
          <w:lang w:eastAsia="zh-CN"/>
        </w:rPr>
        <w:t>201</w:t>
      </w:r>
      <w:r>
        <w:rPr>
          <w:lang w:eastAsia="zh-CN"/>
        </w:rPr>
        <w:t>9</w:t>
      </w:r>
      <w:r>
        <w:rPr>
          <w:rFonts w:hint="eastAsia"/>
          <w:lang w:eastAsia="zh-CN"/>
        </w:rPr>
        <w:t>年</w:t>
      </w:r>
      <w:r w:rsidRPr="000B1179">
        <w:rPr>
          <w:rFonts w:hint="eastAsia"/>
          <w:lang w:eastAsia="zh-CN"/>
        </w:rPr>
        <w:t>无线电通信全会</w:t>
      </w:r>
      <w:r w:rsidR="009A4797">
        <w:rPr>
          <w:rFonts w:hint="eastAsia"/>
          <w:lang w:eastAsia="zh-CN"/>
        </w:rPr>
        <w:t>的</w:t>
      </w:r>
      <w:r>
        <w:rPr>
          <w:rFonts w:hint="eastAsia"/>
          <w:lang w:eastAsia="zh-CN"/>
        </w:rPr>
        <w:t>组织</w:t>
      </w:r>
      <w:r>
        <w:rPr>
          <w:lang w:eastAsia="zh-CN"/>
        </w:rPr>
        <w:t>工作</w:t>
      </w:r>
      <w:r w:rsidR="009A4797">
        <w:rPr>
          <w:rFonts w:hint="eastAsia"/>
          <w:lang w:eastAsia="zh-CN"/>
        </w:rPr>
        <w:t>以</w:t>
      </w:r>
      <w:r>
        <w:rPr>
          <w:lang w:eastAsia="zh-CN"/>
        </w:rPr>
        <w:t>及出席全会</w:t>
      </w:r>
      <w:r>
        <w:rPr>
          <w:rFonts w:hint="eastAsia"/>
          <w:lang w:eastAsia="zh-CN"/>
        </w:rPr>
        <w:t>的细节</w:t>
      </w:r>
    </w:p>
    <w:p w:rsidR="00F23DA9" w:rsidRPr="00334544" w:rsidRDefault="00F23DA9" w:rsidP="009A4797">
      <w:pPr>
        <w:rPr>
          <w:rFonts w:asciiTheme="minorHAnsi" w:hAnsiTheme="minorHAnsi" w:cstheme="minorHAnsi"/>
          <w:szCs w:val="24"/>
          <w:lang w:eastAsia="zh-CN"/>
        </w:rPr>
      </w:pPr>
      <w:r>
        <w:rPr>
          <w:rFonts w:hint="eastAsia"/>
          <w:b/>
          <w:lang w:eastAsia="zh-CN"/>
        </w:rPr>
        <w:t>附件</w:t>
      </w:r>
      <w:r>
        <w:rPr>
          <w:rFonts w:hint="eastAsia"/>
          <w:b/>
          <w:lang w:eastAsia="zh-CN"/>
        </w:rPr>
        <w:t>2</w:t>
      </w:r>
      <w:r>
        <w:rPr>
          <w:rFonts w:hint="eastAsia"/>
          <w:b/>
          <w:lang w:eastAsia="zh-CN"/>
        </w:rPr>
        <w:t>：</w:t>
      </w:r>
      <w:r w:rsidR="009A4797" w:rsidRPr="009D1C3F">
        <w:rPr>
          <w:rFonts w:hint="eastAsia"/>
          <w:lang w:eastAsia="zh-CN"/>
        </w:rPr>
        <w:t>有关</w:t>
      </w:r>
      <w:r>
        <w:rPr>
          <w:rFonts w:hint="eastAsia"/>
          <w:lang w:eastAsia="zh-CN"/>
        </w:rPr>
        <w:t>201</w:t>
      </w:r>
      <w:r>
        <w:rPr>
          <w:lang w:eastAsia="zh-CN"/>
        </w:rPr>
        <w:t>9</w:t>
      </w:r>
      <w:r>
        <w:rPr>
          <w:rFonts w:hint="eastAsia"/>
          <w:lang w:eastAsia="zh-CN"/>
        </w:rPr>
        <w:t>年</w:t>
      </w:r>
      <w:r w:rsidRPr="009D1C3F">
        <w:rPr>
          <w:rFonts w:hint="eastAsia"/>
          <w:lang w:eastAsia="zh-CN"/>
        </w:rPr>
        <w:t>无线电通信全会</w:t>
      </w:r>
      <w:r w:rsidR="009A4797" w:rsidRPr="009D1C3F">
        <w:rPr>
          <w:rFonts w:hint="eastAsia"/>
          <w:lang w:eastAsia="zh-CN"/>
        </w:rPr>
        <w:t>组织</w:t>
      </w:r>
      <w:r w:rsidR="009A4797">
        <w:rPr>
          <w:rFonts w:hint="eastAsia"/>
          <w:lang w:eastAsia="zh-CN"/>
        </w:rPr>
        <w:t>工作</w:t>
      </w:r>
      <w:r w:rsidRPr="009D1C3F">
        <w:rPr>
          <w:rFonts w:hint="eastAsia"/>
          <w:lang w:eastAsia="zh-CN"/>
        </w:rPr>
        <w:t>的建议</w:t>
      </w:r>
    </w:p>
    <w:p w:rsidR="00F23DA9" w:rsidRPr="005B522F" w:rsidRDefault="00F23DA9" w:rsidP="00F23DA9">
      <w:pPr>
        <w:tabs>
          <w:tab w:val="left" w:pos="284"/>
          <w:tab w:val="left" w:pos="568"/>
        </w:tabs>
        <w:spacing w:before="240" w:after="40"/>
        <w:rPr>
          <w:b/>
          <w:bCs/>
          <w:sz w:val="18"/>
          <w:szCs w:val="18"/>
          <w:lang w:eastAsia="zh-CN"/>
        </w:rPr>
      </w:pPr>
      <w:r w:rsidRPr="005B522F">
        <w:rPr>
          <w:rFonts w:hAnsi="SimSun" w:hint="eastAsia"/>
          <w:b/>
          <w:bCs/>
          <w:sz w:val="18"/>
          <w:szCs w:val="18"/>
          <w:lang w:eastAsia="zh-CN"/>
        </w:rPr>
        <w:t>分发：</w:t>
      </w:r>
    </w:p>
    <w:p w:rsidR="00F23DA9" w:rsidRPr="007E7C79" w:rsidRDefault="00F23DA9" w:rsidP="00F23DA9">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7E7C79">
        <w:rPr>
          <w:rFonts w:hint="eastAsia"/>
          <w:sz w:val="18"/>
          <w:szCs w:val="18"/>
          <w:lang w:eastAsia="zh-CN"/>
        </w:rPr>
        <w:t>国际电联成员国主管部门</w:t>
      </w:r>
    </w:p>
    <w:p w:rsidR="00F23DA9" w:rsidRPr="007E7C79" w:rsidRDefault="00F23DA9" w:rsidP="00F23DA9">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7E7C79">
        <w:rPr>
          <w:rFonts w:hint="eastAsia"/>
          <w:sz w:val="18"/>
          <w:szCs w:val="18"/>
          <w:lang w:eastAsia="zh-CN"/>
        </w:rPr>
        <w:t>观察员（第</w:t>
      </w:r>
      <w:r w:rsidRPr="007E7C79">
        <w:rPr>
          <w:sz w:val="18"/>
          <w:szCs w:val="18"/>
          <w:lang w:eastAsia="zh-CN"/>
        </w:rPr>
        <w:t>99</w:t>
      </w:r>
      <w:r w:rsidRPr="007E7C79">
        <w:rPr>
          <w:rFonts w:hint="eastAsia"/>
          <w:sz w:val="18"/>
          <w:szCs w:val="18"/>
          <w:lang w:eastAsia="zh-CN"/>
        </w:rPr>
        <w:t>号决议（</w:t>
      </w:r>
      <w:r w:rsidRPr="007E7C79">
        <w:rPr>
          <w:sz w:val="18"/>
          <w:szCs w:val="18"/>
          <w:lang w:eastAsia="zh-CN"/>
        </w:rPr>
        <w:t>201</w:t>
      </w:r>
      <w:r>
        <w:rPr>
          <w:sz w:val="18"/>
          <w:szCs w:val="18"/>
          <w:lang w:eastAsia="zh-CN"/>
        </w:rPr>
        <w:t>8</w:t>
      </w:r>
      <w:r w:rsidRPr="007E7C79">
        <w:rPr>
          <w:rFonts w:hint="eastAsia"/>
          <w:sz w:val="18"/>
          <w:szCs w:val="18"/>
          <w:lang w:eastAsia="zh-CN"/>
        </w:rPr>
        <w:t>年，</w:t>
      </w:r>
      <w:r>
        <w:rPr>
          <w:rFonts w:hint="eastAsia"/>
          <w:sz w:val="18"/>
          <w:szCs w:val="18"/>
          <w:lang w:eastAsia="zh-CN"/>
        </w:rPr>
        <w:t>迪拜</w:t>
      </w:r>
      <w:r w:rsidRPr="007E7C79">
        <w:rPr>
          <w:rFonts w:hint="eastAsia"/>
          <w:sz w:val="18"/>
          <w:szCs w:val="18"/>
          <w:lang w:eastAsia="zh-CN"/>
        </w:rPr>
        <w:t>，修订版））</w:t>
      </w:r>
    </w:p>
    <w:p w:rsidR="00F23DA9" w:rsidRPr="007E7C79" w:rsidRDefault="00F23DA9" w:rsidP="00F23DA9">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7E7C79">
        <w:rPr>
          <w:rFonts w:hint="eastAsia"/>
          <w:sz w:val="18"/>
          <w:szCs w:val="18"/>
          <w:lang w:eastAsia="zh-CN"/>
        </w:rPr>
        <w:t>无线电通信部门成员</w:t>
      </w:r>
    </w:p>
    <w:p w:rsidR="00F23DA9" w:rsidRPr="007E7C79" w:rsidRDefault="00F23DA9" w:rsidP="00410AB3">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7E7C79">
        <w:rPr>
          <w:rFonts w:hint="eastAsia"/>
          <w:sz w:val="18"/>
          <w:szCs w:val="18"/>
          <w:lang w:eastAsia="zh-CN"/>
        </w:rPr>
        <w:t>根据国际电联《公约》第</w:t>
      </w:r>
      <w:r w:rsidRPr="007E7C79">
        <w:rPr>
          <w:sz w:val="18"/>
          <w:szCs w:val="18"/>
          <w:lang w:eastAsia="zh-CN"/>
        </w:rPr>
        <w:t>2</w:t>
      </w:r>
      <w:r w:rsidRPr="007E7C79">
        <w:rPr>
          <w:rFonts w:hint="eastAsia"/>
          <w:sz w:val="18"/>
          <w:szCs w:val="18"/>
          <w:lang w:eastAsia="zh-CN"/>
        </w:rPr>
        <w:t>9</w:t>
      </w:r>
      <w:r w:rsidRPr="007E7C79">
        <w:rPr>
          <w:sz w:val="18"/>
          <w:szCs w:val="18"/>
          <w:lang w:eastAsia="zh-CN"/>
        </w:rPr>
        <w:t>7</w:t>
      </w:r>
      <w:r w:rsidRPr="00410AB3">
        <w:rPr>
          <w:rFonts w:ascii="STKaiti" w:eastAsia="STKaiti" w:hAnsi="STKaiti" w:hint="eastAsia"/>
          <w:sz w:val="18"/>
          <w:szCs w:val="18"/>
          <w:lang w:eastAsia="zh-CN"/>
        </w:rPr>
        <w:t>之二</w:t>
      </w:r>
      <w:r w:rsidR="00410AB3">
        <w:rPr>
          <w:rFonts w:hint="eastAsia"/>
          <w:sz w:val="18"/>
          <w:szCs w:val="18"/>
          <w:lang w:eastAsia="zh-CN"/>
        </w:rPr>
        <w:t>款</w:t>
      </w:r>
      <w:r w:rsidRPr="007E7C79">
        <w:rPr>
          <w:rFonts w:hint="eastAsia"/>
          <w:sz w:val="18"/>
          <w:szCs w:val="18"/>
          <w:lang w:eastAsia="zh-CN"/>
        </w:rPr>
        <w:t>和</w:t>
      </w:r>
      <w:r w:rsidRPr="007E7C79">
        <w:rPr>
          <w:sz w:val="18"/>
          <w:szCs w:val="18"/>
          <w:lang w:eastAsia="zh-CN"/>
        </w:rPr>
        <w:t>29</w:t>
      </w:r>
      <w:r w:rsidRPr="007E7C79">
        <w:rPr>
          <w:rFonts w:hint="eastAsia"/>
          <w:sz w:val="18"/>
          <w:szCs w:val="18"/>
          <w:lang w:eastAsia="zh-CN"/>
        </w:rPr>
        <w:t>8C</w:t>
      </w:r>
      <w:r w:rsidRPr="007E7C79">
        <w:rPr>
          <w:rFonts w:hint="eastAsia"/>
          <w:sz w:val="18"/>
          <w:szCs w:val="18"/>
          <w:lang w:eastAsia="zh-CN"/>
        </w:rPr>
        <w:t>款</w:t>
      </w:r>
      <w:r w:rsidR="00410AB3">
        <w:rPr>
          <w:rFonts w:hint="eastAsia"/>
          <w:sz w:val="18"/>
          <w:szCs w:val="18"/>
          <w:lang w:eastAsia="zh-CN"/>
        </w:rPr>
        <w:t>以</w:t>
      </w:r>
      <w:r w:rsidRPr="007E7C79">
        <w:rPr>
          <w:rFonts w:hint="eastAsia"/>
          <w:sz w:val="18"/>
          <w:szCs w:val="18"/>
          <w:lang w:eastAsia="zh-CN"/>
        </w:rPr>
        <w:t>顾问身份</w:t>
      </w:r>
      <w:r w:rsidR="00410AB3">
        <w:rPr>
          <w:rFonts w:hint="eastAsia"/>
          <w:sz w:val="18"/>
          <w:szCs w:val="18"/>
          <w:lang w:eastAsia="zh-CN"/>
        </w:rPr>
        <w:t>与</w:t>
      </w:r>
      <w:r w:rsidRPr="007E7C79">
        <w:rPr>
          <w:rFonts w:hint="eastAsia"/>
          <w:sz w:val="18"/>
          <w:szCs w:val="18"/>
          <w:lang w:eastAsia="zh-CN"/>
        </w:rPr>
        <w:t>会的观察员</w:t>
      </w:r>
    </w:p>
    <w:p w:rsidR="00F23DA9" w:rsidRPr="007E7C79" w:rsidRDefault="00F23DA9" w:rsidP="00F23DA9">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7E7C79">
        <w:rPr>
          <w:rFonts w:hint="eastAsia"/>
          <w:sz w:val="18"/>
          <w:szCs w:val="18"/>
          <w:lang w:eastAsia="zh-CN"/>
        </w:rPr>
        <w:t>无线电通信研究组</w:t>
      </w:r>
      <w:r w:rsidR="00410AB3">
        <w:rPr>
          <w:rFonts w:hint="eastAsia"/>
          <w:sz w:val="18"/>
          <w:szCs w:val="18"/>
          <w:lang w:eastAsia="zh-CN"/>
        </w:rPr>
        <w:t>的</w:t>
      </w:r>
      <w:r w:rsidRPr="007E7C79">
        <w:rPr>
          <w:rFonts w:hint="eastAsia"/>
          <w:sz w:val="18"/>
          <w:szCs w:val="18"/>
          <w:lang w:eastAsia="zh-CN"/>
        </w:rPr>
        <w:t>正副主席</w:t>
      </w:r>
    </w:p>
    <w:p w:rsidR="00F23DA9" w:rsidRPr="007E7C79" w:rsidRDefault="00F23DA9" w:rsidP="00F23DA9">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7E7C79">
        <w:rPr>
          <w:rFonts w:hint="eastAsia"/>
          <w:sz w:val="18"/>
          <w:szCs w:val="18"/>
          <w:lang w:eastAsia="zh-CN"/>
        </w:rPr>
        <w:t>大会筹备会议</w:t>
      </w:r>
      <w:r w:rsidR="00410AB3">
        <w:rPr>
          <w:rFonts w:hint="eastAsia"/>
          <w:sz w:val="18"/>
          <w:szCs w:val="18"/>
          <w:lang w:eastAsia="zh-CN"/>
        </w:rPr>
        <w:t>的</w:t>
      </w:r>
      <w:r w:rsidRPr="007E7C79">
        <w:rPr>
          <w:rFonts w:hint="eastAsia"/>
          <w:sz w:val="18"/>
          <w:szCs w:val="18"/>
          <w:lang w:eastAsia="zh-CN"/>
        </w:rPr>
        <w:t>正副主席</w:t>
      </w:r>
    </w:p>
    <w:p w:rsidR="00F23DA9" w:rsidRPr="007E7C79" w:rsidRDefault="00F23DA9" w:rsidP="00F23DA9">
      <w:pPr>
        <w:pStyle w:val="enumlev1"/>
        <w:tabs>
          <w:tab w:val="clear" w:pos="794"/>
          <w:tab w:val="left" w:pos="284"/>
        </w:tabs>
        <w:spacing w:before="0"/>
        <w:rPr>
          <w:sz w:val="18"/>
          <w:szCs w:val="18"/>
          <w:lang w:eastAsia="zh-CN"/>
        </w:rPr>
      </w:pPr>
      <w:r w:rsidRPr="007E7C79">
        <w:rPr>
          <w:sz w:val="18"/>
          <w:szCs w:val="18"/>
          <w:lang w:eastAsia="zh-CN"/>
        </w:rPr>
        <w:t>–</w:t>
      </w:r>
      <w:r w:rsidRPr="007E7C79">
        <w:rPr>
          <w:sz w:val="18"/>
          <w:szCs w:val="18"/>
          <w:lang w:eastAsia="zh-CN"/>
        </w:rPr>
        <w:tab/>
      </w:r>
      <w:r w:rsidRPr="007E7C79">
        <w:rPr>
          <w:rFonts w:hint="eastAsia"/>
          <w:sz w:val="18"/>
          <w:szCs w:val="18"/>
          <w:lang w:eastAsia="zh-CN"/>
        </w:rPr>
        <w:t>无线电规则委员会</w:t>
      </w:r>
      <w:r w:rsidR="00410AB3">
        <w:rPr>
          <w:rFonts w:hint="eastAsia"/>
          <w:sz w:val="18"/>
          <w:szCs w:val="18"/>
          <w:lang w:eastAsia="zh-CN"/>
        </w:rPr>
        <w:t>的</w:t>
      </w:r>
      <w:r w:rsidRPr="007E7C79">
        <w:rPr>
          <w:rFonts w:hint="eastAsia"/>
          <w:sz w:val="18"/>
          <w:szCs w:val="18"/>
          <w:lang w:eastAsia="zh-CN"/>
        </w:rPr>
        <w:t>委员</w:t>
      </w:r>
    </w:p>
    <w:p w:rsidR="00410AB3" w:rsidRDefault="00F23DA9" w:rsidP="00F23DA9">
      <w:pPr>
        <w:pStyle w:val="enumlev1"/>
        <w:tabs>
          <w:tab w:val="clear" w:pos="794"/>
          <w:tab w:val="left" w:pos="284"/>
        </w:tabs>
        <w:spacing w:before="0"/>
        <w:rPr>
          <w:sz w:val="18"/>
          <w:szCs w:val="18"/>
          <w:lang w:eastAsia="zh-CN"/>
        </w:rPr>
      </w:pPr>
      <w:r w:rsidRPr="007E7C79">
        <w:rPr>
          <w:sz w:val="18"/>
          <w:szCs w:val="18"/>
          <w:lang w:eastAsia="zh-CN"/>
        </w:rPr>
        <w:t>–</w:t>
      </w:r>
      <w:r w:rsidRPr="007E7C79">
        <w:rPr>
          <w:sz w:val="18"/>
          <w:szCs w:val="18"/>
          <w:lang w:eastAsia="zh-CN"/>
        </w:rPr>
        <w:tab/>
      </w:r>
      <w:r w:rsidRPr="007E7C79">
        <w:rPr>
          <w:rFonts w:hint="eastAsia"/>
          <w:sz w:val="18"/>
          <w:szCs w:val="18"/>
          <w:lang w:eastAsia="zh-CN"/>
        </w:rPr>
        <w:t>无线电通信顾问组</w:t>
      </w:r>
      <w:r w:rsidR="00410AB3">
        <w:rPr>
          <w:rFonts w:hint="eastAsia"/>
          <w:sz w:val="18"/>
          <w:szCs w:val="18"/>
          <w:lang w:eastAsia="zh-CN"/>
        </w:rPr>
        <w:t>的</w:t>
      </w:r>
      <w:r w:rsidRPr="007E7C79">
        <w:rPr>
          <w:rFonts w:hint="eastAsia"/>
          <w:sz w:val="18"/>
          <w:szCs w:val="18"/>
          <w:lang w:eastAsia="zh-CN"/>
        </w:rPr>
        <w:t>正副主席</w:t>
      </w:r>
    </w:p>
    <w:p w:rsidR="00253BF1" w:rsidRDefault="00410AB3" w:rsidP="00F23DA9">
      <w:pPr>
        <w:pStyle w:val="enumlev1"/>
        <w:tabs>
          <w:tab w:val="clear" w:pos="794"/>
          <w:tab w:val="left" w:pos="284"/>
        </w:tabs>
        <w:spacing w:before="0"/>
        <w:rPr>
          <w:b/>
          <w:sz w:val="28"/>
          <w:lang w:eastAsia="zh-CN"/>
        </w:rPr>
      </w:pPr>
      <w:r w:rsidRPr="007E7C79">
        <w:rPr>
          <w:sz w:val="18"/>
          <w:szCs w:val="18"/>
          <w:lang w:eastAsia="zh-CN"/>
        </w:rPr>
        <w:t>–</w:t>
      </w:r>
      <w:r w:rsidRPr="007E7C79">
        <w:rPr>
          <w:sz w:val="18"/>
          <w:szCs w:val="18"/>
          <w:lang w:eastAsia="zh-CN"/>
        </w:rPr>
        <w:tab/>
      </w:r>
      <w:r>
        <w:rPr>
          <w:rFonts w:hint="eastAsia"/>
          <w:sz w:val="18"/>
          <w:szCs w:val="18"/>
          <w:lang w:eastAsia="zh-CN"/>
        </w:rPr>
        <w:t>国际电联秘书长、国际电联副秘书长、电信标准化局主任、电信发展局主任</w:t>
      </w:r>
      <w:r w:rsidR="00253BF1">
        <w:rPr>
          <w:lang w:eastAsia="zh-CN"/>
        </w:rPr>
        <w:br w:type="page"/>
      </w:r>
    </w:p>
    <w:p w:rsidR="00252641" w:rsidRPr="005B522F" w:rsidRDefault="00252641" w:rsidP="00252641">
      <w:pPr>
        <w:pStyle w:val="AnnexNo"/>
        <w:rPr>
          <w:b/>
          <w:bCs/>
          <w:lang w:val="fr-CH" w:eastAsia="zh-CN"/>
        </w:rPr>
      </w:pPr>
      <w:r w:rsidRPr="005B522F">
        <w:rPr>
          <w:rFonts w:hint="eastAsia"/>
          <w:b/>
          <w:bCs/>
          <w:lang w:val="fr-CH" w:eastAsia="zh-CN"/>
        </w:rPr>
        <w:lastRenderedPageBreak/>
        <w:t>附件</w:t>
      </w:r>
      <w:r w:rsidRPr="005B522F">
        <w:rPr>
          <w:rFonts w:hint="eastAsia"/>
          <w:b/>
          <w:bCs/>
          <w:lang w:val="fr-CH" w:eastAsia="zh-CN"/>
        </w:rPr>
        <w:t>1</w:t>
      </w:r>
    </w:p>
    <w:p w:rsidR="00252641" w:rsidRPr="007E7F22" w:rsidRDefault="009A4797" w:rsidP="00252641">
      <w:pPr>
        <w:pStyle w:val="Annextitle"/>
        <w:rPr>
          <w:lang w:val="fr-CH" w:eastAsia="zh-CN"/>
        </w:rPr>
      </w:pPr>
      <w:r>
        <w:rPr>
          <w:rFonts w:hint="eastAsia"/>
          <w:lang w:eastAsia="zh-CN"/>
        </w:rPr>
        <w:t>有关</w:t>
      </w:r>
      <w:r>
        <w:rPr>
          <w:lang w:eastAsia="zh-CN"/>
        </w:rPr>
        <w:t>2019</w:t>
      </w:r>
      <w:r>
        <w:rPr>
          <w:rFonts w:hint="eastAsia"/>
          <w:lang w:eastAsia="zh-CN"/>
        </w:rPr>
        <w:t>年无线电通信全会的组织工作以及出席全会的细节</w:t>
      </w:r>
    </w:p>
    <w:p w:rsidR="00252641" w:rsidRDefault="00252641" w:rsidP="00252641">
      <w:pPr>
        <w:pStyle w:val="Heading1"/>
        <w:rPr>
          <w:lang w:eastAsia="zh-CN"/>
        </w:rPr>
      </w:pPr>
      <w:r w:rsidRPr="00210C31">
        <w:rPr>
          <w:lang w:eastAsia="zh-CN"/>
        </w:rPr>
        <w:t>1</w:t>
      </w:r>
      <w:r>
        <w:rPr>
          <w:rFonts w:hint="eastAsia"/>
          <w:lang w:eastAsia="zh-CN"/>
        </w:rPr>
        <w:tab/>
      </w:r>
      <w:r>
        <w:rPr>
          <w:rFonts w:hint="eastAsia"/>
          <w:lang w:eastAsia="zh-CN"/>
        </w:rPr>
        <w:t>无线电</w:t>
      </w:r>
      <w:r>
        <w:rPr>
          <w:lang w:eastAsia="zh-CN"/>
        </w:rPr>
        <w:t>通信全会的</w:t>
      </w:r>
      <w:r>
        <w:rPr>
          <w:rFonts w:hint="eastAsia"/>
          <w:lang w:eastAsia="zh-CN"/>
        </w:rPr>
        <w:t>责任</w:t>
      </w:r>
      <w:r>
        <w:rPr>
          <w:lang w:eastAsia="zh-CN"/>
        </w:rPr>
        <w:t>和</w:t>
      </w:r>
      <w:r>
        <w:rPr>
          <w:rFonts w:hint="eastAsia"/>
          <w:lang w:eastAsia="zh-CN"/>
        </w:rPr>
        <w:t>职能</w:t>
      </w:r>
    </w:p>
    <w:p w:rsidR="00252641" w:rsidRDefault="00252641" w:rsidP="00252641">
      <w:pPr>
        <w:ind w:firstLineChars="200" w:firstLine="480"/>
        <w:rPr>
          <w:lang w:eastAsia="zh-CN"/>
        </w:rPr>
      </w:pPr>
      <w:r>
        <w:rPr>
          <w:rFonts w:hint="eastAsia"/>
          <w:lang w:eastAsia="zh-CN"/>
        </w:rPr>
        <w:t>《组织法》第</w:t>
      </w:r>
      <w:r>
        <w:rPr>
          <w:rFonts w:hint="eastAsia"/>
          <w:lang w:eastAsia="zh-CN"/>
        </w:rPr>
        <w:t>13</w:t>
      </w:r>
      <w:r>
        <w:rPr>
          <w:rFonts w:hint="eastAsia"/>
          <w:lang w:eastAsia="zh-CN"/>
        </w:rPr>
        <w:t>条和《公约》第</w:t>
      </w:r>
      <w:r>
        <w:rPr>
          <w:rFonts w:hint="eastAsia"/>
          <w:lang w:eastAsia="zh-CN"/>
        </w:rPr>
        <w:t>8</w:t>
      </w:r>
      <w:r>
        <w:rPr>
          <w:rFonts w:hint="eastAsia"/>
          <w:lang w:eastAsia="zh-CN"/>
        </w:rPr>
        <w:t>条规定了无线电通信全会的责任和职能，</w:t>
      </w:r>
      <w:r>
        <w:rPr>
          <w:rFonts w:hint="eastAsia"/>
          <w:lang w:eastAsia="zh-CN"/>
        </w:rPr>
        <w:t>ITU-R</w:t>
      </w:r>
      <w:r>
        <w:rPr>
          <w:rFonts w:hint="eastAsia"/>
          <w:lang w:eastAsia="zh-CN"/>
        </w:rPr>
        <w:t>第</w:t>
      </w:r>
      <w:r>
        <w:rPr>
          <w:rFonts w:hint="eastAsia"/>
          <w:lang w:eastAsia="zh-CN"/>
        </w:rPr>
        <w:t>1-7</w:t>
      </w:r>
      <w:r>
        <w:rPr>
          <w:rFonts w:hint="eastAsia"/>
          <w:lang w:eastAsia="zh-CN"/>
        </w:rPr>
        <w:t>号</w:t>
      </w:r>
      <w:proofErr w:type="gramStart"/>
      <w:r>
        <w:rPr>
          <w:rFonts w:hint="eastAsia"/>
          <w:lang w:eastAsia="zh-CN"/>
        </w:rPr>
        <w:t>决议第</w:t>
      </w:r>
      <w:proofErr w:type="gramEnd"/>
      <w:r w:rsidRPr="0047195C">
        <w:rPr>
          <w:lang w:eastAsia="zh-CN"/>
        </w:rPr>
        <w:t>A1.2</w:t>
      </w:r>
      <w:r>
        <w:rPr>
          <w:rFonts w:hint="eastAsia"/>
          <w:lang w:eastAsia="zh-CN"/>
        </w:rPr>
        <w:t>段描述了全会的工作方法。</w:t>
      </w:r>
    </w:p>
    <w:p w:rsidR="00252641" w:rsidRPr="00261964" w:rsidRDefault="00252641" w:rsidP="00252641">
      <w:pPr>
        <w:pStyle w:val="Heading1"/>
        <w:rPr>
          <w:lang w:eastAsia="zh-CN"/>
        </w:rPr>
      </w:pPr>
      <w:r w:rsidRPr="00261964">
        <w:rPr>
          <w:rFonts w:hint="eastAsia"/>
          <w:lang w:eastAsia="zh-CN"/>
        </w:rPr>
        <w:t>2</w:t>
      </w:r>
      <w:r>
        <w:rPr>
          <w:rFonts w:hint="eastAsia"/>
          <w:lang w:eastAsia="zh-CN"/>
        </w:rPr>
        <w:tab/>
      </w:r>
      <w:r>
        <w:rPr>
          <w:rFonts w:hint="eastAsia"/>
          <w:lang w:eastAsia="zh-CN"/>
        </w:rPr>
        <w:t>筹备</w:t>
      </w:r>
      <w:r w:rsidRPr="00261964">
        <w:rPr>
          <w:lang w:eastAsia="zh-CN"/>
        </w:rPr>
        <w:t>文件</w:t>
      </w:r>
    </w:p>
    <w:p w:rsidR="00252641" w:rsidRDefault="00252641" w:rsidP="00252641">
      <w:pPr>
        <w:ind w:firstLineChars="200" w:firstLine="480"/>
        <w:rPr>
          <w:lang w:eastAsia="zh-CN"/>
        </w:rPr>
      </w:pPr>
      <w:r>
        <w:rPr>
          <w:rFonts w:hint="eastAsia"/>
          <w:lang w:eastAsia="zh-CN"/>
        </w:rPr>
        <w:t>根据</w:t>
      </w:r>
      <w:r>
        <w:rPr>
          <w:rFonts w:hint="eastAsia"/>
          <w:lang w:eastAsia="zh-CN"/>
        </w:rPr>
        <w:t>ITU-R</w:t>
      </w:r>
      <w:r>
        <w:rPr>
          <w:rFonts w:hint="eastAsia"/>
          <w:lang w:eastAsia="zh-CN"/>
        </w:rPr>
        <w:t>第</w:t>
      </w:r>
      <w:r>
        <w:rPr>
          <w:rFonts w:hint="eastAsia"/>
          <w:lang w:eastAsia="zh-CN"/>
        </w:rPr>
        <w:t>1-7</w:t>
      </w:r>
      <w:r>
        <w:rPr>
          <w:rFonts w:hint="eastAsia"/>
          <w:lang w:eastAsia="zh-CN"/>
        </w:rPr>
        <w:t>号</w:t>
      </w:r>
      <w:proofErr w:type="gramStart"/>
      <w:r>
        <w:rPr>
          <w:rFonts w:hint="eastAsia"/>
          <w:lang w:eastAsia="zh-CN"/>
        </w:rPr>
        <w:t>决议第</w:t>
      </w:r>
      <w:proofErr w:type="gramEnd"/>
      <w:r w:rsidRPr="0047195C">
        <w:rPr>
          <w:lang w:eastAsia="zh-CN"/>
        </w:rPr>
        <w:t>A2.2.1</w:t>
      </w:r>
      <w:r>
        <w:rPr>
          <w:rFonts w:hint="eastAsia"/>
          <w:lang w:eastAsia="zh-CN"/>
        </w:rPr>
        <w:t>段，下列文件将作为本</w:t>
      </w:r>
      <w:r w:rsidR="00410AB3">
        <w:rPr>
          <w:rFonts w:hint="eastAsia"/>
          <w:lang w:eastAsia="zh-CN"/>
        </w:rPr>
        <w:t>届</w:t>
      </w:r>
      <w:r>
        <w:rPr>
          <w:rFonts w:hint="eastAsia"/>
          <w:lang w:eastAsia="zh-CN"/>
        </w:rPr>
        <w:t>全会的筹备文件：</w:t>
      </w:r>
    </w:p>
    <w:p w:rsidR="00252641" w:rsidRPr="007E7F22" w:rsidRDefault="00252641" w:rsidP="00252641">
      <w:pPr>
        <w:pStyle w:val="enumlev1"/>
        <w:rPr>
          <w:lang w:eastAsia="zh-CN"/>
        </w:rPr>
      </w:pPr>
      <w:r w:rsidRPr="007E7F22">
        <w:rPr>
          <w:lang w:eastAsia="zh-CN"/>
        </w:rPr>
        <w:t>–</w:t>
      </w:r>
      <w:r w:rsidRPr="007E7F22">
        <w:rPr>
          <w:lang w:eastAsia="zh-CN"/>
        </w:rPr>
        <w:tab/>
      </w:r>
      <w:r w:rsidRPr="007E7F22">
        <w:rPr>
          <w:rFonts w:hint="eastAsia"/>
          <w:lang w:eastAsia="zh-CN"/>
        </w:rPr>
        <w:t>研究组起草的有待批准的文本草案；</w:t>
      </w:r>
    </w:p>
    <w:p w:rsidR="00252641" w:rsidRPr="007E7F22" w:rsidRDefault="00252641" w:rsidP="00252641">
      <w:pPr>
        <w:pStyle w:val="enumlev1"/>
        <w:rPr>
          <w:lang w:eastAsia="zh-CN"/>
        </w:rPr>
      </w:pPr>
      <w:r w:rsidRPr="007E7F22">
        <w:rPr>
          <w:lang w:eastAsia="zh-CN"/>
        </w:rPr>
        <w:t>–</w:t>
      </w:r>
      <w:r w:rsidRPr="007E7F22">
        <w:rPr>
          <w:lang w:eastAsia="zh-CN"/>
        </w:rPr>
        <w:tab/>
      </w:r>
      <w:r w:rsidRPr="007E7F22">
        <w:rPr>
          <w:rFonts w:hint="eastAsia"/>
          <w:lang w:eastAsia="zh-CN"/>
        </w:rPr>
        <w:t>各研究组、特委会、词汇协调委员会、无线电通信顾问组</w:t>
      </w:r>
      <w:r>
        <w:rPr>
          <w:rStyle w:val="FootnoteReference"/>
        </w:rPr>
        <w:footnoteReference w:id="1"/>
      </w:r>
      <w:r w:rsidRPr="007E7F22">
        <w:rPr>
          <w:rFonts w:hint="eastAsia"/>
          <w:lang w:eastAsia="zh-CN"/>
        </w:rPr>
        <w:t>和</w:t>
      </w:r>
      <w:r w:rsidRPr="007E7F22">
        <w:rPr>
          <w:lang w:eastAsia="zh-CN"/>
        </w:rPr>
        <w:t>CPM</w:t>
      </w:r>
      <w:r w:rsidRPr="007E7F22">
        <w:rPr>
          <w:rFonts w:hint="eastAsia"/>
          <w:lang w:eastAsia="zh-CN"/>
        </w:rPr>
        <w:t>主席有关回顾自上次无线电通信全会以来活动的报告，包括研究组主席提交的一份有关以下内容的清单：</w:t>
      </w:r>
    </w:p>
    <w:p w:rsidR="00252641" w:rsidRPr="007E7F22" w:rsidRDefault="00252641" w:rsidP="00252641">
      <w:pPr>
        <w:pStyle w:val="enumlev2"/>
        <w:rPr>
          <w:lang w:eastAsia="zh-CN"/>
        </w:rPr>
      </w:pPr>
      <w:r w:rsidRPr="007E7F22">
        <w:rPr>
          <w:lang w:eastAsia="zh-CN"/>
        </w:rPr>
        <w:t>–</w:t>
      </w:r>
      <w:r w:rsidRPr="007E7F22">
        <w:rPr>
          <w:lang w:eastAsia="zh-CN"/>
        </w:rPr>
        <w:tab/>
      </w:r>
      <w:r w:rsidRPr="007E7F22">
        <w:rPr>
          <w:rFonts w:hint="eastAsia"/>
          <w:lang w:eastAsia="zh-CN"/>
        </w:rPr>
        <w:t>确定需要转到下一研究周期的议题；</w:t>
      </w:r>
    </w:p>
    <w:p w:rsidR="00252641" w:rsidRPr="007E7F22" w:rsidRDefault="00252641" w:rsidP="00410AB3">
      <w:pPr>
        <w:pStyle w:val="enumlev2"/>
        <w:rPr>
          <w:lang w:eastAsia="zh-CN"/>
        </w:rPr>
      </w:pPr>
      <w:r w:rsidRPr="007E7F22">
        <w:rPr>
          <w:lang w:eastAsia="zh-CN"/>
        </w:rPr>
        <w:t>–</w:t>
      </w:r>
      <w:r w:rsidRPr="007E7F22">
        <w:rPr>
          <w:lang w:eastAsia="zh-CN"/>
        </w:rPr>
        <w:tab/>
      </w:r>
      <w:r w:rsidRPr="007E7F22">
        <w:rPr>
          <w:rFonts w:hint="eastAsia"/>
          <w:lang w:eastAsia="zh-CN"/>
        </w:rPr>
        <w:t>在</w:t>
      </w:r>
      <w:r w:rsidR="00410AB3">
        <w:rPr>
          <w:lang w:eastAsia="zh-CN"/>
        </w:rPr>
        <w:t>（</w:t>
      </w:r>
      <w:r w:rsidR="00410AB3">
        <w:rPr>
          <w:rFonts w:hint="eastAsia"/>
          <w:lang w:eastAsia="zh-CN"/>
        </w:rPr>
        <w:t>ITU-R</w:t>
      </w:r>
      <w:r w:rsidR="00410AB3">
        <w:rPr>
          <w:rFonts w:hint="eastAsia"/>
          <w:lang w:eastAsia="zh-CN"/>
        </w:rPr>
        <w:t>第</w:t>
      </w:r>
      <w:r w:rsidR="00410AB3">
        <w:rPr>
          <w:rFonts w:hint="eastAsia"/>
          <w:lang w:eastAsia="zh-CN"/>
        </w:rPr>
        <w:t>1-7</w:t>
      </w:r>
      <w:r w:rsidR="00410AB3">
        <w:rPr>
          <w:rFonts w:hint="eastAsia"/>
          <w:lang w:eastAsia="zh-CN"/>
        </w:rPr>
        <w:t>号决议</w:t>
      </w:r>
      <w:r w:rsidR="00410AB3">
        <w:rPr>
          <w:lang w:eastAsia="zh-CN"/>
        </w:rPr>
        <w:t>）</w:t>
      </w:r>
      <w:r w:rsidR="00410AB3">
        <w:rPr>
          <w:rFonts w:hint="eastAsia"/>
          <w:lang w:eastAsia="zh-CN"/>
        </w:rPr>
        <w:t>附件</w:t>
      </w:r>
      <w:r w:rsidR="00410AB3">
        <w:rPr>
          <w:rFonts w:hint="eastAsia"/>
          <w:lang w:eastAsia="zh-CN"/>
        </w:rPr>
        <w:t>1</w:t>
      </w:r>
      <w:r w:rsidRPr="007E7F22">
        <w:rPr>
          <w:rFonts w:hint="eastAsia"/>
          <w:lang w:eastAsia="zh-CN"/>
        </w:rPr>
        <w:t>第</w:t>
      </w:r>
      <w:r w:rsidRPr="0047195C">
        <w:rPr>
          <w:lang w:eastAsia="zh-CN"/>
        </w:rPr>
        <w:t>A1.2.1.1</w:t>
      </w:r>
      <w:r w:rsidRPr="007E7F22">
        <w:rPr>
          <w:rFonts w:hint="eastAsia"/>
          <w:lang w:eastAsia="zh-CN"/>
        </w:rPr>
        <w:t>段所述期间内未收到输入文件的课题和决议。如研究组认为应当保留某个课题或决议，</w:t>
      </w:r>
      <w:proofErr w:type="gramStart"/>
      <w:r w:rsidRPr="007E7F22">
        <w:rPr>
          <w:rFonts w:hint="eastAsia"/>
          <w:lang w:eastAsia="zh-CN"/>
        </w:rPr>
        <w:t>则主席</w:t>
      </w:r>
      <w:proofErr w:type="gramEnd"/>
      <w:r w:rsidRPr="007E7F22">
        <w:rPr>
          <w:rFonts w:hint="eastAsia"/>
          <w:lang w:eastAsia="zh-CN"/>
        </w:rPr>
        <w:t>必须在其报告中解释说明；</w:t>
      </w:r>
    </w:p>
    <w:p w:rsidR="00252641" w:rsidRDefault="00252641" w:rsidP="00252641">
      <w:pPr>
        <w:pStyle w:val="enumlev1"/>
        <w:rPr>
          <w:lang w:eastAsia="zh-CN"/>
        </w:rPr>
      </w:pPr>
      <w:r>
        <w:rPr>
          <w:lang w:eastAsia="zh-CN"/>
        </w:rPr>
        <w:t>–</w:t>
      </w:r>
      <w:r>
        <w:rPr>
          <w:lang w:eastAsia="zh-CN"/>
        </w:rPr>
        <w:tab/>
      </w:r>
      <w:r>
        <w:rPr>
          <w:rFonts w:hint="eastAsia"/>
          <w:lang w:eastAsia="zh-CN"/>
        </w:rPr>
        <w:t>主任起草的报告，其中应包括对未来工作计划的建议；</w:t>
      </w:r>
    </w:p>
    <w:p w:rsidR="00252641" w:rsidRDefault="00252641" w:rsidP="00410AB3">
      <w:pPr>
        <w:pStyle w:val="enumlev1"/>
        <w:rPr>
          <w:lang w:eastAsia="zh-CN"/>
        </w:rPr>
      </w:pPr>
      <w:r>
        <w:rPr>
          <w:lang w:eastAsia="zh-CN"/>
        </w:rPr>
        <w:t>–</w:t>
      </w:r>
      <w:r>
        <w:rPr>
          <w:lang w:eastAsia="zh-CN"/>
        </w:rPr>
        <w:tab/>
      </w:r>
      <w:r>
        <w:rPr>
          <w:rFonts w:hint="eastAsia"/>
          <w:lang w:eastAsia="zh-CN"/>
        </w:rPr>
        <w:t>自上</w:t>
      </w:r>
      <w:r w:rsidR="00410AB3">
        <w:rPr>
          <w:rFonts w:hint="eastAsia"/>
          <w:lang w:eastAsia="zh-CN"/>
        </w:rPr>
        <w:t>届</w:t>
      </w:r>
      <w:r>
        <w:rPr>
          <w:rFonts w:hint="eastAsia"/>
          <w:lang w:eastAsia="zh-CN"/>
        </w:rPr>
        <w:t>无线电通信全会以来所通过建议书的清单；</w:t>
      </w:r>
    </w:p>
    <w:p w:rsidR="00252641" w:rsidRDefault="00252641" w:rsidP="00252641">
      <w:pPr>
        <w:pStyle w:val="enumlev1"/>
        <w:rPr>
          <w:lang w:eastAsia="zh-CN"/>
        </w:rPr>
      </w:pPr>
      <w:r>
        <w:rPr>
          <w:lang w:eastAsia="zh-CN"/>
        </w:rPr>
        <w:t>–</w:t>
      </w:r>
      <w:r>
        <w:rPr>
          <w:lang w:eastAsia="zh-CN"/>
        </w:rPr>
        <w:tab/>
      </w:r>
      <w:r>
        <w:rPr>
          <w:rFonts w:hint="eastAsia"/>
          <w:lang w:eastAsia="zh-CN"/>
        </w:rPr>
        <w:t>成员国、</w:t>
      </w:r>
      <w:r>
        <w:rPr>
          <w:lang w:eastAsia="zh-CN"/>
        </w:rPr>
        <w:t>巴勒斯坦国</w:t>
      </w:r>
      <w:r>
        <w:rPr>
          <w:rFonts w:hint="eastAsia"/>
          <w:lang w:eastAsia="zh-CN"/>
        </w:rPr>
        <w:t>和部门成员提交给无线电通信全会的文稿。</w:t>
      </w:r>
    </w:p>
    <w:p w:rsidR="00252641" w:rsidRDefault="00252641" w:rsidP="00252641">
      <w:pPr>
        <w:pStyle w:val="Heading1"/>
        <w:rPr>
          <w:lang w:eastAsia="zh-CN"/>
        </w:rPr>
      </w:pPr>
      <w:r w:rsidRPr="00C15FFB">
        <w:rPr>
          <w:rFonts w:hint="eastAsia"/>
          <w:lang w:eastAsia="zh-CN"/>
        </w:rPr>
        <w:t>3</w:t>
      </w:r>
      <w:r>
        <w:rPr>
          <w:rFonts w:hint="eastAsia"/>
          <w:lang w:eastAsia="zh-CN"/>
        </w:rPr>
        <w:tab/>
      </w:r>
      <w:r w:rsidRPr="00C15FFB">
        <w:rPr>
          <w:rFonts w:hint="eastAsia"/>
          <w:lang w:eastAsia="zh-CN"/>
        </w:rPr>
        <w:t>文稿</w:t>
      </w:r>
    </w:p>
    <w:p w:rsidR="00252641" w:rsidRDefault="00252641" w:rsidP="00410AB3">
      <w:pPr>
        <w:ind w:firstLineChars="200" w:firstLine="480"/>
        <w:rPr>
          <w:lang w:eastAsia="zh-CN"/>
        </w:rPr>
      </w:pPr>
      <w:r>
        <w:rPr>
          <w:rFonts w:hint="eastAsia"/>
          <w:lang w:eastAsia="zh-CN"/>
        </w:rPr>
        <w:t>提交无线电全会的文稿将按照</w:t>
      </w:r>
      <w:hyperlink r:id="rId9" w:history="1">
        <w:r>
          <w:rPr>
            <w:rStyle w:val="Hyperlink"/>
            <w:szCs w:val="24"/>
            <w:lang w:eastAsia="zh-CN"/>
          </w:rPr>
          <w:t>ITU-R</w:t>
        </w:r>
        <w:r>
          <w:rPr>
            <w:rStyle w:val="Hyperlink"/>
            <w:szCs w:val="24"/>
            <w:lang w:eastAsia="zh-CN"/>
          </w:rPr>
          <w:t>第</w:t>
        </w:r>
        <w:r>
          <w:rPr>
            <w:rStyle w:val="Hyperlink"/>
            <w:szCs w:val="24"/>
            <w:lang w:eastAsia="zh-CN"/>
          </w:rPr>
          <w:t>1-7</w:t>
        </w:r>
        <w:r>
          <w:rPr>
            <w:rStyle w:val="Hyperlink"/>
            <w:szCs w:val="24"/>
            <w:lang w:eastAsia="zh-CN"/>
          </w:rPr>
          <w:t>号决议</w:t>
        </w:r>
      </w:hyperlink>
      <w:r>
        <w:rPr>
          <w:rFonts w:hint="eastAsia"/>
          <w:lang w:eastAsia="zh-CN"/>
        </w:rPr>
        <w:t>的规定以及在此所述的无线电通信全会工作方法</w:t>
      </w:r>
      <w:hyperlink r:id="rId10" w:history="1">
        <w:r>
          <w:rPr>
            <w:rStyle w:val="Hyperlink"/>
            <w:szCs w:val="24"/>
            <w:lang w:eastAsia="zh-CN"/>
          </w:rPr>
          <w:t>导则</w:t>
        </w:r>
      </w:hyperlink>
      <w:r w:rsidR="00410AB3">
        <w:rPr>
          <w:rFonts w:hint="eastAsia"/>
          <w:lang w:eastAsia="zh-CN"/>
        </w:rPr>
        <w:t>进行</w:t>
      </w:r>
      <w:r>
        <w:rPr>
          <w:rFonts w:hint="eastAsia"/>
          <w:lang w:eastAsia="zh-CN"/>
        </w:rPr>
        <w:t>处理。根据第</w:t>
      </w:r>
      <w:r>
        <w:rPr>
          <w:rFonts w:hint="eastAsia"/>
          <w:lang w:eastAsia="zh-CN"/>
        </w:rPr>
        <w:t>165</w:t>
      </w:r>
      <w:r>
        <w:rPr>
          <w:rFonts w:hint="eastAsia"/>
          <w:lang w:eastAsia="zh-CN"/>
        </w:rPr>
        <w:t>号决议（</w:t>
      </w:r>
      <w:r>
        <w:rPr>
          <w:rFonts w:hint="eastAsia"/>
          <w:lang w:eastAsia="zh-CN"/>
        </w:rPr>
        <w:t>201</w:t>
      </w:r>
      <w:r>
        <w:rPr>
          <w:lang w:eastAsia="zh-CN"/>
        </w:rPr>
        <w:t>8</w:t>
      </w:r>
      <w:r>
        <w:rPr>
          <w:rFonts w:hint="eastAsia"/>
          <w:lang w:eastAsia="zh-CN"/>
        </w:rPr>
        <w:t>年，迪拜，修订版）的规定，为确保及时翻译并充分审议提交</w:t>
      </w:r>
      <w:r>
        <w:rPr>
          <w:rFonts w:hint="eastAsia"/>
          <w:lang w:eastAsia="zh-CN"/>
        </w:rPr>
        <w:t>RA-19</w:t>
      </w:r>
      <w:r>
        <w:rPr>
          <w:rFonts w:hint="eastAsia"/>
          <w:lang w:eastAsia="zh-CN"/>
        </w:rPr>
        <w:t>的文件，各成员国、</w:t>
      </w:r>
      <w:r>
        <w:rPr>
          <w:lang w:eastAsia="zh-CN"/>
        </w:rPr>
        <w:t>巴勒斯坦</w:t>
      </w:r>
      <w:r>
        <w:rPr>
          <w:rFonts w:hint="eastAsia"/>
          <w:lang w:eastAsia="zh-CN"/>
        </w:rPr>
        <w:t>国和部门成员应</w:t>
      </w:r>
      <w:r w:rsidRPr="009765C9">
        <w:rPr>
          <w:rFonts w:hint="eastAsia"/>
          <w:b/>
          <w:bCs/>
          <w:lang w:eastAsia="zh-CN"/>
        </w:rPr>
        <w:t>在全会开幕的</w:t>
      </w:r>
      <w:r>
        <w:rPr>
          <w:rFonts w:hint="eastAsia"/>
          <w:b/>
          <w:bCs/>
          <w:lang w:eastAsia="zh-CN"/>
        </w:rPr>
        <w:t>二十一</w:t>
      </w:r>
      <w:r>
        <w:rPr>
          <w:b/>
          <w:bCs/>
          <w:lang w:eastAsia="zh-CN"/>
        </w:rPr>
        <w:t>(21)</w:t>
      </w:r>
      <w:r w:rsidR="00410AB3">
        <w:rPr>
          <w:b/>
          <w:bCs/>
          <w:lang w:eastAsia="zh-CN"/>
        </w:rPr>
        <w:t xml:space="preserve"> </w:t>
      </w:r>
      <w:proofErr w:type="gramStart"/>
      <w:r w:rsidR="00410AB3">
        <w:rPr>
          <w:rFonts w:hint="eastAsia"/>
          <w:b/>
          <w:bCs/>
          <w:lang w:eastAsia="zh-CN"/>
        </w:rPr>
        <w:t>个</w:t>
      </w:r>
      <w:proofErr w:type="gramEnd"/>
      <w:r w:rsidR="00410AB3">
        <w:rPr>
          <w:rFonts w:hint="eastAsia"/>
          <w:b/>
          <w:bCs/>
          <w:lang w:eastAsia="zh-CN"/>
        </w:rPr>
        <w:t>日历日</w:t>
      </w:r>
      <w:r w:rsidRPr="009765C9">
        <w:rPr>
          <w:rFonts w:hint="eastAsia"/>
          <w:b/>
          <w:bCs/>
          <w:lang w:eastAsia="zh-CN"/>
        </w:rPr>
        <w:t>前提交文稿（截止日期</w:t>
      </w:r>
      <w:r w:rsidRPr="009765C9">
        <w:rPr>
          <w:b/>
          <w:bCs/>
          <w:lang w:eastAsia="zh-CN"/>
        </w:rPr>
        <w:t>是</w:t>
      </w:r>
      <w:r w:rsidRPr="009765C9">
        <w:rPr>
          <w:rFonts w:hint="eastAsia"/>
          <w:b/>
          <w:bCs/>
          <w:lang w:eastAsia="zh-CN"/>
        </w:rPr>
        <w:t>201</w:t>
      </w:r>
      <w:r>
        <w:rPr>
          <w:b/>
          <w:bCs/>
          <w:lang w:eastAsia="zh-CN"/>
        </w:rPr>
        <w:t>9</w:t>
      </w:r>
      <w:r w:rsidRPr="009765C9">
        <w:rPr>
          <w:rFonts w:hint="eastAsia"/>
          <w:b/>
          <w:bCs/>
          <w:lang w:eastAsia="zh-CN"/>
        </w:rPr>
        <w:t>年</w:t>
      </w:r>
      <w:r>
        <w:rPr>
          <w:b/>
          <w:bCs/>
          <w:lang w:eastAsia="zh-CN"/>
        </w:rPr>
        <w:t>9</w:t>
      </w:r>
      <w:r w:rsidRPr="009765C9">
        <w:rPr>
          <w:rFonts w:hint="eastAsia"/>
          <w:b/>
          <w:bCs/>
          <w:lang w:eastAsia="zh-CN"/>
        </w:rPr>
        <w:t>月</w:t>
      </w:r>
      <w:r>
        <w:rPr>
          <w:b/>
          <w:bCs/>
          <w:lang w:eastAsia="zh-CN"/>
        </w:rPr>
        <w:t>30</w:t>
      </w:r>
      <w:r w:rsidRPr="009765C9">
        <w:rPr>
          <w:rFonts w:hint="eastAsia"/>
          <w:b/>
          <w:bCs/>
          <w:lang w:eastAsia="zh-CN"/>
        </w:rPr>
        <w:t>日）。</w:t>
      </w:r>
    </w:p>
    <w:p w:rsidR="00252641" w:rsidRDefault="00252641" w:rsidP="00252641">
      <w:pPr>
        <w:ind w:firstLineChars="200" w:firstLine="480"/>
        <w:rPr>
          <w:lang w:eastAsia="zh-CN"/>
        </w:rPr>
      </w:pPr>
      <w:r>
        <w:rPr>
          <w:rFonts w:hint="eastAsia"/>
          <w:lang w:eastAsia="zh-CN"/>
        </w:rPr>
        <w:t>国际电联的标准文件格式</w:t>
      </w:r>
      <w:r>
        <w:t xml:space="preserve">included in the template for downloading at: </w:t>
      </w:r>
      <w:hyperlink r:id="rId11" w:history="1">
        <w:r w:rsidRPr="00942E22">
          <w:rPr>
            <w:rStyle w:val="Hyperlink"/>
          </w:rPr>
          <w:t>https://www.itu.int/oth/R0A0E0000AB</w:t>
        </w:r>
      </w:hyperlink>
      <w:r>
        <w:rPr>
          <w:rFonts w:hint="eastAsia"/>
          <w:lang w:eastAsia="zh-CN"/>
        </w:rPr>
        <w:t>。</w:t>
      </w:r>
    </w:p>
    <w:p w:rsidR="00252641" w:rsidRDefault="00252641" w:rsidP="00252641">
      <w:pPr>
        <w:ind w:firstLineChars="200" w:firstLine="480"/>
        <w:rPr>
          <w:lang w:eastAsia="zh-CN"/>
        </w:rPr>
      </w:pPr>
      <w:r>
        <w:rPr>
          <w:rFonts w:hint="eastAsia"/>
          <w:lang w:eastAsia="zh-CN"/>
        </w:rPr>
        <w:t>应当指出，按照</w:t>
      </w:r>
      <w:r>
        <w:rPr>
          <w:lang w:eastAsia="zh-CN"/>
        </w:rPr>
        <w:t>ITU-R</w:t>
      </w:r>
      <w:r>
        <w:rPr>
          <w:rFonts w:hint="eastAsia"/>
          <w:lang w:eastAsia="zh-CN"/>
        </w:rPr>
        <w:t>第</w:t>
      </w:r>
      <w:r>
        <w:rPr>
          <w:lang w:eastAsia="zh-CN"/>
        </w:rPr>
        <w:t>1</w:t>
      </w:r>
      <w:r>
        <w:rPr>
          <w:rFonts w:hint="eastAsia"/>
          <w:lang w:eastAsia="zh-CN"/>
        </w:rPr>
        <w:t>-</w:t>
      </w:r>
      <w:r>
        <w:rPr>
          <w:lang w:eastAsia="zh-CN"/>
        </w:rPr>
        <w:t>6</w:t>
      </w:r>
      <w:r>
        <w:rPr>
          <w:rFonts w:hint="eastAsia"/>
          <w:lang w:eastAsia="zh-CN"/>
        </w:rPr>
        <w:t>号决议的规定，在会议开幕时未提供给与会者的文稿将不予审议。</w:t>
      </w:r>
    </w:p>
    <w:p w:rsidR="00252641" w:rsidRDefault="00252641" w:rsidP="00252641">
      <w:pPr>
        <w:ind w:firstLineChars="200" w:firstLine="480"/>
        <w:rPr>
          <w:lang w:eastAsia="zh-CN"/>
        </w:rPr>
      </w:pPr>
      <w:r>
        <w:rPr>
          <w:rFonts w:hint="eastAsia"/>
          <w:lang w:eastAsia="zh-CN"/>
        </w:rPr>
        <w:t>文稿将在以下网站发布：</w:t>
      </w:r>
    </w:p>
    <w:p w:rsidR="00252641" w:rsidRPr="000458E5" w:rsidRDefault="00C27AB1" w:rsidP="00252641">
      <w:pPr>
        <w:spacing w:after="120"/>
        <w:jc w:val="center"/>
        <w:rPr>
          <w:rStyle w:val="Hyperlink"/>
        </w:rPr>
      </w:pPr>
      <w:hyperlink r:id="rId12" w:history="1">
        <w:r w:rsidR="00252641" w:rsidRPr="007208F7">
          <w:rPr>
            <w:rStyle w:val="Hyperlink"/>
          </w:rPr>
          <w:t>http://www.itu.int/en/ITU-R/conferences/RA/2019</w:t>
        </w:r>
      </w:hyperlink>
    </w:p>
    <w:p w:rsidR="00252641" w:rsidRDefault="00252641" w:rsidP="00252641">
      <w:pPr>
        <w:tabs>
          <w:tab w:val="clear" w:pos="794"/>
          <w:tab w:val="left" w:pos="567"/>
        </w:tabs>
        <w:ind w:firstLineChars="200" w:firstLine="480"/>
        <w:rPr>
          <w:lang w:eastAsia="zh-CN"/>
        </w:rPr>
      </w:pPr>
      <w:r>
        <w:rPr>
          <w:rFonts w:hint="eastAsia"/>
          <w:lang w:eastAsia="zh-CN"/>
        </w:rPr>
        <w:t>应通过电子邮件将每份文稿发送至无线电通信局：</w:t>
      </w:r>
    </w:p>
    <w:p w:rsidR="00252641" w:rsidRDefault="00C27AB1" w:rsidP="00252641">
      <w:pPr>
        <w:jc w:val="center"/>
        <w:rPr>
          <w:lang w:eastAsia="zh-CN"/>
        </w:rPr>
      </w:pPr>
      <w:hyperlink r:id="rId13" w:history="1">
        <w:r w:rsidR="00252641" w:rsidRPr="0047195C">
          <w:rPr>
            <w:rStyle w:val="Hyperlink"/>
          </w:rPr>
          <w:t>RA19contributions@itu.int</w:t>
        </w:r>
      </w:hyperlink>
    </w:p>
    <w:p w:rsidR="00252641" w:rsidRDefault="00252641" w:rsidP="00252641">
      <w:pPr>
        <w:pStyle w:val="Heading1"/>
        <w:spacing w:before="0"/>
        <w:rPr>
          <w:lang w:eastAsia="zh-CN"/>
        </w:rPr>
      </w:pPr>
      <w:r w:rsidRPr="007508BE">
        <w:rPr>
          <w:lang w:eastAsia="zh-CN"/>
        </w:rPr>
        <w:lastRenderedPageBreak/>
        <w:t>4</w:t>
      </w:r>
      <w:r>
        <w:rPr>
          <w:rFonts w:hint="eastAsia"/>
          <w:lang w:eastAsia="zh-CN"/>
        </w:rPr>
        <w:tab/>
      </w:r>
      <w:r w:rsidRPr="007508BE">
        <w:rPr>
          <w:rFonts w:hint="eastAsia"/>
          <w:lang w:eastAsia="zh-CN"/>
        </w:rPr>
        <w:t>文件</w:t>
      </w:r>
    </w:p>
    <w:p w:rsidR="00252641" w:rsidRPr="001B3AA3" w:rsidRDefault="00252641" w:rsidP="00252641">
      <w:pPr>
        <w:ind w:firstLineChars="200" w:firstLine="480"/>
        <w:rPr>
          <w:szCs w:val="24"/>
          <w:lang w:eastAsia="zh-CN"/>
        </w:rPr>
      </w:pPr>
      <w:r w:rsidRPr="00C31E0F">
        <w:rPr>
          <w:rFonts w:hint="eastAsia"/>
          <w:szCs w:val="24"/>
          <w:lang w:eastAsia="zh-CN"/>
        </w:rPr>
        <w:t>根据</w:t>
      </w:r>
      <w:r>
        <w:rPr>
          <w:rFonts w:hint="eastAsia"/>
          <w:szCs w:val="24"/>
          <w:lang w:eastAsia="zh-CN"/>
        </w:rPr>
        <w:t>第</w:t>
      </w:r>
      <w:r>
        <w:rPr>
          <w:rFonts w:hint="eastAsia"/>
          <w:szCs w:val="24"/>
          <w:lang w:eastAsia="zh-CN"/>
        </w:rPr>
        <w:t>5</w:t>
      </w:r>
      <w:r>
        <w:rPr>
          <w:rFonts w:hint="eastAsia"/>
          <w:szCs w:val="24"/>
          <w:lang w:eastAsia="zh-CN"/>
        </w:rPr>
        <w:t>号</w:t>
      </w:r>
      <w:r>
        <w:rPr>
          <w:szCs w:val="24"/>
          <w:lang w:eastAsia="zh-CN"/>
        </w:rPr>
        <w:t>决定</w:t>
      </w:r>
      <w:r w:rsidRPr="00C31E0F">
        <w:rPr>
          <w:rFonts w:hint="eastAsia"/>
          <w:szCs w:val="24"/>
          <w:lang w:eastAsia="zh-CN"/>
        </w:rPr>
        <w:t>（</w:t>
      </w:r>
      <w:r w:rsidRPr="00C31E0F">
        <w:rPr>
          <w:rFonts w:hint="eastAsia"/>
          <w:szCs w:val="24"/>
          <w:lang w:eastAsia="zh-CN"/>
        </w:rPr>
        <w:t>201</w:t>
      </w:r>
      <w:r>
        <w:rPr>
          <w:szCs w:val="24"/>
          <w:lang w:eastAsia="zh-CN"/>
        </w:rPr>
        <w:t>8</w:t>
      </w:r>
      <w:r w:rsidRPr="00C31E0F">
        <w:rPr>
          <w:rFonts w:hint="eastAsia"/>
          <w:szCs w:val="24"/>
          <w:lang w:eastAsia="zh-CN"/>
        </w:rPr>
        <w:t>年，</w:t>
      </w:r>
      <w:r>
        <w:rPr>
          <w:rFonts w:hint="eastAsia"/>
          <w:szCs w:val="24"/>
          <w:lang w:eastAsia="zh-CN"/>
        </w:rPr>
        <w:t>迪拜</w:t>
      </w:r>
      <w:r w:rsidRPr="00C31E0F">
        <w:rPr>
          <w:rFonts w:hint="eastAsia"/>
          <w:szCs w:val="24"/>
          <w:lang w:eastAsia="zh-CN"/>
        </w:rPr>
        <w:t>，修订版）</w:t>
      </w:r>
      <w:r>
        <w:rPr>
          <w:rFonts w:hint="eastAsia"/>
          <w:szCs w:val="24"/>
          <w:lang w:eastAsia="zh-CN"/>
        </w:rPr>
        <w:t>附件</w:t>
      </w:r>
      <w:r>
        <w:rPr>
          <w:rFonts w:hint="eastAsia"/>
          <w:szCs w:val="24"/>
          <w:lang w:eastAsia="zh-CN"/>
        </w:rPr>
        <w:t>2</w:t>
      </w:r>
      <w:r>
        <w:rPr>
          <w:rFonts w:hint="eastAsia"/>
          <w:szCs w:val="24"/>
          <w:lang w:eastAsia="zh-CN"/>
        </w:rPr>
        <w:t>的</w:t>
      </w:r>
      <w:r w:rsidRPr="00C31E0F">
        <w:rPr>
          <w:rFonts w:hint="eastAsia"/>
          <w:szCs w:val="24"/>
          <w:lang w:eastAsia="zh-CN"/>
        </w:rPr>
        <w:t>第</w:t>
      </w:r>
      <w:r>
        <w:rPr>
          <w:rFonts w:hint="eastAsia"/>
          <w:szCs w:val="24"/>
          <w:lang w:eastAsia="zh-CN"/>
        </w:rPr>
        <w:t>9</w:t>
      </w:r>
      <w:r>
        <w:rPr>
          <w:rFonts w:hint="eastAsia"/>
          <w:szCs w:val="24"/>
          <w:lang w:eastAsia="zh-CN"/>
        </w:rPr>
        <w:t>项</w:t>
      </w:r>
      <w:r>
        <w:rPr>
          <w:szCs w:val="24"/>
          <w:lang w:eastAsia="zh-CN"/>
        </w:rPr>
        <w:t>，</w:t>
      </w:r>
      <w:r>
        <w:rPr>
          <w:rFonts w:hint="eastAsia"/>
          <w:szCs w:val="24"/>
          <w:lang w:eastAsia="zh-CN"/>
        </w:rPr>
        <w:t>为减少</w:t>
      </w:r>
      <w:r>
        <w:rPr>
          <w:szCs w:val="24"/>
          <w:lang w:eastAsia="zh-CN"/>
        </w:rPr>
        <w:t>国际电联会议文件的成本</w:t>
      </w:r>
      <w:r w:rsidRPr="00C31E0F">
        <w:rPr>
          <w:rFonts w:hint="eastAsia"/>
          <w:szCs w:val="24"/>
          <w:lang w:eastAsia="zh-CN"/>
        </w:rPr>
        <w:t>，</w:t>
      </w:r>
      <w:r>
        <w:rPr>
          <w:b/>
          <w:bCs/>
          <w:szCs w:val="24"/>
          <w:lang w:eastAsia="zh-CN"/>
        </w:rPr>
        <w:t>RA-19</w:t>
      </w:r>
      <w:r w:rsidRPr="00A12585">
        <w:rPr>
          <w:rFonts w:hint="eastAsia"/>
          <w:b/>
          <w:bCs/>
          <w:szCs w:val="24"/>
          <w:lang w:eastAsia="zh-CN"/>
        </w:rPr>
        <w:t>将完全实现无纸化</w:t>
      </w:r>
      <w:r>
        <w:rPr>
          <w:rFonts w:hint="eastAsia"/>
          <w:szCs w:val="24"/>
          <w:lang w:eastAsia="zh-CN"/>
        </w:rPr>
        <w:t>；</w:t>
      </w:r>
      <w:r>
        <w:rPr>
          <w:szCs w:val="24"/>
          <w:lang w:eastAsia="zh-CN"/>
        </w:rPr>
        <w:t>然而，</w:t>
      </w:r>
      <w:r w:rsidRPr="00C31E0F">
        <w:rPr>
          <w:rFonts w:hint="eastAsia"/>
          <w:szCs w:val="24"/>
          <w:lang w:eastAsia="zh-CN"/>
        </w:rPr>
        <w:t>在</w:t>
      </w:r>
      <w:r w:rsidRPr="0047195C">
        <w:rPr>
          <w:lang w:eastAsia="zh-CN"/>
        </w:rPr>
        <w:t>SHICC</w:t>
      </w:r>
      <w:r>
        <w:rPr>
          <w:szCs w:val="24"/>
          <w:lang w:eastAsia="zh-CN"/>
        </w:rPr>
        <w:t>的网</w:t>
      </w:r>
      <w:r>
        <w:rPr>
          <w:rFonts w:hint="eastAsia"/>
          <w:szCs w:val="24"/>
          <w:lang w:eastAsia="zh-CN"/>
        </w:rPr>
        <w:t>吧设有</w:t>
      </w:r>
      <w:r>
        <w:rPr>
          <w:szCs w:val="24"/>
          <w:lang w:eastAsia="zh-CN"/>
        </w:rPr>
        <w:t>打印机</w:t>
      </w:r>
      <w:r>
        <w:rPr>
          <w:rFonts w:hint="eastAsia"/>
          <w:szCs w:val="24"/>
          <w:lang w:eastAsia="zh-CN"/>
        </w:rPr>
        <w:t>，</w:t>
      </w:r>
      <w:r w:rsidRPr="00C31E0F">
        <w:rPr>
          <w:rFonts w:hint="eastAsia"/>
          <w:szCs w:val="24"/>
          <w:lang w:eastAsia="zh-CN"/>
        </w:rPr>
        <w:t>供需要</w:t>
      </w:r>
      <w:r>
        <w:rPr>
          <w:rFonts w:hint="eastAsia"/>
          <w:szCs w:val="24"/>
          <w:lang w:eastAsia="zh-CN"/>
        </w:rPr>
        <w:t>现场</w:t>
      </w:r>
      <w:r w:rsidRPr="00C31E0F">
        <w:rPr>
          <w:rFonts w:hint="eastAsia"/>
          <w:szCs w:val="24"/>
          <w:lang w:eastAsia="zh-CN"/>
        </w:rPr>
        <w:t>打印的代表使用。</w:t>
      </w:r>
      <w:r>
        <w:rPr>
          <w:rFonts w:hint="eastAsia"/>
          <w:lang w:eastAsia="zh-CN"/>
        </w:rPr>
        <w:t>所有文件均将通过电子方式发布在</w:t>
      </w:r>
      <w:hyperlink r:id="rId14" w:history="1">
        <w:r>
          <w:rPr>
            <w:rStyle w:val="Hyperlink"/>
            <w:lang w:eastAsia="zh-CN"/>
          </w:rPr>
          <w:t>RA-19</w:t>
        </w:r>
        <w:r>
          <w:rPr>
            <w:rStyle w:val="Hyperlink"/>
            <w:rFonts w:hint="eastAsia"/>
            <w:lang w:eastAsia="zh-CN"/>
          </w:rPr>
          <w:t>网站</w:t>
        </w:r>
      </w:hyperlink>
      <w:r w:rsidRPr="006F37E2">
        <w:rPr>
          <w:rFonts w:hint="eastAsia"/>
          <w:lang w:eastAsia="zh-CN"/>
        </w:rPr>
        <w:t>上。会议室</w:t>
      </w:r>
      <w:r w:rsidRPr="00C31E0F">
        <w:rPr>
          <w:rFonts w:hint="eastAsia"/>
          <w:szCs w:val="24"/>
          <w:lang w:eastAsia="zh-CN"/>
        </w:rPr>
        <w:t>提供无线局域网设施，供与会代表使用</w:t>
      </w:r>
      <w:r>
        <w:rPr>
          <w:rFonts w:hint="eastAsia"/>
          <w:szCs w:val="24"/>
          <w:lang w:eastAsia="zh-CN"/>
        </w:rPr>
        <w:t>。</w:t>
      </w:r>
      <w:r>
        <w:rPr>
          <w:rFonts w:hint="eastAsia"/>
          <w:lang w:eastAsia="zh-CN"/>
        </w:rPr>
        <w:t>获取</w:t>
      </w:r>
      <w:r>
        <w:rPr>
          <w:rFonts w:hint="eastAsia"/>
          <w:lang w:eastAsia="zh-CN"/>
        </w:rPr>
        <w:t>RA-1</w:t>
      </w:r>
      <w:r>
        <w:rPr>
          <w:lang w:eastAsia="zh-CN"/>
        </w:rPr>
        <w:t>9</w:t>
      </w:r>
      <w:r>
        <w:rPr>
          <w:lang w:eastAsia="zh-CN"/>
        </w:rPr>
        <w:t>文件和其他电子资源需要</w:t>
      </w:r>
      <w:hyperlink r:id="rId15" w:history="1">
        <w:r>
          <w:rPr>
            <w:rStyle w:val="Hyperlink"/>
            <w:rFonts w:asciiTheme="minorHAnsi" w:hAnsiTheme="minorHAnsi" w:cstheme="majorBidi"/>
            <w:szCs w:val="24"/>
            <w:shd w:val="clear" w:color="auto" w:fill="FFFFFF"/>
            <w:lang w:eastAsia="zh-CN"/>
          </w:rPr>
          <w:t>TIES</w:t>
        </w:r>
        <w:r>
          <w:rPr>
            <w:rStyle w:val="Hyperlink"/>
            <w:rFonts w:asciiTheme="minorHAnsi" w:hAnsiTheme="minorHAnsi" w:cstheme="majorBidi" w:hint="eastAsia"/>
            <w:szCs w:val="24"/>
            <w:shd w:val="clear" w:color="auto" w:fill="FFFFFF"/>
            <w:lang w:eastAsia="zh-CN"/>
          </w:rPr>
          <w:t>账号</w:t>
        </w:r>
      </w:hyperlink>
      <w:r>
        <w:rPr>
          <w:rFonts w:hint="eastAsia"/>
          <w:lang w:eastAsia="zh-CN"/>
        </w:rPr>
        <w:t>。</w:t>
      </w:r>
    </w:p>
    <w:p w:rsidR="00252641" w:rsidRPr="0047195C" w:rsidRDefault="00252641" w:rsidP="00252641">
      <w:pPr>
        <w:pStyle w:val="Heading1"/>
        <w:keepNext w:val="0"/>
        <w:keepLines w:val="0"/>
        <w:widowControl w:val="0"/>
        <w:spacing w:before="360"/>
        <w:rPr>
          <w:b w:val="0"/>
          <w:bCs/>
          <w:sz w:val="22"/>
          <w:lang w:eastAsia="zh-CN"/>
        </w:rPr>
      </w:pPr>
      <w:r w:rsidRPr="0047195C">
        <w:rPr>
          <w:lang w:eastAsia="zh-CN"/>
        </w:rPr>
        <w:t>5</w:t>
      </w:r>
      <w:r w:rsidRPr="0047195C">
        <w:rPr>
          <w:lang w:eastAsia="zh-CN"/>
        </w:rPr>
        <w:tab/>
      </w:r>
      <w:r w:rsidR="00A66F43">
        <w:rPr>
          <w:rFonts w:hint="eastAsia"/>
          <w:lang w:eastAsia="zh-CN"/>
        </w:rPr>
        <w:t>注册与签证要求</w:t>
      </w:r>
    </w:p>
    <w:p w:rsidR="00252641" w:rsidRPr="0047195C" w:rsidRDefault="00252641" w:rsidP="00410AB3">
      <w:pPr>
        <w:widowControl w:val="0"/>
        <w:ind w:firstLineChars="200" w:firstLine="480"/>
        <w:rPr>
          <w:lang w:eastAsia="zh-CN"/>
        </w:rPr>
      </w:pPr>
      <w:r w:rsidRPr="0047195C">
        <w:rPr>
          <w:lang w:eastAsia="zh-CN"/>
        </w:rPr>
        <w:t>RA-19</w:t>
      </w:r>
      <w:r w:rsidR="00A66F43">
        <w:rPr>
          <w:rFonts w:hint="eastAsia"/>
          <w:lang w:eastAsia="zh-CN"/>
        </w:rPr>
        <w:t>的注册</w:t>
      </w:r>
      <w:r w:rsidR="00320CDF">
        <w:rPr>
          <w:rFonts w:hint="eastAsia"/>
          <w:lang w:eastAsia="zh-CN"/>
        </w:rPr>
        <w:t>工作</w:t>
      </w:r>
      <w:r w:rsidR="00A66F43">
        <w:rPr>
          <w:rFonts w:hint="eastAsia"/>
          <w:lang w:eastAsia="zh-CN"/>
        </w:rPr>
        <w:t>将于</w:t>
      </w:r>
      <w:r w:rsidR="00A66F43" w:rsidRPr="0047195C">
        <w:rPr>
          <w:lang w:eastAsia="zh-CN"/>
        </w:rPr>
        <w:t>2019</w:t>
      </w:r>
      <w:r w:rsidR="00A66F43">
        <w:rPr>
          <w:rFonts w:hint="eastAsia"/>
          <w:lang w:eastAsia="zh-CN"/>
        </w:rPr>
        <w:t>年</w:t>
      </w:r>
      <w:r w:rsidR="00A66F43">
        <w:rPr>
          <w:rFonts w:hint="eastAsia"/>
          <w:lang w:eastAsia="zh-CN"/>
        </w:rPr>
        <w:t>6</w:t>
      </w:r>
      <w:r w:rsidR="00A66F43">
        <w:rPr>
          <w:rFonts w:hint="eastAsia"/>
          <w:lang w:eastAsia="zh-CN"/>
        </w:rPr>
        <w:t>月开始。</w:t>
      </w:r>
      <w:r w:rsidRPr="008E5892">
        <w:rPr>
          <w:lang w:eastAsia="zh-CN"/>
        </w:rPr>
        <w:t>RA-19</w:t>
      </w:r>
      <w:r w:rsidRPr="008E5892">
        <w:rPr>
          <w:color w:val="000000"/>
          <w:lang w:eastAsia="zh-CN"/>
        </w:rPr>
        <w:t>会</w:t>
      </w:r>
      <w:r>
        <w:rPr>
          <w:color w:val="000000"/>
          <w:lang w:eastAsia="zh-CN"/>
        </w:rPr>
        <w:t>议必须进行预注册，并</w:t>
      </w:r>
      <w:r w:rsidR="00410AB3">
        <w:rPr>
          <w:rFonts w:hint="eastAsia"/>
          <w:color w:val="000000"/>
          <w:lang w:eastAsia="zh-CN"/>
        </w:rPr>
        <w:t>仅可</w:t>
      </w:r>
      <w:r>
        <w:rPr>
          <w:color w:val="000000"/>
          <w:lang w:eastAsia="zh-CN"/>
        </w:rPr>
        <w:t>通过指定</w:t>
      </w:r>
      <w:r w:rsidR="00410AB3">
        <w:rPr>
          <w:rFonts w:hint="eastAsia"/>
          <w:color w:val="000000"/>
          <w:lang w:eastAsia="zh-CN"/>
        </w:rPr>
        <w:t>联系</w:t>
      </w:r>
      <w:r>
        <w:rPr>
          <w:color w:val="000000"/>
          <w:lang w:eastAsia="zh-CN"/>
        </w:rPr>
        <w:t>人（</w:t>
      </w:r>
      <w:r>
        <w:rPr>
          <w:color w:val="000000"/>
          <w:lang w:eastAsia="zh-CN"/>
        </w:rPr>
        <w:t>DFP</w:t>
      </w:r>
      <w:r>
        <w:rPr>
          <w:color w:val="000000"/>
          <w:lang w:eastAsia="zh-CN"/>
        </w:rPr>
        <w:t>）</w:t>
      </w:r>
      <w:r w:rsidR="00410AB3">
        <w:rPr>
          <w:rFonts w:hint="eastAsia"/>
          <w:color w:val="000000"/>
          <w:lang w:eastAsia="zh-CN"/>
        </w:rPr>
        <w:t>在</w:t>
      </w:r>
      <w:r>
        <w:rPr>
          <w:color w:val="000000"/>
          <w:lang w:eastAsia="zh-CN"/>
        </w:rPr>
        <w:t>网上注册</w:t>
      </w:r>
      <w:r>
        <w:rPr>
          <w:rFonts w:ascii="SimSun" w:eastAsia="SimSun" w:hAnsi="SimSun" w:cs="SimSun" w:hint="eastAsia"/>
          <w:color w:val="000000"/>
          <w:lang w:eastAsia="zh-CN"/>
        </w:rPr>
        <w:t>。</w:t>
      </w:r>
      <w:r w:rsidR="00A66F43">
        <w:rPr>
          <w:rFonts w:hint="eastAsia"/>
          <w:lang w:eastAsia="zh-CN"/>
        </w:rPr>
        <w:t>进一步信息</w:t>
      </w:r>
      <w:r w:rsidR="00410AB3">
        <w:rPr>
          <w:rFonts w:hint="eastAsia"/>
          <w:lang w:eastAsia="zh-CN"/>
        </w:rPr>
        <w:t>适当时</w:t>
      </w:r>
      <w:r w:rsidR="00A66F43">
        <w:rPr>
          <w:rFonts w:hint="eastAsia"/>
          <w:lang w:eastAsia="zh-CN"/>
        </w:rPr>
        <w:t>将在</w:t>
      </w:r>
      <w:hyperlink r:id="rId16" w:history="1">
        <w:r w:rsidRPr="0047195C">
          <w:rPr>
            <w:rStyle w:val="Hyperlink"/>
            <w:lang w:eastAsia="zh-CN"/>
          </w:rPr>
          <w:t>RA-19</w:t>
        </w:r>
        <w:r w:rsidR="00A66F43">
          <w:rPr>
            <w:rStyle w:val="Hyperlink"/>
            <w:rFonts w:hint="eastAsia"/>
            <w:lang w:eastAsia="zh-CN"/>
          </w:rPr>
          <w:t>网站</w:t>
        </w:r>
      </w:hyperlink>
      <w:r w:rsidR="00A66F43">
        <w:rPr>
          <w:rFonts w:hint="eastAsia"/>
          <w:lang w:eastAsia="zh-CN"/>
        </w:rPr>
        <w:t>上公布。</w:t>
      </w:r>
    </w:p>
    <w:p w:rsidR="00252641" w:rsidRPr="0047195C" w:rsidRDefault="00252641" w:rsidP="00410AB3">
      <w:pPr>
        <w:widowControl w:val="0"/>
        <w:ind w:firstLineChars="200" w:firstLine="480"/>
        <w:rPr>
          <w:lang w:eastAsia="zh-CN"/>
        </w:rPr>
      </w:pPr>
      <w:r w:rsidRPr="004D1EF0">
        <w:rPr>
          <w:szCs w:val="24"/>
          <w:lang w:eastAsia="zh-CN"/>
        </w:rPr>
        <w:t>请注意，</w:t>
      </w:r>
      <w:r w:rsidR="00410AB3" w:rsidRPr="004D1EF0">
        <w:rPr>
          <w:szCs w:val="24"/>
          <w:lang w:eastAsia="zh-CN"/>
        </w:rPr>
        <w:t>无法</w:t>
      </w:r>
      <w:r w:rsidR="00410AB3">
        <w:rPr>
          <w:rFonts w:hint="eastAsia"/>
          <w:szCs w:val="24"/>
          <w:lang w:eastAsia="zh-CN"/>
        </w:rPr>
        <w:t>通过</w:t>
      </w:r>
      <w:r w:rsidRPr="004D1EF0">
        <w:rPr>
          <w:szCs w:val="24"/>
          <w:lang w:eastAsia="zh-CN"/>
        </w:rPr>
        <w:t>国际电联秘书处</w:t>
      </w:r>
      <w:r w:rsidR="00410AB3">
        <w:rPr>
          <w:rFonts w:hint="eastAsia"/>
          <w:szCs w:val="24"/>
          <w:lang w:eastAsia="zh-CN"/>
        </w:rPr>
        <w:t>获得</w:t>
      </w:r>
      <w:r w:rsidR="00320CDF">
        <w:rPr>
          <w:rFonts w:hint="eastAsia"/>
          <w:lang w:eastAsia="zh-CN"/>
        </w:rPr>
        <w:t>入境埃及</w:t>
      </w:r>
      <w:r w:rsidR="00016C9E">
        <w:rPr>
          <w:rFonts w:hint="eastAsia"/>
          <w:lang w:eastAsia="zh-CN"/>
        </w:rPr>
        <w:t>的</w:t>
      </w:r>
      <w:r w:rsidRPr="008E5892">
        <w:rPr>
          <w:szCs w:val="24"/>
          <w:lang w:eastAsia="zh-CN"/>
        </w:rPr>
        <w:t>签证</w:t>
      </w:r>
      <w:r w:rsidRPr="004D1EF0">
        <w:rPr>
          <w:szCs w:val="24"/>
          <w:lang w:eastAsia="zh-CN"/>
        </w:rPr>
        <w:t>。</w:t>
      </w:r>
      <w:r w:rsidR="00016C9E" w:rsidRPr="00016C9E">
        <w:rPr>
          <w:rFonts w:hint="eastAsia"/>
          <w:szCs w:val="24"/>
          <w:lang w:eastAsia="zh-CN"/>
        </w:rPr>
        <w:t>可从</w:t>
      </w:r>
      <w:r w:rsidR="00016C9E" w:rsidRPr="00016C9E">
        <w:rPr>
          <w:rFonts w:hint="eastAsia"/>
          <w:szCs w:val="24"/>
          <w:lang w:eastAsia="zh-CN"/>
        </w:rPr>
        <w:t>RA-19</w:t>
      </w:r>
      <w:r w:rsidR="00016C9E" w:rsidRPr="00016C9E">
        <w:rPr>
          <w:rFonts w:hint="eastAsia"/>
          <w:szCs w:val="24"/>
          <w:lang w:eastAsia="zh-CN"/>
        </w:rPr>
        <w:t>网站访问的东道国网站将含</w:t>
      </w:r>
      <w:r w:rsidR="00410AB3">
        <w:rPr>
          <w:rFonts w:hint="eastAsia"/>
          <w:szCs w:val="24"/>
          <w:lang w:eastAsia="zh-CN"/>
        </w:rPr>
        <w:t>有</w:t>
      </w:r>
      <w:r w:rsidR="00016C9E" w:rsidRPr="00016C9E">
        <w:rPr>
          <w:rFonts w:hint="eastAsia"/>
          <w:szCs w:val="24"/>
          <w:lang w:eastAsia="zh-CN"/>
        </w:rPr>
        <w:t>前往埃及签证要求</w:t>
      </w:r>
      <w:r w:rsidR="00410AB3">
        <w:rPr>
          <w:rFonts w:hint="eastAsia"/>
          <w:szCs w:val="24"/>
          <w:lang w:eastAsia="zh-CN"/>
        </w:rPr>
        <w:t>的</w:t>
      </w:r>
      <w:r w:rsidR="00016C9E" w:rsidRPr="00016C9E">
        <w:rPr>
          <w:rFonts w:hint="eastAsia"/>
          <w:szCs w:val="24"/>
          <w:lang w:eastAsia="zh-CN"/>
        </w:rPr>
        <w:t>信息。</w:t>
      </w:r>
    </w:p>
    <w:p w:rsidR="00252641" w:rsidRPr="0047195C" w:rsidRDefault="00016C9E" w:rsidP="00410AB3">
      <w:pPr>
        <w:widowControl w:val="0"/>
        <w:ind w:firstLineChars="200" w:firstLine="480"/>
        <w:rPr>
          <w:lang w:eastAsia="zh-CN"/>
        </w:rPr>
      </w:pPr>
      <w:r>
        <w:rPr>
          <w:rFonts w:hint="eastAsia"/>
          <w:szCs w:val="24"/>
          <w:lang w:eastAsia="zh-CN"/>
        </w:rPr>
        <w:t>为</w:t>
      </w:r>
      <w:r w:rsidRPr="00016C9E">
        <w:rPr>
          <w:rFonts w:hint="eastAsia"/>
          <w:szCs w:val="24"/>
          <w:lang w:eastAsia="zh-CN"/>
        </w:rPr>
        <w:t>加快</w:t>
      </w:r>
      <w:r w:rsidR="00410AB3" w:rsidRPr="00016C9E">
        <w:rPr>
          <w:rFonts w:hint="eastAsia"/>
          <w:szCs w:val="24"/>
          <w:lang w:eastAsia="zh-CN"/>
        </w:rPr>
        <w:t>东道国</w:t>
      </w:r>
      <w:r w:rsidRPr="00016C9E">
        <w:rPr>
          <w:rFonts w:hint="eastAsia"/>
          <w:szCs w:val="24"/>
          <w:lang w:eastAsia="zh-CN"/>
        </w:rPr>
        <w:t>处理签证</w:t>
      </w:r>
      <w:r>
        <w:rPr>
          <w:rFonts w:hint="eastAsia"/>
          <w:szCs w:val="24"/>
          <w:lang w:eastAsia="zh-CN"/>
        </w:rPr>
        <w:t>协办</w:t>
      </w:r>
      <w:r w:rsidRPr="00016C9E">
        <w:rPr>
          <w:rFonts w:hint="eastAsia"/>
          <w:szCs w:val="24"/>
          <w:lang w:eastAsia="zh-CN"/>
        </w:rPr>
        <w:t>请求，请需要</w:t>
      </w:r>
      <w:r w:rsidR="00410AB3">
        <w:rPr>
          <w:rFonts w:hint="eastAsia"/>
          <w:szCs w:val="24"/>
          <w:lang w:eastAsia="zh-CN"/>
        </w:rPr>
        <w:t>协办</w:t>
      </w:r>
      <w:r w:rsidRPr="00016C9E">
        <w:rPr>
          <w:rFonts w:hint="eastAsia"/>
          <w:szCs w:val="24"/>
          <w:lang w:eastAsia="zh-CN"/>
        </w:rPr>
        <w:t>签证的参</w:t>
      </w:r>
      <w:r>
        <w:rPr>
          <w:rFonts w:hint="eastAsia"/>
          <w:szCs w:val="24"/>
          <w:lang w:eastAsia="zh-CN"/>
        </w:rPr>
        <w:t>会</w:t>
      </w:r>
      <w:r w:rsidRPr="00016C9E">
        <w:rPr>
          <w:rFonts w:hint="eastAsia"/>
          <w:szCs w:val="24"/>
          <w:lang w:eastAsia="zh-CN"/>
        </w:rPr>
        <w:t>者在网上</w:t>
      </w:r>
      <w:r>
        <w:rPr>
          <w:rFonts w:hint="eastAsia"/>
          <w:szCs w:val="24"/>
          <w:lang w:eastAsia="zh-CN"/>
        </w:rPr>
        <w:t>注册</w:t>
      </w:r>
      <w:r w:rsidRPr="00016C9E">
        <w:rPr>
          <w:rFonts w:hint="eastAsia"/>
          <w:szCs w:val="24"/>
          <w:lang w:eastAsia="zh-CN"/>
        </w:rPr>
        <w:t>表中</w:t>
      </w:r>
      <w:r>
        <w:rPr>
          <w:rFonts w:hint="eastAsia"/>
          <w:szCs w:val="24"/>
          <w:lang w:eastAsia="zh-CN"/>
        </w:rPr>
        <w:t>填写其</w:t>
      </w:r>
      <w:r w:rsidRPr="00016C9E">
        <w:rPr>
          <w:rFonts w:hint="eastAsia"/>
          <w:szCs w:val="24"/>
          <w:lang w:eastAsia="zh-CN"/>
        </w:rPr>
        <w:t>护照详细信息。</w:t>
      </w:r>
      <w:r>
        <w:rPr>
          <w:rFonts w:hint="eastAsia"/>
          <w:szCs w:val="24"/>
          <w:lang w:eastAsia="zh-CN"/>
        </w:rPr>
        <w:t>之</w:t>
      </w:r>
      <w:r w:rsidRPr="00016C9E">
        <w:rPr>
          <w:rFonts w:hint="eastAsia"/>
          <w:szCs w:val="24"/>
          <w:lang w:eastAsia="zh-CN"/>
        </w:rPr>
        <w:t>后，国际电联秘书处将向埃及当局通报</w:t>
      </w:r>
      <w:r>
        <w:rPr>
          <w:rFonts w:hint="eastAsia"/>
          <w:szCs w:val="24"/>
          <w:lang w:eastAsia="zh-CN"/>
        </w:rPr>
        <w:t>此</w:t>
      </w:r>
      <w:r w:rsidRPr="00016C9E">
        <w:rPr>
          <w:rFonts w:hint="eastAsia"/>
          <w:szCs w:val="24"/>
          <w:lang w:eastAsia="zh-CN"/>
        </w:rPr>
        <w:t>信息。</w:t>
      </w:r>
    </w:p>
    <w:p w:rsidR="00252641" w:rsidRPr="0047195C" w:rsidRDefault="00252641" w:rsidP="00252641">
      <w:pPr>
        <w:pStyle w:val="Heading1"/>
        <w:keepNext w:val="0"/>
        <w:keepLines w:val="0"/>
        <w:widowControl w:val="0"/>
        <w:tabs>
          <w:tab w:val="center" w:pos="4819"/>
        </w:tabs>
        <w:spacing w:before="360"/>
        <w:rPr>
          <w:bCs/>
          <w:sz w:val="22"/>
          <w:lang w:eastAsia="zh-CN"/>
        </w:rPr>
      </w:pPr>
      <w:r w:rsidRPr="0047195C">
        <w:rPr>
          <w:lang w:eastAsia="zh-CN"/>
        </w:rPr>
        <w:t>6</w:t>
      </w:r>
      <w:r w:rsidRPr="0047195C">
        <w:rPr>
          <w:lang w:eastAsia="zh-CN"/>
        </w:rPr>
        <w:tab/>
      </w:r>
      <w:r w:rsidR="00320CDF">
        <w:rPr>
          <w:rFonts w:hint="eastAsia"/>
          <w:lang w:eastAsia="zh-CN"/>
        </w:rPr>
        <w:t>实用信息</w:t>
      </w:r>
    </w:p>
    <w:p w:rsidR="00252641" w:rsidRPr="00590059" w:rsidRDefault="00016C9E" w:rsidP="00737247">
      <w:pPr>
        <w:ind w:firstLineChars="200" w:firstLine="480"/>
        <w:rPr>
          <w:lang w:val="en-GB" w:eastAsia="zh-CN"/>
        </w:rPr>
      </w:pPr>
      <w:r w:rsidRPr="00016C9E">
        <w:rPr>
          <w:rFonts w:hint="eastAsia"/>
          <w:szCs w:val="24"/>
          <w:lang w:eastAsia="zh-CN"/>
        </w:rPr>
        <w:t>可从</w:t>
      </w:r>
      <w:r w:rsidRPr="00016C9E">
        <w:rPr>
          <w:rFonts w:hint="eastAsia"/>
          <w:szCs w:val="24"/>
          <w:lang w:eastAsia="zh-CN"/>
        </w:rPr>
        <w:t>RA-19</w:t>
      </w:r>
      <w:r w:rsidRPr="00016C9E">
        <w:rPr>
          <w:rFonts w:hint="eastAsia"/>
          <w:szCs w:val="24"/>
          <w:lang w:eastAsia="zh-CN"/>
        </w:rPr>
        <w:t>网站访问的东道国网站将提供</w:t>
      </w:r>
      <w:r>
        <w:rPr>
          <w:rFonts w:hint="eastAsia"/>
          <w:szCs w:val="24"/>
          <w:lang w:eastAsia="zh-CN"/>
        </w:rPr>
        <w:t>有关</w:t>
      </w:r>
      <w:r w:rsidRPr="00016C9E">
        <w:rPr>
          <w:rFonts w:hint="eastAsia"/>
          <w:szCs w:val="24"/>
          <w:lang w:eastAsia="zh-CN"/>
        </w:rPr>
        <w:t>住宿预订、签证要求、</w:t>
      </w:r>
      <w:r>
        <w:rPr>
          <w:rFonts w:hint="eastAsia"/>
          <w:szCs w:val="24"/>
          <w:lang w:eastAsia="zh-CN"/>
        </w:rPr>
        <w:t>前往</w:t>
      </w:r>
      <w:r w:rsidRPr="00016C9E">
        <w:rPr>
          <w:rFonts w:hint="eastAsia"/>
          <w:szCs w:val="24"/>
          <w:lang w:eastAsia="zh-CN"/>
        </w:rPr>
        <w:t>埃及之旅、当地交通等实用信息。</w:t>
      </w:r>
      <w:r w:rsidR="00DC7D47" w:rsidRPr="00016C9E">
        <w:rPr>
          <w:rFonts w:hint="eastAsia"/>
          <w:szCs w:val="24"/>
          <w:lang w:eastAsia="zh-CN"/>
        </w:rPr>
        <w:t>随着更多信息</w:t>
      </w:r>
      <w:r w:rsidR="00DC7D47">
        <w:rPr>
          <w:rFonts w:hint="eastAsia"/>
          <w:szCs w:val="24"/>
          <w:lang w:eastAsia="zh-CN"/>
        </w:rPr>
        <w:t>的提供</w:t>
      </w:r>
      <w:r w:rsidR="00DC7D47" w:rsidRPr="00016C9E">
        <w:rPr>
          <w:rFonts w:hint="eastAsia"/>
          <w:szCs w:val="24"/>
          <w:lang w:eastAsia="zh-CN"/>
        </w:rPr>
        <w:t>，</w:t>
      </w:r>
      <w:r w:rsidR="00DC7D47">
        <w:rPr>
          <w:rFonts w:hint="eastAsia"/>
          <w:szCs w:val="24"/>
          <w:lang w:eastAsia="zh-CN"/>
        </w:rPr>
        <w:t>网站</w:t>
      </w:r>
      <w:r w:rsidR="00DC7D47" w:rsidRPr="00016C9E">
        <w:rPr>
          <w:rFonts w:hint="eastAsia"/>
          <w:szCs w:val="24"/>
          <w:lang w:eastAsia="zh-CN"/>
        </w:rPr>
        <w:t>将定期更新</w:t>
      </w:r>
      <w:r w:rsidRPr="00016C9E">
        <w:rPr>
          <w:rFonts w:hint="eastAsia"/>
          <w:szCs w:val="24"/>
          <w:lang w:eastAsia="zh-CN"/>
        </w:rPr>
        <w:t>。</w:t>
      </w:r>
    </w:p>
    <w:p w:rsidR="00016C9E" w:rsidRDefault="00016C9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bCs/>
          <w:caps/>
          <w:sz w:val="28"/>
          <w:szCs w:val="20"/>
          <w:lang w:val="fr-CH" w:eastAsia="zh-CN"/>
        </w:rPr>
      </w:pPr>
      <w:r>
        <w:rPr>
          <w:b/>
          <w:bCs/>
          <w:lang w:val="fr-CH" w:eastAsia="zh-CN"/>
        </w:rPr>
        <w:br w:type="page"/>
      </w:r>
    </w:p>
    <w:p w:rsidR="00252641" w:rsidRPr="005B522F" w:rsidRDefault="00252641" w:rsidP="00252641">
      <w:pPr>
        <w:pStyle w:val="AnnexNo"/>
        <w:rPr>
          <w:b/>
          <w:bCs/>
          <w:lang w:val="fr-CH" w:eastAsia="zh-CN"/>
        </w:rPr>
      </w:pPr>
      <w:r w:rsidRPr="005B522F">
        <w:rPr>
          <w:rFonts w:hint="eastAsia"/>
          <w:b/>
          <w:bCs/>
          <w:lang w:val="fr-CH" w:eastAsia="zh-CN"/>
        </w:rPr>
        <w:lastRenderedPageBreak/>
        <w:t>附件</w:t>
      </w:r>
      <w:r w:rsidRPr="005B522F">
        <w:rPr>
          <w:rFonts w:hint="eastAsia"/>
          <w:b/>
          <w:bCs/>
          <w:lang w:val="fr-CH" w:eastAsia="zh-CN"/>
        </w:rPr>
        <w:t>2</w:t>
      </w:r>
    </w:p>
    <w:p w:rsidR="00252641" w:rsidRPr="00EA6269" w:rsidRDefault="009A4797" w:rsidP="00252641">
      <w:pPr>
        <w:pStyle w:val="Annextitle"/>
        <w:rPr>
          <w:lang w:val="fr-CH" w:eastAsia="zh-CN"/>
        </w:rPr>
      </w:pPr>
      <w:r>
        <w:rPr>
          <w:rFonts w:hint="eastAsia"/>
          <w:lang w:eastAsia="zh-CN"/>
        </w:rPr>
        <w:t>有关</w:t>
      </w:r>
      <w:r>
        <w:rPr>
          <w:lang w:eastAsia="zh-CN"/>
        </w:rPr>
        <w:t>2019</w:t>
      </w:r>
      <w:r>
        <w:rPr>
          <w:rFonts w:hint="eastAsia"/>
          <w:lang w:eastAsia="zh-CN"/>
        </w:rPr>
        <w:t>年无线电通信全会组织工作的建议</w:t>
      </w:r>
    </w:p>
    <w:p w:rsidR="00252641" w:rsidRPr="003A032F" w:rsidRDefault="00252641" w:rsidP="00252641">
      <w:pPr>
        <w:pStyle w:val="Headingb"/>
        <w:spacing w:before="480"/>
        <w:rPr>
          <w:lang w:eastAsia="zh-CN"/>
        </w:rPr>
      </w:pPr>
      <w:r w:rsidRPr="003A032F">
        <w:rPr>
          <w:lang w:eastAsia="zh-CN"/>
        </w:rPr>
        <w:t>第</w:t>
      </w:r>
      <w:r w:rsidRPr="003A032F">
        <w:rPr>
          <w:lang w:eastAsia="zh-CN"/>
        </w:rPr>
        <w:t>1</w:t>
      </w:r>
      <w:r w:rsidRPr="003A032F">
        <w:rPr>
          <w:lang w:eastAsia="zh-CN"/>
        </w:rPr>
        <w:t>委员会</w:t>
      </w:r>
      <w:r>
        <w:rPr>
          <w:rFonts w:hint="eastAsia"/>
          <w:lang w:eastAsia="zh-CN"/>
        </w:rPr>
        <w:t xml:space="preserve"> </w:t>
      </w:r>
      <w:r w:rsidRPr="003A032F">
        <w:rPr>
          <w:lang w:eastAsia="zh-CN"/>
        </w:rPr>
        <w:t xml:space="preserve">– </w:t>
      </w:r>
      <w:r w:rsidRPr="003A032F">
        <w:rPr>
          <w:lang w:eastAsia="zh-CN"/>
        </w:rPr>
        <w:t>指导委员会</w:t>
      </w:r>
    </w:p>
    <w:p w:rsidR="00252641" w:rsidRPr="00EA6269" w:rsidRDefault="00252641" w:rsidP="00252641">
      <w:pPr>
        <w:ind w:firstLineChars="200" w:firstLine="480"/>
        <w:rPr>
          <w:lang w:eastAsia="zh-CN"/>
        </w:rPr>
      </w:pPr>
      <w:r w:rsidRPr="00EA6269">
        <w:rPr>
          <w:lang w:eastAsia="zh-CN"/>
        </w:rPr>
        <w:t>该委员会将</w:t>
      </w:r>
      <w:proofErr w:type="gramStart"/>
      <w:r w:rsidRPr="00EA6269">
        <w:rPr>
          <w:lang w:eastAsia="zh-CN"/>
        </w:rPr>
        <w:t>由全会</w:t>
      </w:r>
      <w:proofErr w:type="gramEnd"/>
      <w:r w:rsidRPr="00EA6269">
        <w:rPr>
          <w:lang w:eastAsia="zh-CN"/>
        </w:rPr>
        <w:t>主席和副主席及各委员会的正副主席组成。</w:t>
      </w:r>
    </w:p>
    <w:p w:rsidR="00252641" w:rsidRPr="00EA6269" w:rsidRDefault="00252641" w:rsidP="00252641">
      <w:pPr>
        <w:ind w:firstLineChars="200" w:firstLine="480"/>
        <w:rPr>
          <w:lang w:eastAsia="zh-CN"/>
        </w:rPr>
      </w:pPr>
      <w:r w:rsidRPr="00EA6269">
        <w:rPr>
          <w:lang w:eastAsia="zh-CN"/>
        </w:rPr>
        <w:t>职责范围：就涉及到顺利开展工作的所有问题进行协调，并对会议的顺序和次数</w:t>
      </w:r>
      <w:r>
        <w:rPr>
          <w:rFonts w:hint="eastAsia"/>
          <w:lang w:eastAsia="zh-CN"/>
        </w:rPr>
        <w:t>做</w:t>
      </w:r>
      <w:r w:rsidRPr="00EA6269">
        <w:rPr>
          <w:lang w:eastAsia="zh-CN"/>
        </w:rPr>
        <w:t>出</w:t>
      </w:r>
      <w:r w:rsidRPr="00EA6269">
        <w:rPr>
          <w:rFonts w:hint="eastAsia"/>
          <w:lang w:eastAsia="zh-CN"/>
        </w:rPr>
        <w:t>计划</w:t>
      </w:r>
      <w:r w:rsidRPr="00EA6269">
        <w:rPr>
          <w:lang w:eastAsia="zh-CN"/>
        </w:rPr>
        <w:t>。考虑到一些代表团人数有限，</w:t>
      </w:r>
      <w:r w:rsidRPr="00EA6269">
        <w:rPr>
          <w:rFonts w:hint="eastAsia"/>
          <w:lang w:eastAsia="zh-CN"/>
        </w:rPr>
        <w:t>应</w:t>
      </w:r>
      <w:r w:rsidRPr="00EA6269">
        <w:rPr>
          <w:lang w:eastAsia="zh-CN"/>
        </w:rPr>
        <w:t>尽量避免</w:t>
      </w:r>
      <w:r w:rsidRPr="00EA6269">
        <w:rPr>
          <w:rFonts w:hint="eastAsia"/>
          <w:lang w:eastAsia="zh-CN"/>
        </w:rPr>
        <w:t>并行</w:t>
      </w:r>
      <w:r w:rsidRPr="00EA6269">
        <w:rPr>
          <w:lang w:eastAsia="zh-CN"/>
        </w:rPr>
        <w:t>会议。</w:t>
      </w:r>
    </w:p>
    <w:p w:rsidR="00252641" w:rsidRPr="003A032F" w:rsidRDefault="00252641" w:rsidP="00252641">
      <w:pPr>
        <w:pStyle w:val="Headingb"/>
        <w:spacing w:before="360"/>
        <w:rPr>
          <w:lang w:eastAsia="zh-CN"/>
        </w:rPr>
      </w:pPr>
      <w:r w:rsidRPr="003A032F">
        <w:rPr>
          <w:lang w:eastAsia="zh-CN"/>
        </w:rPr>
        <w:t>第</w:t>
      </w:r>
      <w:r w:rsidRPr="003A032F">
        <w:rPr>
          <w:lang w:eastAsia="zh-CN"/>
        </w:rPr>
        <w:t>2</w:t>
      </w:r>
      <w:r w:rsidRPr="003A032F">
        <w:rPr>
          <w:lang w:eastAsia="zh-CN"/>
        </w:rPr>
        <w:t>委员会</w:t>
      </w:r>
      <w:r>
        <w:rPr>
          <w:rFonts w:hint="eastAsia"/>
          <w:lang w:eastAsia="zh-CN"/>
        </w:rPr>
        <w:t xml:space="preserve"> </w:t>
      </w:r>
      <w:r w:rsidRPr="003A032F">
        <w:rPr>
          <w:lang w:eastAsia="zh-CN"/>
        </w:rPr>
        <w:t>–</w:t>
      </w:r>
      <w:r>
        <w:rPr>
          <w:rFonts w:hint="eastAsia"/>
          <w:lang w:eastAsia="zh-CN"/>
        </w:rPr>
        <w:t xml:space="preserve"> </w:t>
      </w:r>
      <w:r w:rsidRPr="003A032F">
        <w:rPr>
          <w:lang w:eastAsia="zh-CN"/>
        </w:rPr>
        <w:t>预算控制</w:t>
      </w:r>
    </w:p>
    <w:p w:rsidR="00252641" w:rsidRPr="003A032F" w:rsidRDefault="00252641" w:rsidP="00252641">
      <w:pPr>
        <w:tabs>
          <w:tab w:val="clear" w:pos="794"/>
          <w:tab w:val="clear" w:pos="1191"/>
          <w:tab w:val="clear" w:pos="1588"/>
          <w:tab w:val="clear" w:pos="1985"/>
        </w:tabs>
        <w:ind w:firstLineChars="200" w:firstLine="480"/>
        <w:rPr>
          <w:color w:val="000000"/>
          <w:szCs w:val="24"/>
          <w:lang w:eastAsia="zh-CN"/>
        </w:rPr>
      </w:pPr>
      <w:r w:rsidRPr="003A032F">
        <w:rPr>
          <w:rFonts w:hAnsi="SimSun"/>
          <w:color w:val="000000"/>
          <w:szCs w:val="24"/>
          <w:lang w:eastAsia="zh-CN"/>
        </w:rPr>
        <w:t>职责范围：确定组织</w:t>
      </w:r>
      <w:r>
        <w:rPr>
          <w:rFonts w:hAnsi="SimSun" w:hint="eastAsia"/>
          <w:color w:val="000000"/>
          <w:szCs w:val="24"/>
          <w:lang w:eastAsia="zh-CN"/>
        </w:rPr>
        <w:t>并</w:t>
      </w:r>
      <w:r w:rsidRPr="003A032F">
        <w:rPr>
          <w:rFonts w:hAnsi="SimSun"/>
          <w:color w:val="000000"/>
          <w:szCs w:val="24"/>
          <w:lang w:eastAsia="zh-CN"/>
        </w:rPr>
        <w:t>向代表提供的设施，审查和批准整个全会进行过程中发生的支出</w:t>
      </w:r>
      <w:proofErr w:type="gramStart"/>
      <w:r w:rsidRPr="003A032F">
        <w:rPr>
          <w:rFonts w:hAnsi="SimSun"/>
          <w:color w:val="000000"/>
          <w:szCs w:val="24"/>
          <w:lang w:eastAsia="zh-CN"/>
        </w:rPr>
        <w:t>帐目</w:t>
      </w:r>
      <w:proofErr w:type="gramEnd"/>
      <w:r w:rsidRPr="003A032F">
        <w:rPr>
          <w:rFonts w:hAnsi="SimSun"/>
          <w:color w:val="000000"/>
          <w:szCs w:val="24"/>
          <w:lang w:eastAsia="zh-CN"/>
        </w:rPr>
        <w:t>，并</w:t>
      </w:r>
      <w:r>
        <w:rPr>
          <w:rFonts w:hAnsi="SimSun" w:hint="eastAsia"/>
          <w:color w:val="000000"/>
          <w:szCs w:val="24"/>
          <w:lang w:eastAsia="zh-CN"/>
        </w:rPr>
        <w:t>尽可能准确地</w:t>
      </w:r>
      <w:r w:rsidRPr="003A032F">
        <w:rPr>
          <w:rFonts w:hAnsi="SimSun"/>
          <w:color w:val="000000"/>
          <w:szCs w:val="24"/>
          <w:lang w:eastAsia="zh-CN"/>
        </w:rPr>
        <w:t>向全体会议报告全会的预计总支出，以及由于执行</w:t>
      </w:r>
      <w:r>
        <w:rPr>
          <w:rFonts w:hAnsi="SimSun" w:hint="eastAsia"/>
          <w:color w:val="000000"/>
          <w:szCs w:val="24"/>
          <w:lang w:eastAsia="zh-CN"/>
        </w:rPr>
        <w:t>全会</w:t>
      </w:r>
      <w:r w:rsidRPr="003A032F">
        <w:rPr>
          <w:rFonts w:hAnsi="SimSun"/>
          <w:color w:val="000000"/>
          <w:szCs w:val="24"/>
          <w:lang w:eastAsia="zh-CN"/>
        </w:rPr>
        <w:t>的决定所引起的支出的估算。</w:t>
      </w:r>
    </w:p>
    <w:p w:rsidR="00252641" w:rsidRPr="003A032F" w:rsidRDefault="00252641" w:rsidP="00252641">
      <w:pPr>
        <w:pStyle w:val="Headingb"/>
        <w:spacing w:before="360"/>
        <w:rPr>
          <w:lang w:eastAsia="zh-CN"/>
        </w:rPr>
      </w:pPr>
      <w:r w:rsidRPr="003A032F">
        <w:rPr>
          <w:lang w:eastAsia="zh-CN"/>
        </w:rPr>
        <w:t>第</w:t>
      </w:r>
      <w:r w:rsidRPr="003A032F">
        <w:rPr>
          <w:lang w:eastAsia="zh-CN"/>
        </w:rPr>
        <w:t>3</w:t>
      </w:r>
      <w:r w:rsidRPr="003A032F">
        <w:rPr>
          <w:lang w:eastAsia="zh-CN"/>
        </w:rPr>
        <w:t>委员会</w:t>
      </w:r>
      <w:r w:rsidRPr="003A032F">
        <w:rPr>
          <w:lang w:eastAsia="zh-CN"/>
        </w:rPr>
        <w:t xml:space="preserve"> </w:t>
      </w:r>
      <w:r w:rsidRPr="003A032F">
        <w:rPr>
          <w:bCs/>
          <w:color w:val="000000"/>
          <w:szCs w:val="24"/>
          <w:lang w:eastAsia="zh-CN"/>
        </w:rPr>
        <w:t xml:space="preserve">– </w:t>
      </w:r>
      <w:r w:rsidRPr="003A032F">
        <w:rPr>
          <w:lang w:eastAsia="zh-CN"/>
        </w:rPr>
        <w:t>编辑委员会</w:t>
      </w:r>
    </w:p>
    <w:p w:rsidR="00252641" w:rsidRPr="003A032F" w:rsidRDefault="00252641" w:rsidP="00A30F05">
      <w:pPr>
        <w:tabs>
          <w:tab w:val="clear" w:pos="794"/>
          <w:tab w:val="clear" w:pos="1191"/>
          <w:tab w:val="clear" w:pos="1588"/>
          <w:tab w:val="clear" w:pos="1985"/>
        </w:tabs>
        <w:ind w:firstLineChars="200" w:firstLine="480"/>
        <w:rPr>
          <w:color w:val="000000"/>
          <w:szCs w:val="24"/>
          <w:lang w:eastAsia="zh-CN"/>
        </w:rPr>
      </w:pPr>
      <w:r w:rsidRPr="003A032F">
        <w:rPr>
          <w:rFonts w:hAnsi="SimSun"/>
          <w:color w:val="000000"/>
          <w:szCs w:val="24"/>
          <w:lang w:eastAsia="zh-CN"/>
        </w:rPr>
        <w:t>职责范围：</w:t>
      </w:r>
      <w:r w:rsidRPr="003A032F">
        <w:rPr>
          <w:color w:val="000000"/>
          <w:szCs w:val="24"/>
          <w:lang w:eastAsia="zh-CN"/>
        </w:rPr>
        <w:t>在不改变</w:t>
      </w:r>
      <w:r w:rsidR="00A30F05" w:rsidRPr="003A032F">
        <w:rPr>
          <w:color w:val="000000"/>
          <w:szCs w:val="24"/>
          <w:lang w:eastAsia="zh-CN"/>
        </w:rPr>
        <w:t>全会所做决议和决定</w:t>
      </w:r>
      <w:r w:rsidRPr="003A032F">
        <w:rPr>
          <w:color w:val="000000"/>
          <w:szCs w:val="24"/>
          <w:lang w:eastAsia="zh-CN"/>
        </w:rPr>
        <w:t>含意的情况下，对</w:t>
      </w:r>
      <w:r w:rsidR="00A30F05" w:rsidRPr="003A032F">
        <w:rPr>
          <w:color w:val="000000"/>
          <w:szCs w:val="24"/>
          <w:lang w:eastAsia="zh-CN"/>
        </w:rPr>
        <w:t>其</w:t>
      </w:r>
      <w:r>
        <w:rPr>
          <w:rFonts w:hint="eastAsia"/>
          <w:color w:val="000000"/>
          <w:szCs w:val="24"/>
          <w:lang w:eastAsia="zh-CN"/>
        </w:rPr>
        <w:t>案</w:t>
      </w:r>
      <w:r w:rsidRPr="003A032F">
        <w:rPr>
          <w:color w:val="000000"/>
          <w:szCs w:val="24"/>
          <w:lang w:eastAsia="zh-CN"/>
        </w:rPr>
        <w:t>文进行协调，</w:t>
      </w:r>
      <w:r w:rsidRPr="003A032F">
        <w:rPr>
          <w:rFonts w:hAnsi="SimSun"/>
          <w:color w:val="000000"/>
          <w:szCs w:val="24"/>
          <w:lang w:eastAsia="zh-CN"/>
        </w:rPr>
        <w:t>以便提交全体会议。</w:t>
      </w:r>
    </w:p>
    <w:p w:rsidR="00252641" w:rsidRPr="003A032F" w:rsidRDefault="00252641" w:rsidP="00252641">
      <w:pPr>
        <w:pStyle w:val="Headingb"/>
        <w:spacing w:before="360"/>
        <w:rPr>
          <w:lang w:eastAsia="zh-CN"/>
        </w:rPr>
      </w:pPr>
      <w:r w:rsidRPr="003A032F">
        <w:rPr>
          <w:lang w:eastAsia="zh-CN"/>
        </w:rPr>
        <w:t>第</w:t>
      </w:r>
      <w:r w:rsidRPr="003A032F">
        <w:rPr>
          <w:lang w:eastAsia="zh-CN"/>
        </w:rPr>
        <w:t>4</w:t>
      </w:r>
      <w:r w:rsidRPr="003A032F">
        <w:rPr>
          <w:lang w:eastAsia="zh-CN"/>
        </w:rPr>
        <w:t>委员会</w:t>
      </w:r>
      <w:r w:rsidRPr="003A032F">
        <w:rPr>
          <w:lang w:eastAsia="zh-CN"/>
        </w:rPr>
        <w:t xml:space="preserve"> </w:t>
      </w:r>
      <w:r>
        <w:rPr>
          <w:lang w:eastAsia="zh-CN"/>
        </w:rPr>
        <w:t>–</w:t>
      </w:r>
      <w:r w:rsidRPr="003A032F">
        <w:rPr>
          <w:lang w:eastAsia="zh-CN"/>
        </w:rPr>
        <w:t xml:space="preserve"> </w:t>
      </w:r>
      <w:r w:rsidRPr="003A032F">
        <w:rPr>
          <w:lang w:eastAsia="zh-CN"/>
        </w:rPr>
        <w:t>研究组</w:t>
      </w:r>
      <w:r>
        <w:rPr>
          <w:rFonts w:hint="eastAsia"/>
          <w:lang w:eastAsia="zh-CN"/>
        </w:rPr>
        <w:t>的</w:t>
      </w:r>
      <w:r>
        <w:rPr>
          <w:lang w:eastAsia="zh-CN"/>
        </w:rPr>
        <w:t>结构和工作计划</w:t>
      </w:r>
    </w:p>
    <w:p w:rsidR="00252641" w:rsidRPr="003A032F" w:rsidRDefault="00252641" w:rsidP="00252641">
      <w:pPr>
        <w:tabs>
          <w:tab w:val="clear" w:pos="794"/>
          <w:tab w:val="clear" w:pos="1191"/>
          <w:tab w:val="clear" w:pos="1588"/>
          <w:tab w:val="clear" w:pos="1985"/>
        </w:tabs>
        <w:ind w:firstLineChars="200" w:firstLine="480"/>
        <w:rPr>
          <w:color w:val="000000"/>
          <w:szCs w:val="24"/>
          <w:lang w:eastAsia="zh-CN"/>
        </w:rPr>
      </w:pPr>
      <w:r>
        <w:rPr>
          <w:rFonts w:hAnsi="SimSun"/>
          <w:color w:val="000000"/>
          <w:szCs w:val="24"/>
          <w:lang w:eastAsia="zh-CN"/>
        </w:rPr>
        <w:t>职责范围：审查</w:t>
      </w:r>
      <w:r>
        <w:rPr>
          <w:rFonts w:hAnsi="SimSun" w:hint="eastAsia"/>
          <w:color w:val="000000"/>
          <w:szCs w:val="24"/>
          <w:lang w:eastAsia="zh-CN"/>
        </w:rPr>
        <w:t>各</w:t>
      </w:r>
      <w:r w:rsidRPr="003A032F">
        <w:rPr>
          <w:rFonts w:hAnsi="SimSun"/>
          <w:color w:val="000000"/>
          <w:szCs w:val="24"/>
          <w:lang w:eastAsia="zh-CN"/>
        </w:rPr>
        <w:t>研究组的结构和工作计划，酌情修订研究课题清单。提议并根据收到的文稿起草新决议和</w:t>
      </w:r>
      <w:r w:rsidRPr="003A032F">
        <w:rPr>
          <w:color w:val="000000"/>
          <w:szCs w:val="24"/>
          <w:lang w:eastAsia="zh-CN"/>
        </w:rPr>
        <w:t>/</w:t>
      </w:r>
      <w:r w:rsidRPr="003A032F">
        <w:rPr>
          <w:rFonts w:hAnsi="SimSun"/>
          <w:color w:val="000000"/>
          <w:szCs w:val="24"/>
          <w:lang w:eastAsia="zh-CN"/>
        </w:rPr>
        <w:t>或修订</w:t>
      </w:r>
      <w:r w:rsidRPr="003A032F">
        <w:rPr>
          <w:color w:val="000000"/>
          <w:szCs w:val="24"/>
          <w:lang w:eastAsia="zh-CN"/>
        </w:rPr>
        <w:t>ITU-R</w:t>
      </w:r>
      <w:r w:rsidRPr="003A032F">
        <w:rPr>
          <w:rFonts w:hAnsi="SimSun"/>
          <w:color w:val="000000"/>
          <w:szCs w:val="24"/>
          <w:lang w:eastAsia="zh-CN"/>
        </w:rPr>
        <w:t>第</w:t>
      </w:r>
      <w:r w:rsidRPr="003A032F">
        <w:rPr>
          <w:color w:val="000000"/>
          <w:szCs w:val="24"/>
          <w:lang w:eastAsia="zh-CN"/>
        </w:rPr>
        <w:t>4</w:t>
      </w:r>
      <w:r w:rsidRPr="003A032F">
        <w:rPr>
          <w:rFonts w:hAnsi="SimSun"/>
          <w:color w:val="000000"/>
          <w:szCs w:val="24"/>
          <w:lang w:eastAsia="zh-CN"/>
        </w:rPr>
        <w:t>、</w:t>
      </w:r>
      <w:r w:rsidRPr="003A032F">
        <w:rPr>
          <w:color w:val="000000"/>
          <w:szCs w:val="24"/>
          <w:lang w:eastAsia="zh-CN"/>
        </w:rPr>
        <w:t>5</w:t>
      </w:r>
      <w:r w:rsidRPr="003A032F">
        <w:rPr>
          <w:rFonts w:hAnsi="SimSun"/>
          <w:color w:val="000000"/>
          <w:szCs w:val="24"/>
          <w:lang w:eastAsia="zh-CN"/>
        </w:rPr>
        <w:t>、</w:t>
      </w:r>
      <w:r w:rsidRPr="003A032F">
        <w:rPr>
          <w:color w:val="000000"/>
          <w:szCs w:val="24"/>
          <w:lang w:eastAsia="zh-CN"/>
        </w:rPr>
        <w:t>8</w:t>
      </w:r>
      <w:r w:rsidRPr="003A032F">
        <w:rPr>
          <w:rFonts w:hAnsi="SimSun"/>
          <w:color w:val="000000"/>
          <w:szCs w:val="24"/>
          <w:lang w:eastAsia="zh-CN"/>
        </w:rPr>
        <w:t>、</w:t>
      </w:r>
      <w:r>
        <w:rPr>
          <w:rFonts w:hAnsi="SimSun" w:hint="eastAsia"/>
          <w:color w:val="000000"/>
          <w:szCs w:val="24"/>
          <w:lang w:eastAsia="zh-CN"/>
        </w:rPr>
        <w:t>11</w:t>
      </w:r>
      <w:r w:rsidRPr="003A032F">
        <w:rPr>
          <w:rFonts w:hAnsi="SimSun"/>
          <w:color w:val="000000"/>
          <w:szCs w:val="24"/>
          <w:lang w:eastAsia="zh-CN"/>
        </w:rPr>
        <w:t>、</w:t>
      </w:r>
      <w:r>
        <w:rPr>
          <w:rFonts w:hAnsi="SimSun" w:hint="eastAsia"/>
          <w:color w:val="000000"/>
          <w:szCs w:val="24"/>
          <w:lang w:eastAsia="zh-CN"/>
        </w:rPr>
        <w:t>22</w:t>
      </w:r>
      <w:r>
        <w:rPr>
          <w:rFonts w:hAnsi="SimSun" w:hint="eastAsia"/>
          <w:color w:val="000000"/>
          <w:szCs w:val="24"/>
          <w:lang w:eastAsia="zh-CN"/>
        </w:rPr>
        <w:t>、</w:t>
      </w:r>
      <w:r>
        <w:rPr>
          <w:rFonts w:hAnsi="SimSun" w:hint="eastAsia"/>
          <w:color w:val="000000"/>
          <w:szCs w:val="24"/>
          <w:lang w:eastAsia="zh-CN"/>
        </w:rPr>
        <w:t>23</w:t>
      </w:r>
      <w:r>
        <w:rPr>
          <w:rFonts w:hAnsi="SimSun" w:hint="eastAsia"/>
          <w:color w:val="000000"/>
          <w:szCs w:val="24"/>
          <w:lang w:eastAsia="zh-CN"/>
        </w:rPr>
        <w:t>、</w:t>
      </w:r>
      <w:r>
        <w:rPr>
          <w:rFonts w:hAnsi="SimSun" w:hint="eastAsia"/>
          <w:color w:val="000000"/>
          <w:szCs w:val="24"/>
          <w:lang w:eastAsia="zh-CN"/>
        </w:rPr>
        <w:t>25</w:t>
      </w:r>
      <w:r>
        <w:rPr>
          <w:rFonts w:hAnsi="SimSun" w:hint="eastAsia"/>
          <w:color w:val="000000"/>
          <w:szCs w:val="24"/>
          <w:lang w:eastAsia="zh-CN"/>
        </w:rPr>
        <w:t>、</w:t>
      </w:r>
      <w:r>
        <w:rPr>
          <w:rFonts w:hAnsi="SimSun" w:hint="eastAsia"/>
          <w:color w:val="000000"/>
          <w:szCs w:val="24"/>
          <w:lang w:eastAsia="zh-CN"/>
        </w:rPr>
        <w:t>28</w:t>
      </w:r>
      <w:r w:rsidRPr="003A032F">
        <w:rPr>
          <w:rFonts w:hAnsi="SimSun"/>
          <w:color w:val="000000"/>
          <w:szCs w:val="24"/>
          <w:lang w:eastAsia="zh-CN"/>
        </w:rPr>
        <w:t>、</w:t>
      </w:r>
      <w:r>
        <w:rPr>
          <w:rFonts w:hAnsi="SimSun" w:hint="eastAsia"/>
          <w:color w:val="000000"/>
          <w:szCs w:val="24"/>
          <w:lang w:eastAsia="zh-CN"/>
        </w:rPr>
        <w:t>37</w:t>
      </w:r>
      <w:r>
        <w:rPr>
          <w:rFonts w:hAnsi="SimSun" w:hint="eastAsia"/>
          <w:color w:val="000000"/>
          <w:szCs w:val="24"/>
          <w:lang w:eastAsia="zh-CN"/>
        </w:rPr>
        <w:t>、</w:t>
      </w:r>
      <w:r w:rsidRPr="003A032F">
        <w:rPr>
          <w:color w:val="000000"/>
          <w:szCs w:val="24"/>
          <w:lang w:eastAsia="zh-CN"/>
        </w:rPr>
        <w:t>4</w:t>
      </w:r>
      <w:r>
        <w:rPr>
          <w:rFonts w:hint="eastAsia"/>
          <w:color w:val="000000"/>
          <w:szCs w:val="24"/>
          <w:lang w:eastAsia="zh-CN"/>
        </w:rPr>
        <w:t>0</w:t>
      </w:r>
      <w:r w:rsidRPr="003A032F">
        <w:rPr>
          <w:rFonts w:hAnsi="SimSun"/>
          <w:color w:val="000000"/>
          <w:szCs w:val="24"/>
          <w:lang w:eastAsia="zh-CN"/>
        </w:rPr>
        <w:t>、</w:t>
      </w:r>
      <w:r>
        <w:rPr>
          <w:rFonts w:hAnsi="SimSun" w:hint="eastAsia"/>
          <w:color w:val="000000"/>
          <w:szCs w:val="24"/>
          <w:lang w:eastAsia="zh-CN"/>
        </w:rPr>
        <w:t>47</w:t>
      </w:r>
      <w:r>
        <w:rPr>
          <w:rFonts w:hAnsi="SimSun" w:hint="eastAsia"/>
          <w:color w:val="000000"/>
          <w:szCs w:val="24"/>
          <w:lang w:eastAsia="zh-CN"/>
        </w:rPr>
        <w:t>、</w:t>
      </w:r>
      <w:r>
        <w:rPr>
          <w:rFonts w:hAnsi="SimSun" w:hint="eastAsia"/>
          <w:color w:val="000000"/>
          <w:szCs w:val="24"/>
          <w:lang w:eastAsia="zh-CN"/>
        </w:rPr>
        <w:t>50</w:t>
      </w:r>
      <w:r>
        <w:rPr>
          <w:rFonts w:hAnsi="SimSun" w:hint="eastAsia"/>
          <w:color w:val="000000"/>
          <w:szCs w:val="24"/>
          <w:lang w:eastAsia="zh-CN"/>
        </w:rPr>
        <w:t>、</w:t>
      </w:r>
      <w:r>
        <w:rPr>
          <w:rFonts w:hAnsi="SimSun" w:hint="eastAsia"/>
          <w:color w:val="000000"/>
          <w:szCs w:val="24"/>
          <w:lang w:eastAsia="zh-CN"/>
        </w:rPr>
        <w:t>54</w:t>
      </w:r>
      <w:r>
        <w:rPr>
          <w:rFonts w:hAnsi="SimSun" w:hint="eastAsia"/>
          <w:color w:val="000000"/>
          <w:szCs w:val="24"/>
          <w:lang w:eastAsia="zh-CN"/>
        </w:rPr>
        <w:t>、</w:t>
      </w:r>
      <w:r>
        <w:rPr>
          <w:rFonts w:hAnsi="SimSun" w:hint="eastAsia"/>
          <w:color w:val="000000"/>
          <w:szCs w:val="24"/>
          <w:lang w:eastAsia="zh-CN"/>
        </w:rPr>
        <w:t>55</w:t>
      </w:r>
      <w:r>
        <w:rPr>
          <w:rFonts w:hAnsi="SimSun" w:hint="eastAsia"/>
          <w:color w:val="000000"/>
          <w:szCs w:val="24"/>
          <w:lang w:eastAsia="zh-CN"/>
        </w:rPr>
        <w:t>、</w:t>
      </w:r>
      <w:r>
        <w:rPr>
          <w:rFonts w:hAnsi="SimSun" w:hint="eastAsia"/>
          <w:color w:val="000000"/>
          <w:szCs w:val="24"/>
          <w:lang w:eastAsia="zh-CN"/>
        </w:rPr>
        <w:t>56</w:t>
      </w:r>
      <w:r>
        <w:rPr>
          <w:rFonts w:hAnsi="SimSun" w:hint="eastAsia"/>
          <w:color w:val="000000"/>
          <w:szCs w:val="24"/>
          <w:lang w:eastAsia="zh-CN"/>
        </w:rPr>
        <w:t>、</w:t>
      </w:r>
      <w:r>
        <w:rPr>
          <w:rFonts w:hAnsi="SimSun" w:hint="eastAsia"/>
          <w:color w:val="000000"/>
          <w:szCs w:val="24"/>
          <w:lang w:eastAsia="zh-CN"/>
        </w:rPr>
        <w:t>57</w:t>
      </w:r>
      <w:r>
        <w:rPr>
          <w:rFonts w:hAnsi="SimSun" w:hint="eastAsia"/>
          <w:color w:val="000000"/>
          <w:szCs w:val="24"/>
          <w:lang w:eastAsia="zh-CN"/>
        </w:rPr>
        <w:t>、</w:t>
      </w:r>
      <w:r>
        <w:rPr>
          <w:rFonts w:hAnsi="SimSun" w:hint="eastAsia"/>
          <w:color w:val="000000"/>
          <w:szCs w:val="24"/>
          <w:lang w:eastAsia="zh-CN"/>
        </w:rPr>
        <w:t>58</w:t>
      </w:r>
      <w:r>
        <w:rPr>
          <w:rFonts w:hAnsi="SimSun" w:hint="eastAsia"/>
          <w:color w:val="000000"/>
          <w:szCs w:val="24"/>
          <w:lang w:eastAsia="zh-CN"/>
        </w:rPr>
        <w:t>、</w:t>
      </w:r>
      <w:r>
        <w:rPr>
          <w:rFonts w:hAnsi="SimSun" w:hint="eastAsia"/>
          <w:color w:val="000000"/>
          <w:szCs w:val="24"/>
          <w:lang w:eastAsia="zh-CN"/>
        </w:rPr>
        <w:t>59</w:t>
      </w:r>
      <w:r>
        <w:rPr>
          <w:rFonts w:hAnsi="SimSun" w:hint="eastAsia"/>
          <w:color w:val="000000"/>
          <w:szCs w:val="24"/>
          <w:lang w:eastAsia="zh-CN"/>
        </w:rPr>
        <w:t>、</w:t>
      </w:r>
      <w:r>
        <w:rPr>
          <w:rFonts w:hAnsi="SimSun"/>
          <w:color w:val="000000"/>
          <w:szCs w:val="24"/>
          <w:lang w:eastAsia="zh-CN"/>
        </w:rPr>
        <w:t>60</w:t>
      </w:r>
      <w:r>
        <w:rPr>
          <w:rFonts w:asciiTheme="minorHAnsi" w:hAnsiTheme="minorHAnsi"/>
          <w:lang w:eastAsia="zh-CN"/>
        </w:rPr>
        <w:t>、</w:t>
      </w:r>
      <w:r w:rsidRPr="00F21759">
        <w:rPr>
          <w:rFonts w:asciiTheme="minorHAnsi" w:hAnsiTheme="minorHAnsi"/>
          <w:lang w:eastAsia="zh-CN"/>
        </w:rPr>
        <w:t>64</w:t>
      </w:r>
      <w:r>
        <w:rPr>
          <w:rFonts w:asciiTheme="minorHAnsi" w:hAnsiTheme="minorHAnsi"/>
          <w:lang w:eastAsia="zh-CN"/>
        </w:rPr>
        <w:t>、</w:t>
      </w:r>
      <w:r w:rsidRPr="00F21759">
        <w:rPr>
          <w:rFonts w:asciiTheme="minorHAnsi" w:hAnsiTheme="minorHAnsi"/>
          <w:lang w:eastAsia="zh-CN"/>
        </w:rPr>
        <w:t>65</w:t>
      </w:r>
      <w:r>
        <w:rPr>
          <w:rFonts w:asciiTheme="minorHAnsi" w:hAnsiTheme="minorHAnsi"/>
          <w:lang w:eastAsia="zh-CN"/>
        </w:rPr>
        <w:t>、</w:t>
      </w:r>
      <w:r w:rsidRPr="00F21759">
        <w:rPr>
          <w:rFonts w:asciiTheme="minorHAnsi" w:hAnsiTheme="minorHAnsi"/>
          <w:lang w:eastAsia="zh-CN"/>
        </w:rPr>
        <w:t>66</w:t>
      </w:r>
      <w:r>
        <w:rPr>
          <w:rFonts w:asciiTheme="minorHAnsi" w:hAnsiTheme="minorHAnsi"/>
          <w:lang w:eastAsia="zh-CN"/>
        </w:rPr>
        <w:t>、</w:t>
      </w:r>
      <w:r w:rsidRPr="00F21759">
        <w:rPr>
          <w:rFonts w:asciiTheme="minorHAnsi" w:hAnsiTheme="minorHAnsi"/>
          <w:lang w:eastAsia="zh-CN"/>
        </w:rPr>
        <w:t>67</w:t>
      </w:r>
      <w:r>
        <w:rPr>
          <w:rFonts w:asciiTheme="minorHAnsi" w:hAnsiTheme="minorHAnsi"/>
          <w:lang w:eastAsia="zh-CN"/>
        </w:rPr>
        <w:t>、</w:t>
      </w:r>
      <w:r w:rsidRPr="00F21759">
        <w:rPr>
          <w:rFonts w:asciiTheme="minorHAnsi" w:hAnsiTheme="minorHAnsi"/>
          <w:lang w:eastAsia="zh-CN"/>
        </w:rPr>
        <w:t>68</w:t>
      </w:r>
      <w:r>
        <w:rPr>
          <w:rFonts w:asciiTheme="minorHAnsi" w:hAnsiTheme="minorHAnsi" w:hint="eastAsia"/>
          <w:lang w:eastAsia="zh-CN"/>
        </w:rPr>
        <w:t>和</w:t>
      </w:r>
      <w:r w:rsidRPr="00F21759">
        <w:rPr>
          <w:rFonts w:asciiTheme="minorHAnsi" w:hAnsiTheme="minorHAnsi"/>
          <w:lang w:eastAsia="zh-CN"/>
        </w:rPr>
        <w:t>69</w:t>
      </w:r>
      <w:r w:rsidRPr="003A032F">
        <w:rPr>
          <w:rFonts w:hAnsi="SimSun"/>
          <w:color w:val="000000"/>
          <w:szCs w:val="24"/>
          <w:lang w:eastAsia="zh-CN"/>
        </w:rPr>
        <w:t>号决议。</w:t>
      </w:r>
    </w:p>
    <w:p w:rsidR="00252641" w:rsidRPr="003A032F" w:rsidRDefault="00252641" w:rsidP="00252641">
      <w:pPr>
        <w:pStyle w:val="Headingb"/>
        <w:spacing w:before="360"/>
        <w:rPr>
          <w:lang w:eastAsia="zh-CN"/>
        </w:rPr>
      </w:pPr>
      <w:r w:rsidRPr="003A032F">
        <w:rPr>
          <w:lang w:eastAsia="zh-CN"/>
        </w:rPr>
        <w:t>第</w:t>
      </w:r>
      <w:r w:rsidRPr="003A032F">
        <w:rPr>
          <w:lang w:eastAsia="zh-CN"/>
        </w:rPr>
        <w:t>5</w:t>
      </w:r>
      <w:r w:rsidRPr="003A032F">
        <w:rPr>
          <w:lang w:eastAsia="zh-CN"/>
        </w:rPr>
        <w:t>委员会</w:t>
      </w:r>
      <w:r w:rsidRPr="003A032F">
        <w:rPr>
          <w:lang w:eastAsia="zh-CN"/>
        </w:rPr>
        <w:t xml:space="preserve"> – </w:t>
      </w:r>
      <w:r w:rsidRPr="003A032F">
        <w:rPr>
          <w:lang w:eastAsia="zh-CN"/>
        </w:rPr>
        <w:t>无线电通信全会和研究组</w:t>
      </w:r>
      <w:r>
        <w:rPr>
          <w:rFonts w:hint="eastAsia"/>
          <w:lang w:eastAsia="zh-CN"/>
        </w:rPr>
        <w:t>的</w:t>
      </w:r>
      <w:r w:rsidRPr="003A032F">
        <w:rPr>
          <w:lang w:eastAsia="zh-CN"/>
        </w:rPr>
        <w:t>工作方法</w:t>
      </w:r>
    </w:p>
    <w:p w:rsidR="00252641" w:rsidRPr="003A032F" w:rsidRDefault="00252641" w:rsidP="00252641">
      <w:pPr>
        <w:tabs>
          <w:tab w:val="clear" w:pos="794"/>
          <w:tab w:val="clear" w:pos="1191"/>
          <w:tab w:val="clear" w:pos="1588"/>
          <w:tab w:val="clear" w:pos="1985"/>
        </w:tabs>
        <w:ind w:firstLineChars="200" w:firstLine="480"/>
        <w:rPr>
          <w:color w:val="000000"/>
          <w:szCs w:val="24"/>
          <w:lang w:eastAsia="zh-CN"/>
        </w:rPr>
      </w:pPr>
      <w:r w:rsidRPr="003A032F">
        <w:rPr>
          <w:rFonts w:hAnsi="SimSun"/>
          <w:color w:val="000000"/>
          <w:szCs w:val="24"/>
          <w:lang w:eastAsia="zh-CN"/>
        </w:rPr>
        <w:t>职责范围：根据国际电联《组织法》和《公约》，</w:t>
      </w:r>
      <w:r>
        <w:rPr>
          <w:rFonts w:hAnsi="SimSun" w:hint="eastAsia"/>
          <w:color w:val="000000"/>
          <w:szCs w:val="24"/>
          <w:lang w:eastAsia="zh-CN"/>
        </w:rPr>
        <w:t>通过</w:t>
      </w:r>
      <w:r w:rsidRPr="003A032F">
        <w:rPr>
          <w:rFonts w:hAnsi="SimSun"/>
          <w:color w:val="000000"/>
          <w:szCs w:val="24"/>
          <w:lang w:eastAsia="zh-CN"/>
        </w:rPr>
        <w:t>无线电通信全会和各研究组的</w:t>
      </w:r>
      <w:r>
        <w:rPr>
          <w:rFonts w:hAnsi="SimSun" w:hint="eastAsia"/>
          <w:color w:val="000000"/>
          <w:szCs w:val="24"/>
          <w:lang w:eastAsia="zh-CN"/>
        </w:rPr>
        <w:t>适当</w:t>
      </w:r>
      <w:r w:rsidRPr="003A032F">
        <w:rPr>
          <w:rFonts w:hAnsi="SimSun"/>
          <w:color w:val="000000"/>
          <w:szCs w:val="24"/>
          <w:lang w:eastAsia="zh-CN"/>
        </w:rPr>
        <w:t>工作方法。提议并根据收到的文稿起草新决议和</w:t>
      </w:r>
      <w:r w:rsidRPr="003A032F">
        <w:rPr>
          <w:color w:val="000000"/>
          <w:szCs w:val="24"/>
          <w:lang w:eastAsia="zh-CN"/>
        </w:rPr>
        <w:t>/</w:t>
      </w:r>
      <w:r w:rsidRPr="003A032F">
        <w:rPr>
          <w:rFonts w:hAnsi="SimSun"/>
          <w:color w:val="000000"/>
          <w:szCs w:val="24"/>
          <w:lang w:eastAsia="zh-CN"/>
        </w:rPr>
        <w:t>或修订</w:t>
      </w:r>
      <w:r w:rsidRPr="003A032F">
        <w:rPr>
          <w:color w:val="000000"/>
          <w:szCs w:val="24"/>
          <w:lang w:eastAsia="zh-CN"/>
        </w:rPr>
        <w:t>ITU-R</w:t>
      </w:r>
      <w:r w:rsidRPr="003A032F">
        <w:rPr>
          <w:rFonts w:hAnsi="SimSun"/>
          <w:color w:val="000000"/>
          <w:szCs w:val="24"/>
          <w:lang w:eastAsia="zh-CN"/>
        </w:rPr>
        <w:t>第</w:t>
      </w:r>
      <w:r w:rsidRPr="003A032F">
        <w:rPr>
          <w:color w:val="000000"/>
          <w:szCs w:val="24"/>
          <w:lang w:eastAsia="zh-CN"/>
        </w:rPr>
        <w:t>1</w:t>
      </w:r>
      <w:r w:rsidRPr="003A032F">
        <w:rPr>
          <w:rFonts w:hAnsi="SimSun"/>
          <w:color w:val="000000"/>
          <w:szCs w:val="24"/>
          <w:lang w:eastAsia="zh-CN"/>
        </w:rPr>
        <w:t>、</w:t>
      </w:r>
      <w:r w:rsidRPr="003A032F">
        <w:rPr>
          <w:color w:val="000000"/>
          <w:szCs w:val="24"/>
          <w:lang w:eastAsia="zh-CN"/>
        </w:rPr>
        <w:t>2</w:t>
      </w:r>
      <w:r w:rsidRPr="003A032F">
        <w:rPr>
          <w:rFonts w:hAnsi="SimSun"/>
          <w:color w:val="000000"/>
          <w:szCs w:val="24"/>
          <w:lang w:eastAsia="zh-CN"/>
        </w:rPr>
        <w:t>、</w:t>
      </w:r>
      <w:r>
        <w:rPr>
          <w:rFonts w:hAnsi="SimSun" w:hint="eastAsia"/>
          <w:color w:val="000000"/>
          <w:szCs w:val="24"/>
          <w:lang w:eastAsia="zh-CN"/>
        </w:rPr>
        <w:t>6</w:t>
      </w:r>
      <w:r>
        <w:rPr>
          <w:rFonts w:hAnsi="SimSun" w:hint="eastAsia"/>
          <w:color w:val="000000"/>
          <w:szCs w:val="24"/>
          <w:lang w:eastAsia="zh-CN"/>
        </w:rPr>
        <w:t>、</w:t>
      </w:r>
      <w:r>
        <w:rPr>
          <w:rFonts w:hAnsi="SimSun" w:hint="eastAsia"/>
          <w:color w:val="000000"/>
          <w:szCs w:val="24"/>
          <w:lang w:eastAsia="zh-CN"/>
        </w:rPr>
        <w:t>7</w:t>
      </w:r>
      <w:r>
        <w:rPr>
          <w:rFonts w:hAnsi="SimSun" w:hint="eastAsia"/>
          <w:color w:val="000000"/>
          <w:szCs w:val="24"/>
          <w:lang w:eastAsia="zh-CN"/>
        </w:rPr>
        <w:t>、</w:t>
      </w:r>
      <w:r>
        <w:rPr>
          <w:rFonts w:hAnsi="SimSun" w:hint="eastAsia"/>
          <w:color w:val="000000"/>
          <w:szCs w:val="24"/>
          <w:lang w:eastAsia="zh-CN"/>
        </w:rPr>
        <w:t>9</w:t>
      </w:r>
      <w:r>
        <w:rPr>
          <w:rFonts w:hAnsi="SimSun" w:hint="eastAsia"/>
          <w:color w:val="000000"/>
          <w:szCs w:val="24"/>
          <w:lang w:eastAsia="zh-CN"/>
        </w:rPr>
        <w:t>、</w:t>
      </w:r>
      <w:r w:rsidRPr="003A032F">
        <w:rPr>
          <w:color w:val="000000"/>
          <w:szCs w:val="24"/>
          <w:lang w:eastAsia="zh-CN"/>
        </w:rPr>
        <w:t>12</w:t>
      </w:r>
      <w:r w:rsidRPr="003A032F">
        <w:rPr>
          <w:rFonts w:hAnsi="SimSun"/>
          <w:color w:val="000000"/>
          <w:szCs w:val="24"/>
          <w:lang w:eastAsia="zh-CN"/>
        </w:rPr>
        <w:t>、</w:t>
      </w:r>
      <w:r>
        <w:rPr>
          <w:rFonts w:hAnsi="SimSun" w:hint="eastAsia"/>
          <w:color w:val="000000"/>
          <w:szCs w:val="24"/>
          <w:lang w:eastAsia="zh-CN"/>
        </w:rPr>
        <w:t>15</w:t>
      </w:r>
      <w:r>
        <w:rPr>
          <w:rFonts w:hAnsi="SimSun" w:hint="eastAsia"/>
          <w:color w:val="000000"/>
          <w:szCs w:val="24"/>
          <w:lang w:eastAsia="zh-CN"/>
        </w:rPr>
        <w:t>、</w:t>
      </w:r>
      <w:r w:rsidRPr="003A032F">
        <w:rPr>
          <w:color w:val="000000"/>
          <w:szCs w:val="24"/>
          <w:lang w:eastAsia="zh-CN"/>
        </w:rPr>
        <w:t>19</w:t>
      </w:r>
      <w:r w:rsidRPr="003A032F">
        <w:rPr>
          <w:rFonts w:hAnsi="SimSun"/>
          <w:color w:val="000000"/>
          <w:szCs w:val="24"/>
          <w:lang w:eastAsia="zh-CN"/>
        </w:rPr>
        <w:t>、</w:t>
      </w:r>
      <w:r>
        <w:rPr>
          <w:rFonts w:hAnsi="SimSun" w:hint="eastAsia"/>
          <w:color w:val="000000"/>
          <w:szCs w:val="24"/>
          <w:lang w:eastAsia="zh-CN"/>
        </w:rPr>
        <w:t>34</w:t>
      </w:r>
      <w:r>
        <w:rPr>
          <w:rFonts w:hAnsi="SimSun" w:hint="eastAsia"/>
          <w:color w:val="000000"/>
          <w:szCs w:val="24"/>
          <w:lang w:eastAsia="zh-CN"/>
        </w:rPr>
        <w:t>、</w:t>
      </w:r>
      <w:r>
        <w:rPr>
          <w:rFonts w:hAnsi="SimSun" w:hint="eastAsia"/>
          <w:color w:val="000000"/>
          <w:szCs w:val="24"/>
          <w:lang w:eastAsia="zh-CN"/>
        </w:rPr>
        <w:t>35</w:t>
      </w:r>
      <w:r>
        <w:rPr>
          <w:rFonts w:hAnsi="SimSun" w:hint="eastAsia"/>
          <w:color w:val="000000"/>
          <w:szCs w:val="24"/>
          <w:lang w:eastAsia="zh-CN"/>
        </w:rPr>
        <w:t>、</w:t>
      </w:r>
      <w:r>
        <w:rPr>
          <w:rFonts w:hAnsi="SimSun" w:hint="eastAsia"/>
          <w:color w:val="000000"/>
          <w:szCs w:val="24"/>
          <w:lang w:eastAsia="zh-CN"/>
        </w:rPr>
        <w:t>36</w:t>
      </w:r>
      <w:r>
        <w:rPr>
          <w:rFonts w:hAnsi="SimSun" w:hint="eastAsia"/>
          <w:color w:val="000000"/>
          <w:szCs w:val="24"/>
          <w:lang w:eastAsia="zh-CN"/>
        </w:rPr>
        <w:t>、</w:t>
      </w:r>
      <w:r w:rsidRPr="003A032F">
        <w:rPr>
          <w:color w:val="000000"/>
          <w:szCs w:val="24"/>
          <w:lang w:eastAsia="zh-CN"/>
        </w:rPr>
        <w:t>43</w:t>
      </w:r>
      <w:r w:rsidRPr="003A032F">
        <w:rPr>
          <w:rFonts w:hAnsi="SimSun"/>
          <w:color w:val="000000"/>
          <w:szCs w:val="24"/>
          <w:lang w:eastAsia="zh-CN"/>
        </w:rPr>
        <w:t>、</w:t>
      </w:r>
      <w:r>
        <w:rPr>
          <w:rFonts w:hAnsi="SimSun" w:hint="eastAsia"/>
          <w:color w:val="000000"/>
          <w:szCs w:val="24"/>
          <w:lang w:eastAsia="zh-CN"/>
        </w:rPr>
        <w:t>48</w:t>
      </w:r>
      <w:r>
        <w:rPr>
          <w:rFonts w:hAnsi="SimSun" w:hint="eastAsia"/>
          <w:color w:val="000000"/>
          <w:szCs w:val="24"/>
          <w:lang w:eastAsia="zh-CN"/>
        </w:rPr>
        <w:t>、</w:t>
      </w:r>
      <w:r>
        <w:rPr>
          <w:rFonts w:hAnsi="SimSun" w:hint="eastAsia"/>
          <w:color w:val="000000"/>
          <w:szCs w:val="24"/>
          <w:lang w:eastAsia="zh-CN"/>
        </w:rPr>
        <w:t>52</w:t>
      </w:r>
      <w:r>
        <w:rPr>
          <w:rFonts w:hAnsi="SimSun" w:hint="eastAsia"/>
          <w:color w:val="000000"/>
          <w:szCs w:val="24"/>
          <w:lang w:eastAsia="zh-CN"/>
        </w:rPr>
        <w:t>、</w:t>
      </w:r>
      <w:r>
        <w:rPr>
          <w:rFonts w:hAnsi="SimSun" w:hint="eastAsia"/>
          <w:color w:val="000000"/>
          <w:szCs w:val="24"/>
          <w:lang w:eastAsia="zh-CN"/>
        </w:rPr>
        <w:t>61</w:t>
      </w:r>
      <w:r>
        <w:rPr>
          <w:rFonts w:hAnsi="SimSun" w:hint="eastAsia"/>
          <w:color w:val="000000"/>
          <w:szCs w:val="24"/>
          <w:lang w:eastAsia="zh-CN"/>
        </w:rPr>
        <w:t>和</w:t>
      </w:r>
      <w:r>
        <w:rPr>
          <w:rFonts w:hAnsi="SimSun" w:hint="eastAsia"/>
          <w:color w:val="000000"/>
          <w:szCs w:val="24"/>
          <w:lang w:eastAsia="zh-CN"/>
        </w:rPr>
        <w:t>62</w:t>
      </w:r>
      <w:r w:rsidRPr="003A032F">
        <w:rPr>
          <w:rFonts w:hAnsi="SimSun"/>
          <w:color w:val="000000"/>
          <w:szCs w:val="24"/>
          <w:lang w:eastAsia="zh-CN"/>
        </w:rPr>
        <w:t>号决议。</w:t>
      </w:r>
    </w:p>
    <w:p w:rsidR="00252641" w:rsidRPr="00541EF3" w:rsidRDefault="00252641" w:rsidP="00252641">
      <w:pPr>
        <w:pStyle w:val="Note"/>
        <w:spacing w:before="160"/>
        <w:rPr>
          <w:sz w:val="24"/>
          <w:szCs w:val="24"/>
          <w:lang w:eastAsia="zh-CN"/>
        </w:rPr>
      </w:pPr>
      <w:r w:rsidRPr="00541EF3">
        <w:rPr>
          <w:sz w:val="24"/>
          <w:szCs w:val="24"/>
          <w:lang w:eastAsia="zh-CN"/>
        </w:rPr>
        <w:t>注</w:t>
      </w:r>
      <w:r w:rsidRPr="00541EF3">
        <w:rPr>
          <w:rFonts w:hint="eastAsia"/>
          <w:sz w:val="24"/>
          <w:szCs w:val="24"/>
          <w:lang w:eastAsia="zh-CN"/>
        </w:rPr>
        <w:t xml:space="preserve"> </w:t>
      </w:r>
      <w:r w:rsidRPr="00541EF3">
        <w:rPr>
          <w:sz w:val="24"/>
          <w:szCs w:val="24"/>
          <w:lang w:eastAsia="zh-CN"/>
        </w:rPr>
        <w:t>–</w:t>
      </w:r>
      <w:r w:rsidRPr="00541EF3">
        <w:rPr>
          <w:rFonts w:hint="eastAsia"/>
          <w:sz w:val="24"/>
          <w:szCs w:val="24"/>
          <w:lang w:eastAsia="zh-CN"/>
        </w:rPr>
        <w:t xml:space="preserve"> </w:t>
      </w:r>
      <w:r w:rsidRPr="00541EF3">
        <w:rPr>
          <w:sz w:val="24"/>
          <w:szCs w:val="24"/>
          <w:lang w:eastAsia="zh-CN"/>
        </w:rPr>
        <w:t>无线电通信全会的工作方法在</w:t>
      </w:r>
      <w:r w:rsidRPr="00541EF3">
        <w:rPr>
          <w:sz w:val="24"/>
          <w:szCs w:val="24"/>
          <w:lang w:eastAsia="zh-CN"/>
        </w:rPr>
        <w:t>ITU-R</w:t>
      </w:r>
      <w:r w:rsidRPr="00541EF3">
        <w:rPr>
          <w:sz w:val="24"/>
          <w:szCs w:val="24"/>
          <w:lang w:eastAsia="zh-CN"/>
        </w:rPr>
        <w:t>第</w:t>
      </w:r>
      <w:r w:rsidRPr="00541EF3">
        <w:rPr>
          <w:sz w:val="24"/>
          <w:szCs w:val="24"/>
          <w:lang w:eastAsia="zh-CN"/>
        </w:rPr>
        <w:t>1-7</w:t>
      </w:r>
      <w:r w:rsidRPr="00541EF3">
        <w:rPr>
          <w:sz w:val="24"/>
          <w:szCs w:val="24"/>
          <w:lang w:eastAsia="zh-CN"/>
        </w:rPr>
        <w:t>号决议（尤其是第</w:t>
      </w:r>
      <w:r w:rsidRPr="00541EF3">
        <w:rPr>
          <w:rFonts w:asciiTheme="minorHAnsi" w:hAnsiTheme="minorHAnsi"/>
          <w:sz w:val="24"/>
          <w:szCs w:val="24"/>
          <w:lang w:eastAsia="zh-CN"/>
        </w:rPr>
        <w:t>A1.2</w:t>
      </w:r>
      <w:r w:rsidRPr="00541EF3">
        <w:rPr>
          <w:sz w:val="24"/>
          <w:szCs w:val="24"/>
          <w:lang w:eastAsia="zh-CN"/>
        </w:rPr>
        <w:t>段和第</w:t>
      </w:r>
      <w:r w:rsidRPr="00541EF3">
        <w:rPr>
          <w:rFonts w:asciiTheme="minorHAnsi" w:hAnsiTheme="minorHAnsi"/>
          <w:sz w:val="24"/>
          <w:szCs w:val="24"/>
          <w:lang w:eastAsia="zh-CN"/>
        </w:rPr>
        <w:t>A2.2.1</w:t>
      </w:r>
      <w:r w:rsidRPr="00541EF3">
        <w:rPr>
          <w:sz w:val="24"/>
          <w:szCs w:val="24"/>
          <w:lang w:eastAsia="zh-CN"/>
        </w:rPr>
        <w:t>段）中有明确规定。</w:t>
      </w:r>
    </w:p>
    <w:p w:rsidR="007C38EB" w:rsidRDefault="007C38EB" w:rsidP="007C38EB">
      <w:pPr>
        <w:jc w:val="center"/>
      </w:pPr>
      <w:r>
        <w:t>_______________</w:t>
      </w:r>
    </w:p>
    <w:p w:rsidR="00253BF1" w:rsidRPr="00253BF1" w:rsidRDefault="00253BF1" w:rsidP="00253BF1">
      <w:pPr>
        <w:tabs>
          <w:tab w:val="right" w:pos="9639"/>
        </w:tabs>
        <w:spacing w:before="360"/>
        <w:rPr>
          <w:rFonts w:asciiTheme="minorHAnsi" w:hAnsiTheme="minorHAnsi" w:cstheme="minorHAnsi"/>
          <w:lang w:eastAsia="zh-CN"/>
        </w:rPr>
      </w:pPr>
    </w:p>
    <w:sectPr w:rsidR="00253BF1" w:rsidRPr="00253BF1" w:rsidSect="00165B71">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118" w:rsidRDefault="003E1118">
      <w:r>
        <w:separator/>
      </w:r>
    </w:p>
  </w:endnote>
  <w:endnote w:type="continuationSeparator" w:id="0">
    <w:p w:rsidR="003E1118" w:rsidRDefault="003E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7C38EB" w:rsidP="00737247">
    <w:pPr>
      <w:pStyle w:val="FirstFooter"/>
      <w:spacing w:line="240" w:lineRule="auto"/>
      <w:ind w:left="-397" w:right="-397"/>
      <w:jc w:val="center"/>
      <w:rPr>
        <w:color w:val="3E8EDE"/>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118" w:rsidRDefault="003E1118">
      <w:r>
        <w:t>____________________</w:t>
      </w:r>
    </w:p>
  </w:footnote>
  <w:footnote w:type="continuationSeparator" w:id="0">
    <w:p w:rsidR="003E1118" w:rsidRDefault="003E1118">
      <w:r>
        <w:continuationSeparator/>
      </w:r>
    </w:p>
  </w:footnote>
  <w:footnote w:id="1">
    <w:p w:rsidR="00252641" w:rsidRPr="00317000" w:rsidRDefault="00252641" w:rsidP="00252641">
      <w:pPr>
        <w:pStyle w:val="FootnoteText"/>
        <w:rPr>
          <w:szCs w:val="20"/>
          <w:lang w:eastAsia="zh-CN"/>
        </w:rPr>
      </w:pPr>
      <w:r>
        <w:rPr>
          <w:rStyle w:val="FootnoteReference"/>
        </w:rPr>
        <w:footnoteRef/>
      </w:r>
      <w:r>
        <w:rPr>
          <w:lang w:eastAsia="zh-CN"/>
        </w:rPr>
        <w:tab/>
      </w:r>
      <w:r w:rsidRPr="00317000">
        <w:rPr>
          <w:rFonts w:hint="eastAsia"/>
          <w:szCs w:val="20"/>
          <w:lang w:eastAsia="zh-CN"/>
        </w:rPr>
        <w:t>根据《公约》第</w:t>
      </w:r>
      <w:r w:rsidRPr="00317000">
        <w:rPr>
          <w:rFonts w:hint="eastAsia"/>
          <w:szCs w:val="20"/>
          <w:lang w:eastAsia="zh-CN"/>
        </w:rPr>
        <w:t>160 I</w:t>
      </w:r>
      <w:r w:rsidRPr="00317000">
        <w:rPr>
          <w:rFonts w:hint="eastAsia"/>
          <w:szCs w:val="20"/>
          <w:lang w:eastAsia="zh-CN"/>
        </w:rPr>
        <w:t>款的规定，</w:t>
      </w:r>
      <w:bookmarkStart w:id="0" w:name="_GoBack"/>
      <w:bookmarkEnd w:id="0"/>
      <w:r w:rsidRPr="00317000">
        <w:rPr>
          <w:rFonts w:hint="eastAsia"/>
          <w:szCs w:val="20"/>
          <w:lang w:eastAsia="zh-CN"/>
        </w:rPr>
        <w:t>RAG</w:t>
      </w:r>
      <w:r w:rsidRPr="00317000">
        <w:rPr>
          <w:rFonts w:hint="eastAsia"/>
          <w:szCs w:val="20"/>
          <w:lang w:eastAsia="zh-CN"/>
        </w:rPr>
        <w:t>起草一份通过无线电通信局主任提交无线电通信全会的报告。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165B71" w:rsidP="00C27AB1">
    <w:pPr>
      <w:pStyle w:val="Header"/>
      <w:jc w:val="center"/>
      <w:rPr>
        <w:iCs/>
        <w:sz w:val="18"/>
        <w:szCs w:val="18"/>
      </w:rPr>
    </w:pPr>
    <w:r>
      <w:rPr>
        <w:sz w:val="18"/>
        <w:szCs w:val="16"/>
      </w:rPr>
      <w:t xml:space="preserve">- </w:t>
    </w:r>
    <w:r w:rsidR="001B42C9" w:rsidRPr="00165B71">
      <w:rPr>
        <w:iCs/>
        <w:sz w:val="18"/>
        <w:szCs w:val="18"/>
      </w:rPr>
      <w:fldChar w:fldCharType="begin"/>
    </w:r>
    <w:r w:rsidR="00E915AF" w:rsidRPr="00165B71">
      <w:rPr>
        <w:iCs/>
        <w:sz w:val="18"/>
        <w:szCs w:val="18"/>
      </w:rPr>
      <w:instrText xml:space="preserve"> PAGE  \* MERGEFORMAT </w:instrText>
    </w:r>
    <w:r w:rsidR="001B42C9" w:rsidRPr="00165B71">
      <w:rPr>
        <w:iCs/>
        <w:sz w:val="18"/>
        <w:szCs w:val="18"/>
      </w:rPr>
      <w:fldChar w:fldCharType="separate"/>
    </w:r>
    <w:r w:rsidR="00C27AB1">
      <w:rPr>
        <w:iCs/>
        <w:noProof/>
        <w:sz w:val="18"/>
        <w:szCs w:val="18"/>
      </w:rPr>
      <w:t>4</w:t>
    </w:r>
    <w:r w:rsidR="001B42C9"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89262F" w:rsidTr="001F233A">
      <w:tc>
        <w:tcPr>
          <w:tcW w:w="5031" w:type="dxa"/>
          <w:noWrap/>
        </w:tcPr>
        <w:p w:rsidR="0089262F" w:rsidRDefault="0089262F" w:rsidP="0089262F">
          <w:pPr>
            <w:pStyle w:val="Header"/>
            <w:spacing w:before="120" w:line="360" w:lineRule="auto"/>
          </w:pPr>
          <w:r w:rsidRPr="008E52B1">
            <w:rPr>
              <w:noProof/>
              <w:color w:val="3399FF"/>
              <w:lang w:val="en-GB" w:eastAsia="zh-CN"/>
            </w:rPr>
            <w:drawing>
              <wp:inline distT="0" distB="0" distL="0" distR="0" wp14:anchorId="32BCACB1" wp14:editId="0B39DC5E">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noWrap/>
        </w:tcPr>
        <w:p w:rsidR="0089262F" w:rsidRDefault="0089262F" w:rsidP="0089262F">
          <w:pPr>
            <w:pStyle w:val="Header"/>
            <w:spacing w:before="240" w:line="360" w:lineRule="auto"/>
            <w:jc w:val="right"/>
          </w:pPr>
          <w:r>
            <w:rPr>
              <w:noProof/>
              <w:lang w:val="en-GB" w:eastAsia="zh-CN"/>
            </w:rPr>
            <w:drawing>
              <wp:inline distT="0" distB="0" distL="0" distR="0" wp14:anchorId="45C7C25D" wp14:editId="1B7836D0">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89262F" w:rsidRPr="00DA16E6" w:rsidRDefault="0089262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E1118"/>
    <w:rsid w:val="00006A31"/>
    <w:rsid w:val="00006C82"/>
    <w:rsid w:val="00010E30"/>
    <w:rsid w:val="00015C76"/>
    <w:rsid w:val="00016C9E"/>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B4B09"/>
    <w:rsid w:val="000C03C7"/>
    <w:rsid w:val="000C2AD0"/>
    <w:rsid w:val="000E3DEE"/>
    <w:rsid w:val="000F00B0"/>
    <w:rsid w:val="00100B72"/>
    <w:rsid w:val="00101F7D"/>
    <w:rsid w:val="00103C76"/>
    <w:rsid w:val="0011265F"/>
    <w:rsid w:val="00117282"/>
    <w:rsid w:val="00117389"/>
    <w:rsid w:val="00121C2D"/>
    <w:rsid w:val="0012700F"/>
    <w:rsid w:val="00134404"/>
    <w:rsid w:val="00144DFB"/>
    <w:rsid w:val="00164B62"/>
    <w:rsid w:val="00165B71"/>
    <w:rsid w:val="00187CA3"/>
    <w:rsid w:val="00196710"/>
    <w:rsid w:val="00196770"/>
    <w:rsid w:val="00197324"/>
    <w:rsid w:val="001B351B"/>
    <w:rsid w:val="001B42C9"/>
    <w:rsid w:val="001C06DB"/>
    <w:rsid w:val="001C6971"/>
    <w:rsid w:val="001D2785"/>
    <w:rsid w:val="001D7070"/>
    <w:rsid w:val="001F2170"/>
    <w:rsid w:val="001F233A"/>
    <w:rsid w:val="001F3948"/>
    <w:rsid w:val="001F5A49"/>
    <w:rsid w:val="00201097"/>
    <w:rsid w:val="00201B6E"/>
    <w:rsid w:val="002302B3"/>
    <w:rsid w:val="00230C66"/>
    <w:rsid w:val="00235A29"/>
    <w:rsid w:val="00241526"/>
    <w:rsid w:val="002443A2"/>
    <w:rsid w:val="00245A95"/>
    <w:rsid w:val="0025141C"/>
    <w:rsid w:val="00252641"/>
    <w:rsid w:val="00253BF1"/>
    <w:rsid w:val="00266E74"/>
    <w:rsid w:val="00283C3B"/>
    <w:rsid w:val="002861E6"/>
    <w:rsid w:val="00287D18"/>
    <w:rsid w:val="002A2618"/>
    <w:rsid w:val="002A5DD7"/>
    <w:rsid w:val="002A768A"/>
    <w:rsid w:val="002B0CAC"/>
    <w:rsid w:val="002D5A15"/>
    <w:rsid w:val="002D5BDD"/>
    <w:rsid w:val="002E0DC8"/>
    <w:rsid w:val="002E3D27"/>
    <w:rsid w:val="002F0890"/>
    <w:rsid w:val="002F2531"/>
    <w:rsid w:val="002F4967"/>
    <w:rsid w:val="00316935"/>
    <w:rsid w:val="00320CDF"/>
    <w:rsid w:val="003266ED"/>
    <w:rsid w:val="00326C68"/>
    <w:rsid w:val="00334544"/>
    <w:rsid w:val="003370B8"/>
    <w:rsid w:val="00345D38"/>
    <w:rsid w:val="00352097"/>
    <w:rsid w:val="003666FF"/>
    <w:rsid w:val="0037309C"/>
    <w:rsid w:val="00374F73"/>
    <w:rsid w:val="00380A6E"/>
    <w:rsid w:val="003836D4"/>
    <w:rsid w:val="00394029"/>
    <w:rsid w:val="003A1F49"/>
    <w:rsid w:val="003A55ED"/>
    <w:rsid w:val="003A5D52"/>
    <w:rsid w:val="003B2BDA"/>
    <w:rsid w:val="003B341B"/>
    <w:rsid w:val="003B55EC"/>
    <w:rsid w:val="003C2EA7"/>
    <w:rsid w:val="003C4471"/>
    <w:rsid w:val="003C7D41"/>
    <w:rsid w:val="003D4A69"/>
    <w:rsid w:val="003E1118"/>
    <w:rsid w:val="003E504F"/>
    <w:rsid w:val="003E78D6"/>
    <w:rsid w:val="00400573"/>
    <w:rsid w:val="004007A3"/>
    <w:rsid w:val="00406D71"/>
    <w:rsid w:val="00410AB3"/>
    <w:rsid w:val="0041474E"/>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47720"/>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37247"/>
    <w:rsid w:val="00750CFA"/>
    <w:rsid w:val="007553DA"/>
    <w:rsid w:val="007616E7"/>
    <w:rsid w:val="00775DB8"/>
    <w:rsid w:val="00782354"/>
    <w:rsid w:val="007921A7"/>
    <w:rsid w:val="00796CD6"/>
    <w:rsid w:val="007B3DB1"/>
    <w:rsid w:val="007C38EB"/>
    <w:rsid w:val="007D183E"/>
    <w:rsid w:val="007D43D0"/>
    <w:rsid w:val="007E1833"/>
    <w:rsid w:val="007E3F13"/>
    <w:rsid w:val="007F751A"/>
    <w:rsid w:val="00800012"/>
    <w:rsid w:val="0080261F"/>
    <w:rsid w:val="00806160"/>
    <w:rsid w:val="008143A4"/>
    <w:rsid w:val="0081513E"/>
    <w:rsid w:val="00854131"/>
    <w:rsid w:val="0085652D"/>
    <w:rsid w:val="00873787"/>
    <w:rsid w:val="0087694B"/>
    <w:rsid w:val="00880F4D"/>
    <w:rsid w:val="00887C4A"/>
    <w:rsid w:val="0089262F"/>
    <w:rsid w:val="008A0B89"/>
    <w:rsid w:val="008B35A3"/>
    <w:rsid w:val="008B37E1"/>
    <w:rsid w:val="008B45F8"/>
    <w:rsid w:val="008C10BD"/>
    <w:rsid w:val="008C2E74"/>
    <w:rsid w:val="008D5409"/>
    <w:rsid w:val="008E006D"/>
    <w:rsid w:val="008E38B4"/>
    <w:rsid w:val="008E5892"/>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4797"/>
    <w:rsid w:val="009A6BB6"/>
    <w:rsid w:val="009B3F43"/>
    <w:rsid w:val="009B5CFA"/>
    <w:rsid w:val="009B62E5"/>
    <w:rsid w:val="009C161F"/>
    <w:rsid w:val="009C56B4"/>
    <w:rsid w:val="009C6A12"/>
    <w:rsid w:val="009D51A2"/>
    <w:rsid w:val="009E04A8"/>
    <w:rsid w:val="009E4AEC"/>
    <w:rsid w:val="009E5BD8"/>
    <w:rsid w:val="009E681E"/>
    <w:rsid w:val="00A119E6"/>
    <w:rsid w:val="00A20442"/>
    <w:rsid w:val="00A20FBC"/>
    <w:rsid w:val="00A30F05"/>
    <w:rsid w:val="00A31370"/>
    <w:rsid w:val="00A34D6F"/>
    <w:rsid w:val="00A41F91"/>
    <w:rsid w:val="00A63355"/>
    <w:rsid w:val="00A66F43"/>
    <w:rsid w:val="00A7596D"/>
    <w:rsid w:val="00A963DF"/>
    <w:rsid w:val="00AC0C22"/>
    <w:rsid w:val="00AC1F2B"/>
    <w:rsid w:val="00AC3896"/>
    <w:rsid w:val="00AD2CF2"/>
    <w:rsid w:val="00AE2D88"/>
    <w:rsid w:val="00AE6F6F"/>
    <w:rsid w:val="00AF051D"/>
    <w:rsid w:val="00AF3325"/>
    <w:rsid w:val="00AF34D9"/>
    <w:rsid w:val="00AF70DA"/>
    <w:rsid w:val="00B019D3"/>
    <w:rsid w:val="00B036DC"/>
    <w:rsid w:val="00B06B90"/>
    <w:rsid w:val="00B34CF9"/>
    <w:rsid w:val="00B37559"/>
    <w:rsid w:val="00B4054B"/>
    <w:rsid w:val="00B419F6"/>
    <w:rsid w:val="00B579B0"/>
    <w:rsid w:val="00B57D11"/>
    <w:rsid w:val="00B649D7"/>
    <w:rsid w:val="00B81C2F"/>
    <w:rsid w:val="00B90743"/>
    <w:rsid w:val="00B90C45"/>
    <w:rsid w:val="00B933BE"/>
    <w:rsid w:val="00BD6738"/>
    <w:rsid w:val="00BD7E5E"/>
    <w:rsid w:val="00BE63DB"/>
    <w:rsid w:val="00BE6574"/>
    <w:rsid w:val="00C07319"/>
    <w:rsid w:val="00C16FD2"/>
    <w:rsid w:val="00C27AB1"/>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39F6"/>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C7D47"/>
    <w:rsid w:val="00DE66A5"/>
    <w:rsid w:val="00DF0FFD"/>
    <w:rsid w:val="00DF2B50"/>
    <w:rsid w:val="00DF73F1"/>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7226"/>
    <w:rsid w:val="00E915AF"/>
    <w:rsid w:val="00E96415"/>
    <w:rsid w:val="00EA15B3"/>
    <w:rsid w:val="00EB2358"/>
    <w:rsid w:val="00EB3EB8"/>
    <w:rsid w:val="00EC00EF"/>
    <w:rsid w:val="00EC02FE"/>
    <w:rsid w:val="00EC4A96"/>
    <w:rsid w:val="00EE03A0"/>
    <w:rsid w:val="00F23DA9"/>
    <w:rsid w:val="00F424BF"/>
    <w:rsid w:val="00F44FC3"/>
    <w:rsid w:val="00F46107"/>
    <w:rsid w:val="00F468C5"/>
    <w:rsid w:val="00F52F39"/>
    <w:rsid w:val="00F55884"/>
    <w:rsid w:val="00F6184F"/>
    <w:rsid w:val="00F8310E"/>
    <w:rsid w:val="00F914DD"/>
    <w:rsid w:val="00FA2358"/>
    <w:rsid w:val="00FB2592"/>
    <w:rsid w:val="00FB2810"/>
    <w:rsid w:val="00FB7A2C"/>
    <w:rsid w:val="00FC0D6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3A242E7-09E2-449C-9B34-10EC6DC3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qFormat/>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uiPriority w:val="99"/>
    <w:rsid w:val="00253BF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uiPriority w:val="99"/>
    <w:locked/>
    <w:rsid w:val="00253BF1"/>
    <w:rPr>
      <w:b/>
      <w:sz w:val="28"/>
      <w:szCs w:val="22"/>
      <w:lang w:val="en-US" w:eastAsia="en-US"/>
    </w:rPr>
  </w:style>
  <w:style w:type="character" w:customStyle="1" w:styleId="TabletextChar">
    <w:name w:val="Table_text Char"/>
    <w:link w:val="Tabletext"/>
    <w:locked/>
    <w:rsid w:val="00253BF1"/>
    <w:rPr>
      <w:szCs w:val="22"/>
      <w:lang w:val="en-US" w:eastAsia="en-US"/>
    </w:rPr>
  </w:style>
  <w:style w:type="character" w:customStyle="1" w:styleId="FooterChar">
    <w:name w:val="Footer Char"/>
    <w:basedOn w:val="DefaultParagraphFont"/>
    <w:link w:val="Footer"/>
    <w:rsid w:val="00253BF1"/>
    <w:rPr>
      <w:sz w:val="16"/>
      <w:szCs w:val="22"/>
      <w:lang w:val="en-US" w:eastAsia="en-US"/>
    </w:rPr>
  </w:style>
  <w:style w:type="character" w:customStyle="1" w:styleId="HeaderChar">
    <w:name w:val="Header Char"/>
    <w:link w:val="Header"/>
    <w:rsid w:val="0089262F"/>
    <w:rPr>
      <w:sz w:val="24"/>
      <w:szCs w:val="22"/>
      <w:lang w:val="en-US" w:eastAsia="en-US"/>
    </w:rPr>
  </w:style>
  <w:style w:type="paragraph" w:customStyle="1" w:styleId="Summary">
    <w:name w:val="Summary"/>
    <w:basedOn w:val="Normal"/>
    <w:next w:val="Normalaftertitle"/>
    <w:link w:val="SummaryZchn"/>
    <w:autoRedefine/>
    <w:rsid w:val="007C38EB"/>
    <w:pPr>
      <w:spacing w:before="120" w:after="480" w:line="240" w:lineRule="auto"/>
    </w:pPr>
    <w:rPr>
      <w:rFonts w:ascii="Times New Roman" w:eastAsia="MS Mincho" w:hAnsi="Times New Roman" w:cs="Times New Roman"/>
      <w:szCs w:val="24"/>
    </w:rPr>
  </w:style>
  <w:style w:type="character" w:customStyle="1" w:styleId="SummaryZchn">
    <w:name w:val="Summary Zchn"/>
    <w:basedOn w:val="DefaultParagraphFont"/>
    <w:link w:val="Summary"/>
    <w:rsid w:val="007C38EB"/>
    <w:rPr>
      <w:rFonts w:ascii="Times New Roman" w:eastAsia="MS Mincho" w:hAnsi="Times New Roman" w:cs="Times New Roman"/>
      <w:sz w:val="24"/>
      <w:szCs w:val="24"/>
      <w:lang w:val="en-US" w:eastAsia="en-US"/>
    </w:rPr>
  </w:style>
  <w:style w:type="character" w:customStyle="1" w:styleId="Artref">
    <w:name w:val="Art_ref"/>
    <w:basedOn w:val="DefaultParagraphFont"/>
    <w:qFormat/>
    <w:rsid w:val="007C38EB"/>
  </w:style>
  <w:style w:type="character" w:customStyle="1" w:styleId="enumlev1Char">
    <w:name w:val="enumlev1 Char"/>
    <w:basedOn w:val="DefaultParagraphFont"/>
    <w:link w:val="enumlev1"/>
    <w:locked/>
    <w:rsid w:val="00F23DA9"/>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
    <w:basedOn w:val="DefaultParagraphFont"/>
    <w:link w:val="FootnoteText"/>
    <w:semiHidden/>
    <w:locked/>
    <w:rsid w:val="00252641"/>
    <w:rPr>
      <w:szCs w:val="22"/>
      <w:lang w:val="en-US" w:eastAsia="en-US"/>
    </w:rPr>
  </w:style>
  <w:style w:type="paragraph" w:customStyle="1" w:styleId="AnnexNo">
    <w:name w:val="Annex_No"/>
    <w:basedOn w:val="Normal"/>
    <w:next w:val="Normal"/>
    <w:rsid w:val="00252641"/>
    <w:pPr>
      <w:spacing w:before="720" w:line="240" w:lineRule="auto"/>
      <w:jc w:val="center"/>
    </w:pPr>
    <w:rPr>
      <w:rFonts w:asciiTheme="minorHAnsi" w:hAnsiTheme="minorHAnsi" w:cs="Times New Roman"/>
      <w:caps/>
      <w:sz w:val="28"/>
      <w:szCs w:val="20"/>
      <w:lang w:val="en-GB"/>
    </w:rPr>
  </w:style>
  <w:style w:type="paragraph" w:customStyle="1" w:styleId="Annextitle">
    <w:name w:val="Annex_title"/>
    <w:basedOn w:val="Normal"/>
    <w:next w:val="Normal"/>
    <w:rsid w:val="00252641"/>
    <w:pPr>
      <w:spacing w:before="240" w:after="240" w:line="240" w:lineRule="auto"/>
      <w:jc w:val="center"/>
    </w:pPr>
    <w:rPr>
      <w:rFonts w:asciiTheme="minorHAnsi" w:hAnsiTheme="minorHAnsi"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19contact@itu.int" TargetMode="External"/><Relationship Id="rId13" Type="http://schemas.openxmlformats.org/officeDocument/2006/relationships/hyperlink" Target="mailto:RA19contributions@itu.i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R/conferences/RA/201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ITU-R/conferences/RA/2019/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oth/R0A0E0000AB" TargetMode="External"/><Relationship Id="rId5" Type="http://schemas.openxmlformats.org/officeDocument/2006/relationships/webSettings" Target="webSettings.xml"/><Relationship Id="rId15" Type="http://schemas.openxmlformats.org/officeDocument/2006/relationships/hyperlink" Target="http://www.itu.int/zh/membership/" TargetMode="External"/><Relationship Id="rId10" Type="http://schemas.openxmlformats.org/officeDocument/2006/relationships/hyperlink" Target="http://www.itu.int/oth/R0A0100000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pub/R-RES-R.1-7-2015" TargetMode="External"/><Relationship Id="rId14" Type="http://schemas.openxmlformats.org/officeDocument/2006/relationships/hyperlink" Target="https://www.itu.int/en/ITU-R/conferences/RA/2019/Pages/defaul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4A511-0313-43B4-BC8C-71A0C898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2111</Words>
  <Characters>1159</Characters>
  <Application>Microsoft Office Word</Application>
  <DocSecurity>0</DocSecurity>
  <Lines>9</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3264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ITU</cp:lastModifiedBy>
  <cp:revision>5</cp:revision>
  <cp:lastPrinted>2019-02-12T13:12:00Z</cp:lastPrinted>
  <dcterms:created xsi:type="dcterms:W3CDTF">2019-02-08T13:17:00Z</dcterms:created>
  <dcterms:modified xsi:type="dcterms:W3CDTF">2019-02-12T13:12:00Z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