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546DF0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A52F57" w:rsidRPr="00546DF0" w:rsidRDefault="00A52F57" w:rsidP="00000944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546DF0">
              <w:rPr>
                <w:szCs w:val="24"/>
                <w:lang w:val="fr-CH"/>
              </w:rPr>
              <w:t>Administrative Circular</w:t>
            </w:r>
          </w:p>
          <w:p w:rsidR="00651777" w:rsidRPr="00546DF0" w:rsidRDefault="00A52F57" w:rsidP="000009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46DF0">
              <w:rPr>
                <w:b/>
                <w:bCs/>
                <w:szCs w:val="24"/>
                <w:lang w:val="fr-CH"/>
              </w:rPr>
              <w:t>CACE</w:t>
            </w:r>
            <w:r w:rsidR="00000944" w:rsidRPr="00546DF0">
              <w:rPr>
                <w:b/>
                <w:bCs/>
                <w:szCs w:val="24"/>
                <w:lang w:val="fr-CH"/>
              </w:rPr>
              <w:t>/886</w:t>
            </w:r>
          </w:p>
        </w:tc>
        <w:tc>
          <w:tcPr>
            <w:tcW w:w="2835" w:type="dxa"/>
            <w:shd w:val="clear" w:color="auto" w:fill="auto"/>
          </w:tcPr>
          <w:p w:rsidR="00651777" w:rsidRPr="00546DF0" w:rsidRDefault="00396A21" w:rsidP="000140D2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</w:t>
            </w:r>
            <w:r w:rsidR="000140D2">
              <w:rPr>
                <w:szCs w:val="24"/>
                <w:lang w:val="en-GB"/>
              </w:rPr>
              <w:t xml:space="preserve"> February</w:t>
            </w:r>
            <w:r w:rsidR="00000944" w:rsidRPr="00546DF0">
              <w:rPr>
                <w:szCs w:val="24"/>
                <w:lang w:val="en-GB"/>
              </w:rPr>
              <w:t xml:space="preserve"> 2019</w:t>
            </w:r>
          </w:p>
        </w:tc>
      </w:tr>
      <w:tr w:rsidR="0037309C" w:rsidRPr="00546DF0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46DF0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546DF0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46DF0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546DF0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546DF0" w:rsidRDefault="00000944" w:rsidP="00546DF0">
            <w:pPr>
              <w:spacing w:before="0"/>
              <w:jc w:val="left"/>
              <w:rPr>
                <w:b/>
                <w:bCs/>
                <w:szCs w:val="24"/>
              </w:rPr>
            </w:pPr>
            <w:r w:rsidRPr="00546DF0">
              <w:rPr>
                <w:b/>
                <w:bCs/>
                <w:szCs w:val="24"/>
              </w:rPr>
              <w:t xml:space="preserve">To Administrations of Member States of the ITU, </w:t>
            </w:r>
            <w:r w:rsidRPr="00546DF0">
              <w:rPr>
                <w:rFonts w:asciiTheme="minorHAnsi" w:hAnsiTheme="minorHAnsi" w:cstheme="minorHAnsi"/>
                <w:b/>
              </w:rPr>
              <w:t xml:space="preserve">Radiocommunication Sector Members, ITU-R Associates participating in the work of the Radiocommunication Study Group </w:t>
            </w:r>
            <w:r w:rsidR="006E3587" w:rsidRPr="00546DF0">
              <w:rPr>
                <w:rFonts w:asciiTheme="minorHAnsi" w:hAnsiTheme="minorHAnsi" w:cstheme="minorHAnsi"/>
                <w:b/>
              </w:rPr>
              <w:t xml:space="preserve">5 </w:t>
            </w:r>
            <w:r w:rsidRPr="00546DF0">
              <w:rPr>
                <w:rFonts w:asciiTheme="minorHAnsi" w:hAnsiTheme="minorHAnsi" w:cstheme="minorHAnsi"/>
                <w:b/>
              </w:rPr>
              <w:t>and ITU Academia</w:t>
            </w:r>
          </w:p>
        </w:tc>
      </w:tr>
      <w:tr w:rsidR="0037309C" w:rsidRPr="00546DF0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46DF0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546DF0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46DF0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546DF0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546DF0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546DF0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0944" w:rsidRPr="00546DF0" w:rsidRDefault="00000944" w:rsidP="00546DF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 w:after="120"/>
              <w:rPr>
                <w:b/>
                <w:bCs/>
              </w:rPr>
            </w:pPr>
            <w:r w:rsidRPr="00546DF0">
              <w:rPr>
                <w:b/>
                <w:bCs/>
              </w:rPr>
              <w:t xml:space="preserve">Radiocommunication Study Group </w:t>
            </w:r>
            <w:r w:rsidR="006E3587" w:rsidRPr="00546DF0">
              <w:rPr>
                <w:b/>
                <w:bCs/>
              </w:rPr>
              <w:t xml:space="preserve">5 </w:t>
            </w:r>
            <w:r w:rsidRPr="00546DF0">
              <w:rPr>
                <w:b/>
                <w:bCs/>
              </w:rPr>
              <w:t>(</w:t>
            </w:r>
            <w:r w:rsidR="006E3587" w:rsidRPr="00546DF0">
              <w:rPr>
                <w:b/>
                <w:bCs/>
              </w:rPr>
              <w:t>Terrestrial services</w:t>
            </w:r>
            <w:r w:rsidRPr="00546DF0">
              <w:rPr>
                <w:b/>
                <w:bCs/>
              </w:rPr>
              <w:t>)</w:t>
            </w:r>
            <w:r w:rsidRPr="00546DF0">
              <w:rPr>
                <w:noProof/>
                <w:lang w:eastAsia="zh-CN"/>
              </w:rPr>
              <w:t xml:space="preserve"> </w:t>
            </w:r>
          </w:p>
          <w:p w:rsidR="00000944" w:rsidRPr="00546DF0" w:rsidRDefault="00000944" w:rsidP="00546DF0">
            <w:pPr>
              <w:tabs>
                <w:tab w:val="clear" w:pos="794"/>
                <w:tab w:val="clear" w:pos="1588"/>
                <w:tab w:val="clear" w:pos="1985"/>
                <w:tab w:val="left" w:pos="34"/>
                <w:tab w:val="left" w:pos="776"/>
                <w:tab w:val="left" w:pos="1418"/>
              </w:tabs>
              <w:ind w:left="794" w:right="-567" w:hanging="794"/>
              <w:jc w:val="left"/>
              <w:rPr>
                <w:b/>
                <w:bCs/>
              </w:rPr>
            </w:pPr>
            <w:r w:rsidRPr="00546DF0">
              <w:rPr>
                <w:b/>
              </w:rPr>
              <w:t>–</w:t>
            </w:r>
            <w:r w:rsidRPr="00546DF0">
              <w:rPr>
                <w:b/>
              </w:rPr>
              <w:tab/>
              <w:t xml:space="preserve">Approval of </w:t>
            </w:r>
            <w:r w:rsidR="006E3587" w:rsidRPr="00546DF0">
              <w:rPr>
                <w:b/>
              </w:rPr>
              <w:t xml:space="preserve">1 </w:t>
            </w:r>
            <w:r w:rsidRPr="00546DF0">
              <w:rPr>
                <w:b/>
                <w:bCs/>
              </w:rPr>
              <w:t>new ITU-R Question</w:t>
            </w:r>
          </w:p>
          <w:p w:rsidR="00B4054B" w:rsidRPr="00546DF0" w:rsidRDefault="00B4054B" w:rsidP="00000944">
            <w:pPr>
              <w:spacing w:before="12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546DF0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546DF0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46DF0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546DF0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546DF0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46DF0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546DF0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546DF0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546DF0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546DF0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000944" w:rsidRPr="00546DF0" w:rsidRDefault="00000944" w:rsidP="00546DF0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546DF0">
        <w:rPr>
          <w:rFonts w:asciiTheme="minorHAnsi" w:hAnsiTheme="minorHAnsi" w:cstheme="minorHAnsi"/>
        </w:rPr>
        <w:t>By Administrative Circular CACE/</w:t>
      </w:r>
      <w:r w:rsidR="006E3587" w:rsidRPr="00546DF0">
        <w:rPr>
          <w:rFonts w:asciiTheme="minorHAnsi" w:hAnsiTheme="minorHAnsi" w:cstheme="minorHAnsi"/>
        </w:rPr>
        <w:t xml:space="preserve">878 </w:t>
      </w:r>
      <w:r w:rsidRPr="00546DF0">
        <w:rPr>
          <w:rFonts w:asciiTheme="minorHAnsi" w:hAnsiTheme="minorHAnsi" w:cstheme="minorHAnsi"/>
        </w:rPr>
        <w:t xml:space="preserve">of </w:t>
      </w:r>
      <w:r w:rsidR="006E3587" w:rsidRPr="00546DF0">
        <w:rPr>
          <w:rFonts w:asciiTheme="minorHAnsi" w:hAnsiTheme="minorHAnsi" w:cstheme="minorHAnsi"/>
        </w:rPr>
        <w:t>28 November</w:t>
      </w:r>
      <w:r w:rsidRPr="00546DF0">
        <w:rPr>
          <w:rFonts w:asciiTheme="minorHAnsi" w:hAnsiTheme="minorHAnsi" w:cstheme="minorHAnsi"/>
        </w:rPr>
        <w:t xml:space="preserve"> </w:t>
      </w:r>
      <w:r w:rsidR="006E3587" w:rsidRPr="00546DF0">
        <w:rPr>
          <w:rFonts w:asciiTheme="minorHAnsi" w:hAnsiTheme="minorHAnsi" w:cstheme="minorHAnsi"/>
        </w:rPr>
        <w:t>2018</w:t>
      </w:r>
      <w:r w:rsidRPr="00546DF0">
        <w:rPr>
          <w:rFonts w:asciiTheme="minorHAnsi" w:hAnsiTheme="minorHAnsi" w:cstheme="minorHAnsi"/>
        </w:rPr>
        <w:t xml:space="preserve">, </w:t>
      </w:r>
      <w:r w:rsidR="006E3587" w:rsidRPr="00546DF0">
        <w:rPr>
          <w:rFonts w:asciiTheme="minorHAnsi" w:hAnsiTheme="minorHAnsi" w:cstheme="minorHAnsi"/>
        </w:rPr>
        <w:t>1 draft new ITU</w:t>
      </w:r>
      <w:r w:rsidR="006E3587" w:rsidRPr="00546DF0">
        <w:rPr>
          <w:rFonts w:asciiTheme="minorHAnsi" w:hAnsiTheme="minorHAnsi" w:cstheme="minorHAnsi"/>
        </w:rPr>
        <w:noBreakHyphen/>
      </w:r>
      <w:r w:rsidRPr="00546DF0">
        <w:rPr>
          <w:rFonts w:asciiTheme="minorHAnsi" w:hAnsiTheme="minorHAnsi" w:cstheme="minorHAnsi"/>
        </w:rPr>
        <w:t>R Question</w:t>
      </w:r>
      <w:r w:rsidR="006E3587" w:rsidRPr="00546DF0">
        <w:rPr>
          <w:rFonts w:asciiTheme="minorHAnsi" w:hAnsiTheme="minorHAnsi" w:cstheme="minorHAnsi"/>
        </w:rPr>
        <w:t xml:space="preserve"> was </w:t>
      </w:r>
      <w:r w:rsidRPr="00546DF0">
        <w:rPr>
          <w:rFonts w:asciiTheme="minorHAnsi" w:hAnsiTheme="minorHAnsi" w:cstheme="minorHAnsi"/>
        </w:rPr>
        <w:t>submitted for approval by correspondence in accordance with Resolution ITU</w:t>
      </w:r>
      <w:r w:rsidRPr="00546DF0">
        <w:rPr>
          <w:rFonts w:asciiTheme="minorHAnsi" w:hAnsiTheme="minorHAnsi" w:cstheme="minorHAnsi"/>
        </w:rPr>
        <w:noBreakHyphen/>
        <w:t>R 1</w:t>
      </w:r>
      <w:r w:rsidRPr="00546DF0">
        <w:rPr>
          <w:rFonts w:asciiTheme="minorHAnsi" w:hAnsiTheme="minorHAnsi" w:cstheme="minorHAnsi"/>
        </w:rPr>
        <w:noBreakHyphen/>
        <w:t>7 (§</w:t>
      </w:r>
      <w:r w:rsidR="006E3587" w:rsidRPr="00546DF0">
        <w:rPr>
          <w:rFonts w:asciiTheme="minorHAnsi" w:hAnsiTheme="minorHAnsi" w:cstheme="minorHAnsi"/>
        </w:rPr>
        <w:t xml:space="preserve"> </w:t>
      </w:r>
      <w:r w:rsidRPr="00546DF0">
        <w:rPr>
          <w:rFonts w:asciiTheme="minorHAnsi" w:hAnsiTheme="minorHAnsi" w:cstheme="minorHAnsi"/>
        </w:rPr>
        <w:t xml:space="preserve">A2.5.2.3). </w:t>
      </w:r>
    </w:p>
    <w:p w:rsidR="00000944" w:rsidRPr="00546DF0" w:rsidRDefault="00000944" w:rsidP="000140D2">
      <w:pPr>
        <w:rPr>
          <w:rFonts w:asciiTheme="minorHAnsi" w:hAnsiTheme="minorHAnsi" w:cstheme="minorHAnsi"/>
        </w:rPr>
      </w:pPr>
      <w:r w:rsidRPr="00546DF0">
        <w:rPr>
          <w:rFonts w:asciiTheme="minorHAnsi" w:hAnsiTheme="minorHAnsi" w:cstheme="minorHAnsi"/>
        </w:rPr>
        <w:t xml:space="preserve">The conditions governing this procedure were met on </w:t>
      </w:r>
      <w:r w:rsidR="006E3587" w:rsidRPr="00546DF0">
        <w:rPr>
          <w:rFonts w:asciiTheme="minorHAnsi" w:hAnsiTheme="minorHAnsi" w:cstheme="minorHAnsi"/>
        </w:rPr>
        <w:t xml:space="preserve">28 </w:t>
      </w:r>
      <w:r w:rsidR="000140D2">
        <w:rPr>
          <w:rFonts w:asciiTheme="minorHAnsi" w:hAnsiTheme="minorHAnsi" w:cstheme="minorHAnsi"/>
        </w:rPr>
        <w:t>January</w:t>
      </w:r>
      <w:r w:rsidR="006E3587" w:rsidRPr="00546DF0">
        <w:rPr>
          <w:rFonts w:asciiTheme="minorHAnsi" w:hAnsiTheme="minorHAnsi" w:cstheme="minorHAnsi"/>
        </w:rPr>
        <w:t xml:space="preserve"> 2019</w:t>
      </w:r>
      <w:r w:rsidRPr="00546DF0">
        <w:rPr>
          <w:rFonts w:asciiTheme="minorHAnsi" w:hAnsiTheme="minorHAnsi" w:cstheme="minorHAnsi"/>
        </w:rPr>
        <w:t>.</w:t>
      </w:r>
    </w:p>
    <w:p w:rsidR="00000944" w:rsidRPr="00202B1B" w:rsidRDefault="00000944" w:rsidP="00546DF0">
      <w:pPr>
        <w:rPr>
          <w:rFonts w:asciiTheme="minorHAnsi" w:hAnsiTheme="minorHAnsi" w:cstheme="minorHAnsi"/>
        </w:rPr>
      </w:pPr>
      <w:r w:rsidRPr="00546DF0">
        <w:rPr>
          <w:rFonts w:asciiTheme="minorHAnsi" w:hAnsiTheme="minorHAnsi" w:cstheme="minorHAnsi"/>
        </w:rPr>
        <w:t>The text of the approved Question is attached for your reference in the Annex to this letter and</w:t>
      </w:r>
      <w:r w:rsidRPr="00202B1B">
        <w:rPr>
          <w:rFonts w:asciiTheme="minorHAnsi" w:hAnsiTheme="minorHAnsi" w:cstheme="minorHAnsi"/>
        </w:rPr>
        <w:t xml:space="preserve"> will be published </w:t>
      </w:r>
      <w:r>
        <w:rPr>
          <w:rFonts w:asciiTheme="minorHAnsi" w:hAnsiTheme="minorHAnsi" w:cstheme="minorHAnsi"/>
        </w:rPr>
        <w:t>by the ITU</w:t>
      </w:r>
      <w:r w:rsidRPr="00202B1B">
        <w:rPr>
          <w:rFonts w:asciiTheme="minorHAnsi" w:hAnsiTheme="minorHAnsi" w:cstheme="minorHAnsi"/>
        </w:rPr>
        <w:t xml:space="preserve">.  </w:t>
      </w:r>
    </w:p>
    <w:p w:rsidR="00000944" w:rsidRPr="00CE2A00" w:rsidRDefault="00000944" w:rsidP="00241904">
      <w:pPr>
        <w:spacing w:before="1440" w:line="240" w:lineRule="auto"/>
        <w:jc w:val="left"/>
        <w:rPr>
          <w:rFonts w:asciiTheme="minorHAnsi" w:hAnsiTheme="minorHAnsi" w:cstheme="minorHAnsi"/>
          <w:szCs w:val="24"/>
        </w:rPr>
      </w:pPr>
      <w:bookmarkStart w:id="0" w:name="StartTyping_E"/>
      <w:bookmarkEnd w:id="0"/>
      <w:r w:rsidRPr="00CE2A00">
        <w:rPr>
          <w:rFonts w:asciiTheme="minorHAnsi" w:hAnsiTheme="minorHAnsi" w:cstheme="minorHAnsi"/>
          <w:szCs w:val="24"/>
        </w:rPr>
        <w:t>Mario Maniewicz</w:t>
      </w:r>
    </w:p>
    <w:p w:rsidR="00000944" w:rsidRPr="00CE2A00" w:rsidRDefault="00000944" w:rsidP="00000944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CE2A00">
        <w:rPr>
          <w:rFonts w:asciiTheme="minorHAnsi" w:hAnsiTheme="minorHAnsi" w:cstheme="minorHAnsi"/>
          <w:szCs w:val="24"/>
        </w:rPr>
        <w:t>Director</w:t>
      </w:r>
    </w:p>
    <w:p w:rsidR="00000944" w:rsidRPr="00546DF0" w:rsidRDefault="00000944" w:rsidP="00241904">
      <w:pPr>
        <w:spacing w:before="360"/>
        <w:rPr>
          <w:bCs/>
        </w:rPr>
      </w:pPr>
      <w:r w:rsidRPr="00546DF0">
        <w:rPr>
          <w:b/>
          <w:bCs/>
        </w:rPr>
        <w:t>Annex:</w:t>
      </w:r>
      <w:r w:rsidR="006E3587" w:rsidRPr="00546DF0">
        <w:tab/>
      </w:r>
      <w:r w:rsidR="006E3587" w:rsidRPr="00546DF0">
        <w:tab/>
      </w:r>
      <w:r w:rsidR="006E3587" w:rsidRPr="00546DF0">
        <w:rPr>
          <w:bCs/>
        </w:rPr>
        <w:t>1</w:t>
      </w:r>
    </w:p>
    <w:p w:rsidR="00000944" w:rsidRPr="00546DF0" w:rsidRDefault="00000944" w:rsidP="00241904">
      <w:pPr>
        <w:tabs>
          <w:tab w:val="left" w:pos="284"/>
          <w:tab w:val="left" w:pos="568"/>
        </w:tabs>
        <w:spacing w:before="840" w:after="180"/>
        <w:rPr>
          <w:b/>
          <w:bCs/>
          <w:sz w:val="18"/>
          <w:szCs w:val="18"/>
        </w:rPr>
      </w:pPr>
      <w:r w:rsidRPr="00546DF0">
        <w:rPr>
          <w:b/>
          <w:bCs/>
          <w:sz w:val="18"/>
          <w:szCs w:val="18"/>
        </w:rPr>
        <w:t>Distribution:</w:t>
      </w:r>
      <w:bookmarkStart w:id="1" w:name="_GoBack"/>
      <w:bookmarkEnd w:id="1"/>
    </w:p>
    <w:p w:rsidR="00000944" w:rsidRPr="00546DF0" w:rsidRDefault="00000944" w:rsidP="00546DF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546DF0">
        <w:rPr>
          <w:sz w:val="18"/>
          <w:szCs w:val="18"/>
        </w:rPr>
        <w:t>–</w:t>
      </w:r>
      <w:r w:rsidRPr="00546DF0">
        <w:rPr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6E3587" w:rsidRPr="00546DF0">
        <w:rPr>
          <w:sz w:val="18"/>
          <w:szCs w:val="18"/>
        </w:rPr>
        <w:t>5</w:t>
      </w:r>
    </w:p>
    <w:p w:rsidR="00000944" w:rsidRPr="00546DF0" w:rsidRDefault="00000944" w:rsidP="00546DF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546DF0">
        <w:rPr>
          <w:sz w:val="18"/>
          <w:szCs w:val="18"/>
        </w:rPr>
        <w:t>–</w:t>
      </w:r>
      <w:r w:rsidRPr="00546DF0">
        <w:rPr>
          <w:sz w:val="18"/>
          <w:szCs w:val="18"/>
        </w:rPr>
        <w:tab/>
        <w:t xml:space="preserve">ITU-R Associates participating in the work of Radiocommunication Study Group </w:t>
      </w:r>
      <w:r w:rsidR="006E3587" w:rsidRPr="00546DF0">
        <w:rPr>
          <w:sz w:val="18"/>
          <w:szCs w:val="18"/>
        </w:rPr>
        <w:t>5</w:t>
      </w:r>
    </w:p>
    <w:p w:rsidR="00000944" w:rsidRPr="00546DF0" w:rsidRDefault="00000944" w:rsidP="0000094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546DF0">
        <w:rPr>
          <w:sz w:val="18"/>
          <w:szCs w:val="18"/>
        </w:rPr>
        <w:t>–</w:t>
      </w:r>
      <w:r w:rsidRPr="00546DF0">
        <w:rPr>
          <w:sz w:val="18"/>
          <w:szCs w:val="18"/>
        </w:rPr>
        <w:tab/>
        <w:t>ITU Academia</w:t>
      </w:r>
    </w:p>
    <w:p w:rsidR="00000944" w:rsidRPr="00546DF0" w:rsidRDefault="00000944" w:rsidP="0000094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546DF0">
        <w:rPr>
          <w:sz w:val="18"/>
          <w:szCs w:val="18"/>
        </w:rPr>
        <w:t>–</w:t>
      </w:r>
      <w:r w:rsidRPr="00546DF0">
        <w:rPr>
          <w:sz w:val="18"/>
          <w:szCs w:val="18"/>
        </w:rPr>
        <w:tab/>
        <w:t>Chairmen and Vice-Chairmen of Radiocommunication Study Group</w:t>
      </w:r>
      <w:r w:rsidRPr="00546DF0">
        <w:rPr>
          <w:rFonts w:asciiTheme="minorHAnsi" w:hAnsiTheme="minorHAnsi" w:cstheme="minorHAnsi"/>
          <w:sz w:val="18"/>
          <w:szCs w:val="18"/>
        </w:rPr>
        <w:t>s</w:t>
      </w:r>
    </w:p>
    <w:p w:rsidR="00000944" w:rsidRPr="00202B1B" w:rsidRDefault="00000944" w:rsidP="0000094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546DF0">
        <w:rPr>
          <w:sz w:val="18"/>
          <w:szCs w:val="18"/>
        </w:rPr>
        <w:t>–</w:t>
      </w:r>
      <w:r w:rsidRPr="00546DF0">
        <w:rPr>
          <w:sz w:val="18"/>
          <w:szCs w:val="18"/>
        </w:rPr>
        <w:tab/>
        <w:t>Chairman and Vice-Chairmen of the Conference Preparatory Meeting</w:t>
      </w:r>
    </w:p>
    <w:p w:rsidR="00000944" w:rsidRPr="00202B1B" w:rsidRDefault="00000944" w:rsidP="0000094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202B1B">
        <w:rPr>
          <w:sz w:val="18"/>
          <w:szCs w:val="18"/>
        </w:rPr>
        <w:t>–</w:t>
      </w:r>
      <w:r w:rsidRPr="00202B1B">
        <w:rPr>
          <w:sz w:val="18"/>
          <w:szCs w:val="18"/>
        </w:rPr>
        <w:tab/>
        <w:t>Members of the Radio Regulations Board</w:t>
      </w:r>
    </w:p>
    <w:p w:rsidR="00000944" w:rsidRPr="00202B1B" w:rsidRDefault="00000944" w:rsidP="00000944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sz w:val="18"/>
          <w:szCs w:val="18"/>
        </w:rPr>
      </w:pPr>
      <w:r w:rsidRPr="00202B1B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000944" w:rsidRPr="00CE2A00" w:rsidRDefault="00000944" w:rsidP="00546DF0">
      <w:pPr>
        <w:pStyle w:val="AnnexNotitle0"/>
        <w:spacing w:before="120"/>
        <w:rPr>
          <w:rFonts w:asciiTheme="minorHAnsi" w:hAnsiTheme="minorHAnsi" w:cstheme="minorHAnsi"/>
          <w:lang w:val="en-US"/>
        </w:rPr>
      </w:pPr>
      <w:bookmarkStart w:id="2" w:name="recibido"/>
      <w:bookmarkEnd w:id="2"/>
      <w:r w:rsidRPr="00CE2A00">
        <w:rPr>
          <w:rFonts w:asciiTheme="minorHAnsi" w:hAnsiTheme="minorHAnsi" w:cstheme="minorHAnsi"/>
          <w:lang w:val="en-US"/>
        </w:rPr>
        <w:lastRenderedPageBreak/>
        <w:t xml:space="preserve">Annex </w:t>
      </w:r>
    </w:p>
    <w:p w:rsidR="006E3587" w:rsidRPr="00AD7DEA" w:rsidRDefault="006E3587" w:rsidP="00546DF0">
      <w:pPr>
        <w:pStyle w:val="QuestionNoBR"/>
        <w:rPr>
          <w:lang w:eastAsia="ja-JP"/>
        </w:rPr>
      </w:pPr>
      <w:r w:rsidRPr="00AD7DEA">
        <w:t xml:space="preserve">QUESTION ITU-R </w:t>
      </w:r>
      <w:r w:rsidR="00546DF0">
        <w:t>260</w:t>
      </w:r>
      <w:r>
        <w:t>/</w:t>
      </w:r>
      <w:r w:rsidRPr="00C02A3A">
        <w:t>5</w:t>
      </w:r>
      <w:r w:rsidRPr="005628AC">
        <w:rPr>
          <w:rStyle w:val="FootnoteReference"/>
          <w:rFonts w:cs="Times New Roman Bold"/>
          <w:sz w:val="20"/>
          <w:vertAlign w:val="superscript"/>
        </w:rPr>
        <w:footnoteReference w:id="1"/>
      </w:r>
    </w:p>
    <w:p w:rsidR="00D44C11" w:rsidRDefault="006E3587" w:rsidP="00D44C11">
      <w:pPr>
        <w:pStyle w:val="Questiontitle"/>
        <w:rPr>
          <w:rFonts w:eastAsia="Batang"/>
        </w:rPr>
      </w:pPr>
      <w:r w:rsidRPr="00DE3AA6">
        <w:rPr>
          <w:rFonts w:asciiTheme="majorBidi" w:eastAsia="Batang" w:hAnsiTheme="majorBidi" w:cstheme="majorBidi"/>
        </w:rPr>
        <w:t xml:space="preserve">Coexistence analysis between foreign object debris detection systems operating in the frequency range 92 to 100 GHz and earth exploration satellite </w:t>
      </w:r>
      <w:r w:rsidRPr="00DE3AA6">
        <w:rPr>
          <w:rFonts w:asciiTheme="majorBidi" w:eastAsia="Batang" w:hAnsiTheme="majorBidi" w:cstheme="majorBidi"/>
        </w:rPr>
        <w:br/>
        <w:t>service sensors in-band and in adjacent bands</w:t>
      </w:r>
    </w:p>
    <w:p w:rsidR="00D44C11" w:rsidRPr="00A52930" w:rsidRDefault="00D44C11" w:rsidP="00D44C11">
      <w:pPr>
        <w:pStyle w:val="Questiondate"/>
        <w:rPr>
          <w:rFonts w:ascii="Times New Roman" w:eastAsia="Batang" w:hAnsi="Times New Roman" w:cs="Times New Roman"/>
          <w:i w:val="0"/>
          <w:iCs/>
        </w:rPr>
      </w:pPr>
      <w:r w:rsidRPr="00A52930">
        <w:rPr>
          <w:rFonts w:ascii="Times New Roman" w:eastAsia="Batang" w:hAnsi="Times New Roman" w:cs="Times New Roman"/>
          <w:i w:val="0"/>
          <w:iCs/>
        </w:rPr>
        <w:t>(2019)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szCs w:val="20"/>
          <w:lang w:val="en-GB"/>
        </w:rPr>
        <w:t>The ITU Radiocommunication Assembly,</w:t>
      </w:r>
    </w:p>
    <w:p w:rsidR="006E3587" w:rsidRPr="00DE3AA6" w:rsidRDefault="006E3587" w:rsidP="006E3587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considering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a)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r w:rsidRPr="00DE3AA6">
        <w:rPr>
          <w:rFonts w:ascii="Times New Roman" w:hAnsi="Times New Roman" w:cs="Times New Roman"/>
          <w:szCs w:val="20"/>
          <w:lang w:val="en-GB"/>
        </w:rPr>
        <w:t>that foreign object debris (FOD) can severely injure airport or airline personnel and damage equipment;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b)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r w:rsidRPr="00DE3AA6">
        <w:rPr>
          <w:rFonts w:ascii="Times New Roman" w:hAnsi="Times New Roman" w:cs="Times New Roman"/>
          <w:szCs w:val="20"/>
          <w:lang w:val="en-GB"/>
        </w:rPr>
        <w:t>that FOD can originate from personnel, airport infrastructure, the environment and the equipment operating on the airfield;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c)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r w:rsidRPr="00DE3AA6">
        <w:rPr>
          <w:rFonts w:ascii="Times New Roman" w:hAnsi="Times New Roman" w:cs="Times New Roman"/>
          <w:szCs w:val="20"/>
          <w:lang w:val="en-GB"/>
        </w:rPr>
        <w:t xml:space="preserve">that an airport study showed that in one year, over 60% of the FOD items were made of metal, followed by 18% of the items being made of rubber; 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d)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r w:rsidRPr="00DE3AA6">
        <w:rPr>
          <w:rFonts w:ascii="Times New Roman" w:hAnsi="Times New Roman" w:cs="Times New Roman"/>
          <w:szCs w:val="20"/>
          <w:lang w:val="en-GB"/>
        </w:rPr>
        <w:t xml:space="preserve">that there is a need to </w:t>
      </w:r>
      <w:r w:rsidRPr="00DE3AA6">
        <w:rPr>
          <w:rFonts w:ascii="Times New Roman" w:hAnsi="Times New Roman" w:cs="Times New Roman"/>
          <w:szCs w:val="24"/>
          <w:lang w:val="en-GB" w:eastAsia="ja-JP" w:bidi="he-IL"/>
        </w:rPr>
        <w:t>detect FOD on airport surfaces</w:t>
      </w:r>
      <w:r w:rsidRPr="00DE3AA6">
        <w:rPr>
          <w:rFonts w:ascii="Times New Roman" w:hAnsi="Times New Roman" w:cs="Times New Roman"/>
          <w:szCs w:val="20"/>
          <w:lang w:val="en-GB"/>
        </w:rPr>
        <w:t xml:space="preserve"> to maintain safe airport operations;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e)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r w:rsidRPr="00DE3AA6">
        <w:rPr>
          <w:rFonts w:ascii="Times New Roman" w:hAnsi="Times New Roman" w:cs="Times New Roman"/>
          <w:szCs w:val="20"/>
          <w:lang w:val="en-GB"/>
        </w:rPr>
        <w:t>that advanced technologies such as millimetre-wave radars are now available for improved FOD detection, including capabilities for continuous detection on runways and other aircraft movement areas;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f)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r w:rsidRPr="00DE3AA6">
        <w:rPr>
          <w:rFonts w:ascii="Times New Roman" w:hAnsi="Times New Roman" w:cs="Times New Roman"/>
          <w:szCs w:val="20"/>
          <w:lang w:val="en-GB"/>
        </w:rPr>
        <w:t>that FOD radars must be able to detect an object whose size is as small as 3.1 cm high and 3.8 cm in diameter;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g)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r w:rsidRPr="00DE3AA6">
        <w:rPr>
          <w:rFonts w:ascii="Times New Roman" w:hAnsi="Times New Roman" w:cs="Times New Roman"/>
          <w:szCs w:val="20"/>
          <w:lang w:val="en-GB"/>
        </w:rPr>
        <w:t>that aviation authorities provide guidance and specifications for procuring airport FOD detection equipment;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h)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r w:rsidRPr="00DE3AA6">
        <w:rPr>
          <w:rFonts w:ascii="Times New Roman" w:hAnsi="Times New Roman" w:cs="Times New Roman"/>
          <w:szCs w:val="20"/>
          <w:lang w:val="en-GB"/>
        </w:rPr>
        <w:t>that sufficient contiguous bandwidth is available for radiolocation services in the frequency range 92-100 GHz;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ja-JP"/>
        </w:rPr>
      </w:pPr>
      <w:r w:rsidRPr="00DE3AA6">
        <w:rPr>
          <w:rFonts w:ascii="Times New Roman" w:hAnsi="Times New Roman" w:cs="Times New Roman"/>
          <w:i/>
          <w:szCs w:val="20"/>
          <w:lang w:val="en-GB" w:eastAsia="ja-JP"/>
        </w:rPr>
        <w:t>i)</w:t>
      </w:r>
      <w:r w:rsidRPr="00DE3AA6">
        <w:rPr>
          <w:rFonts w:ascii="Times New Roman" w:hAnsi="Times New Roman" w:cs="Times New Roman"/>
          <w:i/>
          <w:szCs w:val="20"/>
          <w:lang w:val="en-GB" w:eastAsia="ja-JP"/>
        </w:rPr>
        <w:tab/>
      </w:r>
      <w:r w:rsidRPr="00DE3AA6">
        <w:rPr>
          <w:rFonts w:ascii="Times New Roman" w:hAnsi="Times New Roman" w:cs="Times New Roman"/>
          <w:szCs w:val="20"/>
          <w:lang w:val="en-GB" w:eastAsia="ja-JP"/>
        </w:rPr>
        <w:t>that the technical and operational characteristics of FOD detection system need to be documented,</w:t>
      </w:r>
    </w:p>
    <w:p w:rsidR="006E3587" w:rsidRPr="00DE3AA6" w:rsidRDefault="006E3587" w:rsidP="006E3587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recognizing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a)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r w:rsidRPr="00DE3AA6">
        <w:rPr>
          <w:rFonts w:ascii="Times New Roman" w:hAnsi="Times New Roman" w:cs="Times New Roman"/>
          <w:szCs w:val="20"/>
          <w:lang w:val="en-GB"/>
        </w:rPr>
        <w:t>that there is no regulatory priority between co-primary services without additional specific regulatory provisions contained in the RR;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b)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r w:rsidRPr="00DE3AA6">
        <w:rPr>
          <w:rFonts w:ascii="Times New Roman" w:hAnsi="Times New Roman" w:cs="Times New Roman"/>
          <w:szCs w:val="20"/>
          <w:lang w:val="en-GB"/>
        </w:rPr>
        <w:t xml:space="preserve">that, in frequency bands above 71 GHz, in order to accommodate the emerging requirements of active services, sharing with passive services should be studied in accordance with Resolution </w:t>
      </w:r>
      <w:r w:rsidRPr="00DE3AA6">
        <w:rPr>
          <w:rFonts w:ascii="Times New Roman" w:hAnsi="Times New Roman" w:cs="Times New Roman"/>
          <w:b/>
          <w:szCs w:val="20"/>
          <w:lang w:val="en-GB"/>
        </w:rPr>
        <w:t>731 (Rev.WRC-12)</w:t>
      </w:r>
      <w:r w:rsidRPr="00DE3AA6">
        <w:rPr>
          <w:rFonts w:ascii="Times New Roman" w:hAnsi="Times New Roman" w:cs="Times New Roman"/>
          <w:szCs w:val="20"/>
          <w:lang w:val="en-GB"/>
        </w:rPr>
        <w:t>;</w:t>
      </w:r>
    </w:p>
    <w:p w:rsidR="00CE2A00" w:rsidRDefault="00CE2A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  <w:iCs/>
          <w:szCs w:val="20"/>
          <w:lang w:val="en-GB" w:eastAsia="ja-JP"/>
        </w:rPr>
      </w:pPr>
      <w:r>
        <w:rPr>
          <w:rFonts w:ascii="Times New Roman" w:hAnsi="Times New Roman" w:cs="Times New Roman"/>
          <w:i/>
          <w:iCs/>
          <w:szCs w:val="20"/>
          <w:lang w:val="en-GB" w:eastAsia="ja-JP"/>
        </w:rPr>
        <w:br w:type="page"/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="Times New Roman" w:hAnsi="Times New Roman" w:cs="Times New Roman"/>
          <w:bCs/>
          <w:szCs w:val="24"/>
          <w:lang w:val="en-GB" w:eastAsia="ja-JP" w:bidi="he-IL"/>
        </w:rPr>
      </w:pPr>
      <w:r w:rsidRPr="00DE3AA6">
        <w:rPr>
          <w:rFonts w:ascii="Times New Roman" w:hAnsi="Times New Roman" w:cs="Times New Roman"/>
          <w:i/>
          <w:iCs/>
          <w:szCs w:val="20"/>
          <w:lang w:val="en-GB" w:eastAsia="ja-JP"/>
        </w:rPr>
        <w:lastRenderedPageBreak/>
        <w:t>c</w:t>
      </w:r>
      <w:r w:rsidRPr="00DE3AA6">
        <w:rPr>
          <w:rFonts w:ascii="Times New Roman" w:hAnsi="Times New Roman" w:cs="Times New Roman" w:hint="eastAsia"/>
          <w:i/>
          <w:iCs/>
          <w:szCs w:val="20"/>
          <w:lang w:val="en-GB" w:eastAsia="ja-JP"/>
        </w:rPr>
        <w:t>)</w:t>
      </w:r>
      <w:r w:rsidRPr="00DE3AA6">
        <w:rPr>
          <w:rFonts w:ascii="Times New Roman" w:hAnsi="Times New Roman" w:cs="Times New Roman" w:hint="eastAsia"/>
          <w:szCs w:val="20"/>
          <w:lang w:val="en-GB" w:eastAsia="ja-JP"/>
        </w:rPr>
        <w:tab/>
        <w:t xml:space="preserve">that </w:t>
      </w:r>
      <w:r w:rsidRPr="00DE3AA6">
        <w:rPr>
          <w:rFonts w:ascii="Times New Roman" w:hAnsi="Times New Roman" w:cs="Times New Roman"/>
          <w:szCs w:val="24"/>
          <w:lang w:val="en-GB" w:eastAsia="ja-JP" w:bidi="he-IL"/>
        </w:rPr>
        <w:t>appropriate measure and sharing criteria between co-primary active services should be also studied in accordance with Resolution</w:t>
      </w:r>
      <w:r w:rsidRPr="00DE3AA6">
        <w:rPr>
          <w:rFonts w:ascii="Times New Roman" w:hAnsi="Times New Roman" w:cs="Times New Roman"/>
          <w:b/>
          <w:szCs w:val="24"/>
          <w:lang w:val="en-GB" w:eastAsia="ja-JP" w:bidi="he-IL"/>
        </w:rPr>
        <w:t xml:space="preserve"> 732 (</w:t>
      </w:r>
      <w:r w:rsidRPr="00DE3AA6">
        <w:rPr>
          <w:rFonts w:ascii="Times New Roman" w:hAnsi="Times New Roman" w:cs="Times New Roman" w:hint="eastAsia"/>
          <w:b/>
          <w:szCs w:val="24"/>
          <w:lang w:val="en-GB" w:eastAsia="ja-JP" w:bidi="he-IL"/>
        </w:rPr>
        <w:t>Rev.</w:t>
      </w:r>
      <w:r w:rsidRPr="00DE3AA6">
        <w:rPr>
          <w:rFonts w:ascii="Times New Roman" w:hAnsi="Times New Roman" w:cs="Times New Roman"/>
          <w:b/>
          <w:szCs w:val="24"/>
          <w:lang w:val="en-GB" w:eastAsia="ja-JP" w:bidi="he-IL"/>
        </w:rPr>
        <w:t>WRC-12)</w:t>
      </w:r>
      <w:r w:rsidRPr="00DE3AA6">
        <w:rPr>
          <w:rFonts w:ascii="Times New Roman" w:hAnsi="Times New Roman" w:cs="Times New Roman"/>
          <w:bCs/>
          <w:szCs w:val="24"/>
          <w:lang w:val="en-GB" w:eastAsia="ja-JP" w:bidi="he-IL"/>
        </w:rPr>
        <w:t>;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n-GB" w:eastAsia="ja-JP" w:bidi="he-IL"/>
        </w:rPr>
      </w:pPr>
      <w:r w:rsidRPr="00DE3AA6">
        <w:rPr>
          <w:rFonts w:ascii="Times New Roman" w:hAnsi="Times New Roman" w:cs="Times New Roman"/>
          <w:i/>
          <w:iCs/>
          <w:szCs w:val="24"/>
          <w:lang w:val="en-GB" w:eastAsia="ja-JP" w:bidi="he-IL"/>
        </w:rPr>
        <w:t>d)</w:t>
      </w:r>
      <w:r w:rsidRPr="00DE3AA6">
        <w:rPr>
          <w:rFonts w:ascii="Times New Roman" w:hAnsi="Times New Roman" w:cs="Times New Roman"/>
          <w:szCs w:val="24"/>
          <w:lang w:val="en-GB" w:eastAsia="ja-JP" w:bidi="he-IL"/>
        </w:rPr>
        <w:tab/>
        <w:t>that for sharing and compatibility scenarios the protection criteria for the EESS (passive) is contained in Recommendation ITU-R RS.2017 and the protection criteria for EESS (active) is contained in Recommendation ITU-R RS.1166;</w:t>
      </w:r>
    </w:p>
    <w:p w:rsidR="006E3587" w:rsidRPr="00DE3AA6" w:rsidRDefault="006E3587" w:rsidP="00546DF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iCs/>
          <w:szCs w:val="20"/>
          <w:lang w:val="en-GB" w:eastAsia="ja-JP"/>
        </w:rPr>
        <w:t>e</w:t>
      </w:r>
      <w:r w:rsidRPr="00DE3AA6">
        <w:rPr>
          <w:rFonts w:ascii="Times New Roman" w:hAnsi="Times New Roman" w:cs="Times New Roman" w:hint="eastAsia"/>
          <w:i/>
          <w:iCs/>
          <w:szCs w:val="20"/>
          <w:lang w:val="en-GB" w:eastAsia="ja-JP"/>
        </w:rPr>
        <w:t>)</w:t>
      </w:r>
      <w:r w:rsidRPr="00DE3AA6">
        <w:rPr>
          <w:rFonts w:ascii="Times New Roman" w:hAnsi="Times New Roman" w:cs="Times New Roman" w:hint="eastAsia"/>
          <w:szCs w:val="20"/>
          <w:lang w:val="en-GB" w:eastAsia="ja-JP"/>
        </w:rPr>
        <w:tab/>
      </w:r>
      <w:r w:rsidRPr="00DE3AA6">
        <w:rPr>
          <w:rFonts w:ascii="Times New Roman" w:hAnsi="Times New Roman" w:cs="Times New Roman"/>
          <w:szCs w:val="20"/>
          <w:lang w:val="en-GB" w:eastAsia="ja-JP"/>
        </w:rPr>
        <w:t xml:space="preserve">that </w:t>
      </w:r>
      <w:r w:rsidRPr="00DE3AA6">
        <w:rPr>
          <w:rFonts w:ascii="Times New Roman" w:hAnsi="Times New Roman" w:cs="Times New Roman"/>
          <w:szCs w:val="24"/>
          <w:lang w:val="en-GB" w:eastAsia="ja-JP" w:bidi="he-IL"/>
        </w:rPr>
        <w:t>the unwanted emission levels for the fixed service to protect Earth exploration-</w:t>
      </w:r>
      <w:r w:rsidRPr="00546DF0">
        <w:rPr>
          <w:rFonts w:ascii="Times New Roman" w:hAnsi="Times New Roman" w:cs="Times New Roman"/>
          <w:szCs w:val="24"/>
          <w:lang w:val="en-GB" w:eastAsia="ja-JP" w:bidi="he-IL"/>
        </w:rPr>
        <w:t>satellite service (EESS) (passive) operating in the band 86-92 GHz</w:t>
      </w:r>
      <w:r w:rsidRPr="00546DF0">
        <w:rPr>
          <w:rFonts w:ascii="Times New Roman" w:hAnsi="Times New Roman" w:cs="Times New Roman" w:hint="eastAsia"/>
          <w:szCs w:val="24"/>
          <w:lang w:val="en-GB" w:eastAsia="ja-JP" w:bidi="he-IL"/>
        </w:rPr>
        <w:t xml:space="preserve"> </w:t>
      </w:r>
      <w:r w:rsidRPr="00546DF0">
        <w:rPr>
          <w:rFonts w:ascii="Times New Roman" w:hAnsi="Times New Roman" w:cs="Times New Roman"/>
          <w:szCs w:val="24"/>
          <w:lang w:val="en-GB" w:eastAsia="ja-JP" w:bidi="he-IL"/>
        </w:rPr>
        <w:t xml:space="preserve">are </w:t>
      </w:r>
      <w:r w:rsidRPr="00546DF0">
        <w:rPr>
          <w:rFonts w:ascii="Times New Roman" w:hAnsi="Times New Roman" w:cs="Times New Roman" w:hint="eastAsia"/>
          <w:szCs w:val="24"/>
          <w:lang w:val="en-GB" w:eastAsia="ja-JP" w:bidi="he-IL"/>
        </w:rPr>
        <w:t>specified in accordance with</w:t>
      </w:r>
      <w:r w:rsidRPr="00DE3AA6">
        <w:rPr>
          <w:rFonts w:ascii="Times New Roman" w:hAnsi="Times New Roman" w:cs="Times New Roman"/>
          <w:szCs w:val="24"/>
          <w:lang w:val="en-GB" w:eastAsia="ja-JP" w:bidi="he-IL"/>
        </w:rPr>
        <w:t xml:space="preserve"> Resolution </w:t>
      </w:r>
      <w:r w:rsidRPr="00DE3AA6">
        <w:rPr>
          <w:rFonts w:ascii="Times New Roman" w:hAnsi="Times New Roman" w:cs="Times New Roman"/>
          <w:b/>
          <w:szCs w:val="24"/>
          <w:lang w:val="en-GB" w:eastAsia="ja-JP" w:bidi="he-IL"/>
        </w:rPr>
        <w:t>750 (Rev.WRC-15)</w:t>
      </w:r>
      <w:r w:rsidRPr="00DE3AA6">
        <w:rPr>
          <w:rFonts w:ascii="Times New Roman" w:hAnsi="Times New Roman" w:cs="Times New Roman"/>
          <w:szCs w:val="24"/>
          <w:lang w:val="en-GB" w:eastAsia="ja-JP" w:bidi="he-IL"/>
        </w:rPr>
        <w:t>,</w:t>
      </w:r>
    </w:p>
    <w:p w:rsidR="006E3587" w:rsidRPr="00DE3AA6" w:rsidRDefault="006E3587" w:rsidP="006E3587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 xml:space="preserve">decides </w:t>
      </w:r>
      <w:r w:rsidRPr="00DE3AA6">
        <w:rPr>
          <w:rFonts w:ascii="Times New Roman" w:hAnsi="Times New Roman" w:cs="Times New Roman"/>
          <w:iCs/>
          <w:szCs w:val="20"/>
          <w:lang w:val="en-GB"/>
        </w:rPr>
        <w:t>that the following Question should be studied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szCs w:val="20"/>
          <w:lang w:val="en-GB"/>
        </w:rPr>
        <w:t>what technical conditions are necessary for FOD detection and EESS (active)/EESS (passive) systems to ensure their coexistence when using a common frequency band or adjacent frequency bands?</w:t>
      </w:r>
    </w:p>
    <w:p w:rsidR="006E3587" w:rsidRPr="00DE3AA6" w:rsidRDefault="006E3587" w:rsidP="006E3587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further decides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szCs w:val="20"/>
          <w:lang w:val="en-GB"/>
        </w:rPr>
        <w:t>1</w:t>
      </w:r>
      <w:r w:rsidRPr="00DE3AA6">
        <w:rPr>
          <w:rFonts w:ascii="Times New Roman" w:hAnsi="Times New Roman" w:cs="Times New Roman"/>
          <w:szCs w:val="20"/>
          <w:lang w:val="en-GB"/>
        </w:rPr>
        <w:tab/>
        <w:t>that the technical and operational characteristics for FOD detection systems should be included in an ITU-R Recommendation;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szCs w:val="20"/>
          <w:lang w:val="en-GB"/>
        </w:rPr>
        <w:t>2</w:t>
      </w:r>
      <w:r w:rsidRPr="00DE3AA6">
        <w:rPr>
          <w:rFonts w:ascii="Times New Roman" w:hAnsi="Times New Roman" w:cs="Times New Roman"/>
          <w:szCs w:val="20"/>
          <w:lang w:val="en-GB"/>
        </w:rPr>
        <w:tab/>
        <w:t>that the results of the studies should also be included in an ITU-R Report;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szCs w:val="20"/>
          <w:lang w:val="en-GB"/>
        </w:rPr>
        <w:t>3</w:t>
      </w:r>
      <w:r w:rsidRPr="00DE3AA6">
        <w:rPr>
          <w:rFonts w:ascii="Times New Roman" w:hAnsi="Times New Roman" w:cs="Times New Roman"/>
          <w:szCs w:val="20"/>
          <w:lang w:val="en-GB"/>
        </w:rPr>
        <w:tab/>
        <w:t>that the work should be completed by 2023.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szCs w:val="20"/>
          <w:lang w:val="en-GB"/>
        </w:rPr>
        <w:t>Category: S2</w:t>
      </w:r>
    </w:p>
    <w:p w:rsidR="005C1EA7" w:rsidRDefault="005C1EA7" w:rsidP="00411C49">
      <w:pPr>
        <w:pStyle w:val="Reasons"/>
      </w:pPr>
    </w:p>
    <w:p w:rsidR="005C1EA7" w:rsidRDefault="005C1EA7">
      <w:pPr>
        <w:jc w:val="center"/>
      </w:pPr>
      <w:r>
        <w:t>______________</w:t>
      </w:r>
    </w:p>
    <w:p w:rsidR="006E3587" w:rsidRPr="00DE3AA6" w:rsidRDefault="006E3587" w:rsidP="006E3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</w:p>
    <w:sectPr w:rsidR="006E3587" w:rsidRPr="00DE3AA6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44" w:rsidRDefault="00000944">
      <w:r>
        <w:separator/>
      </w:r>
    </w:p>
  </w:endnote>
  <w:endnote w:type="continuationSeparator" w:id="0">
    <w:p w:rsidR="00000944" w:rsidRDefault="000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4" w:rsidRDefault="00AD4554" w:rsidP="00AD455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44" w:rsidRDefault="00000944">
      <w:r>
        <w:t>____________________</w:t>
      </w:r>
    </w:p>
  </w:footnote>
  <w:footnote w:type="continuationSeparator" w:id="0">
    <w:p w:rsidR="00000944" w:rsidRDefault="00000944">
      <w:r>
        <w:continuationSeparator/>
      </w:r>
    </w:p>
  </w:footnote>
  <w:footnote w:id="1">
    <w:p w:rsidR="006E3587" w:rsidRPr="00912CF8" w:rsidRDefault="006E3587" w:rsidP="006E3587">
      <w:pPr>
        <w:pStyle w:val="FootnoteText"/>
        <w:rPr>
          <w:sz w:val="28"/>
          <w:lang w:eastAsia="ja-JP"/>
        </w:rPr>
      </w:pPr>
      <w:r w:rsidRPr="00A50F32">
        <w:rPr>
          <w:rStyle w:val="FootnoteReference"/>
          <w:rFonts w:asciiTheme="majorBidi" w:hAnsiTheme="majorBidi" w:cstheme="majorBidi"/>
        </w:rPr>
        <w:footnoteRef/>
      </w:r>
      <w:r>
        <w:t xml:space="preserve"> </w:t>
      </w:r>
      <w:r>
        <w:tab/>
      </w:r>
      <w:r w:rsidRPr="005628AC">
        <w:rPr>
          <w:rFonts w:asciiTheme="majorBidi" w:hAnsiTheme="majorBidi" w:cstheme="majorBidi"/>
          <w:sz w:val="24"/>
          <w:szCs w:val="24"/>
        </w:rPr>
        <w:t>This Question should be brought to the attention of the International Civil Aviation Organization and the World Meteorological Organization.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96A21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C1EA7" w:rsidRDefault="00E915AF">
    <w:pPr>
      <w:pStyle w:val="Header"/>
      <w:rPr>
        <w:iCs/>
        <w:sz w:val="18"/>
        <w:szCs w:val="16"/>
      </w:rPr>
    </w:pPr>
    <w:r w:rsidRPr="005C1EA7">
      <w:rPr>
        <w:iCs/>
        <w:sz w:val="18"/>
        <w:szCs w:val="16"/>
      </w:rPr>
      <w:tab/>
    </w:r>
    <w:r w:rsidRPr="005C1EA7">
      <w:rPr>
        <w:iCs/>
        <w:sz w:val="18"/>
        <w:szCs w:val="16"/>
      </w:rPr>
      <w:tab/>
    </w:r>
    <w:r w:rsidR="005C1EA7">
      <w:rPr>
        <w:iCs/>
        <w:sz w:val="18"/>
        <w:szCs w:val="16"/>
      </w:rPr>
      <w:t xml:space="preserve">- </w:t>
    </w:r>
    <w:r w:rsidRPr="005C1EA7">
      <w:rPr>
        <w:iCs/>
        <w:sz w:val="18"/>
        <w:szCs w:val="16"/>
      </w:rPr>
      <w:fldChar w:fldCharType="begin"/>
    </w:r>
    <w:r w:rsidRPr="005C1EA7">
      <w:rPr>
        <w:iCs/>
        <w:sz w:val="18"/>
        <w:szCs w:val="16"/>
      </w:rPr>
      <w:instrText xml:space="preserve"> PAGE  \* MERGEFORMAT </w:instrText>
    </w:r>
    <w:r w:rsidRPr="005C1EA7">
      <w:rPr>
        <w:iCs/>
        <w:sz w:val="18"/>
        <w:szCs w:val="16"/>
      </w:rPr>
      <w:fldChar w:fldCharType="separate"/>
    </w:r>
    <w:r w:rsidR="00396A21">
      <w:rPr>
        <w:iCs/>
        <w:noProof/>
        <w:sz w:val="18"/>
        <w:szCs w:val="16"/>
      </w:rPr>
      <w:t>3</w:t>
    </w:r>
    <w:r w:rsidRPr="005C1EA7">
      <w:rPr>
        <w:iCs/>
        <w:sz w:val="18"/>
        <w:szCs w:val="16"/>
      </w:rPr>
      <w:fldChar w:fldCharType="end"/>
    </w:r>
    <w:r w:rsidR="005C1EA7"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396A21" w:rsidTr="008A6836">
      <w:tc>
        <w:tcPr>
          <w:tcW w:w="4800" w:type="dxa"/>
          <w:noWrap/>
          <w:tcMar>
            <w:left w:w="0" w:type="dxa"/>
          </w:tcMar>
        </w:tcPr>
        <w:p w:rsidR="00396A21" w:rsidRDefault="00396A21" w:rsidP="00396A21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40C966A1" wp14:editId="097306AF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396A21" w:rsidRDefault="00396A21" w:rsidP="00396A21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CD41309" wp14:editId="0EEB013C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396A21" w:rsidRDefault="00E915AF" w:rsidP="00396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00944"/>
    <w:rsid w:val="00000944"/>
    <w:rsid w:val="00006A31"/>
    <w:rsid w:val="00006C82"/>
    <w:rsid w:val="00010E30"/>
    <w:rsid w:val="000140D2"/>
    <w:rsid w:val="00015C76"/>
    <w:rsid w:val="00026CF8"/>
    <w:rsid w:val="00030BD7"/>
    <w:rsid w:val="00031E64"/>
    <w:rsid w:val="00034340"/>
    <w:rsid w:val="00044A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302B3"/>
    <w:rsid w:val="00230C66"/>
    <w:rsid w:val="00235A29"/>
    <w:rsid w:val="00241526"/>
    <w:rsid w:val="00241904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96A21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46DF0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1EA7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6E3587"/>
    <w:rsid w:val="006F54F0"/>
    <w:rsid w:val="00714B22"/>
    <w:rsid w:val="007234B1"/>
    <w:rsid w:val="00723D08"/>
    <w:rsid w:val="00725FDA"/>
    <w:rsid w:val="00727816"/>
    <w:rsid w:val="00730B9A"/>
    <w:rsid w:val="00750CFA"/>
    <w:rsid w:val="007553DA"/>
    <w:rsid w:val="00761496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930"/>
    <w:rsid w:val="00A52F57"/>
    <w:rsid w:val="00A63355"/>
    <w:rsid w:val="00A7596D"/>
    <w:rsid w:val="00A963DF"/>
    <w:rsid w:val="00AB1453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E33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2A00"/>
    <w:rsid w:val="00CE463D"/>
    <w:rsid w:val="00D10BA0"/>
    <w:rsid w:val="00D1456A"/>
    <w:rsid w:val="00D21694"/>
    <w:rsid w:val="00D24EB5"/>
    <w:rsid w:val="00D35AB9"/>
    <w:rsid w:val="00D41571"/>
    <w:rsid w:val="00D416A0"/>
    <w:rsid w:val="00D44C11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22DF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851700F7-FE00-4982-BF79-71685B2F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B940C2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00094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Normal"/>
    <w:rsid w:val="00000944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00094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00944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0944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0944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000944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DNV-FT Char"/>
    <w:basedOn w:val="DefaultParagraphFont"/>
    <w:link w:val="FootnoteText"/>
    <w:rsid w:val="006E3587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C1EA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50A3-2FAA-4DF1-B60E-3F6C3C4A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79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Fernandez Jimenez, Virginia</cp:lastModifiedBy>
  <cp:revision>10</cp:revision>
  <cp:lastPrinted>2019-02-05T10:11:00Z</cp:lastPrinted>
  <dcterms:created xsi:type="dcterms:W3CDTF">2019-01-28T10:15:00Z</dcterms:created>
  <dcterms:modified xsi:type="dcterms:W3CDTF">2019-02-05T10:12:00Z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