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6F38C7" w:rsidRDefault="00E53DCE" w:rsidP="00DD42B4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2"/>
                <w:lang w:val="en-GB"/>
              </w:rPr>
            </w:pPr>
            <w:r w:rsidRPr="00140FE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Bureau des radiocommunications (BR)</w:t>
            </w:r>
          </w:p>
          <w:p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F55652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:rsidR="00E53DCE" w:rsidRPr="00773F7E" w:rsidRDefault="00E53DCE" w:rsidP="006160CB">
            <w:pPr>
              <w:spacing w:before="0"/>
              <w:jc w:val="left"/>
              <w:rPr>
                <w:sz w:val="28"/>
                <w:szCs w:val="28"/>
                <w:lang w:val="fr-CH"/>
              </w:rPr>
            </w:pPr>
            <w:r w:rsidRPr="00773F7E">
              <w:rPr>
                <w:szCs w:val="24"/>
              </w:rPr>
              <w:t>Circulaire administrative</w:t>
            </w:r>
          </w:p>
          <w:p w:rsidR="00E53DCE" w:rsidRPr="00773F7E" w:rsidRDefault="00E53DCE" w:rsidP="00DD42B4">
            <w:pPr>
              <w:spacing w:before="0"/>
              <w:jc w:val="left"/>
              <w:rPr>
                <w:b/>
                <w:bCs/>
                <w:sz w:val="28"/>
                <w:szCs w:val="28"/>
                <w:lang w:val="fr-CH"/>
              </w:rPr>
            </w:pPr>
            <w:r w:rsidRPr="00773F7E">
              <w:rPr>
                <w:b/>
                <w:bCs/>
                <w:szCs w:val="24"/>
                <w:lang w:val="fr-CH"/>
              </w:rPr>
              <w:t>CA</w:t>
            </w:r>
            <w:r w:rsidR="00F55652">
              <w:rPr>
                <w:b/>
                <w:bCs/>
                <w:szCs w:val="24"/>
                <w:lang w:val="fr-CH"/>
              </w:rPr>
              <w:t>CE</w:t>
            </w:r>
            <w:r w:rsidRPr="00773F7E">
              <w:rPr>
                <w:b/>
                <w:bCs/>
                <w:szCs w:val="24"/>
                <w:lang w:val="fr-CH"/>
              </w:rPr>
              <w:t>/</w:t>
            </w:r>
            <w:r w:rsidR="00DD42B4">
              <w:rPr>
                <w:b/>
                <w:bCs/>
                <w:szCs w:val="24"/>
                <w:lang w:val="fr-CH"/>
              </w:rPr>
              <w:t>885</w:t>
            </w:r>
          </w:p>
        </w:tc>
        <w:tc>
          <w:tcPr>
            <w:tcW w:w="2835" w:type="dxa"/>
            <w:shd w:val="clear" w:color="auto" w:fill="auto"/>
          </w:tcPr>
          <w:p w:rsidR="00E53DCE" w:rsidRPr="00F55652" w:rsidRDefault="00F55652" w:rsidP="006F7F47">
            <w:pPr>
              <w:spacing w:before="0"/>
              <w:jc w:val="right"/>
              <w:rPr>
                <w:sz w:val="28"/>
                <w:szCs w:val="28"/>
                <w:lang w:val="fr-CH"/>
              </w:rPr>
            </w:pPr>
            <w:r w:rsidRPr="00F55652">
              <w:rPr>
                <w:szCs w:val="24"/>
                <w:lang w:val="fr-CH"/>
              </w:rPr>
              <w:t>L</w:t>
            </w:r>
            <w:r w:rsidR="00E53DCE" w:rsidRPr="00F55652">
              <w:rPr>
                <w:szCs w:val="24"/>
                <w:lang w:val="fr-CH"/>
              </w:rPr>
              <w:t xml:space="preserve">e </w:t>
            </w:r>
            <w:sdt>
              <w:sdtPr>
                <w:rPr>
                  <w:rFonts w:cs="Arial"/>
                  <w:szCs w:val="24"/>
                  <w:lang w:val="fr-CH"/>
                </w:rPr>
                <w:alias w:val="Date"/>
                <w:tag w:val="Date"/>
                <w:id w:val="444659277"/>
                <w:placeholder>
                  <w:docPart w:val="CBFF88FF3F5E43DA8AB7D8A295CDC0F3"/>
                </w:placeholder>
                <w:date>
                  <w:dateFormat w:val="d MMMM yyyy"/>
                  <w:lid w:val="fr-FR"/>
                  <w:storeMappedDataAs w:val="date"/>
                  <w:calendar w:val="gregorian"/>
                </w:date>
              </w:sdtPr>
              <w:sdtEndPr/>
              <w:sdtContent>
                <w:r w:rsidR="006F7F47">
                  <w:rPr>
                    <w:rFonts w:cs="Arial"/>
                    <w:szCs w:val="24"/>
                    <w:lang w:val="fr-CH"/>
                  </w:rPr>
                  <w:t>30</w:t>
                </w:r>
                <w:r w:rsidR="004A06FC">
                  <w:rPr>
                    <w:rFonts w:cs="Arial"/>
                    <w:szCs w:val="24"/>
                    <w:lang w:val="fr-CH"/>
                  </w:rPr>
                  <w:t xml:space="preserve"> janvier</w:t>
                </w:r>
                <w:r w:rsidR="00E53DCE" w:rsidRPr="00F55652">
                  <w:rPr>
                    <w:rFonts w:cs="Arial"/>
                    <w:szCs w:val="24"/>
                    <w:lang w:val="fr-CH"/>
                  </w:rPr>
                  <w:t xml:space="preserve"> 201</w:t>
                </w:r>
                <w:r w:rsidR="00DD42B4">
                  <w:rPr>
                    <w:rFonts w:cs="Arial"/>
                    <w:szCs w:val="24"/>
                    <w:lang w:val="fr-CH"/>
                  </w:rPr>
                  <w:t>9</w:t>
                </w:r>
              </w:sdtContent>
            </w:sdt>
          </w:p>
        </w:tc>
      </w:tr>
      <w:tr w:rsidR="00E53DCE" w:rsidRPr="00F55652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F55652" w:rsidRDefault="00E53DCE" w:rsidP="006160CB">
            <w:pPr>
              <w:spacing w:before="0"/>
              <w:jc w:val="left"/>
              <w:rPr>
                <w:szCs w:val="24"/>
                <w:lang w:val="fr-CH"/>
              </w:rPr>
            </w:pPr>
          </w:p>
        </w:tc>
      </w:tr>
      <w:tr w:rsidR="00E53DCE" w:rsidRPr="006F7F4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773F7E" w:rsidRDefault="00EE1A57" w:rsidP="00DD42B4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r w:rsidRPr="002569F7">
              <w:rPr>
                <w:b/>
                <w:bCs/>
                <w:szCs w:val="24"/>
                <w:lang w:val="fr-CH"/>
              </w:rPr>
              <w:t>Aux Administrations des Etats Membres de l'UIT</w:t>
            </w:r>
            <w:r w:rsidR="006F38C7">
              <w:rPr>
                <w:b/>
                <w:bCs/>
                <w:szCs w:val="24"/>
                <w:lang w:val="fr-CH"/>
              </w:rPr>
              <w:t>,</w:t>
            </w:r>
            <w:r w:rsidR="006F38C7" w:rsidRPr="006E0087">
              <w:rPr>
                <w:b/>
                <w:lang w:val="fr-CH"/>
              </w:rPr>
              <w:t xml:space="preserve"> aux Membres du Secteur des radiocommunications, </w:t>
            </w:r>
            <w:r w:rsidR="006F38C7" w:rsidRPr="006E0087">
              <w:rPr>
                <w:b/>
                <w:bCs/>
                <w:lang w:val="fr-CH"/>
              </w:rPr>
              <w:t>aux</w:t>
            </w:r>
            <w:r w:rsidR="006F38C7" w:rsidRPr="006E0087">
              <w:rPr>
                <w:b/>
                <w:lang w:val="fr-CH"/>
              </w:rPr>
              <w:t xml:space="preserve"> </w:t>
            </w:r>
            <w:r w:rsidR="006F38C7" w:rsidRPr="006E0087">
              <w:rPr>
                <w:b/>
                <w:bCs/>
                <w:lang w:val="fr-CH"/>
              </w:rPr>
              <w:t>Associés de l</w:t>
            </w:r>
            <w:r w:rsidR="006F38C7">
              <w:rPr>
                <w:b/>
                <w:bCs/>
                <w:lang w:val="fr-CH"/>
              </w:rPr>
              <w:t>'</w:t>
            </w:r>
            <w:r w:rsidR="006F38C7" w:rsidRPr="006E0087">
              <w:rPr>
                <w:b/>
                <w:bCs/>
                <w:lang w:val="fr-CH"/>
              </w:rPr>
              <w:t>UIT</w:t>
            </w:r>
            <w:r w:rsidR="006F38C7" w:rsidRPr="006E0087">
              <w:rPr>
                <w:b/>
                <w:bCs/>
                <w:lang w:val="fr-CH"/>
              </w:rPr>
              <w:noBreakHyphen/>
              <w:t>R</w:t>
            </w:r>
            <w:r w:rsidR="006F38C7" w:rsidRPr="006E0087">
              <w:rPr>
                <w:b/>
                <w:lang w:val="fr-CH"/>
              </w:rPr>
              <w:t xml:space="preserve"> participant aux travaux</w:t>
            </w:r>
            <w:r w:rsidR="006F38C7">
              <w:rPr>
                <w:b/>
                <w:lang w:val="fr-CH"/>
              </w:rPr>
              <w:t xml:space="preserve"> </w:t>
            </w:r>
            <w:r w:rsidR="006F38C7" w:rsidRPr="006E0087">
              <w:rPr>
                <w:b/>
                <w:lang w:val="fr-CH"/>
              </w:rPr>
              <w:t>de la Commission d</w:t>
            </w:r>
            <w:r w:rsidR="006F38C7">
              <w:rPr>
                <w:b/>
                <w:lang w:val="fr-CH"/>
              </w:rPr>
              <w:t>'</w:t>
            </w:r>
            <w:r w:rsidR="006F38C7" w:rsidRPr="006E0087">
              <w:rPr>
                <w:b/>
                <w:lang w:val="fr-CH"/>
              </w:rPr>
              <w:t>études </w:t>
            </w:r>
            <w:r w:rsidR="00DD42B4">
              <w:rPr>
                <w:b/>
                <w:lang w:val="fr-CH"/>
              </w:rPr>
              <w:t>6</w:t>
            </w:r>
            <w:r w:rsidR="006F38C7" w:rsidRPr="006E0087">
              <w:rPr>
                <w:b/>
                <w:lang w:val="fr-CH"/>
              </w:rPr>
              <w:t xml:space="preserve"> des radiocommunications</w:t>
            </w:r>
            <w:r w:rsidR="006F38C7">
              <w:rPr>
                <w:b/>
                <w:lang w:val="fr-CH"/>
              </w:rPr>
              <w:t xml:space="preserve"> </w:t>
            </w:r>
            <w:r w:rsidR="006F38C7" w:rsidRPr="006E0087">
              <w:rPr>
                <w:b/>
                <w:lang w:val="fr-CH"/>
              </w:rPr>
              <w:t xml:space="preserve">et </w:t>
            </w:r>
            <w:r w:rsidR="006F38C7">
              <w:rPr>
                <w:b/>
                <w:szCs w:val="24"/>
                <w:lang w:val="fr-CH"/>
              </w:rPr>
              <w:t>aux ét</w:t>
            </w:r>
            <w:r w:rsidR="006F38C7" w:rsidRPr="006E0087">
              <w:rPr>
                <w:b/>
                <w:szCs w:val="24"/>
                <w:lang w:val="fr-CH"/>
              </w:rPr>
              <w:t xml:space="preserve">ablissements universitaires </w:t>
            </w:r>
            <w:r w:rsidR="006F38C7">
              <w:rPr>
                <w:b/>
                <w:szCs w:val="24"/>
                <w:lang w:val="fr-CH"/>
              </w:rPr>
              <w:t>participant aux travaux de</w:t>
            </w:r>
            <w:r w:rsidR="006F38C7" w:rsidRPr="006E0087">
              <w:rPr>
                <w:b/>
                <w:szCs w:val="24"/>
                <w:lang w:val="fr-CH"/>
              </w:rPr>
              <w:t xml:space="preserve"> l</w:t>
            </w:r>
            <w:r w:rsidR="006F38C7">
              <w:rPr>
                <w:b/>
                <w:szCs w:val="24"/>
                <w:lang w:val="fr-CH"/>
              </w:rPr>
              <w:t>'</w:t>
            </w:r>
            <w:r w:rsidR="006F38C7" w:rsidRPr="006E0087">
              <w:rPr>
                <w:b/>
                <w:szCs w:val="24"/>
                <w:lang w:val="fr-CH"/>
              </w:rPr>
              <w:t>UIT</w:t>
            </w:r>
          </w:p>
        </w:tc>
      </w:tr>
      <w:tr w:rsidR="00E53DCE" w:rsidRPr="006F7F4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6F38C7" w:rsidRDefault="00E53DCE" w:rsidP="006F38C7">
            <w:pPr>
              <w:spacing w:before="0" w:line="240" w:lineRule="auto"/>
              <w:jc w:val="left"/>
              <w:rPr>
                <w:sz w:val="16"/>
                <w:szCs w:val="16"/>
                <w:lang w:val="fr-CH"/>
              </w:rPr>
            </w:pPr>
          </w:p>
        </w:tc>
      </w:tr>
      <w:tr w:rsidR="00E53DCE" w:rsidRPr="006F7F4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6F38C7" w:rsidRDefault="00E53DCE" w:rsidP="006F38C7">
            <w:pPr>
              <w:spacing w:before="0" w:line="240" w:lineRule="auto"/>
              <w:jc w:val="left"/>
              <w:rPr>
                <w:sz w:val="16"/>
                <w:szCs w:val="16"/>
                <w:lang w:val="fr-CH"/>
              </w:rPr>
            </w:pPr>
          </w:p>
        </w:tc>
      </w:tr>
      <w:tr w:rsidR="00E53DCE" w:rsidRPr="006F7F47" w:rsidTr="004228FA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F55652" w:rsidRDefault="003471C9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fr-CH"/>
              </w:rPr>
            </w:pPr>
            <w:r>
              <w:rPr>
                <w:lang w:val="fr-CH"/>
              </w:rPr>
              <w:t>Objet</w:t>
            </w:r>
            <w:r w:rsidR="00E53DCE" w:rsidRPr="00F55652">
              <w:rPr>
                <w:szCs w:val="24"/>
                <w:lang w:val="fr-CH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Default="006F38C7" w:rsidP="00DD42B4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lang w:val="fr-CH"/>
              </w:rPr>
            </w:pPr>
            <w:r w:rsidRPr="006E0087">
              <w:rPr>
                <w:b/>
                <w:bCs/>
                <w:lang w:val="fr-CH"/>
              </w:rPr>
              <w:t>Commission d</w:t>
            </w:r>
            <w:r>
              <w:rPr>
                <w:b/>
                <w:bCs/>
                <w:lang w:val="fr-CH"/>
              </w:rPr>
              <w:t>'</w:t>
            </w:r>
            <w:r w:rsidRPr="006E0087">
              <w:rPr>
                <w:b/>
                <w:bCs/>
                <w:lang w:val="fr-CH"/>
              </w:rPr>
              <w:t xml:space="preserve">études </w:t>
            </w:r>
            <w:r w:rsidR="00DD42B4">
              <w:rPr>
                <w:b/>
                <w:bCs/>
                <w:lang w:val="fr-CH"/>
              </w:rPr>
              <w:t>6</w:t>
            </w:r>
            <w:r w:rsidRPr="006E0087">
              <w:rPr>
                <w:b/>
                <w:bCs/>
                <w:lang w:val="fr-CH"/>
              </w:rPr>
              <w:t xml:space="preserve"> des radiocommunications</w:t>
            </w:r>
            <w:r w:rsidR="003708BF">
              <w:rPr>
                <w:b/>
                <w:bCs/>
                <w:lang w:val="fr-CH"/>
              </w:rPr>
              <w:t xml:space="preserve"> (</w:t>
            </w:r>
            <w:r w:rsidR="00DD42B4">
              <w:rPr>
                <w:b/>
                <w:bCs/>
                <w:lang w:val="fr-CH"/>
              </w:rPr>
              <w:t>Service de radiodiffusion</w:t>
            </w:r>
            <w:r w:rsidR="003708BF">
              <w:rPr>
                <w:b/>
                <w:bCs/>
                <w:lang w:val="fr-CH"/>
              </w:rPr>
              <w:t>)</w:t>
            </w:r>
          </w:p>
          <w:p w:rsidR="006F38C7" w:rsidRDefault="006F38C7" w:rsidP="00DD42B4">
            <w:pPr>
              <w:tabs>
                <w:tab w:val="clear" w:pos="1588"/>
                <w:tab w:val="left" w:pos="1560"/>
              </w:tabs>
              <w:spacing w:before="80"/>
              <w:ind w:left="794" w:hanging="794"/>
              <w:jc w:val="left"/>
              <w:rPr>
                <w:b/>
                <w:bCs/>
                <w:lang w:val="fr-CH"/>
              </w:rPr>
            </w:pPr>
            <w:r w:rsidRPr="006E0087">
              <w:rPr>
                <w:b/>
                <w:bCs/>
                <w:lang w:val="fr-CH"/>
              </w:rPr>
              <w:t>–</w:t>
            </w:r>
            <w:r w:rsidRPr="006E0087">
              <w:rPr>
                <w:b/>
                <w:bCs/>
                <w:lang w:val="fr-CH"/>
              </w:rPr>
              <w:tab/>
              <w:t xml:space="preserve">Adoption de </w:t>
            </w:r>
            <w:r w:rsidR="00DD42B4">
              <w:rPr>
                <w:b/>
                <w:bCs/>
                <w:lang w:val="fr-CH"/>
              </w:rPr>
              <w:t>3</w:t>
            </w:r>
            <w:r w:rsidRPr="006E0087">
              <w:rPr>
                <w:b/>
                <w:bCs/>
                <w:lang w:val="fr-CH"/>
              </w:rPr>
              <w:t xml:space="preserve"> nouvelles Recommandations</w:t>
            </w:r>
            <w:r>
              <w:rPr>
                <w:b/>
                <w:bCs/>
                <w:lang w:val="fr-CH"/>
              </w:rPr>
              <w:t xml:space="preserve"> UIT-R</w:t>
            </w:r>
            <w:r w:rsidRPr="006E0087">
              <w:rPr>
                <w:b/>
                <w:bCs/>
                <w:lang w:val="fr-CH"/>
              </w:rPr>
              <w:t xml:space="preserve"> et de </w:t>
            </w:r>
            <w:r w:rsidR="00DD42B4">
              <w:rPr>
                <w:b/>
                <w:bCs/>
                <w:lang w:val="fr-CH"/>
              </w:rPr>
              <w:t>6</w:t>
            </w:r>
            <w:r>
              <w:rPr>
                <w:b/>
                <w:bCs/>
                <w:lang w:val="fr-CH"/>
              </w:rPr>
              <w:t xml:space="preserve"> </w:t>
            </w:r>
            <w:r w:rsidRPr="006E0087">
              <w:rPr>
                <w:b/>
                <w:bCs/>
                <w:lang w:val="fr-CH"/>
              </w:rPr>
              <w:t xml:space="preserve">Recommandations </w:t>
            </w:r>
            <w:r>
              <w:rPr>
                <w:b/>
                <w:bCs/>
                <w:lang w:val="fr-CH"/>
              </w:rPr>
              <w:t xml:space="preserve">UIT-R </w:t>
            </w:r>
            <w:r w:rsidRPr="006E0087">
              <w:rPr>
                <w:b/>
                <w:bCs/>
                <w:lang w:val="fr-CH"/>
              </w:rPr>
              <w:t xml:space="preserve">révisées </w:t>
            </w:r>
            <w:r w:rsidR="003708BF">
              <w:rPr>
                <w:b/>
                <w:bCs/>
                <w:lang w:val="fr-CH"/>
              </w:rPr>
              <w:t xml:space="preserve">et approbation simultanée </w:t>
            </w:r>
            <w:r>
              <w:rPr>
                <w:b/>
                <w:bCs/>
                <w:lang w:val="fr-CH"/>
              </w:rPr>
              <w:t xml:space="preserve">par correspondance </w:t>
            </w:r>
            <w:r w:rsidR="003708BF">
              <w:rPr>
                <w:b/>
                <w:bCs/>
                <w:lang w:val="fr-CH"/>
              </w:rPr>
              <w:t>de ces textes</w:t>
            </w:r>
            <w:r>
              <w:rPr>
                <w:b/>
                <w:bCs/>
                <w:lang w:val="fr-CH"/>
              </w:rPr>
              <w:t>, conformément au </w:t>
            </w:r>
            <w:r w:rsidRPr="006E0087">
              <w:rPr>
                <w:b/>
                <w:bCs/>
                <w:lang w:val="fr-CH"/>
              </w:rPr>
              <w:t>§ </w:t>
            </w:r>
            <w:r>
              <w:rPr>
                <w:b/>
                <w:bCs/>
                <w:lang w:val="fr-CH"/>
              </w:rPr>
              <w:t>A2.6.2.4</w:t>
            </w:r>
            <w:r w:rsidRPr="006E0087">
              <w:rPr>
                <w:b/>
                <w:bCs/>
                <w:lang w:val="fr-CH"/>
              </w:rPr>
              <w:t xml:space="preserve"> de la Résolution UIT</w:t>
            </w:r>
            <w:r w:rsidRPr="006E0087">
              <w:rPr>
                <w:b/>
                <w:bCs/>
                <w:lang w:val="fr-CH"/>
              </w:rPr>
              <w:noBreakHyphen/>
              <w:t>R 1</w:t>
            </w:r>
            <w:r w:rsidRPr="006E0087">
              <w:rPr>
                <w:b/>
                <w:bCs/>
                <w:lang w:val="fr-CH"/>
              </w:rPr>
              <w:noBreakHyphen/>
            </w:r>
            <w:r>
              <w:rPr>
                <w:b/>
                <w:bCs/>
                <w:lang w:val="fr-CH"/>
              </w:rPr>
              <w:t>7</w:t>
            </w:r>
            <w:r w:rsidRPr="006E0087">
              <w:rPr>
                <w:b/>
                <w:bCs/>
                <w:lang w:val="fr-CH"/>
              </w:rPr>
              <w:t xml:space="preserve"> (Procédure d</w:t>
            </w:r>
            <w:r>
              <w:rPr>
                <w:b/>
                <w:bCs/>
                <w:lang w:val="fr-CH"/>
              </w:rPr>
              <w:t>'</w:t>
            </w:r>
            <w:r w:rsidRPr="006E0087">
              <w:rPr>
                <w:b/>
                <w:bCs/>
                <w:lang w:val="fr-CH"/>
              </w:rPr>
              <w:t>adoption et d</w:t>
            </w:r>
            <w:r>
              <w:rPr>
                <w:b/>
                <w:bCs/>
                <w:lang w:val="fr-CH"/>
              </w:rPr>
              <w:t>'</w:t>
            </w:r>
            <w:r w:rsidRPr="006E0087">
              <w:rPr>
                <w:b/>
                <w:bCs/>
                <w:lang w:val="fr-CH"/>
              </w:rPr>
              <w:t>approbation simultanées par correspondance)</w:t>
            </w:r>
          </w:p>
          <w:p w:rsidR="006F38C7" w:rsidRPr="00F55652" w:rsidRDefault="006F38C7" w:rsidP="00DD42B4">
            <w:pPr>
              <w:tabs>
                <w:tab w:val="clear" w:pos="1588"/>
                <w:tab w:val="left" w:pos="1560"/>
              </w:tabs>
              <w:spacing w:before="80"/>
              <w:rPr>
                <w:b/>
                <w:bCs/>
                <w:szCs w:val="24"/>
                <w:lang w:val="fr-CH"/>
              </w:rPr>
            </w:pPr>
            <w:r w:rsidRPr="006E0087">
              <w:rPr>
                <w:b/>
                <w:bCs/>
                <w:lang w:val="fr-CH"/>
              </w:rPr>
              <w:t>–</w:t>
            </w:r>
            <w:r w:rsidRPr="006E0087">
              <w:rPr>
                <w:b/>
                <w:bCs/>
                <w:lang w:val="fr-CH"/>
              </w:rPr>
              <w:tab/>
            </w:r>
            <w:r w:rsidRPr="00065DD0">
              <w:rPr>
                <w:b/>
                <w:bCs/>
                <w:lang w:val="fr-CH"/>
              </w:rPr>
              <w:t xml:space="preserve">Suppression </w:t>
            </w:r>
            <w:r w:rsidR="00DD42B4">
              <w:rPr>
                <w:b/>
                <w:bCs/>
                <w:lang w:val="fr-CH"/>
              </w:rPr>
              <w:t>d'une</w:t>
            </w:r>
            <w:r w:rsidRPr="00065DD0">
              <w:rPr>
                <w:b/>
                <w:bCs/>
                <w:lang w:val="fr-CH"/>
              </w:rPr>
              <w:t xml:space="preserve"> Recommandation</w:t>
            </w:r>
            <w:r>
              <w:rPr>
                <w:b/>
                <w:bCs/>
                <w:lang w:val="fr-CH"/>
              </w:rPr>
              <w:t xml:space="preserve"> UIT-R</w:t>
            </w:r>
          </w:p>
        </w:tc>
      </w:tr>
      <w:tr w:rsidR="00E53DCE" w:rsidRPr="006F7F47" w:rsidTr="004228FA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F55652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CH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F55652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6F7F47" w:rsidTr="004228FA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F55652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CH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F55652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6F7F4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F55652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fr-CH"/>
              </w:rPr>
            </w:pPr>
          </w:p>
        </w:tc>
      </w:tr>
    </w:tbl>
    <w:p w:rsidR="006F38C7" w:rsidRPr="006E0087" w:rsidRDefault="006F38C7" w:rsidP="00DD42B4">
      <w:pPr>
        <w:rPr>
          <w:lang w:val="fr-CH"/>
        </w:rPr>
      </w:pPr>
      <w:r w:rsidRPr="006E0087">
        <w:rPr>
          <w:lang w:val="fr-CH"/>
        </w:rPr>
        <w:t>Dans la Circulaire administrative CA</w:t>
      </w:r>
      <w:r>
        <w:rPr>
          <w:lang w:val="fr-CH"/>
        </w:rPr>
        <w:t>CE</w:t>
      </w:r>
      <w:r w:rsidRPr="006E0087">
        <w:rPr>
          <w:lang w:val="fr-CH"/>
        </w:rPr>
        <w:t>/</w:t>
      </w:r>
      <w:r w:rsidR="00DD42B4">
        <w:rPr>
          <w:lang w:val="fr-CH"/>
        </w:rPr>
        <w:t>875</w:t>
      </w:r>
      <w:r w:rsidRPr="006E0087">
        <w:rPr>
          <w:lang w:val="fr-CH"/>
        </w:rPr>
        <w:t xml:space="preserve"> datée du</w:t>
      </w:r>
      <w:r>
        <w:rPr>
          <w:lang w:val="fr-CH"/>
        </w:rPr>
        <w:t xml:space="preserve"> </w:t>
      </w:r>
      <w:r w:rsidR="00DD42B4">
        <w:rPr>
          <w:lang w:val="fr-CH"/>
        </w:rPr>
        <w:t>21</w:t>
      </w:r>
      <w:r>
        <w:rPr>
          <w:lang w:val="fr-CH"/>
        </w:rPr>
        <w:t xml:space="preserve"> </w:t>
      </w:r>
      <w:r w:rsidR="00DD42B4">
        <w:rPr>
          <w:lang w:val="fr-CH"/>
        </w:rPr>
        <w:t>novembre 2018</w:t>
      </w:r>
      <w:r w:rsidRPr="006E0087">
        <w:rPr>
          <w:lang w:val="fr-CH"/>
        </w:rPr>
        <w:t xml:space="preserve">, </w:t>
      </w:r>
      <w:r w:rsidR="00DD42B4">
        <w:rPr>
          <w:lang w:val="fr-CH"/>
        </w:rPr>
        <w:t>3</w:t>
      </w:r>
      <w:r w:rsidRPr="006E0087">
        <w:rPr>
          <w:lang w:val="fr-CH"/>
        </w:rPr>
        <w:t xml:space="preserve"> projet</w:t>
      </w:r>
      <w:r w:rsidR="00DD42B4">
        <w:rPr>
          <w:lang w:val="fr-CH"/>
        </w:rPr>
        <w:t>s</w:t>
      </w:r>
      <w:r w:rsidRPr="006E0087">
        <w:rPr>
          <w:lang w:val="fr-CH"/>
        </w:rPr>
        <w:t xml:space="preserve"> de nouvelle Recommandation </w:t>
      </w:r>
      <w:r w:rsidRPr="00643D20">
        <w:rPr>
          <w:lang w:val="fr-CH"/>
        </w:rPr>
        <w:t>UIT</w:t>
      </w:r>
      <w:r>
        <w:rPr>
          <w:lang w:val="fr-CH"/>
        </w:rPr>
        <w:noBreakHyphen/>
      </w:r>
      <w:r w:rsidRPr="00643D20">
        <w:rPr>
          <w:lang w:val="fr-CH"/>
        </w:rPr>
        <w:t xml:space="preserve">R </w:t>
      </w:r>
      <w:r w:rsidRPr="006E0087">
        <w:rPr>
          <w:lang w:val="fr-CH"/>
        </w:rPr>
        <w:t xml:space="preserve">et </w:t>
      </w:r>
      <w:r w:rsidR="00DD42B4">
        <w:rPr>
          <w:lang w:val="fr-CH"/>
        </w:rPr>
        <w:t>6</w:t>
      </w:r>
      <w:r>
        <w:rPr>
          <w:lang w:val="fr-CH"/>
        </w:rPr>
        <w:t xml:space="preserve"> </w:t>
      </w:r>
      <w:r w:rsidRPr="006E0087">
        <w:rPr>
          <w:lang w:val="fr-CH"/>
        </w:rPr>
        <w:t xml:space="preserve">projets de Recommandation </w:t>
      </w:r>
      <w:r w:rsidRPr="00643D20">
        <w:rPr>
          <w:lang w:val="fr-CH"/>
        </w:rPr>
        <w:t>UIT</w:t>
      </w:r>
      <w:r>
        <w:rPr>
          <w:lang w:val="fr-CH"/>
        </w:rPr>
        <w:noBreakHyphen/>
      </w:r>
      <w:r w:rsidRPr="00643D20">
        <w:rPr>
          <w:lang w:val="fr-CH"/>
        </w:rPr>
        <w:t xml:space="preserve">R </w:t>
      </w:r>
      <w:r w:rsidRPr="006E0087">
        <w:rPr>
          <w:lang w:val="fr-CH"/>
        </w:rPr>
        <w:t xml:space="preserve">révisée ont été soumis pour adoption et approbation simultanées par correspondance (PAAS), conformément à la </w:t>
      </w:r>
      <w:r>
        <w:rPr>
          <w:lang w:val="fr-CH"/>
        </w:rPr>
        <w:t>procédure prévue dans la </w:t>
      </w:r>
      <w:r w:rsidRPr="006E0087">
        <w:rPr>
          <w:lang w:val="fr-CH"/>
        </w:rPr>
        <w:t>Résolution UIT</w:t>
      </w:r>
      <w:r w:rsidRPr="006E0087">
        <w:rPr>
          <w:lang w:val="fr-CH"/>
        </w:rPr>
        <w:noBreakHyphen/>
        <w:t>R 1-</w:t>
      </w:r>
      <w:r>
        <w:rPr>
          <w:lang w:val="fr-CH"/>
        </w:rPr>
        <w:t>7</w:t>
      </w:r>
      <w:r w:rsidRPr="006E0087">
        <w:rPr>
          <w:lang w:val="fr-CH"/>
        </w:rPr>
        <w:t xml:space="preserve"> (§ </w:t>
      </w:r>
      <w:r w:rsidRPr="00DD00F8">
        <w:rPr>
          <w:lang w:val="fr-CH"/>
        </w:rPr>
        <w:t>A2.6.2.4</w:t>
      </w:r>
      <w:r w:rsidRPr="006E0087">
        <w:rPr>
          <w:lang w:val="fr-CH"/>
        </w:rPr>
        <w:t>). De plus, la Commission d</w:t>
      </w:r>
      <w:r>
        <w:rPr>
          <w:lang w:val="fr-CH"/>
        </w:rPr>
        <w:t>'</w:t>
      </w:r>
      <w:r w:rsidRPr="006E0087">
        <w:rPr>
          <w:lang w:val="fr-CH"/>
        </w:rPr>
        <w:t>étu</w:t>
      </w:r>
      <w:r>
        <w:rPr>
          <w:lang w:val="fr-CH"/>
        </w:rPr>
        <w:t xml:space="preserve">des a proposé la suppression </w:t>
      </w:r>
      <w:r w:rsidR="00DD42B4">
        <w:rPr>
          <w:lang w:val="fr-CH"/>
        </w:rPr>
        <w:t>d'une</w:t>
      </w:r>
      <w:r w:rsidRPr="006E0087">
        <w:rPr>
          <w:lang w:val="fr-CH"/>
        </w:rPr>
        <w:t xml:space="preserve"> Recommandations</w:t>
      </w:r>
      <w:r w:rsidRPr="00643D20">
        <w:rPr>
          <w:lang w:val="fr-CH"/>
        </w:rPr>
        <w:t xml:space="preserve"> UIT</w:t>
      </w:r>
      <w:r>
        <w:rPr>
          <w:lang w:val="fr-CH"/>
        </w:rPr>
        <w:noBreakHyphen/>
      </w:r>
      <w:r w:rsidRPr="00643D20">
        <w:rPr>
          <w:lang w:val="fr-CH"/>
        </w:rPr>
        <w:t>R</w:t>
      </w:r>
      <w:r w:rsidRPr="006E0087">
        <w:rPr>
          <w:lang w:val="fr-CH"/>
        </w:rPr>
        <w:t>.</w:t>
      </w:r>
    </w:p>
    <w:p w:rsidR="006F38C7" w:rsidRPr="006E0087" w:rsidRDefault="006F38C7" w:rsidP="00DD42B4">
      <w:pPr>
        <w:rPr>
          <w:lang w:val="fr-CH"/>
        </w:rPr>
      </w:pPr>
      <w:r w:rsidRPr="006E0087">
        <w:rPr>
          <w:lang w:val="fr-CH"/>
        </w:rPr>
        <w:t xml:space="preserve">Les conditions régissant cette procédure ont été satisfaites </w:t>
      </w:r>
      <w:r>
        <w:rPr>
          <w:lang w:val="fr-CH"/>
        </w:rPr>
        <w:t xml:space="preserve">au </w:t>
      </w:r>
      <w:r w:rsidR="00DD42B4">
        <w:rPr>
          <w:lang w:val="fr-CH"/>
        </w:rPr>
        <w:t>21</w:t>
      </w:r>
      <w:r>
        <w:rPr>
          <w:lang w:val="fr-CH"/>
        </w:rPr>
        <w:t xml:space="preserve"> </w:t>
      </w:r>
      <w:r w:rsidR="00DD42B4">
        <w:rPr>
          <w:lang w:val="fr-CH"/>
        </w:rPr>
        <w:t>janvier</w:t>
      </w:r>
      <w:r w:rsidRPr="006E0087">
        <w:rPr>
          <w:lang w:val="fr-CH"/>
        </w:rPr>
        <w:t xml:space="preserve"> 201</w:t>
      </w:r>
      <w:r w:rsidR="00DD42B4">
        <w:rPr>
          <w:lang w:val="fr-CH"/>
        </w:rPr>
        <w:t>9</w:t>
      </w:r>
      <w:r>
        <w:rPr>
          <w:lang w:val="fr-CH"/>
        </w:rPr>
        <w:t>.</w:t>
      </w:r>
    </w:p>
    <w:p w:rsidR="006F38C7" w:rsidRDefault="006F38C7" w:rsidP="00DD42B4">
      <w:pPr>
        <w:rPr>
          <w:lang w:val="fr-CH"/>
        </w:rPr>
      </w:pPr>
      <w:r w:rsidRPr="006E0087">
        <w:rPr>
          <w:lang w:val="fr-CH"/>
        </w:rPr>
        <w:t>Les Recommandations approuvées</w:t>
      </w:r>
      <w:r>
        <w:rPr>
          <w:lang w:val="fr-CH"/>
        </w:rPr>
        <w:t xml:space="preserve"> </w:t>
      </w:r>
      <w:r w:rsidRPr="006E0087">
        <w:rPr>
          <w:lang w:val="fr-CH"/>
        </w:rPr>
        <w:t>seront publiées par l</w:t>
      </w:r>
      <w:r>
        <w:rPr>
          <w:lang w:val="fr-CH"/>
        </w:rPr>
        <w:t>'</w:t>
      </w:r>
      <w:r w:rsidRPr="006E0087">
        <w:rPr>
          <w:lang w:val="fr-CH"/>
        </w:rPr>
        <w:t>UIT et vous trouverez dans l</w:t>
      </w:r>
      <w:r>
        <w:rPr>
          <w:lang w:val="fr-CH"/>
        </w:rPr>
        <w:t>'</w:t>
      </w:r>
      <w:r w:rsidRPr="006E0087">
        <w:rPr>
          <w:lang w:val="fr-CH"/>
        </w:rPr>
        <w:t>Annexe 1 de la présente Circulaire leurs titres ainsi que les numéros qui leur ont été attribués. L</w:t>
      </w:r>
      <w:r>
        <w:rPr>
          <w:lang w:val="fr-CH"/>
        </w:rPr>
        <w:t>'</w:t>
      </w:r>
      <w:r w:rsidRPr="006E0087">
        <w:rPr>
          <w:lang w:val="fr-CH"/>
        </w:rPr>
        <w:t xml:space="preserve">Annexe 2 contient la </w:t>
      </w:r>
      <w:r>
        <w:rPr>
          <w:lang w:val="fr-CH"/>
        </w:rPr>
        <w:t>Recommandation</w:t>
      </w:r>
      <w:r w:rsidRPr="006E0087">
        <w:rPr>
          <w:lang w:val="fr-CH"/>
        </w:rPr>
        <w:t xml:space="preserve"> supprimée.</w:t>
      </w:r>
    </w:p>
    <w:p w:rsidR="002569F7" w:rsidRDefault="00F02E6D" w:rsidP="00DD42B4">
      <w:pPr>
        <w:spacing w:before="1200"/>
        <w:jc w:val="left"/>
        <w:rPr>
          <w:lang w:val="fr-FR"/>
        </w:rPr>
      </w:pPr>
      <w:r w:rsidRPr="00DD42B4">
        <w:rPr>
          <w:szCs w:val="24"/>
          <w:lang w:val="fr-CH"/>
        </w:rPr>
        <w:t>Mario Maniewicz</w:t>
      </w:r>
      <w:r w:rsidR="00E80E61">
        <w:rPr>
          <w:lang w:val="fr-FR"/>
        </w:rPr>
        <w:br/>
        <w:t>Directeur</w:t>
      </w:r>
    </w:p>
    <w:p w:rsidR="006F38C7" w:rsidRPr="00136CBE" w:rsidRDefault="006F38C7" w:rsidP="00DD42B4">
      <w:pPr>
        <w:keepNext/>
        <w:keepLines/>
        <w:tabs>
          <w:tab w:val="center" w:pos="7939"/>
          <w:tab w:val="right" w:pos="8505"/>
        </w:tabs>
        <w:rPr>
          <w:lang w:val="fr-CH"/>
        </w:rPr>
      </w:pPr>
      <w:r w:rsidRPr="00136CBE">
        <w:rPr>
          <w:b/>
          <w:lang w:val="fr-CH"/>
        </w:rPr>
        <w:t>Annexes</w:t>
      </w:r>
      <w:r w:rsidRPr="00DD42B4">
        <w:rPr>
          <w:b/>
          <w:lang w:val="fr-CH"/>
        </w:rPr>
        <w:t xml:space="preserve">: </w:t>
      </w:r>
      <w:r w:rsidR="00DD42B4">
        <w:rPr>
          <w:lang w:val="fr-CH"/>
        </w:rPr>
        <w:tab/>
        <w:t>2</w:t>
      </w:r>
    </w:p>
    <w:p w:rsidR="006F38C7" w:rsidRPr="00136CBE" w:rsidRDefault="006F38C7" w:rsidP="006F38C7">
      <w:pPr>
        <w:keepNext/>
        <w:keepLines/>
        <w:tabs>
          <w:tab w:val="left" w:pos="284"/>
          <w:tab w:val="left" w:pos="568"/>
        </w:tabs>
        <w:spacing w:before="300" w:after="40" w:line="240" w:lineRule="auto"/>
        <w:rPr>
          <w:b/>
          <w:bCs/>
          <w:sz w:val="18"/>
          <w:szCs w:val="18"/>
          <w:lang w:val="fr-CH"/>
        </w:rPr>
      </w:pPr>
      <w:r w:rsidRPr="00136CBE">
        <w:rPr>
          <w:b/>
          <w:bCs/>
          <w:sz w:val="18"/>
          <w:szCs w:val="18"/>
          <w:lang w:val="fr-CH"/>
        </w:rPr>
        <w:t>Distribution:</w:t>
      </w:r>
    </w:p>
    <w:p w:rsidR="006F38C7" w:rsidRPr="006E0087" w:rsidRDefault="006F38C7" w:rsidP="00DD42B4">
      <w:pPr>
        <w:keepNext/>
        <w:keepLines/>
        <w:tabs>
          <w:tab w:val="left" w:pos="284"/>
        </w:tabs>
        <w:spacing w:before="0" w:line="240" w:lineRule="auto"/>
        <w:ind w:left="284" w:hanging="284"/>
        <w:rPr>
          <w:sz w:val="18"/>
          <w:szCs w:val="18"/>
          <w:lang w:val="fr-CH"/>
        </w:rPr>
      </w:pPr>
      <w:r w:rsidRPr="006E0087">
        <w:rPr>
          <w:sz w:val="18"/>
          <w:szCs w:val="18"/>
          <w:lang w:val="fr-CH"/>
        </w:rPr>
        <w:t>–</w:t>
      </w:r>
      <w:r w:rsidRPr="006E0087">
        <w:rPr>
          <w:sz w:val="18"/>
          <w:szCs w:val="18"/>
          <w:lang w:val="fr-CH"/>
        </w:rPr>
        <w:tab/>
        <w:t>Administrations des Etats Membres de l</w:t>
      </w:r>
      <w:r>
        <w:rPr>
          <w:sz w:val="18"/>
          <w:szCs w:val="18"/>
          <w:lang w:val="fr-CH"/>
        </w:rPr>
        <w:t>'</w:t>
      </w:r>
      <w:r w:rsidRPr="006E0087">
        <w:rPr>
          <w:sz w:val="18"/>
          <w:szCs w:val="18"/>
          <w:lang w:val="fr-CH"/>
        </w:rPr>
        <w:t>UIT et Membres du Secteur des radiocommunications participant aux tra</w:t>
      </w:r>
      <w:r>
        <w:rPr>
          <w:sz w:val="18"/>
          <w:szCs w:val="18"/>
          <w:lang w:val="fr-CH"/>
        </w:rPr>
        <w:t xml:space="preserve">vaux de la Commission d'études </w:t>
      </w:r>
      <w:r w:rsidR="00DD42B4">
        <w:rPr>
          <w:sz w:val="18"/>
          <w:szCs w:val="18"/>
          <w:lang w:val="fr-CH"/>
        </w:rPr>
        <w:t>6</w:t>
      </w:r>
      <w:r w:rsidRPr="006E0087">
        <w:rPr>
          <w:sz w:val="18"/>
          <w:szCs w:val="18"/>
          <w:lang w:val="fr-CH"/>
        </w:rPr>
        <w:t xml:space="preserve"> des radiocommunications </w:t>
      </w:r>
    </w:p>
    <w:p w:rsidR="006F38C7" w:rsidRPr="006E0087" w:rsidRDefault="006F38C7" w:rsidP="00DD42B4">
      <w:pPr>
        <w:tabs>
          <w:tab w:val="left" w:pos="284"/>
        </w:tabs>
        <w:spacing w:before="0" w:line="240" w:lineRule="auto"/>
        <w:ind w:left="284" w:hanging="284"/>
        <w:rPr>
          <w:sz w:val="18"/>
          <w:szCs w:val="18"/>
          <w:lang w:val="fr-CH"/>
        </w:rPr>
      </w:pPr>
      <w:r w:rsidRPr="006E0087">
        <w:rPr>
          <w:sz w:val="18"/>
          <w:szCs w:val="18"/>
          <w:lang w:val="fr-CH"/>
        </w:rPr>
        <w:t>–</w:t>
      </w:r>
      <w:r w:rsidRPr="006E0087">
        <w:rPr>
          <w:sz w:val="18"/>
          <w:szCs w:val="18"/>
          <w:lang w:val="fr-CH"/>
        </w:rPr>
        <w:tab/>
        <w:t>Associés de l</w:t>
      </w:r>
      <w:r>
        <w:rPr>
          <w:sz w:val="18"/>
          <w:szCs w:val="18"/>
          <w:lang w:val="fr-CH"/>
        </w:rPr>
        <w:t>'</w:t>
      </w:r>
      <w:r w:rsidRPr="006E0087">
        <w:rPr>
          <w:sz w:val="18"/>
          <w:szCs w:val="18"/>
          <w:lang w:val="fr-CH"/>
        </w:rPr>
        <w:t>UIT-R participant aux travaux de la Commission d</w:t>
      </w:r>
      <w:r>
        <w:rPr>
          <w:sz w:val="18"/>
          <w:szCs w:val="18"/>
          <w:lang w:val="fr-CH"/>
        </w:rPr>
        <w:t>'</w:t>
      </w:r>
      <w:r w:rsidRPr="006E0087">
        <w:rPr>
          <w:sz w:val="18"/>
          <w:szCs w:val="18"/>
          <w:lang w:val="fr-CH"/>
        </w:rPr>
        <w:t xml:space="preserve">études </w:t>
      </w:r>
      <w:r w:rsidR="00DD42B4">
        <w:rPr>
          <w:sz w:val="18"/>
          <w:szCs w:val="18"/>
          <w:lang w:val="fr-CH"/>
        </w:rPr>
        <w:t>6</w:t>
      </w:r>
      <w:r w:rsidRPr="006E0087">
        <w:rPr>
          <w:sz w:val="18"/>
          <w:szCs w:val="18"/>
          <w:lang w:val="fr-CH"/>
        </w:rPr>
        <w:t xml:space="preserve"> des radiocommunications </w:t>
      </w:r>
    </w:p>
    <w:p w:rsidR="006F38C7" w:rsidRPr="006E0087" w:rsidRDefault="006F38C7" w:rsidP="006F38C7">
      <w:pPr>
        <w:tabs>
          <w:tab w:val="left" w:pos="284"/>
        </w:tabs>
        <w:spacing w:before="0" w:line="240" w:lineRule="auto"/>
        <w:ind w:left="284" w:hanging="284"/>
        <w:rPr>
          <w:sz w:val="18"/>
          <w:szCs w:val="18"/>
          <w:lang w:val="fr-CH"/>
        </w:rPr>
      </w:pPr>
      <w:r w:rsidRPr="006E0087">
        <w:rPr>
          <w:sz w:val="18"/>
          <w:szCs w:val="18"/>
          <w:lang w:val="fr-CH"/>
        </w:rPr>
        <w:t>–</w:t>
      </w:r>
      <w:r w:rsidRPr="006E0087">
        <w:rPr>
          <w:sz w:val="18"/>
          <w:szCs w:val="18"/>
          <w:lang w:val="fr-CH"/>
        </w:rPr>
        <w:tab/>
      </w:r>
      <w:r>
        <w:rPr>
          <w:sz w:val="18"/>
          <w:szCs w:val="18"/>
          <w:lang w:val="fr-CH"/>
        </w:rPr>
        <w:t>E</w:t>
      </w:r>
      <w:r w:rsidRPr="006E0087">
        <w:rPr>
          <w:sz w:val="18"/>
          <w:szCs w:val="18"/>
          <w:lang w:val="fr-CH"/>
        </w:rPr>
        <w:t>tablissements universitaires</w:t>
      </w:r>
      <w:r w:rsidRPr="00643D20">
        <w:rPr>
          <w:sz w:val="18"/>
          <w:szCs w:val="18"/>
          <w:lang w:val="fr-CH"/>
        </w:rPr>
        <w:t xml:space="preserve"> </w:t>
      </w:r>
      <w:r w:rsidRPr="006E0087">
        <w:rPr>
          <w:sz w:val="18"/>
          <w:szCs w:val="18"/>
          <w:lang w:val="fr-CH"/>
        </w:rPr>
        <w:t>participant aux travaux de l</w:t>
      </w:r>
      <w:r>
        <w:rPr>
          <w:sz w:val="18"/>
          <w:szCs w:val="18"/>
          <w:lang w:val="fr-CH"/>
        </w:rPr>
        <w:t>'</w:t>
      </w:r>
      <w:r w:rsidRPr="006E0087">
        <w:rPr>
          <w:sz w:val="18"/>
          <w:szCs w:val="18"/>
          <w:lang w:val="fr-CH"/>
        </w:rPr>
        <w:t>UIT</w:t>
      </w:r>
      <w:r>
        <w:rPr>
          <w:sz w:val="18"/>
          <w:szCs w:val="18"/>
          <w:lang w:val="fr-CH"/>
        </w:rPr>
        <w:t xml:space="preserve"> </w:t>
      </w:r>
    </w:p>
    <w:p w:rsidR="006F38C7" w:rsidRPr="006E0087" w:rsidRDefault="006F38C7" w:rsidP="00DD42B4">
      <w:pPr>
        <w:tabs>
          <w:tab w:val="left" w:pos="284"/>
        </w:tabs>
        <w:spacing w:before="0" w:line="240" w:lineRule="auto"/>
        <w:ind w:left="284" w:hanging="284"/>
        <w:rPr>
          <w:sz w:val="18"/>
          <w:szCs w:val="18"/>
          <w:lang w:val="fr-CH"/>
        </w:rPr>
      </w:pPr>
      <w:r w:rsidRPr="006E0087">
        <w:rPr>
          <w:sz w:val="18"/>
          <w:szCs w:val="18"/>
          <w:lang w:val="fr-CH"/>
        </w:rPr>
        <w:t>–</w:t>
      </w:r>
      <w:r w:rsidRPr="006E0087">
        <w:rPr>
          <w:sz w:val="18"/>
          <w:szCs w:val="18"/>
          <w:lang w:val="fr-CH"/>
        </w:rPr>
        <w:tab/>
        <w:t>Présidents et Vice-Présidents des Commissions d</w:t>
      </w:r>
      <w:r>
        <w:rPr>
          <w:sz w:val="18"/>
          <w:szCs w:val="18"/>
          <w:lang w:val="fr-CH"/>
        </w:rPr>
        <w:t>'</w:t>
      </w:r>
      <w:r w:rsidRPr="006E0087">
        <w:rPr>
          <w:sz w:val="18"/>
          <w:szCs w:val="18"/>
          <w:lang w:val="fr-CH"/>
        </w:rPr>
        <w:t xml:space="preserve">études des radiocommunications </w:t>
      </w:r>
    </w:p>
    <w:p w:rsidR="006F38C7" w:rsidRPr="006E0087" w:rsidRDefault="006F38C7" w:rsidP="006F38C7">
      <w:pPr>
        <w:tabs>
          <w:tab w:val="left" w:pos="284"/>
        </w:tabs>
        <w:spacing w:before="0" w:line="240" w:lineRule="auto"/>
        <w:ind w:left="284" w:hanging="284"/>
        <w:rPr>
          <w:sz w:val="18"/>
          <w:szCs w:val="18"/>
          <w:lang w:val="fr-CH"/>
        </w:rPr>
      </w:pPr>
      <w:r w:rsidRPr="006E0087">
        <w:rPr>
          <w:sz w:val="18"/>
          <w:szCs w:val="18"/>
          <w:lang w:val="fr-CH"/>
        </w:rPr>
        <w:t>–</w:t>
      </w:r>
      <w:r w:rsidRPr="006E0087">
        <w:rPr>
          <w:sz w:val="18"/>
          <w:szCs w:val="18"/>
          <w:lang w:val="fr-CH"/>
        </w:rPr>
        <w:tab/>
        <w:t>Président et Vice-Présidents de la Réunion de préparation à la Conférence</w:t>
      </w:r>
    </w:p>
    <w:p w:rsidR="006F38C7" w:rsidRPr="006E0087" w:rsidRDefault="006F38C7" w:rsidP="006F38C7">
      <w:pPr>
        <w:tabs>
          <w:tab w:val="left" w:pos="284"/>
        </w:tabs>
        <w:spacing w:before="0" w:line="240" w:lineRule="auto"/>
        <w:ind w:left="284" w:hanging="284"/>
        <w:rPr>
          <w:sz w:val="18"/>
          <w:szCs w:val="18"/>
          <w:lang w:val="fr-CH"/>
        </w:rPr>
      </w:pPr>
      <w:r w:rsidRPr="006E0087">
        <w:rPr>
          <w:sz w:val="18"/>
          <w:szCs w:val="18"/>
          <w:lang w:val="fr-CH"/>
        </w:rPr>
        <w:t>–</w:t>
      </w:r>
      <w:r w:rsidRPr="006E0087">
        <w:rPr>
          <w:sz w:val="18"/>
          <w:szCs w:val="18"/>
          <w:lang w:val="fr-CH"/>
        </w:rPr>
        <w:tab/>
        <w:t>Membres du Comité du Règlement des radiocommunications</w:t>
      </w:r>
    </w:p>
    <w:p w:rsidR="006F38C7" w:rsidRDefault="006F38C7" w:rsidP="006F38C7">
      <w:pPr>
        <w:tabs>
          <w:tab w:val="left" w:pos="284"/>
        </w:tabs>
        <w:spacing w:before="0" w:line="240" w:lineRule="auto"/>
        <w:ind w:left="284" w:hanging="284"/>
        <w:rPr>
          <w:sz w:val="18"/>
          <w:szCs w:val="18"/>
          <w:lang w:val="fr-CH"/>
        </w:rPr>
      </w:pPr>
      <w:r w:rsidRPr="006E0087">
        <w:rPr>
          <w:sz w:val="18"/>
          <w:szCs w:val="18"/>
          <w:lang w:val="fr-CH"/>
        </w:rPr>
        <w:t>–</w:t>
      </w:r>
      <w:r w:rsidRPr="006E0087">
        <w:rPr>
          <w:sz w:val="18"/>
          <w:szCs w:val="18"/>
          <w:lang w:val="fr-CH"/>
        </w:rPr>
        <w:tab/>
        <w:t>Secrétaire général de l</w:t>
      </w:r>
      <w:r>
        <w:rPr>
          <w:sz w:val="18"/>
          <w:szCs w:val="18"/>
          <w:lang w:val="fr-CH"/>
        </w:rPr>
        <w:t>'</w:t>
      </w:r>
      <w:r w:rsidRPr="006E0087">
        <w:rPr>
          <w:sz w:val="18"/>
          <w:szCs w:val="18"/>
          <w:lang w:val="fr-CH"/>
        </w:rPr>
        <w:t>UIT, Directeur du Bureau de la normalisation des télécommunications, Directeur du Bureau de développement des télécommunications</w:t>
      </w:r>
    </w:p>
    <w:p w:rsidR="006F38C7" w:rsidRPr="006F38C7" w:rsidRDefault="006F38C7" w:rsidP="00DD42B4">
      <w:pPr>
        <w:pStyle w:val="AnnexNotitle0"/>
        <w:rPr>
          <w:rFonts w:asciiTheme="minorHAnsi" w:hAnsiTheme="minorHAnsi"/>
          <w:lang w:val="fr-CH"/>
        </w:rPr>
      </w:pPr>
      <w:r w:rsidRPr="006F38C7">
        <w:rPr>
          <w:rFonts w:asciiTheme="minorHAnsi" w:hAnsiTheme="minorHAnsi"/>
          <w:lang w:val="fr-CH"/>
        </w:rPr>
        <w:lastRenderedPageBreak/>
        <w:t>Annexe 1</w:t>
      </w:r>
      <w:r w:rsidRPr="006F38C7">
        <w:rPr>
          <w:rFonts w:asciiTheme="minorHAnsi" w:hAnsiTheme="minorHAnsi"/>
          <w:lang w:val="fr-CH"/>
        </w:rPr>
        <w:br/>
      </w:r>
      <w:r w:rsidRPr="006F38C7">
        <w:rPr>
          <w:rFonts w:asciiTheme="minorHAnsi" w:hAnsiTheme="minorHAnsi"/>
          <w:lang w:val="fr-CH"/>
        </w:rPr>
        <w:br/>
        <w:t xml:space="preserve">Titres </w:t>
      </w:r>
      <w:r w:rsidR="00DD42B4">
        <w:rPr>
          <w:rFonts w:asciiTheme="minorHAnsi" w:hAnsiTheme="minorHAnsi"/>
          <w:lang w:val="fr-CH"/>
        </w:rPr>
        <w:t>des Recommandation</w:t>
      </w:r>
      <w:r w:rsidRPr="006F38C7">
        <w:rPr>
          <w:rFonts w:asciiTheme="minorHAnsi" w:hAnsiTheme="minorHAnsi"/>
          <w:lang w:val="fr-CH"/>
        </w:rPr>
        <w:t>s</w:t>
      </w:r>
      <w:r w:rsidRPr="006F38C7">
        <w:rPr>
          <w:rFonts w:asciiTheme="minorHAnsi" w:hAnsiTheme="minorHAnsi"/>
          <w:bCs/>
          <w:lang w:val="fr-CH"/>
        </w:rPr>
        <w:t xml:space="preserve"> UIT</w:t>
      </w:r>
      <w:r w:rsidRPr="006F38C7">
        <w:rPr>
          <w:rFonts w:asciiTheme="minorHAnsi" w:hAnsiTheme="minorHAnsi"/>
          <w:bCs/>
          <w:lang w:val="fr-CH"/>
        </w:rPr>
        <w:noBreakHyphen/>
        <w:t>R</w:t>
      </w:r>
      <w:r w:rsidRPr="006F38C7">
        <w:rPr>
          <w:rFonts w:asciiTheme="minorHAnsi" w:hAnsiTheme="minorHAnsi"/>
          <w:lang w:val="fr-CH"/>
        </w:rPr>
        <w:t xml:space="preserve"> approuvées</w:t>
      </w:r>
    </w:p>
    <w:p w:rsidR="00DD42B4" w:rsidRPr="0008092C" w:rsidRDefault="00DD42B4" w:rsidP="00246F0C">
      <w:pPr>
        <w:pStyle w:val="Normalaftertitle0"/>
        <w:tabs>
          <w:tab w:val="left" w:pos="7797"/>
        </w:tabs>
        <w:spacing w:before="480"/>
        <w:rPr>
          <w:rFonts w:asciiTheme="minorHAnsi" w:hAnsiTheme="minorHAnsi" w:cstheme="minorHAnsi"/>
          <w:szCs w:val="24"/>
          <w:lang w:val="fr-CH"/>
        </w:rPr>
      </w:pPr>
      <w:r w:rsidRPr="0008092C">
        <w:rPr>
          <w:rFonts w:asciiTheme="minorHAnsi" w:hAnsiTheme="minorHAnsi" w:cstheme="minorHAnsi"/>
          <w:szCs w:val="24"/>
          <w:u w:val="single"/>
          <w:lang w:val="fr-CH"/>
        </w:rPr>
        <w:t>Recommandation</w:t>
      </w:r>
      <w:r w:rsidRPr="0008092C">
        <w:rPr>
          <w:rFonts w:asciiTheme="minorHAnsi" w:hAnsiTheme="minorHAnsi"/>
          <w:u w:val="single"/>
          <w:lang w:val="fr-CH"/>
        </w:rPr>
        <w:t xml:space="preserve"> UIT-R </w:t>
      </w:r>
      <w:r w:rsidRPr="0008092C">
        <w:rPr>
          <w:rFonts w:asciiTheme="minorHAnsi" w:hAnsiTheme="minorHAnsi"/>
          <w:szCs w:val="24"/>
          <w:u w:val="single"/>
          <w:lang w:val="fr-CH"/>
        </w:rPr>
        <w:t>BT.</w:t>
      </w:r>
      <w:r w:rsidR="00246F0C">
        <w:rPr>
          <w:rFonts w:asciiTheme="minorHAnsi" w:hAnsiTheme="minorHAnsi"/>
          <w:szCs w:val="24"/>
          <w:u w:val="single"/>
          <w:lang w:val="fr-CH"/>
        </w:rPr>
        <w:t>2123-0</w:t>
      </w:r>
      <w:r w:rsidRPr="0008092C">
        <w:rPr>
          <w:rFonts w:asciiTheme="minorHAnsi" w:hAnsiTheme="minorHAnsi"/>
          <w:lang w:val="fr-CH"/>
        </w:rPr>
        <w:tab/>
      </w:r>
      <w:r w:rsidRPr="0008092C">
        <w:rPr>
          <w:rFonts w:asciiTheme="minorHAnsi" w:hAnsiTheme="minorHAnsi" w:cstheme="minorHAnsi"/>
          <w:szCs w:val="24"/>
          <w:lang w:val="fr-CH"/>
        </w:rPr>
        <w:t xml:space="preserve">Doc. </w:t>
      </w:r>
      <w:r w:rsidRPr="0008092C">
        <w:rPr>
          <w:rFonts w:asciiTheme="minorHAnsi" w:hAnsiTheme="minorHAnsi"/>
          <w:szCs w:val="24"/>
          <w:lang w:val="fr-CH"/>
        </w:rPr>
        <w:t>6/267</w:t>
      </w:r>
      <w:r w:rsidRPr="0008092C">
        <w:rPr>
          <w:rFonts w:asciiTheme="minorHAnsi" w:hAnsiTheme="minorHAnsi" w:cstheme="minorHAnsi"/>
          <w:szCs w:val="24"/>
          <w:lang w:val="fr-CH"/>
        </w:rPr>
        <w:t>(Rév.1)</w:t>
      </w:r>
    </w:p>
    <w:p w:rsidR="00DD42B4" w:rsidRPr="0008092C" w:rsidRDefault="00DD42B4" w:rsidP="00DD42B4">
      <w:pPr>
        <w:pStyle w:val="Rectitle"/>
        <w:spacing w:before="240"/>
        <w:rPr>
          <w:lang w:val="fr-CH"/>
        </w:rPr>
      </w:pPr>
      <w:r w:rsidRPr="0008092C">
        <w:rPr>
          <w:lang w:val="fr-CH"/>
        </w:rPr>
        <w:t>Valeurs de paramètres vidéo des systèmes audiovisuels en immersion évolués pour la production et l'échange international de programmes de radiodiffusion</w:t>
      </w:r>
    </w:p>
    <w:p w:rsidR="00DD42B4" w:rsidRPr="0008092C" w:rsidRDefault="00DD42B4" w:rsidP="00DD42B4">
      <w:pPr>
        <w:pStyle w:val="Normalaftertitle0"/>
        <w:tabs>
          <w:tab w:val="left" w:pos="7797"/>
        </w:tabs>
        <w:rPr>
          <w:rFonts w:asciiTheme="minorHAnsi" w:hAnsiTheme="minorHAnsi" w:cstheme="minorHAnsi"/>
          <w:szCs w:val="24"/>
          <w:lang w:val="fr-CH"/>
        </w:rPr>
      </w:pPr>
      <w:r w:rsidRPr="0008092C">
        <w:rPr>
          <w:rFonts w:asciiTheme="minorHAnsi" w:hAnsiTheme="minorHAnsi" w:cstheme="minorHAnsi"/>
          <w:szCs w:val="24"/>
          <w:u w:val="single"/>
          <w:lang w:val="fr-CH"/>
        </w:rPr>
        <w:t>Recommandation</w:t>
      </w:r>
      <w:r w:rsidRPr="0008092C">
        <w:rPr>
          <w:rFonts w:asciiTheme="minorHAnsi" w:hAnsiTheme="minorHAnsi"/>
          <w:u w:val="single"/>
          <w:lang w:val="fr-CH"/>
        </w:rPr>
        <w:t xml:space="preserve"> UIT-R </w:t>
      </w:r>
      <w:r w:rsidRPr="0008092C">
        <w:rPr>
          <w:rFonts w:asciiTheme="minorHAnsi" w:hAnsiTheme="minorHAnsi"/>
          <w:szCs w:val="24"/>
          <w:u w:val="single"/>
          <w:lang w:val="fr-CH"/>
        </w:rPr>
        <w:t>BT.</w:t>
      </w:r>
      <w:r w:rsidR="00246F0C">
        <w:rPr>
          <w:rFonts w:asciiTheme="minorHAnsi" w:hAnsiTheme="minorHAnsi"/>
          <w:szCs w:val="24"/>
          <w:u w:val="single"/>
          <w:lang w:val="fr-CH"/>
        </w:rPr>
        <w:t>2124-0</w:t>
      </w:r>
      <w:r w:rsidRPr="0008092C">
        <w:rPr>
          <w:rFonts w:asciiTheme="minorHAnsi" w:hAnsiTheme="minorHAnsi"/>
          <w:lang w:val="fr-CH"/>
        </w:rPr>
        <w:tab/>
      </w:r>
      <w:r w:rsidRPr="0008092C">
        <w:rPr>
          <w:rFonts w:asciiTheme="minorHAnsi" w:hAnsiTheme="minorHAnsi" w:cstheme="minorHAnsi"/>
          <w:szCs w:val="24"/>
          <w:lang w:val="fr-CH"/>
        </w:rPr>
        <w:t xml:space="preserve">Doc. </w:t>
      </w:r>
      <w:r w:rsidRPr="0008092C">
        <w:rPr>
          <w:rFonts w:asciiTheme="minorHAnsi" w:hAnsiTheme="minorHAnsi"/>
          <w:szCs w:val="24"/>
          <w:lang w:val="fr-CH"/>
        </w:rPr>
        <w:t>6/261</w:t>
      </w:r>
      <w:r w:rsidRPr="0008092C">
        <w:rPr>
          <w:rFonts w:asciiTheme="minorHAnsi" w:hAnsiTheme="minorHAnsi" w:cstheme="minorHAnsi"/>
          <w:szCs w:val="24"/>
          <w:lang w:val="fr-CH"/>
        </w:rPr>
        <w:t>(Rév.2)</w:t>
      </w:r>
    </w:p>
    <w:p w:rsidR="00DD42B4" w:rsidRPr="0008092C" w:rsidRDefault="00DD42B4" w:rsidP="00DD42B4">
      <w:pPr>
        <w:pStyle w:val="Rectitle"/>
        <w:spacing w:before="240"/>
        <w:rPr>
          <w:lang w:val="fr-CH"/>
        </w:rPr>
      </w:pPr>
      <w:r w:rsidRPr="0008092C">
        <w:rPr>
          <w:lang w:val="fr-CH"/>
        </w:rPr>
        <w:t xml:space="preserve">Métrique objective pour l'évaluation de la visibilité potentielle </w:t>
      </w:r>
      <w:r w:rsidRPr="0008092C">
        <w:rPr>
          <w:lang w:val="fr-CH"/>
        </w:rPr>
        <w:br/>
        <w:t>des différences de couleur à la télévision</w:t>
      </w:r>
    </w:p>
    <w:p w:rsidR="00DD42B4" w:rsidRPr="0008092C" w:rsidRDefault="00DD42B4" w:rsidP="00DD42B4">
      <w:pPr>
        <w:pStyle w:val="Normalaftertitle0"/>
        <w:tabs>
          <w:tab w:val="left" w:pos="8505"/>
        </w:tabs>
        <w:rPr>
          <w:rFonts w:asciiTheme="minorHAnsi" w:hAnsiTheme="minorHAnsi" w:cstheme="minorHAnsi"/>
          <w:szCs w:val="24"/>
          <w:lang w:val="fr-CH"/>
        </w:rPr>
      </w:pPr>
      <w:r w:rsidRPr="0008092C">
        <w:rPr>
          <w:rFonts w:asciiTheme="minorHAnsi" w:hAnsiTheme="minorHAnsi" w:cstheme="minorHAnsi"/>
          <w:szCs w:val="24"/>
          <w:u w:val="single"/>
          <w:lang w:val="fr-CH"/>
        </w:rPr>
        <w:t>Recommandation</w:t>
      </w:r>
      <w:r w:rsidRPr="0008092C">
        <w:rPr>
          <w:rFonts w:asciiTheme="minorHAnsi" w:hAnsiTheme="minorHAnsi"/>
          <w:u w:val="single"/>
          <w:lang w:val="fr-CH"/>
        </w:rPr>
        <w:t xml:space="preserve"> UIT-R </w:t>
      </w:r>
      <w:r w:rsidRPr="0008092C">
        <w:rPr>
          <w:rFonts w:asciiTheme="minorHAnsi" w:hAnsiTheme="minorHAnsi"/>
          <w:szCs w:val="24"/>
          <w:u w:val="single"/>
          <w:lang w:val="fr-CH"/>
        </w:rPr>
        <w:t>BS.</w:t>
      </w:r>
      <w:r w:rsidR="00246F0C">
        <w:rPr>
          <w:rFonts w:asciiTheme="minorHAnsi" w:hAnsiTheme="minorHAnsi"/>
          <w:szCs w:val="24"/>
          <w:u w:val="single"/>
          <w:lang w:val="fr-CH"/>
        </w:rPr>
        <w:t>2125-0</w:t>
      </w:r>
      <w:r w:rsidRPr="0008092C">
        <w:rPr>
          <w:rFonts w:asciiTheme="minorHAnsi" w:hAnsiTheme="minorHAnsi"/>
          <w:lang w:val="fr-CH"/>
        </w:rPr>
        <w:tab/>
      </w:r>
      <w:r w:rsidRPr="0008092C">
        <w:rPr>
          <w:rFonts w:asciiTheme="minorHAnsi" w:hAnsiTheme="minorHAnsi" w:cstheme="minorHAnsi"/>
          <w:szCs w:val="24"/>
          <w:lang w:val="fr-CH"/>
        </w:rPr>
        <w:t xml:space="preserve">Doc. </w:t>
      </w:r>
      <w:r w:rsidRPr="0008092C">
        <w:rPr>
          <w:rFonts w:asciiTheme="minorHAnsi" w:hAnsiTheme="minorHAnsi"/>
          <w:szCs w:val="24"/>
          <w:lang w:val="fr-CH"/>
        </w:rPr>
        <w:t>6/281</w:t>
      </w:r>
    </w:p>
    <w:p w:rsidR="00DD42B4" w:rsidRPr="0008092C" w:rsidRDefault="00DD42B4" w:rsidP="00DD42B4">
      <w:pPr>
        <w:pStyle w:val="Rectitle"/>
        <w:spacing w:before="240"/>
        <w:rPr>
          <w:lang w:val="fr-CH"/>
        </w:rPr>
      </w:pPr>
      <w:r w:rsidRPr="0008092C">
        <w:rPr>
          <w:lang w:val="fr-CH"/>
        </w:rPr>
        <w:t>Représentation série pour le modèle de définition audio</w:t>
      </w:r>
    </w:p>
    <w:p w:rsidR="00DD42B4" w:rsidRPr="0008092C" w:rsidRDefault="00DD42B4" w:rsidP="00DD42B4">
      <w:pPr>
        <w:pStyle w:val="Normalaftertitle0"/>
        <w:keepNext/>
        <w:keepLines/>
        <w:tabs>
          <w:tab w:val="left" w:pos="7797"/>
        </w:tabs>
        <w:rPr>
          <w:rFonts w:asciiTheme="minorHAnsi" w:hAnsiTheme="minorHAnsi" w:cstheme="minorHAnsi"/>
          <w:szCs w:val="24"/>
          <w:lang w:val="fr-CH"/>
        </w:rPr>
      </w:pPr>
      <w:r w:rsidRPr="0008092C">
        <w:rPr>
          <w:rFonts w:asciiTheme="minorHAnsi" w:hAnsiTheme="minorHAnsi" w:cstheme="minorHAnsi"/>
          <w:szCs w:val="24"/>
          <w:u w:val="single"/>
          <w:lang w:val="fr-CH"/>
        </w:rPr>
        <w:t>Recommandation</w:t>
      </w:r>
      <w:r w:rsidRPr="0008092C">
        <w:rPr>
          <w:rFonts w:asciiTheme="minorHAnsi" w:hAnsiTheme="minorHAnsi"/>
          <w:u w:val="single"/>
          <w:lang w:val="fr-CH"/>
        </w:rPr>
        <w:t xml:space="preserve"> UIT-R </w:t>
      </w:r>
      <w:r w:rsidRPr="0008092C">
        <w:rPr>
          <w:rFonts w:asciiTheme="minorHAnsi" w:hAnsiTheme="minorHAnsi"/>
          <w:szCs w:val="24"/>
          <w:u w:val="single"/>
          <w:lang w:val="fr-CH"/>
        </w:rPr>
        <w:t>BS.1284-</w:t>
      </w:r>
      <w:r w:rsidR="00246F0C">
        <w:rPr>
          <w:rFonts w:asciiTheme="minorHAnsi" w:hAnsiTheme="minorHAnsi"/>
          <w:szCs w:val="24"/>
          <w:u w:val="single"/>
          <w:lang w:val="fr-CH"/>
        </w:rPr>
        <w:t>2</w:t>
      </w:r>
      <w:r w:rsidRPr="0008092C">
        <w:rPr>
          <w:rFonts w:asciiTheme="minorHAnsi" w:hAnsiTheme="minorHAnsi"/>
          <w:lang w:val="fr-CH"/>
        </w:rPr>
        <w:tab/>
      </w:r>
      <w:r w:rsidRPr="0008092C">
        <w:rPr>
          <w:rFonts w:asciiTheme="minorHAnsi" w:hAnsiTheme="minorHAnsi" w:cstheme="minorHAnsi"/>
          <w:szCs w:val="24"/>
          <w:lang w:val="fr-CH"/>
        </w:rPr>
        <w:t xml:space="preserve">Doc. </w:t>
      </w:r>
      <w:r w:rsidRPr="0008092C">
        <w:rPr>
          <w:rFonts w:asciiTheme="minorHAnsi" w:hAnsiTheme="minorHAnsi"/>
          <w:szCs w:val="24"/>
          <w:lang w:val="fr-CH"/>
        </w:rPr>
        <w:t>6/263</w:t>
      </w:r>
      <w:r w:rsidRPr="0008092C">
        <w:rPr>
          <w:rFonts w:asciiTheme="minorHAnsi" w:hAnsiTheme="minorHAnsi" w:cstheme="minorHAnsi"/>
          <w:szCs w:val="24"/>
          <w:lang w:val="fr-CH"/>
        </w:rPr>
        <w:t>(Rév.1)</w:t>
      </w:r>
    </w:p>
    <w:p w:rsidR="00DD42B4" w:rsidRPr="0008092C" w:rsidRDefault="00DD42B4" w:rsidP="00DD42B4">
      <w:pPr>
        <w:pStyle w:val="Rectitle"/>
        <w:spacing w:before="240"/>
        <w:rPr>
          <w:lang w:val="fr-CH"/>
        </w:rPr>
      </w:pPr>
      <w:r w:rsidRPr="0008092C">
        <w:rPr>
          <w:lang w:val="fr-CH"/>
        </w:rPr>
        <w:t>Méthodes générales d'évaluation subjective de la qualité du son</w:t>
      </w:r>
    </w:p>
    <w:p w:rsidR="00DD42B4" w:rsidRPr="0008092C" w:rsidRDefault="00DD42B4" w:rsidP="00DD42B4">
      <w:pPr>
        <w:pStyle w:val="Normalaftertitle0"/>
        <w:tabs>
          <w:tab w:val="left" w:pos="8505"/>
        </w:tabs>
        <w:rPr>
          <w:rFonts w:asciiTheme="minorHAnsi" w:hAnsiTheme="minorHAnsi" w:cstheme="minorHAnsi"/>
          <w:szCs w:val="24"/>
          <w:lang w:val="fr-CH"/>
        </w:rPr>
      </w:pPr>
      <w:r w:rsidRPr="0008092C">
        <w:rPr>
          <w:rFonts w:asciiTheme="minorHAnsi" w:hAnsiTheme="minorHAnsi" w:cstheme="minorHAnsi"/>
          <w:szCs w:val="24"/>
          <w:u w:val="single"/>
          <w:lang w:val="fr-CH"/>
        </w:rPr>
        <w:t>Recommandation</w:t>
      </w:r>
      <w:r w:rsidRPr="0008092C">
        <w:rPr>
          <w:rFonts w:asciiTheme="minorHAnsi" w:hAnsiTheme="minorHAnsi"/>
          <w:u w:val="single"/>
          <w:lang w:val="fr-CH"/>
        </w:rPr>
        <w:t xml:space="preserve"> UIT-R </w:t>
      </w:r>
      <w:r w:rsidRPr="0008092C">
        <w:rPr>
          <w:rFonts w:asciiTheme="minorHAnsi" w:hAnsiTheme="minorHAnsi"/>
          <w:szCs w:val="24"/>
          <w:u w:val="single"/>
          <w:lang w:val="fr-CH"/>
        </w:rPr>
        <w:t>BT.1122-</w:t>
      </w:r>
      <w:r w:rsidR="00246F0C">
        <w:rPr>
          <w:rFonts w:asciiTheme="minorHAnsi" w:hAnsiTheme="minorHAnsi"/>
          <w:szCs w:val="24"/>
          <w:u w:val="single"/>
          <w:lang w:val="fr-CH"/>
        </w:rPr>
        <w:t>3</w:t>
      </w:r>
      <w:r w:rsidRPr="0008092C">
        <w:rPr>
          <w:rFonts w:asciiTheme="minorHAnsi" w:hAnsiTheme="minorHAnsi"/>
          <w:lang w:val="fr-CH"/>
        </w:rPr>
        <w:tab/>
        <w:t>D</w:t>
      </w:r>
      <w:r w:rsidRPr="0008092C">
        <w:rPr>
          <w:rFonts w:asciiTheme="minorHAnsi" w:hAnsiTheme="minorHAnsi" w:cstheme="minorHAnsi"/>
          <w:szCs w:val="24"/>
          <w:lang w:val="fr-CH"/>
        </w:rPr>
        <w:t xml:space="preserve">oc. </w:t>
      </w:r>
      <w:r w:rsidRPr="0008092C">
        <w:rPr>
          <w:rFonts w:asciiTheme="minorHAnsi" w:hAnsiTheme="minorHAnsi"/>
          <w:szCs w:val="24"/>
          <w:lang w:val="fr-CH"/>
        </w:rPr>
        <w:t>6/272</w:t>
      </w:r>
    </w:p>
    <w:p w:rsidR="00DD42B4" w:rsidRPr="0008092C" w:rsidRDefault="00DA2A18" w:rsidP="00DD42B4">
      <w:pPr>
        <w:pStyle w:val="Rectitle"/>
        <w:spacing w:before="240"/>
        <w:rPr>
          <w:lang w:val="fr-CH"/>
        </w:rPr>
      </w:pPr>
      <w:r w:rsidRPr="007B472C">
        <w:rPr>
          <w:lang w:val="fr-FR"/>
        </w:rPr>
        <w:t xml:space="preserve">Besoins des usagers en matière de codecs pour les systèmes d'émission </w:t>
      </w:r>
      <w:r w:rsidRPr="007B472C">
        <w:rPr>
          <w:lang w:val="fr-FR"/>
        </w:rPr>
        <w:br/>
        <w:t>et de distribution secondaire de TVDN, TVHD, TVUHD et TV-HDR</w:t>
      </w:r>
    </w:p>
    <w:p w:rsidR="00DD42B4" w:rsidRPr="0008092C" w:rsidRDefault="00DD42B4" w:rsidP="00246F0C">
      <w:pPr>
        <w:pStyle w:val="Normalaftertitle0"/>
        <w:tabs>
          <w:tab w:val="left" w:pos="7797"/>
          <w:tab w:val="left" w:pos="8505"/>
        </w:tabs>
        <w:rPr>
          <w:rFonts w:asciiTheme="minorHAnsi" w:hAnsiTheme="minorHAnsi" w:cstheme="minorHAnsi"/>
          <w:szCs w:val="24"/>
          <w:lang w:val="fr-CH"/>
        </w:rPr>
      </w:pPr>
      <w:r w:rsidRPr="0008092C">
        <w:rPr>
          <w:rFonts w:asciiTheme="minorHAnsi" w:hAnsiTheme="minorHAnsi" w:cstheme="minorHAnsi"/>
          <w:szCs w:val="24"/>
          <w:u w:val="single"/>
          <w:lang w:val="fr-CH"/>
        </w:rPr>
        <w:t>Recommandation</w:t>
      </w:r>
      <w:r w:rsidRPr="0008092C">
        <w:rPr>
          <w:rFonts w:asciiTheme="minorHAnsi" w:hAnsiTheme="minorHAnsi"/>
          <w:u w:val="single"/>
          <w:lang w:val="fr-CH"/>
        </w:rPr>
        <w:t xml:space="preserve"> UIT-R </w:t>
      </w:r>
      <w:r w:rsidRPr="0008092C">
        <w:rPr>
          <w:rFonts w:asciiTheme="minorHAnsi" w:hAnsiTheme="minorHAnsi"/>
          <w:szCs w:val="24"/>
          <w:u w:val="single"/>
          <w:lang w:val="fr-CH"/>
        </w:rPr>
        <w:t>BS.1196-</w:t>
      </w:r>
      <w:r w:rsidR="00246F0C">
        <w:rPr>
          <w:rFonts w:asciiTheme="minorHAnsi" w:hAnsiTheme="minorHAnsi"/>
          <w:szCs w:val="24"/>
          <w:u w:val="single"/>
          <w:lang w:val="fr-CH"/>
        </w:rPr>
        <w:t>7</w:t>
      </w:r>
      <w:r w:rsidRPr="0008092C">
        <w:rPr>
          <w:rFonts w:asciiTheme="minorHAnsi" w:hAnsiTheme="minorHAnsi"/>
          <w:lang w:val="fr-CH"/>
        </w:rPr>
        <w:tab/>
      </w:r>
      <w:r w:rsidRPr="0008092C">
        <w:rPr>
          <w:rFonts w:asciiTheme="minorHAnsi" w:hAnsiTheme="minorHAnsi"/>
          <w:lang w:val="fr-CH"/>
        </w:rPr>
        <w:tab/>
      </w:r>
      <w:r w:rsidRPr="0008092C">
        <w:rPr>
          <w:rFonts w:asciiTheme="minorHAnsi" w:hAnsiTheme="minorHAnsi" w:cstheme="minorHAnsi"/>
          <w:szCs w:val="24"/>
          <w:lang w:val="fr-CH"/>
        </w:rPr>
        <w:t xml:space="preserve">Doc. </w:t>
      </w:r>
      <w:r w:rsidRPr="0008092C">
        <w:rPr>
          <w:rFonts w:asciiTheme="minorHAnsi" w:hAnsiTheme="minorHAnsi"/>
          <w:szCs w:val="24"/>
          <w:lang w:val="fr-CH"/>
        </w:rPr>
        <w:t>6/278</w:t>
      </w:r>
    </w:p>
    <w:p w:rsidR="00DD42B4" w:rsidRPr="0008092C" w:rsidRDefault="00DD42B4" w:rsidP="00DD42B4">
      <w:pPr>
        <w:pStyle w:val="Rectitle"/>
        <w:spacing w:before="240"/>
        <w:rPr>
          <w:lang w:val="fr-CH"/>
        </w:rPr>
      </w:pPr>
      <w:r w:rsidRPr="0008092C">
        <w:rPr>
          <w:lang w:val="fr-CH"/>
        </w:rPr>
        <w:t>Systèmes de codage audio pour la radiodiffusion numérique</w:t>
      </w:r>
    </w:p>
    <w:p w:rsidR="00DD42B4" w:rsidRPr="0008092C" w:rsidRDefault="00DD42B4" w:rsidP="00246F0C">
      <w:pPr>
        <w:pStyle w:val="Normalaftertitle0"/>
        <w:tabs>
          <w:tab w:val="left" w:pos="7797"/>
          <w:tab w:val="left" w:pos="8505"/>
        </w:tabs>
        <w:rPr>
          <w:rFonts w:asciiTheme="minorHAnsi" w:hAnsiTheme="minorHAnsi" w:cstheme="minorHAnsi"/>
          <w:szCs w:val="24"/>
          <w:lang w:val="fr-CH"/>
        </w:rPr>
      </w:pPr>
      <w:r w:rsidRPr="0008092C">
        <w:rPr>
          <w:rFonts w:asciiTheme="minorHAnsi" w:hAnsiTheme="minorHAnsi" w:cstheme="minorHAnsi"/>
          <w:szCs w:val="24"/>
          <w:u w:val="single"/>
          <w:lang w:val="fr-CH"/>
        </w:rPr>
        <w:t>Recommandation</w:t>
      </w:r>
      <w:r w:rsidRPr="0008092C">
        <w:rPr>
          <w:rFonts w:asciiTheme="minorHAnsi" w:hAnsiTheme="minorHAnsi"/>
          <w:u w:val="single"/>
          <w:lang w:val="fr-CH"/>
        </w:rPr>
        <w:t xml:space="preserve"> UIT-R </w:t>
      </w:r>
      <w:r w:rsidRPr="0008092C">
        <w:rPr>
          <w:rFonts w:asciiTheme="minorHAnsi" w:hAnsiTheme="minorHAnsi"/>
          <w:szCs w:val="24"/>
          <w:u w:val="single"/>
          <w:lang w:val="fr-CH"/>
        </w:rPr>
        <w:t>BS.1548-</w:t>
      </w:r>
      <w:r w:rsidR="00246F0C">
        <w:rPr>
          <w:rFonts w:asciiTheme="minorHAnsi" w:hAnsiTheme="minorHAnsi"/>
          <w:szCs w:val="24"/>
          <w:u w:val="single"/>
          <w:lang w:val="fr-CH"/>
        </w:rPr>
        <w:t>6</w:t>
      </w:r>
      <w:r w:rsidRPr="0008092C">
        <w:rPr>
          <w:rFonts w:asciiTheme="minorHAnsi" w:hAnsiTheme="minorHAnsi"/>
          <w:lang w:val="fr-CH"/>
        </w:rPr>
        <w:tab/>
      </w:r>
      <w:r w:rsidRPr="0008092C">
        <w:rPr>
          <w:rFonts w:asciiTheme="minorHAnsi" w:hAnsiTheme="minorHAnsi"/>
          <w:lang w:val="fr-CH"/>
        </w:rPr>
        <w:tab/>
      </w:r>
      <w:r w:rsidRPr="0008092C">
        <w:rPr>
          <w:rFonts w:asciiTheme="minorHAnsi" w:hAnsiTheme="minorHAnsi" w:cstheme="minorHAnsi"/>
          <w:szCs w:val="24"/>
          <w:lang w:val="fr-CH"/>
        </w:rPr>
        <w:t xml:space="preserve">Doc. </w:t>
      </w:r>
      <w:r w:rsidRPr="0008092C">
        <w:rPr>
          <w:rFonts w:asciiTheme="minorHAnsi" w:hAnsiTheme="minorHAnsi"/>
          <w:szCs w:val="24"/>
          <w:lang w:val="fr-CH"/>
        </w:rPr>
        <w:t>6/279</w:t>
      </w:r>
    </w:p>
    <w:p w:rsidR="00DD42B4" w:rsidRPr="0008092C" w:rsidRDefault="00DD42B4" w:rsidP="00DD42B4">
      <w:pPr>
        <w:pStyle w:val="Rectitle"/>
        <w:spacing w:before="240"/>
        <w:rPr>
          <w:lang w:val="fr-CH"/>
        </w:rPr>
      </w:pPr>
      <w:r w:rsidRPr="0008092C">
        <w:rPr>
          <w:lang w:val="fr-CH"/>
        </w:rPr>
        <w:t xml:space="preserve">Spécifications utilisateur en matière de systèmes de codage </w:t>
      </w:r>
      <w:r>
        <w:rPr>
          <w:lang w:val="fr-CH"/>
        </w:rPr>
        <w:br/>
      </w:r>
      <w:r w:rsidRPr="0008092C">
        <w:rPr>
          <w:lang w:val="fr-CH"/>
        </w:rPr>
        <w:t>audio pour la radiodiffusion numérique</w:t>
      </w:r>
    </w:p>
    <w:p w:rsidR="00DD42B4" w:rsidRPr="0008092C" w:rsidRDefault="00DD42B4" w:rsidP="00246F0C">
      <w:pPr>
        <w:pStyle w:val="Normalaftertitle0"/>
        <w:tabs>
          <w:tab w:val="left" w:pos="7797"/>
          <w:tab w:val="left" w:pos="8505"/>
        </w:tabs>
        <w:rPr>
          <w:rFonts w:asciiTheme="minorHAnsi" w:hAnsiTheme="minorHAnsi" w:cstheme="minorHAnsi"/>
          <w:szCs w:val="24"/>
          <w:lang w:val="fr-CH"/>
        </w:rPr>
      </w:pPr>
      <w:r w:rsidRPr="0008092C">
        <w:rPr>
          <w:rFonts w:asciiTheme="minorHAnsi" w:hAnsiTheme="minorHAnsi" w:cstheme="minorHAnsi"/>
          <w:szCs w:val="24"/>
          <w:u w:val="single"/>
          <w:lang w:val="fr-CH"/>
        </w:rPr>
        <w:t>Recommandation</w:t>
      </w:r>
      <w:r w:rsidRPr="0008092C">
        <w:rPr>
          <w:rFonts w:asciiTheme="minorHAnsi" w:hAnsiTheme="minorHAnsi"/>
          <w:u w:val="single"/>
          <w:lang w:val="fr-CH"/>
        </w:rPr>
        <w:t xml:space="preserve"> </w:t>
      </w:r>
      <w:r w:rsidRPr="0008092C">
        <w:rPr>
          <w:rFonts w:asciiTheme="minorHAnsi" w:hAnsiTheme="minorHAnsi"/>
          <w:szCs w:val="24"/>
          <w:u w:val="single"/>
          <w:lang w:val="fr-CH"/>
        </w:rPr>
        <w:t>UIT-R BT.1872-</w:t>
      </w:r>
      <w:r w:rsidR="00246F0C">
        <w:rPr>
          <w:rFonts w:asciiTheme="minorHAnsi" w:hAnsiTheme="minorHAnsi"/>
          <w:szCs w:val="24"/>
          <w:u w:val="single"/>
          <w:lang w:val="fr-CH"/>
        </w:rPr>
        <w:t>2</w:t>
      </w:r>
      <w:r w:rsidRPr="0008092C">
        <w:rPr>
          <w:rFonts w:asciiTheme="minorHAnsi" w:hAnsiTheme="minorHAnsi"/>
          <w:lang w:val="fr-CH"/>
        </w:rPr>
        <w:tab/>
      </w:r>
      <w:r w:rsidRPr="0008092C">
        <w:rPr>
          <w:rFonts w:asciiTheme="minorHAnsi" w:hAnsiTheme="minorHAnsi"/>
          <w:lang w:val="fr-CH"/>
        </w:rPr>
        <w:tab/>
      </w:r>
      <w:r w:rsidRPr="0008092C">
        <w:rPr>
          <w:rFonts w:asciiTheme="minorHAnsi" w:hAnsiTheme="minorHAnsi" w:cstheme="minorHAnsi"/>
          <w:szCs w:val="24"/>
          <w:lang w:val="fr-CH"/>
        </w:rPr>
        <w:t xml:space="preserve">Doc. </w:t>
      </w:r>
      <w:r w:rsidRPr="0008092C">
        <w:rPr>
          <w:rFonts w:asciiTheme="minorHAnsi" w:hAnsiTheme="minorHAnsi"/>
          <w:szCs w:val="24"/>
          <w:lang w:val="fr-CH"/>
        </w:rPr>
        <w:t>6/280</w:t>
      </w:r>
    </w:p>
    <w:p w:rsidR="00DD42B4" w:rsidRPr="0008092C" w:rsidRDefault="00DD42B4" w:rsidP="00DD42B4">
      <w:pPr>
        <w:pStyle w:val="Rectitle"/>
        <w:spacing w:before="240"/>
        <w:rPr>
          <w:lang w:val="fr-CH"/>
        </w:rPr>
      </w:pPr>
      <w:r w:rsidRPr="0008092C">
        <w:rPr>
          <w:lang w:val="fr-CH"/>
        </w:rPr>
        <w:t xml:space="preserve">Besoins des utilisateurs concernant les services auxiliaires de la radiodiffusion, </w:t>
      </w:r>
      <w:r w:rsidRPr="0008092C">
        <w:rPr>
          <w:lang w:val="fr-CH"/>
        </w:rPr>
        <w:br/>
        <w:t xml:space="preserve">y compris les systèmes numériques de radiodiffusion télévisuelle en extérieur, </w:t>
      </w:r>
      <w:r w:rsidRPr="0008092C">
        <w:rPr>
          <w:lang w:val="fr-CH"/>
        </w:rPr>
        <w:br/>
        <w:t xml:space="preserve">de reportages d'actualités électroniques/par satellite et </w:t>
      </w:r>
      <w:r w:rsidRPr="0008092C">
        <w:rPr>
          <w:lang w:val="fr-CH"/>
        </w:rPr>
        <w:br/>
        <w:t>de production électronique sur le terrain</w:t>
      </w:r>
    </w:p>
    <w:p w:rsidR="00DD42B4" w:rsidRPr="0008092C" w:rsidRDefault="00DD42B4" w:rsidP="00246F0C">
      <w:pPr>
        <w:pStyle w:val="Normalaftertitle0"/>
        <w:tabs>
          <w:tab w:val="left" w:pos="7797"/>
        </w:tabs>
        <w:rPr>
          <w:rFonts w:asciiTheme="minorHAnsi" w:hAnsiTheme="minorHAnsi" w:cstheme="minorHAnsi"/>
          <w:szCs w:val="24"/>
          <w:lang w:val="fr-CH"/>
        </w:rPr>
      </w:pPr>
      <w:r w:rsidRPr="0008092C">
        <w:rPr>
          <w:rFonts w:asciiTheme="minorHAnsi" w:hAnsiTheme="minorHAnsi" w:cstheme="minorHAnsi"/>
          <w:szCs w:val="24"/>
          <w:u w:val="single"/>
          <w:lang w:val="fr-CH"/>
        </w:rPr>
        <w:t>Recommandation</w:t>
      </w:r>
      <w:r w:rsidRPr="0008092C">
        <w:rPr>
          <w:rFonts w:asciiTheme="minorHAnsi" w:hAnsiTheme="minorHAnsi"/>
          <w:u w:val="single"/>
          <w:lang w:val="fr-CH"/>
        </w:rPr>
        <w:t xml:space="preserve"> </w:t>
      </w:r>
      <w:r w:rsidRPr="0008092C">
        <w:rPr>
          <w:rFonts w:asciiTheme="minorHAnsi" w:hAnsiTheme="minorHAnsi"/>
          <w:szCs w:val="24"/>
          <w:u w:val="single"/>
          <w:lang w:val="fr-CH"/>
        </w:rPr>
        <w:t>UIT-R BT.2075-</w:t>
      </w:r>
      <w:r w:rsidR="00246F0C">
        <w:rPr>
          <w:rFonts w:asciiTheme="minorHAnsi" w:hAnsiTheme="minorHAnsi"/>
          <w:szCs w:val="24"/>
          <w:u w:val="single"/>
          <w:lang w:val="fr-CH"/>
        </w:rPr>
        <w:t>2</w:t>
      </w:r>
      <w:r w:rsidRPr="0008092C">
        <w:rPr>
          <w:rFonts w:asciiTheme="minorHAnsi" w:hAnsiTheme="minorHAnsi"/>
          <w:lang w:val="fr-CH"/>
        </w:rPr>
        <w:tab/>
      </w:r>
      <w:r w:rsidRPr="0008092C">
        <w:rPr>
          <w:rFonts w:asciiTheme="minorHAnsi" w:hAnsiTheme="minorHAnsi" w:cstheme="minorHAnsi"/>
          <w:szCs w:val="24"/>
          <w:lang w:val="fr-CH"/>
        </w:rPr>
        <w:t xml:space="preserve">Doc. </w:t>
      </w:r>
      <w:r w:rsidRPr="0008092C">
        <w:rPr>
          <w:rFonts w:asciiTheme="minorHAnsi" w:hAnsiTheme="minorHAnsi"/>
          <w:szCs w:val="24"/>
          <w:lang w:val="fr-CH"/>
        </w:rPr>
        <w:t>6/282(Rév.1)</w:t>
      </w:r>
    </w:p>
    <w:p w:rsidR="00DD42B4" w:rsidRPr="0008092C" w:rsidRDefault="00DD42B4" w:rsidP="00DD42B4">
      <w:pPr>
        <w:pStyle w:val="Rectitle"/>
        <w:spacing w:before="240"/>
        <w:rPr>
          <w:lang w:val="fr-CH"/>
        </w:rPr>
      </w:pPr>
      <w:r w:rsidRPr="0008092C">
        <w:rPr>
          <w:lang w:val="fr-CH"/>
        </w:rPr>
        <w:t>Système de radiodiffusion large bande intégré</w:t>
      </w:r>
    </w:p>
    <w:p w:rsidR="00246F0C" w:rsidRDefault="00246F0C" w:rsidP="00246F0C">
      <w:pPr>
        <w:rPr>
          <w:lang w:val="fr-CH"/>
        </w:rPr>
      </w:pPr>
    </w:p>
    <w:p w:rsidR="006F38C7" w:rsidRPr="00C30BB6" w:rsidRDefault="006F38C7" w:rsidP="00DD42B4">
      <w:pPr>
        <w:tabs>
          <w:tab w:val="left" w:pos="7513"/>
        </w:tabs>
        <w:spacing w:before="360" w:after="240"/>
        <w:jc w:val="center"/>
        <w:rPr>
          <w:b/>
          <w:sz w:val="28"/>
          <w:lang w:val="fr-CH"/>
        </w:rPr>
      </w:pPr>
      <w:r w:rsidRPr="00C30BB6">
        <w:rPr>
          <w:b/>
          <w:sz w:val="28"/>
          <w:lang w:val="fr-CH"/>
        </w:rPr>
        <w:lastRenderedPageBreak/>
        <w:t>Annexe 2</w:t>
      </w:r>
      <w:r>
        <w:rPr>
          <w:b/>
          <w:sz w:val="28"/>
          <w:lang w:val="fr-CH"/>
        </w:rPr>
        <w:br/>
      </w:r>
      <w:r>
        <w:rPr>
          <w:b/>
          <w:sz w:val="28"/>
          <w:lang w:val="fr-CH"/>
        </w:rPr>
        <w:br/>
        <w:t>Recommandation</w:t>
      </w:r>
      <w:r w:rsidRPr="00C30BB6">
        <w:rPr>
          <w:b/>
          <w:sz w:val="28"/>
          <w:lang w:val="fr-CH"/>
        </w:rPr>
        <w:t xml:space="preserve"> </w:t>
      </w:r>
      <w:r w:rsidR="00E80E61">
        <w:rPr>
          <w:b/>
          <w:sz w:val="28"/>
          <w:lang w:val="fr-CH"/>
        </w:rPr>
        <w:t xml:space="preserve">UIT-R </w:t>
      </w:r>
      <w:r w:rsidR="00DD42B4">
        <w:rPr>
          <w:b/>
          <w:sz w:val="28"/>
          <w:lang w:val="fr-CH"/>
        </w:rPr>
        <w:t>supprimée</w:t>
      </w:r>
    </w:p>
    <w:p w:rsidR="003708BF" w:rsidRDefault="003708BF" w:rsidP="003708BF">
      <w:pPr>
        <w:rPr>
          <w:lang w:val="fr-CH"/>
        </w:rPr>
      </w:pPr>
    </w:p>
    <w:p w:rsidR="00246F0C" w:rsidRDefault="00246F0C" w:rsidP="003708BF">
      <w:pPr>
        <w:rPr>
          <w:lang w:val="fr-CH"/>
        </w:rPr>
      </w:pPr>
    </w:p>
    <w:tbl>
      <w:tblPr>
        <w:tblW w:w="94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45"/>
        <w:gridCol w:w="7698"/>
      </w:tblGrid>
      <w:tr w:rsidR="00246F0C" w:rsidRPr="00170F1E" w:rsidTr="00190AE3">
        <w:trPr>
          <w:cantSplit/>
          <w:tblHeader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6F0C" w:rsidRPr="00C0124D" w:rsidRDefault="00246F0C" w:rsidP="00190AE3">
            <w:pPr>
              <w:pStyle w:val="Tablehead"/>
              <w:rPr>
                <w:rFonts w:asciiTheme="minorHAnsi" w:hAnsiTheme="minorHAnsi" w:cstheme="majorBidi"/>
              </w:rPr>
            </w:pPr>
            <w:r w:rsidRPr="00C0124D">
              <w:rPr>
                <w:rFonts w:asciiTheme="minorHAnsi" w:hAnsiTheme="minorHAnsi" w:cstheme="majorBidi"/>
              </w:rPr>
              <w:t>Recommandation</w:t>
            </w:r>
            <w:r w:rsidRPr="00C0124D">
              <w:rPr>
                <w:rFonts w:asciiTheme="minorHAnsi" w:hAnsiTheme="minorHAnsi" w:cstheme="majorBidi"/>
              </w:rPr>
              <w:br/>
              <w:t>UIT-R</w:t>
            </w:r>
          </w:p>
        </w:tc>
        <w:tc>
          <w:tcPr>
            <w:tcW w:w="7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6F0C" w:rsidRPr="00C0124D" w:rsidRDefault="00246F0C" w:rsidP="00190AE3">
            <w:pPr>
              <w:pStyle w:val="Tablehead"/>
              <w:rPr>
                <w:rFonts w:asciiTheme="minorHAnsi" w:hAnsiTheme="minorHAnsi" w:cstheme="majorBidi"/>
              </w:rPr>
            </w:pPr>
            <w:r w:rsidRPr="00C0124D">
              <w:rPr>
                <w:rFonts w:asciiTheme="minorHAnsi" w:hAnsiTheme="minorHAnsi" w:cstheme="majorBidi"/>
              </w:rPr>
              <w:t>Titre</w:t>
            </w:r>
          </w:p>
        </w:tc>
      </w:tr>
      <w:tr w:rsidR="00246F0C" w:rsidRPr="006F7F47" w:rsidTr="00190AE3">
        <w:trPr>
          <w:cantSplit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F0C" w:rsidRPr="00170F1E" w:rsidRDefault="00246F0C" w:rsidP="00190AE3">
            <w:pPr>
              <w:pStyle w:val="Tabletext"/>
              <w:jc w:val="center"/>
              <w:rPr>
                <w:rFonts w:asciiTheme="majorBidi" w:hAnsiTheme="majorBidi" w:cstheme="majorBidi"/>
                <w:lang w:eastAsia="ja-JP"/>
              </w:rPr>
            </w:pPr>
            <w:r w:rsidRPr="00F357D4">
              <w:rPr>
                <w:rStyle w:val="href"/>
              </w:rPr>
              <w:t>BR.780-2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F0C" w:rsidRPr="00C0124D" w:rsidRDefault="00246F0C" w:rsidP="00190AE3">
            <w:pPr>
              <w:pStyle w:val="Tabletext"/>
              <w:rPr>
                <w:rFonts w:asciiTheme="majorBidi" w:hAnsiTheme="majorBidi" w:cstheme="majorBidi"/>
                <w:lang w:val="fr-CH" w:eastAsia="ja-JP"/>
              </w:rPr>
            </w:pPr>
            <w:r>
              <w:rPr>
                <w:lang w:val="fr-CH"/>
              </w:rPr>
              <w:t>Normes du code temporel de commande relatives aux applications de production en vue de faciliter l'échange international de programmes de télévision sur bandes magnétiques</w:t>
            </w:r>
          </w:p>
        </w:tc>
      </w:tr>
    </w:tbl>
    <w:p w:rsidR="00246F0C" w:rsidRDefault="00246F0C" w:rsidP="00246F0C">
      <w:pPr>
        <w:pStyle w:val="Reasons"/>
        <w:rPr>
          <w:lang w:val="fr-CH"/>
        </w:rPr>
      </w:pPr>
    </w:p>
    <w:p w:rsidR="00246F0C" w:rsidRPr="00C0124D" w:rsidRDefault="00246F0C" w:rsidP="00246F0C">
      <w:pPr>
        <w:pStyle w:val="Reasons"/>
        <w:rPr>
          <w:lang w:val="fr-CH"/>
        </w:rPr>
      </w:pPr>
    </w:p>
    <w:p w:rsidR="003708BF" w:rsidRPr="00EB59D2" w:rsidRDefault="003708BF" w:rsidP="0032202E">
      <w:pPr>
        <w:pStyle w:val="Reasons"/>
        <w:rPr>
          <w:lang w:val="fr-CH"/>
        </w:rPr>
      </w:pPr>
    </w:p>
    <w:p w:rsidR="003708BF" w:rsidRDefault="003708BF">
      <w:pPr>
        <w:jc w:val="center"/>
      </w:pPr>
      <w:r>
        <w:t>______________</w:t>
      </w:r>
    </w:p>
    <w:p w:rsidR="003708BF" w:rsidRPr="006F38C7" w:rsidRDefault="003708BF" w:rsidP="003708BF">
      <w:pPr>
        <w:rPr>
          <w:lang w:val="fr-CH"/>
        </w:rPr>
      </w:pPr>
    </w:p>
    <w:sectPr w:rsidR="003708BF" w:rsidRPr="006F38C7" w:rsidSect="00246F0C">
      <w:headerReference w:type="even" r:id="rId8"/>
      <w:headerReference w:type="default" r:id="rId9"/>
      <w:headerReference w:type="first" r:id="rId10"/>
      <w:footerReference w:type="first" r:id="rId11"/>
      <w:pgSz w:w="11907" w:h="16834" w:code="9"/>
      <w:pgMar w:top="1134" w:right="1134" w:bottom="851" w:left="1134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652" w:rsidRDefault="00F55652">
      <w:r>
        <w:separator/>
      </w:r>
    </w:p>
  </w:endnote>
  <w:endnote w:type="continuationSeparator" w:id="0">
    <w:p w:rsidR="00F55652" w:rsidRDefault="00F5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110" w:rsidRPr="00AE6110" w:rsidRDefault="00AE6110" w:rsidP="00AE6110">
    <w:pPr>
      <w:pStyle w:val="FirstFooter"/>
      <w:spacing w:line="240" w:lineRule="auto"/>
      <w:ind w:left="-397" w:right="-397"/>
      <w:jc w:val="center"/>
      <w:rPr>
        <w:sz w:val="18"/>
        <w:szCs w:val="18"/>
        <w:lang w:val="fr-CH"/>
      </w:rPr>
    </w:pPr>
    <w:r w:rsidRPr="00AE6110">
      <w:rPr>
        <w:sz w:val="18"/>
        <w:szCs w:val="18"/>
        <w:lang w:val="fr-CH"/>
      </w:rPr>
      <w:t>Union internationale des télécommunications • Place des Nations • CH</w:t>
    </w:r>
    <w:r w:rsidRPr="00AE6110">
      <w:rPr>
        <w:sz w:val="18"/>
        <w:szCs w:val="18"/>
        <w:lang w:val="fr-CH"/>
      </w:rPr>
      <w:noBreakHyphen/>
      <w:t>1211 Genève 20 • Suisse</w:t>
    </w:r>
    <w:r w:rsidRPr="00AE6110">
      <w:rPr>
        <w:sz w:val="18"/>
        <w:szCs w:val="18"/>
        <w:lang w:val="fr-CH"/>
      </w:rPr>
      <w:br/>
      <w:t xml:space="preserve">Tél: +41 22 730 5111 • Fax: +41 22 733 7256 • Courriel: </w:t>
    </w:r>
    <w:hyperlink r:id="rId1" w:history="1">
      <w:r w:rsidRPr="00AE6110">
        <w:rPr>
          <w:rStyle w:val="Hyperlink"/>
          <w:sz w:val="18"/>
          <w:szCs w:val="18"/>
          <w:lang w:val="fr-CH"/>
        </w:rPr>
        <w:t>itumail@itu.int</w:t>
      </w:r>
    </w:hyperlink>
    <w:r w:rsidRPr="00AE6110">
      <w:rPr>
        <w:sz w:val="18"/>
        <w:szCs w:val="18"/>
        <w:lang w:val="fr-CH"/>
      </w:rPr>
      <w:t xml:space="preserve"> • </w:t>
    </w:r>
    <w:hyperlink r:id="rId2" w:history="1">
      <w:r w:rsidRPr="00AE6110">
        <w:rPr>
          <w:rStyle w:val="Hyperlink"/>
          <w:sz w:val="18"/>
          <w:szCs w:val="18"/>
          <w:lang w:val="fr-CH"/>
        </w:rPr>
        <w:t>www.itu.int</w:t>
      </w:r>
    </w:hyperlink>
    <w:r w:rsidRPr="00AE6110">
      <w:rPr>
        <w:sz w:val="18"/>
        <w:szCs w:val="18"/>
        <w:lang w:val="fr-CH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652" w:rsidRDefault="00F55652">
      <w:r>
        <w:t>____________________</w:t>
      </w:r>
    </w:p>
  </w:footnote>
  <w:footnote w:type="continuationSeparator" w:id="0">
    <w:p w:rsidR="00F55652" w:rsidRDefault="00F55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2569F7" w:rsidRDefault="00C3556B" w:rsidP="00AE6110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2569F7">
      <w:rPr>
        <w:rStyle w:val="PageNumber"/>
        <w:sz w:val="18"/>
        <w:szCs w:val="16"/>
      </w:rPr>
      <w:fldChar w:fldCharType="begin"/>
    </w:r>
    <w:r w:rsidR="00E915AF"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6F7F47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246F0C" w:rsidRDefault="00E915AF">
    <w:pPr>
      <w:pStyle w:val="Header"/>
      <w:rPr>
        <w:iCs/>
        <w:sz w:val="18"/>
        <w:szCs w:val="16"/>
      </w:rPr>
    </w:pPr>
    <w:r w:rsidRPr="00246F0C">
      <w:rPr>
        <w:iCs/>
        <w:sz w:val="18"/>
        <w:szCs w:val="16"/>
      </w:rPr>
      <w:tab/>
    </w:r>
    <w:r w:rsidRPr="00246F0C">
      <w:rPr>
        <w:iCs/>
        <w:sz w:val="18"/>
        <w:szCs w:val="16"/>
      </w:rPr>
      <w:tab/>
    </w:r>
    <w:r w:rsidR="00246F0C">
      <w:rPr>
        <w:iCs/>
        <w:sz w:val="18"/>
        <w:szCs w:val="16"/>
      </w:rPr>
      <w:t xml:space="preserve">- </w:t>
    </w:r>
    <w:r w:rsidR="001B42C9" w:rsidRPr="00246F0C">
      <w:rPr>
        <w:iCs/>
        <w:sz w:val="18"/>
        <w:szCs w:val="16"/>
      </w:rPr>
      <w:fldChar w:fldCharType="begin"/>
    </w:r>
    <w:r w:rsidRPr="00246F0C">
      <w:rPr>
        <w:iCs/>
        <w:sz w:val="18"/>
        <w:szCs w:val="16"/>
      </w:rPr>
      <w:instrText xml:space="preserve"> PAGE  \* MERGEFORMAT </w:instrText>
    </w:r>
    <w:r w:rsidR="001B42C9" w:rsidRPr="00246F0C">
      <w:rPr>
        <w:iCs/>
        <w:sz w:val="18"/>
        <w:szCs w:val="16"/>
      </w:rPr>
      <w:fldChar w:fldCharType="separate"/>
    </w:r>
    <w:r w:rsidR="006F7F47">
      <w:rPr>
        <w:iCs/>
        <w:noProof/>
        <w:sz w:val="18"/>
        <w:szCs w:val="16"/>
      </w:rPr>
      <w:t>3</w:t>
    </w:r>
    <w:r w:rsidR="001B42C9" w:rsidRPr="00246F0C">
      <w:rPr>
        <w:iCs/>
        <w:sz w:val="18"/>
        <w:szCs w:val="16"/>
      </w:rPr>
      <w:fldChar w:fldCharType="end"/>
    </w:r>
    <w:r w:rsidR="00246F0C">
      <w:rPr>
        <w:iCs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020" w:type="dxa"/>
      <w:tblInd w:w="-2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20"/>
    </w:tblGrid>
    <w:tr w:rsidR="0032087E" w:rsidTr="002076E9">
      <w:tc>
        <w:tcPr>
          <w:tcW w:w="10020" w:type="dxa"/>
        </w:tcPr>
        <w:p w:rsidR="0032087E" w:rsidRDefault="0032087E" w:rsidP="0032087E">
          <w:pPr>
            <w:pStyle w:val="Header"/>
            <w:spacing w:line="360" w:lineRule="auto"/>
            <w:jc w:val="center"/>
          </w:pPr>
          <w:r>
            <w:rPr>
              <w:b/>
              <w:bCs/>
              <w:noProof/>
              <w:lang w:eastAsia="zh-CN"/>
            </w:rPr>
            <w:drawing>
              <wp:inline distT="0" distB="0" distL="0" distR="0" wp14:anchorId="0FA4F952" wp14:editId="46FD7F14">
                <wp:extent cx="579396" cy="65722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025" cy="6579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E6110" w:rsidRPr="00EA15B3" w:rsidRDefault="00AE6110" w:rsidP="00DD42B4">
    <w:pPr>
      <w:pStyle w:val="Header"/>
      <w:spacing w:line="36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F55652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46F0C"/>
    <w:rsid w:val="002569F7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2F5AA5"/>
    <w:rsid w:val="00316935"/>
    <w:rsid w:val="0032087E"/>
    <w:rsid w:val="003266ED"/>
    <w:rsid w:val="00326C68"/>
    <w:rsid w:val="003370B8"/>
    <w:rsid w:val="00345D38"/>
    <w:rsid w:val="003471C9"/>
    <w:rsid w:val="00352097"/>
    <w:rsid w:val="003666FF"/>
    <w:rsid w:val="003708BF"/>
    <w:rsid w:val="0037309C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400573"/>
    <w:rsid w:val="004007A3"/>
    <w:rsid w:val="00406D71"/>
    <w:rsid w:val="00411CB3"/>
    <w:rsid w:val="004228FA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06FC"/>
    <w:rsid w:val="004A4496"/>
    <w:rsid w:val="004B11AB"/>
    <w:rsid w:val="004B7C9A"/>
    <w:rsid w:val="004C6779"/>
    <w:rsid w:val="004D733B"/>
    <w:rsid w:val="004E0DC4"/>
    <w:rsid w:val="004E0FB5"/>
    <w:rsid w:val="004E4398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62F0"/>
    <w:rsid w:val="005D3669"/>
    <w:rsid w:val="005E5EB3"/>
    <w:rsid w:val="005F3CB6"/>
    <w:rsid w:val="005F657C"/>
    <w:rsid w:val="00602D53"/>
    <w:rsid w:val="006047E5"/>
    <w:rsid w:val="00642050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6F38C7"/>
    <w:rsid w:val="006F7F47"/>
    <w:rsid w:val="007234B1"/>
    <w:rsid w:val="00723D08"/>
    <w:rsid w:val="00725FDA"/>
    <w:rsid w:val="00727816"/>
    <w:rsid w:val="00730B9A"/>
    <w:rsid w:val="00750CFA"/>
    <w:rsid w:val="007553DA"/>
    <w:rsid w:val="00773F7E"/>
    <w:rsid w:val="00775DB8"/>
    <w:rsid w:val="00782354"/>
    <w:rsid w:val="007921A7"/>
    <w:rsid w:val="007B3DB1"/>
    <w:rsid w:val="007C2E1E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8443B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FBC"/>
    <w:rsid w:val="00A231BC"/>
    <w:rsid w:val="00A31370"/>
    <w:rsid w:val="00A34D6F"/>
    <w:rsid w:val="00A41F91"/>
    <w:rsid w:val="00A63355"/>
    <w:rsid w:val="00A71457"/>
    <w:rsid w:val="00A7596D"/>
    <w:rsid w:val="00A963DF"/>
    <w:rsid w:val="00AA211B"/>
    <w:rsid w:val="00AC0C22"/>
    <w:rsid w:val="00AC3896"/>
    <w:rsid w:val="00AD2CF2"/>
    <w:rsid w:val="00AE2D88"/>
    <w:rsid w:val="00AE6110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236AF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D4E9F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2A18"/>
    <w:rsid w:val="00DA4037"/>
    <w:rsid w:val="00DD42B4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80E61"/>
    <w:rsid w:val="00E915AF"/>
    <w:rsid w:val="00E96415"/>
    <w:rsid w:val="00EA15B3"/>
    <w:rsid w:val="00EA2C83"/>
    <w:rsid w:val="00EB2358"/>
    <w:rsid w:val="00EB3EB8"/>
    <w:rsid w:val="00EB59D2"/>
    <w:rsid w:val="00EC00EF"/>
    <w:rsid w:val="00EC02FE"/>
    <w:rsid w:val="00EC4A96"/>
    <w:rsid w:val="00EE03A0"/>
    <w:rsid w:val="00EE1A57"/>
    <w:rsid w:val="00F02E6D"/>
    <w:rsid w:val="00F424BF"/>
    <w:rsid w:val="00F44FC3"/>
    <w:rsid w:val="00F46107"/>
    <w:rsid w:val="00F468C5"/>
    <w:rsid w:val="00F52F39"/>
    <w:rsid w:val="00F55652"/>
    <w:rsid w:val="00F6184F"/>
    <w:rsid w:val="00F73DBD"/>
    <w:rsid w:val="00F8310E"/>
    <w:rsid w:val="00F9013F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5:docId w15:val="{CFA92672-0ED4-453E-8509-0BEA3B39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rsid w:val="006F38C7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3708B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AE6110"/>
    <w:rPr>
      <w:sz w:val="24"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"/>
    <w:rsid w:val="00DD42B4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rsid w:val="00DD42B4"/>
    <w:rPr>
      <w:rFonts w:ascii="Times New Roman" w:hAnsi="Times New Roman" w:cs="Times New Roman"/>
      <w:sz w:val="24"/>
      <w:lang w:val="en-GB" w:eastAsia="en-US"/>
    </w:rPr>
  </w:style>
  <w:style w:type="character" w:customStyle="1" w:styleId="TabletextChar">
    <w:name w:val="Table_text Char"/>
    <w:link w:val="Tabletext"/>
    <w:uiPriority w:val="99"/>
    <w:locked/>
    <w:rsid w:val="00DD42B4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DD42B4"/>
    <w:rPr>
      <w:b/>
      <w:szCs w:val="22"/>
      <w:lang w:val="en-US" w:eastAsia="en-US"/>
    </w:rPr>
  </w:style>
  <w:style w:type="character" w:customStyle="1" w:styleId="bri2">
    <w:name w:val="bri2"/>
    <w:basedOn w:val="DefaultParagraphFont"/>
    <w:rsid w:val="00DD42B4"/>
  </w:style>
  <w:style w:type="character" w:customStyle="1" w:styleId="enumlev1Char">
    <w:name w:val="enumlev1 Char"/>
    <w:basedOn w:val="DefaultParagraphFont"/>
    <w:link w:val="enumlev1"/>
    <w:locked/>
    <w:rsid w:val="00DD42B4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xod\AppData\Roaming\Microsoft\Templates\POOL%20F%20-%20ITU\PF_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FF88FF3F5E43DA8AB7D8A295CDC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79732-BCC5-49F5-8118-ED1AE8E29C3E}"/>
      </w:docPartPr>
      <w:docPartBody>
        <w:p w:rsidR="0061301D" w:rsidRDefault="0061301D">
          <w:pPr>
            <w:pStyle w:val="CBFF88FF3F5E43DA8AB7D8A295CDC0F3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1D"/>
    <w:rsid w:val="0061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FF88FF3F5E43DA8AB7D8A295CDC0F3">
    <w:name w:val="CBFF88FF3F5E43DA8AB7D8A295CDC0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595A6-9BC0-45CA-8588-BD797D40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PF_BRcirc.dotx</Template>
  <TotalTime>32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3954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saxod</dc:creator>
  <cp:lastModifiedBy>Fernandez Jimenez, Virginia</cp:lastModifiedBy>
  <cp:revision>8</cp:revision>
  <cp:lastPrinted>2019-01-29T14:41:00Z</cp:lastPrinted>
  <dcterms:created xsi:type="dcterms:W3CDTF">2019-01-22T10:55:00Z</dcterms:created>
  <dcterms:modified xsi:type="dcterms:W3CDTF">2019-01-29T14:42:00Z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