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D0" w:rsidRPr="00F52AB2" w:rsidRDefault="00E800D0" w:rsidP="00E800D0">
      <w:pPr>
        <w:spacing w:before="0"/>
        <w:rPr>
          <w:sz w:val="16"/>
          <w:szCs w:val="16"/>
        </w:rPr>
      </w:pP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52AB2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F52AB2" w:rsidRDefault="00456812" w:rsidP="00E800D0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F52AB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F52AB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F52AB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F52AB2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F52AB2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F52AB2" w:rsidRDefault="00456812" w:rsidP="00E3193E">
            <w:pPr>
              <w:spacing w:before="0"/>
            </w:pPr>
            <w:r w:rsidRPr="00F52AB2">
              <w:t>Административный циркуляр</w:t>
            </w:r>
          </w:p>
          <w:p w:rsidR="00651777" w:rsidRPr="00F52AB2" w:rsidRDefault="00E17344" w:rsidP="0061725D">
            <w:pPr>
              <w:spacing w:before="0"/>
              <w:rPr>
                <w:b/>
                <w:bCs/>
              </w:rPr>
            </w:pPr>
            <w:r w:rsidRPr="00F52AB2">
              <w:rPr>
                <w:b/>
                <w:bCs/>
              </w:rPr>
              <w:t>CA</w:t>
            </w:r>
            <w:r w:rsidR="004A7970" w:rsidRPr="00F52AB2">
              <w:rPr>
                <w:b/>
                <w:bCs/>
              </w:rPr>
              <w:t>CE</w:t>
            </w:r>
            <w:r w:rsidR="003836D4" w:rsidRPr="00F52AB2">
              <w:rPr>
                <w:b/>
                <w:bCs/>
              </w:rPr>
              <w:t>/</w:t>
            </w:r>
            <w:r w:rsidR="00032BD0" w:rsidRPr="00F52AB2">
              <w:rPr>
                <w:b/>
                <w:bCs/>
              </w:rPr>
              <w:t>8</w:t>
            </w:r>
            <w:r w:rsidR="0061725D">
              <w:rPr>
                <w:b/>
                <w:bCs/>
              </w:rPr>
              <w:t>78</w:t>
            </w:r>
          </w:p>
        </w:tc>
        <w:tc>
          <w:tcPr>
            <w:tcW w:w="2835" w:type="dxa"/>
            <w:shd w:val="clear" w:color="auto" w:fill="auto"/>
          </w:tcPr>
          <w:p w:rsidR="00651777" w:rsidRPr="00452F6E" w:rsidRDefault="0061725D" w:rsidP="00032BD0">
            <w:pPr>
              <w:spacing w:before="0"/>
              <w:jc w:val="right"/>
            </w:pPr>
            <w:r>
              <w:t>28 ноября</w:t>
            </w:r>
            <w:r w:rsidR="00032BD0" w:rsidRPr="00452F6E">
              <w:t xml:space="preserve"> 2018 года</w:t>
            </w:r>
          </w:p>
        </w:tc>
      </w:tr>
      <w:tr w:rsidR="0037309C" w:rsidRPr="00F52AB2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F52AB2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F52AB2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F52AB2" w:rsidRDefault="0037309C" w:rsidP="00E3193E">
            <w:pPr>
              <w:spacing w:before="0"/>
            </w:pPr>
          </w:p>
        </w:tc>
      </w:tr>
      <w:tr w:rsidR="0037309C" w:rsidRPr="00F52AB2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F52AB2" w:rsidRDefault="00456812" w:rsidP="0061725D">
            <w:pPr>
              <w:spacing w:before="0"/>
              <w:rPr>
                <w:b/>
                <w:bCs/>
              </w:rPr>
            </w:pPr>
            <w:r w:rsidRPr="00F52AB2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61725D">
              <w:rPr>
                <w:b/>
                <w:bCs/>
              </w:rPr>
              <w:t>5</w:t>
            </w:r>
            <w:r w:rsidRPr="00F52AB2">
              <w:rPr>
                <w:b/>
                <w:bCs/>
              </w:rPr>
              <w:t>-й Исследовател</w:t>
            </w:r>
            <w:r w:rsidR="00C02A7D" w:rsidRPr="00F52AB2">
              <w:rPr>
                <w:b/>
                <w:bCs/>
              </w:rPr>
              <w:t>ьской комиссии по радиосвязи, и </w:t>
            </w:r>
            <w:r w:rsidRPr="00F52AB2">
              <w:rPr>
                <w:b/>
                <w:bCs/>
              </w:rPr>
              <w:t>Академическим организациям – Членам МСЭ</w:t>
            </w:r>
          </w:p>
        </w:tc>
      </w:tr>
      <w:tr w:rsidR="0037309C" w:rsidRPr="00F52AB2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F52AB2" w:rsidRDefault="0037309C" w:rsidP="00E3193E">
            <w:pPr>
              <w:spacing w:before="0"/>
            </w:pPr>
          </w:p>
        </w:tc>
      </w:tr>
      <w:tr w:rsidR="0037309C" w:rsidRPr="00F52AB2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F52AB2" w:rsidRDefault="0037309C" w:rsidP="00E3193E">
            <w:pPr>
              <w:spacing w:before="0"/>
            </w:pPr>
          </w:p>
        </w:tc>
      </w:tr>
      <w:tr w:rsidR="00EE4097" w:rsidRPr="00F52AB2" w:rsidTr="00EE4097">
        <w:trPr>
          <w:trHeight w:val="568"/>
          <w:jc w:val="center"/>
        </w:trPr>
        <w:tc>
          <w:tcPr>
            <w:tcW w:w="1526" w:type="dxa"/>
            <w:shd w:val="clear" w:color="auto" w:fill="auto"/>
          </w:tcPr>
          <w:p w:rsidR="00EE4097" w:rsidRPr="00F52AB2" w:rsidRDefault="00EE4097" w:rsidP="00EE4097">
            <w:pPr>
              <w:spacing w:before="0"/>
            </w:pPr>
            <w:r w:rsidRPr="00F52AB2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EE4097" w:rsidRPr="00F52AB2" w:rsidRDefault="0061725D" w:rsidP="0061725D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E4097" w:rsidRPr="00F52AB2">
              <w:rPr>
                <w:b/>
                <w:bCs/>
              </w:rPr>
              <w:t xml:space="preserve">-я Исследовательская комиссия по радиосвязи </w:t>
            </w:r>
            <w:r w:rsidR="00EE4097" w:rsidRPr="00F52AB2">
              <w:rPr>
                <w:b/>
              </w:rPr>
              <w:t>(</w:t>
            </w:r>
            <w:r>
              <w:rPr>
                <w:b/>
              </w:rPr>
              <w:t>Наземные</w:t>
            </w:r>
            <w:r w:rsidR="00EE4097" w:rsidRPr="00F52AB2">
              <w:rPr>
                <w:b/>
              </w:rPr>
              <w:t xml:space="preserve"> службы)</w:t>
            </w:r>
          </w:p>
          <w:p w:rsidR="00EE4097" w:rsidRPr="00F52AB2" w:rsidRDefault="00EE4097" w:rsidP="0051210A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F52AB2">
              <w:t>–</w:t>
            </w:r>
            <w:r w:rsidRPr="00F52AB2">
              <w:rPr>
                <w:b/>
                <w:bCs/>
              </w:rPr>
              <w:tab/>
              <w:t xml:space="preserve">Предлагаемое утверждение проекта одного </w:t>
            </w:r>
            <w:r w:rsidR="0051210A">
              <w:rPr>
                <w:b/>
                <w:bCs/>
              </w:rPr>
              <w:t>нового</w:t>
            </w:r>
            <w:r w:rsidRPr="00F52AB2">
              <w:rPr>
                <w:b/>
                <w:bCs/>
              </w:rPr>
              <w:t xml:space="preserve"> Вопроса МСЭ-R</w:t>
            </w:r>
          </w:p>
        </w:tc>
      </w:tr>
    </w:tbl>
    <w:p w:rsidR="0068257B" w:rsidRPr="00F52AB2" w:rsidRDefault="00705F1D" w:rsidP="00404BC8">
      <w:pPr>
        <w:spacing w:before="240"/>
        <w:jc w:val="both"/>
      </w:pPr>
      <w:r w:rsidRPr="00F52AB2">
        <w:t xml:space="preserve">На собрании </w:t>
      </w:r>
      <w:r w:rsidR="0061725D">
        <w:t>5</w:t>
      </w:r>
      <w:r w:rsidRPr="00F52AB2">
        <w:t xml:space="preserve">-й Исследовательской комиссии по радиосвязи, состоявшемся </w:t>
      </w:r>
      <w:r w:rsidR="0061725D">
        <w:t>19 ноября</w:t>
      </w:r>
      <w:r w:rsidR="00032BD0" w:rsidRPr="00F52AB2">
        <w:t xml:space="preserve"> </w:t>
      </w:r>
      <w:r w:rsidRPr="00F52AB2">
        <w:t>201</w:t>
      </w:r>
      <w:r w:rsidR="00032BD0" w:rsidRPr="00F52AB2">
        <w:t>8</w:t>
      </w:r>
      <w:r w:rsidRPr="00F52AB2">
        <w:t> года,</w:t>
      </w:r>
      <w:r w:rsidR="0068257B" w:rsidRPr="00F52AB2">
        <w:t xml:space="preserve"> был принят проект одного </w:t>
      </w:r>
      <w:r w:rsidR="0061725D">
        <w:t>нового</w:t>
      </w:r>
      <w:r w:rsidR="0068257B" w:rsidRPr="00F52AB2">
        <w:t xml:space="preserve"> Вопроса МСЭ-</w:t>
      </w:r>
      <w:r w:rsidR="0068257B" w:rsidRPr="00F52AB2">
        <w:rPr>
          <w:rFonts w:eastAsia="SimSun"/>
          <w:lang w:eastAsia="zh-CN"/>
        </w:rPr>
        <w:t>R</w:t>
      </w:r>
      <w:r w:rsidR="0068257B" w:rsidRPr="00F52AB2">
        <w:t xml:space="preserve"> в соответствии с Резолюцией МСЭ</w:t>
      </w:r>
      <w:r w:rsidR="0068257B" w:rsidRPr="00F52AB2">
        <w:noBreakHyphen/>
        <w:t>R 1-7 (п. </w:t>
      </w:r>
      <w:r w:rsidR="0068257B" w:rsidRPr="00F52AB2">
        <w:rPr>
          <w:bCs/>
        </w:rPr>
        <w:t xml:space="preserve">A2.5.2.2) </w:t>
      </w:r>
      <w:r w:rsidR="0068257B" w:rsidRPr="00F52AB2">
        <w:rPr>
          <w:rFonts w:eastAsia="SimSun"/>
          <w:lang w:eastAsia="zh-CN" w:bidi="ar-EG"/>
        </w:rPr>
        <w:t xml:space="preserve">и было </w:t>
      </w:r>
      <w:r w:rsidR="0068257B" w:rsidRPr="00F52AB2">
        <w:t>решено применить процедуру, изложенную в Резолюции МСЭ-R 1</w:t>
      </w:r>
      <w:r w:rsidR="0068257B" w:rsidRPr="00F52AB2">
        <w:noBreakHyphen/>
        <w:t>7 (см. п. </w:t>
      </w:r>
      <w:r w:rsidR="0068257B" w:rsidRPr="00F52AB2">
        <w:rPr>
          <w:bCs/>
        </w:rPr>
        <w:t>A2.5.2.3</w:t>
      </w:r>
      <w:r w:rsidR="0068257B" w:rsidRPr="00F52AB2">
        <w:t>), для утверждения Вопросов в период между ассамблеями радиосвязи. Текст проекта Вопроса МСЭ-R прив</w:t>
      </w:r>
      <w:r w:rsidR="00995CDB" w:rsidRPr="00F52AB2">
        <w:t>одится</w:t>
      </w:r>
      <w:r w:rsidR="0068257B" w:rsidRPr="00F52AB2">
        <w:t xml:space="preserve"> для удобства в Приложении к настоящему письму. Всем </w:t>
      </w:r>
      <w:r w:rsidR="0068257B" w:rsidRPr="00F52AB2">
        <w:rPr>
          <w:rFonts w:cstheme="majorBidi"/>
          <w:color w:val="000000"/>
        </w:rPr>
        <w:t xml:space="preserve">Государствам-Членам, возражающим против утверждения проекта Вопроса, предлагается сообщить Директору и </w:t>
      </w:r>
      <w:r w:rsidR="00404BC8">
        <w:rPr>
          <w:rFonts w:cstheme="majorBidi"/>
          <w:color w:val="000000"/>
        </w:rPr>
        <w:t>п</w:t>
      </w:r>
      <w:r w:rsidR="00730721" w:rsidRPr="00F52AB2">
        <w:rPr>
          <w:rFonts w:cstheme="majorBidi"/>
          <w:color w:val="000000"/>
        </w:rPr>
        <w:t xml:space="preserve">редседателю </w:t>
      </w:r>
      <w:r w:rsidR="0068257B" w:rsidRPr="00F52AB2">
        <w:rPr>
          <w:rFonts w:cstheme="majorBidi"/>
          <w:color w:val="000000"/>
        </w:rPr>
        <w:t>Исследовательской комиссии причины такого несогласия</w:t>
      </w:r>
      <w:r w:rsidR="0068257B" w:rsidRPr="00F52AB2">
        <w:rPr>
          <w:rFonts w:cstheme="majorBidi"/>
        </w:rPr>
        <w:t>.</w:t>
      </w:r>
    </w:p>
    <w:p w:rsidR="00730721" w:rsidRPr="00F52AB2" w:rsidRDefault="00730721" w:rsidP="00404BC8">
      <w:pPr>
        <w:jc w:val="both"/>
      </w:pPr>
      <w:r w:rsidRPr="00F52AB2">
        <w:t>Учитывая положения п. </w:t>
      </w:r>
      <w:r w:rsidRPr="00F52AB2">
        <w:rPr>
          <w:bCs/>
        </w:rPr>
        <w:t xml:space="preserve">A2.5.2.3 </w:t>
      </w:r>
      <w:r w:rsidRPr="00F52AB2">
        <w:t>Резолюции МСЭ-</w:t>
      </w:r>
      <w:r w:rsidRPr="00F52AB2">
        <w:rPr>
          <w:lang w:bidi="ar-EG"/>
        </w:rPr>
        <w:t>R 1-7, Государствам-Членам предлагается информировать Секретариат (</w:t>
      </w:r>
      <w:hyperlink r:id="rId8" w:history="1">
        <w:r w:rsidRPr="00F52AB2">
          <w:rPr>
            <w:rStyle w:val="Hyperlink"/>
            <w:lang w:bidi="ar-EG"/>
          </w:rPr>
          <w:t>brsgd@itu.int</w:t>
        </w:r>
      </w:hyperlink>
      <w:r w:rsidRPr="00F52AB2">
        <w:rPr>
          <w:lang w:bidi="ar-EG"/>
        </w:rPr>
        <w:t xml:space="preserve">) до </w:t>
      </w:r>
      <w:r w:rsidR="0061725D">
        <w:rPr>
          <w:u w:val="single"/>
          <w:lang w:bidi="ar-EG"/>
        </w:rPr>
        <w:t>28 января</w:t>
      </w:r>
      <w:r w:rsidRPr="00F52AB2">
        <w:rPr>
          <w:u w:val="single"/>
          <w:lang w:bidi="ar-EG"/>
        </w:rPr>
        <w:t xml:space="preserve"> 201</w:t>
      </w:r>
      <w:r w:rsidR="0061725D">
        <w:rPr>
          <w:u w:val="single"/>
          <w:lang w:bidi="ar-EG"/>
        </w:rPr>
        <w:t>9</w:t>
      </w:r>
      <w:r w:rsidRPr="00F52AB2">
        <w:rPr>
          <w:u w:val="single"/>
          <w:lang w:bidi="ar-EG"/>
        </w:rPr>
        <w:t> года</w:t>
      </w:r>
      <w:r w:rsidRPr="00F52AB2">
        <w:rPr>
          <w:lang w:bidi="ar-EG"/>
        </w:rPr>
        <w:t xml:space="preserve"> о том, </w:t>
      </w:r>
      <w:r w:rsidRPr="00F52AB2">
        <w:rPr>
          <w:rFonts w:cstheme="majorBidi"/>
          <w:color w:val="000000"/>
        </w:rPr>
        <w:t xml:space="preserve">утверждают </w:t>
      </w:r>
      <w:r w:rsidR="00404BC8">
        <w:rPr>
          <w:rFonts w:cstheme="majorBidi"/>
          <w:color w:val="000000"/>
        </w:rPr>
        <w:t>или не утверждают</w:t>
      </w:r>
      <w:r w:rsidR="0061725D">
        <w:rPr>
          <w:rFonts w:cstheme="majorBidi"/>
          <w:color w:val="000000"/>
        </w:rPr>
        <w:t xml:space="preserve"> </w:t>
      </w:r>
      <w:r w:rsidRPr="00F52AB2">
        <w:rPr>
          <w:rFonts w:cstheme="majorBidi"/>
          <w:color w:val="000000"/>
        </w:rPr>
        <w:t>они изложенные выше предложения</w:t>
      </w:r>
      <w:r w:rsidRPr="00F52AB2">
        <w:t>.</w:t>
      </w:r>
    </w:p>
    <w:p w:rsidR="00F24BFC" w:rsidRDefault="00F24B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730721" w:rsidRPr="00F52AB2" w:rsidRDefault="00730721" w:rsidP="00A06E82">
      <w:pPr>
        <w:jc w:val="both"/>
      </w:pPr>
      <w:r w:rsidRPr="00F52AB2">
        <w:lastRenderedPageBreak/>
        <w:t>По истечении вышеуказанного предельного срока результаты этих консультаций будут объявлены в Административном циркуляре, а утвержденный Вопрос будет в кратчайшие сроки опубликован (см. </w:t>
      </w:r>
      <w:hyperlink r:id="rId9" w:history="1">
        <w:r w:rsidR="00A06E82" w:rsidRPr="00D35D79">
          <w:rPr>
            <w:rStyle w:val="Hyperlink"/>
          </w:rPr>
          <w:t>http://www.itu.int/ITU-R/go/que-rsg5/en</w:t>
        </w:r>
      </w:hyperlink>
      <w:r w:rsidRPr="00F52AB2">
        <w:t>).</w:t>
      </w:r>
    </w:p>
    <w:p w:rsidR="00705F1D" w:rsidRPr="00F52AB2" w:rsidRDefault="00705F1D" w:rsidP="00F24BFC">
      <w:pPr>
        <w:tabs>
          <w:tab w:val="center" w:pos="7371"/>
        </w:tabs>
        <w:overflowPunct/>
        <w:autoSpaceDE/>
        <w:autoSpaceDN/>
        <w:adjustRightInd/>
        <w:spacing w:before="1800"/>
        <w:textAlignment w:val="auto"/>
        <w:rPr>
          <w:sz w:val="24"/>
          <w:szCs w:val="24"/>
        </w:rPr>
      </w:pPr>
      <w:r w:rsidRPr="00F52AB2">
        <w:t>Франсуа Ранси</w:t>
      </w:r>
    </w:p>
    <w:p w:rsidR="00705F1D" w:rsidRPr="00F52AB2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F52AB2">
        <w:t>Директор</w:t>
      </w:r>
    </w:p>
    <w:p w:rsidR="00705F1D" w:rsidRPr="00F52AB2" w:rsidRDefault="00705F1D" w:rsidP="00BA2BF8">
      <w:pPr>
        <w:keepNext/>
        <w:keepLines/>
        <w:widowControl w:val="0"/>
        <w:tabs>
          <w:tab w:val="left" w:pos="1701"/>
        </w:tabs>
        <w:spacing w:before="1560"/>
      </w:pPr>
      <w:r w:rsidRPr="00F52AB2">
        <w:rPr>
          <w:b/>
          <w:bCs/>
        </w:rPr>
        <w:t>Приложение</w:t>
      </w:r>
      <w:r w:rsidRPr="00F52AB2">
        <w:t xml:space="preserve">: </w:t>
      </w:r>
      <w:r w:rsidR="00EE4097" w:rsidRPr="00F52AB2">
        <w:t>1</w:t>
      </w:r>
    </w:p>
    <w:p w:rsidR="00E800D0" w:rsidRPr="00F52AB2" w:rsidRDefault="00E800D0" w:rsidP="0061725D">
      <w:pPr>
        <w:keepNext/>
        <w:keepLines/>
        <w:widowControl w:val="0"/>
        <w:tabs>
          <w:tab w:val="clear" w:pos="1134"/>
          <w:tab w:val="left" w:pos="567"/>
          <w:tab w:val="left" w:pos="1701"/>
        </w:tabs>
      </w:pPr>
      <w:r w:rsidRPr="00F52AB2">
        <w:t>−</w:t>
      </w:r>
      <w:r w:rsidRPr="00F52AB2">
        <w:tab/>
      </w:r>
      <w:r w:rsidR="00EB166D" w:rsidRPr="00F52AB2">
        <w:t>П</w:t>
      </w:r>
      <w:r w:rsidRPr="00F52AB2">
        <w:t>роект</w:t>
      </w:r>
      <w:r w:rsidR="00404BC8">
        <w:t xml:space="preserve"> одного</w:t>
      </w:r>
      <w:r w:rsidR="00EB166D" w:rsidRPr="00F52AB2">
        <w:t xml:space="preserve"> </w:t>
      </w:r>
      <w:r w:rsidR="0061725D">
        <w:t>нового</w:t>
      </w:r>
      <w:r w:rsidRPr="00F52AB2">
        <w:t xml:space="preserve"> Вопроса МСЭ-R</w:t>
      </w:r>
    </w:p>
    <w:p w:rsidR="00705F1D" w:rsidRPr="00F52AB2" w:rsidRDefault="00705F1D" w:rsidP="00BA2BF8">
      <w:pPr>
        <w:tabs>
          <w:tab w:val="left" w:pos="6237"/>
        </w:tabs>
        <w:spacing w:before="3120"/>
        <w:rPr>
          <w:sz w:val="20"/>
        </w:rPr>
      </w:pPr>
      <w:bookmarkStart w:id="0" w:name="ddistribution"/>
      <w:bookmarkEnd w:id="0"/>
      <w:r w:rsidRPr="00F52AB2">
        <w:rPr>
          <w:b/>
          <w:bCs/>
          <w:sz w:val="20"/>
        </w:rPr>
        <w:t>Рассылка</w:t>
      </w:r>
      <w:r w:rsidRPr="00F52AB2">
        <w:rPr>
          <w:sz w:val="20"/>
        </w:rPr>
        <w:t>:</w:t>
      </w:r>
    </w:p>
    <w:p w:rsidR="00705F1D" w:rsidRPr="00F52AB2" w:rsidRDefault="00705F1D" w:rsidP="0061725D">
      <w:pPr>
        <w:tabs>
          <w:tab w:val="left" w:pos="426"/>
          <w:tab w:val="left" w:pos="6237"/>
        </w:tabs>
        <w:spacing w:before="0"/>
        <w:ind w:left="425" w:hanging="425"/>
        <w:rPr>
          <w:sz w:val="20"/>
        </w:rPr>
      </w:pPr>
      <w:r w:rsidRPr="00F52AB2">
        <w:rPr>
          <w:sz w:val="20"/>
        </w:rPr>
        <w:t>–</w:t>
      </w:r>
      <w:r w:rsidRPr="00F52AB2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61725D">
        <w:rPr>
          <w:sz w:val="20"/>
        </w:rPr>
        <w:t>5</w:t>
      </w:r>
      <w:r w:rsidRPr="00F52AB2">
        <w:rPr>
          <w:sz w:val="20"/>
        </w:rPr>
        <w:noBreakHyphen/>
        <w:t>й Исследовательской комиссии по радиосвязи</w:t>
      </w:r>
    </w:p>
    <w:p w:rsidR="00705F1D" w:rsidRPr="00F52AB2" w:rsidRDefault="00705F1D" w:rsidP="00032BD0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F52AB2">
        <w:rPr>
          <w:sz w:val="20"/>
        </w:rPr>
        <w:t>–</w:t>
      </w:r>
      <w:r w:rsidRPr="00F52AB2">
        <w:rPr>
          <w:sz w:val="20"/>
        </w:rPr>
        <w:tab/>
        <w:t xml:space="preserve">Ассоциированным членам МСЭ-R, участвующим в работе </w:t>
      </w:r>
      <w:r w:rsidR="0061725D">
        <w:rPr>
          <w:sz w:val="20"/>
        </w:rPr>
        <w:t>5</w:t>
      </w:r>
      <w:r w:rsidRPr="00F52AB2">
        <w:rPr>
          <w:sz w:val="20"/>
        </w:rPr>
        <w:t>-й Исследовательской комиссии по радиосвязи</w:t>
      </w:r>
    </w:p>
    <w:p w:rsidR="00705F1D" w:rsidRPr="00F52AB2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F52AB2">
        <w:rPr>
          <w:sz w:val="20"/>
        </w:rPr>
        <w:t>–</w:t>
      </w:r>
      <w:r w:rsidRPr="00F52AB2">
        <w:rPr>
          <w:sz w:val="20"/>
        </w:rPr>
        <w:tab/>
        <w:t>Академическим организациям – Членам МСЭ</w:t>
      </w:r>
    </w:p>
    <w:p w:rsidR="00705F1D" w:rsidRPr="00F52AB2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F52AB2">
        <w:rPr>
          <w:sz w:val="20"/>
        </w:rPr>
        <w:t>–</w:t>
      </w:r>
      <w:r w:rsidRPr="00F52AB2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F52AB2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F52AB2">
        <w:rPr>
          <w:sz w:val="20"/>
        </w:rPr>
        <w:t>–</w:t>
      </w:r>
      <w:r w:rsidRPr="00F52AB2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F52AB2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F52AB2">
        <w:rPr>
          <w:sz w:val="20"/>
        </w:rPr>
        <w:t>–</w:t>
      </w:r>
      <w:r w:rsidRPr="00F52AB2">
        <w:rPr>
          <w:sz w:val="20"/>
        </w:rPr>
        <w:tab/>
        <w:t>Членам Радиорегламентарного комитета</w:t>
      </w:r>
    </w:p>
    <w:p w:rsidR="00E3193E" w:rsidRPr="00F52AB2" w:rsidRDefault="00705F1D" w:rsidP="00EE4097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F52AB2">
        <w:rPr>
          <w:sz w:val="20"/>
        </w:rPr>
        <w:t>–</w:t>
      </w:r>
      <w:r w:rsidRPr="00F52AB2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24BFC" w:rsidRDefault="00F24B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>
        <w:br w:type="page"/>
      </w:r>
    </w:p>
    <w:p w:rsidR="00705F1D" w:rsidRPr="00A06E82" w:rsidRDefault="00705F1D" w:rsidP="00A06E82">
      <w:pPr>
        <w:pStyle w:val="AnnexNo"/>
        <w:rPr>
          <w:rFonts w:asciiTheme="majorBidi" w:hAnsiTheme="majorBidi" w:cstheme="majorBidi"/>
        </w:rPr>
      </w:pPr>
      <w:r w:rsidRPr="00A06E82">
        <w:rPr>
          <w:rFonts w:asciiTheme="majorBidi" w:hAnsiTheme="majorBidi" w:cstheme="majorBidi"/>
        </w:rPr>
        <w:lastRenderedPageBreak/>
        <w:t>П</w:t>
      </w:r>
      <w:r w:rsidR="008750C7" w:rsidRPr="00A06E82">
        <w:rPr>
          <w:rFonts w:asciiTheme="majorBidi" w:hAnsiTheme="majorBidi" w:cstheme="majorBidi"/>
        </w:rPr>
        <w:t>риложение</w:t>
      </w:r>
    </w:p>
    <w:p w:rsidR="00425F6D" w:rsidRPr="00A06E82" w:rsidRDefault="00425F6D" w:rsidP="00A06E82">
      <w:pPr>
        <w:pStyle w:val="Normalaftertitle"/>
        <w:spacing w:before="240"/>
        <w:jc w:val="center"/>
        <w:rPr>
          <w:rFonts w:asciiTheme="majorBidi" w:hAnsiTheme="majorBidi" w:cstheme="majorBidi"/>
        </w:rPr>
      </w:pPr>
      <w:r w:rsidRPr="00A06E82">
        <w:rPr>
          <w:rFonts w:asciiTheme="majorBidi" w:hAnsiTheme="majorBidi" w:cstheme="majorBidi"/>
        </w:rPr>
        <w:t xml:space="preserve">(Документ </w:t>
      </w:r>
      <w:hyperlink r:id="rId10" w:history="1">
        <w:r w:rsidR="00A06E82" w:rsidRPr="00A06E82">
          <w:rPr>
            <w:rStyle w:val="Hyperlink"/>
            <w:rFonts w:asciiTheme="majorBidi" w:hAnsiTheme="majorBidi" w:cstheme="majorBidi"/>
          </w:rPr>
          <w:t>5/119</w:t>
        </w:r>
      </w:hyperlink>
      <w:r w:rsidRPr="00A06E82">
        <w:rPr>
          <w:rFonts w:asciiTheme="majorBidi" w:hAnsiTheme="majorBidi" w:cstheme="majorBidi"/>
        </w:rPr>
        <w:t>)</w:t>
      </w:r>
    </w:p>
    <w:p w:rsidR="00425F6D" w:rsidRPr="00CF7297" w:rsidRDefault="00425F6D" w:rsidP="0061725D">
      <w:pPr>
        <w:pStyle w:val="QuestionNo"/>
        <w:rPr>
          <w:rFonts w:asciiTheme="majorBidi" w:hAnsiTheme="majorBidi" w:cstheme="majorBidi"/>
          <w:szCs w:val="26"/>
          <w:lang w:eastAsia="ja-JP"/>
        </w:rPr>
      </w:pPr>
      <w:r w:rsidRPr="00CF7297">
        <w:rPr>
          <w:rFonts w:asciiTheme="majorBidi" w:hAnsiTheme="majorBidi" w:cstheme="majorBidi"/>
          <w:szCs w:val="26"/>
        </w:rPr>
        <w:t xml:space="preserve">ПРОЕКТ </w:t>
      </w:r>
      <w:r w:rsidR="0061725D" w:rsidRPr="00CF7297">
        <w:rPr>
          <w:rFonts w:asciiTheme="majorBidi" w:hAnsiTheme="majorBidi" w:cstheme="majorBidi"/>
          <w:szCs w:val="26"/>
        </w:rPr>
        <w:t>НОВОГО</w:t>
      </w:r>
      <w:r w:rsidRPr="00CF7297">
        <w:rPr>
          <w:rFonts w:asciiTheme="majorBidi" w:hAnsiTheme="majorBidi" w:cstheme="majorBidi"/>
          <w:szCs w:val="26"/>
        </w:rPr>
        <w:t xml:space="preserve"> ВОПРОСА МСЭ-R </w:t>
      </w:r>
      <w:r w:rsidR="0061725D" w:rsidRPr="00CF7297">
        <w:rPr>
          <w:rFonts w:asciiTheme="majorBidi" w:hAnsiTheme="majorBidi" w:cstheme="majorBidi"/>
          <w:szCs w:val="26"/>
        </w:rPr>
        <w:t>[FOD_COMPAT]/5</w:t>
      </w:r>
      <w:r w:rsidR="0061725D" w:rsidRPr="00CF7297">
        <w:rPr>
          <w:rStyle w:val="FootnoteReference"/>
          <w:rFonts w:asciiTheme="majorBidi" w:hAnsiTheme="majorBidi" w:cstheme="majorBidi"/>
          <w:position w:val="0"/>
          <w:sz w:val="26"/>
          <w:szCs w:val="26"/>
          <w:vertAlign w:val="superscript"/>
        </w:rPr>
        <w:footnoteReference w:id="1"/>
      </w:r>
    </w:p>
    <w:p w:rsidR="00425F6D" w:rsidRPr="00B569A7" w:rsidRDefault="00B569A7" w:rsidP="00AB3E30">
      <w:pPr>
        <w:pStyle w:val="Questiontitle"/>
        <w:rPr>
          <w:rFonts w:asciiTheme="majorBidi" w:hAnsiTheme="majorBidi" w:cstheme="majorBidi"/>
        </w:rPr>
      </w:pPr>
      <w:r>
        <w:rPr>
          <w:rFonts w:asciiTheme="majorBidi" w:eastAsia="Batang" w:hAnsiTheme="majorBidi" w:cstheme="majorBidi"/>
        </w:rPr>
        <w:t>Анализ</w:t>
      </w:r>
      <w:r w:rsidRPr="00B569A7">
        <w:rPr>
          <w:rFonts w:asciiTheme="majorBidi" w:eastAsia="Batang" w:hAnsiTheme="majorBidi" w:cstheme="majorBidi"/>
        </w:rPr>
        <w:t xml:space="preserve"> </w:t>
      </w:r>
      <w:r>
        <w:rPr>
          <w:rFonts w:asciiTheme="majorBidi" w:eastAsia="Batang" w:hAnsiTheme="majorBidi" w:cstheme="majorBidi"/>
        </w:rPr>
        <w:t>сосуществования</w:t>
      </w:r>
      <w:r w:rsidRPr="00B569A7">
        <w:rPr>
          <w:rFonts w:asciiTheme="majorBidi" w:eastAsia="Batang" w:hAnsiTheme="majorBidi" w:cstheme="majorBidi"/>
        </w:rPr>
        <w:t xml:space="preserve"> </w:t>
      </w:r>
      <w:r w:rsidR="00AB3E30">
        <w:rPr>
          <w:rFonts w:asciiTheme="majorBidi" w:eastAsia="Batang" w:hAnsiTheme="majorBidi" w:cstheme="majorBidi"/>
        </w:rPr>
        <w:t xml:space="preserve">предназначенных для обнаружения </w:t>
      </w:r>
      <w:r w:rsidR="00AB3E30" w:rsidRPr="00AB3E30">
        <w:rPr>
          <w:rFonts w:asciiTheme="majorBidi" w:eastAsia="Batang" w:hAnsiTheme="majorBidi" w:cstheme="majorBidi"/>
        </w:rPr>
        <w:t>посторонних предметов и мусора</w:t>
      </w:r>
      <w:r w:rsidR="00AB3E30">
        <w:rPr>
          <w:rFonts w:asciiTheme="majorBidi" w:eastAsia="Batang" w:hAnsiTheme="majorBidi" w:cstheme="majorBidi"/>
        </w:rPr>
        <w:t xml:space="preserve"> </w:t>
      </w:r>
      <w:r>
        <w:rPr>
          <w:rFonts w:asciiTheme="majorBidi" w:eastAsia="Batang" w:hAnsiTheme="majorBidi" w:cstheme="majorBidi"/>
        </w:rPr>
        <w:t>систем</w:t>
      </w:r>
      <w:r w:rsidRPr="00AB3E30">
        <w:rPr>
          <w:rFonts w:asciiTheme="majorBidi" w:eastAsia="Batang" w:hAnsiTheme="majorBidi" w:cstheme="majorBidi"/>
        </w:rPr>
        <w:t>,</w:t>
      </w:r>
      <w:r w:rsidR="00CF7297" w:rsidRPr="00B569A7">
        <w:rPr>
          <w:rFonts w:asciiTheme="majorBidi" w:eastAsia="Batang" w:hAnsiTheme="majorBidi" w:cstheme="majorBidi"/>
        </w:rPr>
        <w:t xml:space="preserve"> </w:t>
      </w:r>
      <w:r>
        <w:rPr>
          <w:rFonts w:asciiTheme="majorBidi" w:eastAsia="Batang" w:hAnsiTheme="majorBidi" w:cstheme="majorBidi"/>
        </w:rPr>
        <w:t>работающих</w:t>
      </w:r>
      <w:r w:rsidRPr="00B569A7">
        <w:rPr>
          <w:rFonts w:asciiTheme="majorBidi" w:eastAsia="Batang" w:hAnsiTheme="majorBidi" w:cstheme="majorBidi"/>
        </w:rPr>
        <w:t xml:space="preserve"> </w:t>
      </w:r>
      <w:r>
        <w:rPr>
          <w:rFonts w:asciiTheme="majorBidi" w:eastAsia="Batang" w:hAnsiTheme="majorBidi" w:cstheme="majorBidi"/>
        </w:rPr>
        <w:t>в</w:t>
      </w:r>
      <w:r w:rsidRPr="00B569A7">
        <w:rPr>
          <w:rFonts w:asciiTheme="majorBidi" w:eastAsia="Batang" w:hAnsiTheme="majorBidi" w:cstheme="majorBidi"/>
        </w:rPr>
        <w:t xml:space="preserve"> </w:t>
      </w:r>
      <w:r>
        <w:rPr>
          <w:rFonts w:asciiTheme="majorBidi" w:eastAsia="Batang" w:hAnsiTheme="majorBidi" w:cstheme="majorBidi"/>
        </w:rPr>
        <w:t>диапазоне</w:t>
      </w:r>
      <w:r w:rsidRPr="00B569A7">
        <w:rPr>
          <w:rFonts w:asciiTheme="majorBidi" w:eastAsia="Batang" w:hAnsiTheme="majorBidi" w:cstheme="majorBidi"/>
        </w:rPr>
        <w:t xml:space="preserve"> </w:t>
      </w:r>
      <w:r>
        <w:rPr>
          <w:rFonts w:asciiTheme="majorBidi" w:eastAsia="Batang" w:hAnsiTheme="majorBidi" w:cstheme="majorBidi"/>
        </w:rPr>
        <w:t>частот</w:t>
      </w:r>
      <w:r w:rsidR="00CF7297" w:rsidRPr="00B569A7">
        <w:rPr>
          <w:rFonts w:asciiTheme="majorBidi" w:eastAsia="Batang" w:hAnsiTheme="majorBidi" w:cstheme="majorBidi"/>
        </w:rPr>
        <w:t xml:space="preserve"> 92</w:t>
      </w:r>
      <w:r w:rsidRPr="00B569A7">
        <w:rPr>
          <w:rFonts w:asciiTheme="majorBidi" w:eastAsia="Batang" w:hAnsiTheme="majorBidi" w:cstheme="majorBidi"/>
        </w:rPr>
        <w:t>–</w:t>
      </w:r>
      <w:r w:rsidR="00CF7297" w:rsidRPr="00B569A7">
        <w:rPr>
          <w:rFonts w:asciiTheme="majorBidi" w:eastAsia="Batang" w:hAnsiTheme="majorBidi" w:cstheme="majorBidi"/>
        </w:rPr>
        <w:t>100</w:t>
      </w:r>
      <w:r w:rsidRPr="00B569A7">
        <w:rPr>
          <w:rFonts w:asciiTheme="majorBidi" w:eastAsia="Batang" w:hAnsiTheme="majorBidi" w:cstheme="majorBidi"/>
          <w:lang w:val="en-US"/>
        </w:rPr>
        <w:t> </w:t>
      </w:r>
      <w:r>
        <w:rPr>
          <w:rFonts w:asciiTheme="majorBidi" w:eastAsia="Batang" w:hAnsiTheme="majorBidi" w:cstheme="majorBidi"/>
        </w:rPr>
        <w:t>ГГц</w:t>
      </w:r>
      <w:r w:rsidRPr="00B569A7">
        <w:rPr>
          <w:rFonts w:asciiTheme="majorBidi" w:eastAsia="Batang" w:hAnsiTheme="majorBidi" w:cstheme="majorBidi"/>
        </w:rPr>
        <w:t xml:space="preserve">, </w:t>
      </w:r>
      <w:r>
        <w:rPr>
          <w:rFonts w:asciiTheme="majorBidi" w:eastAsia="Batang" w:hAnsiTheme="majorBidi" w:cstheme="majorBidi"/>
        </w:rPr>
        <w:t>и датчиков спутниковой службы исследования Земли в той же и соседних полосах</w:t>
      </w:r>
    </w:p>
    <w:p w:rsidR="00425F6D" w:rsidRPr="00CF7297" w:rsidRDefault="00425F6D" w:rsidP="00452F6E">
      <w:pPr>
        <w:pStyle w:val="Normalaftertitle0"/>
        <w:spacing w:before="360"/>
        <w:jc w:val="both"/>
        <w:rPr>
          <w:rFonts w:asciiTheme="majorBidi" w:hAnsiTheme="majorBidi" w:cstheme="majorBidi"/>
        </w:rPr>
      </w:pPr>
      <w:r w:rsidRPr="00CF7297">
        <w:rPr>
          <w:rFonts w:asciiTheme="majorBidi" w:hAnsiTheme="majorBidi" w:cstheme="majorBidi"/>
        </w:rPr>
        <w:t>Ассамблея радиосвязи МСЭ,</w:t>
      </w:r>
    </w:p>
    <w:p w:rsidR="00425F6D" w:rsidRPr="00CF7297" w:rsidRDefault="00425F6D" w:rsidP="00452F6E">
      <w:pPr>
        <w:pStyle w:val="Call"/>
        <w:jc w:val="both"/>
        <w:rPr>
          <w:rFonts w:asciiTheme="majorBidi" w:hAnsiTheme="majorBidi" w:cstheme="majorBidi"/>
        </w:rPr>
      </w:pPr>
      <w:r w:rsidRPr="00CF7297">
        <w:rPr>
          <w:rFonts w:asciiTheme="majorBidi" w:hAnsiTheme="majorBidi" w:cstheme="majorBidi"/>
        </w:rPr>
        <w:t>учитывая</w:t>
      </w:r>
      <w:r w:rsidRPr="00CF7297">
        <w:rPr>
          <w:rFonts w:asciiTheme="majorBidi" w:hAnsiTheme="majorBidi" w:cstheme="majorBidi"/>
          <w:i w:val="0"/>
          <w:iCs/>
        </w:rPr>
        <w:t>,</w:t>
      </w:r>
    </w:p>
    <w:p w:rsidR="0061725D" w:rsidRPr="00B569A7" w:rsidRDefault="0061725D" w:rsidP="00AB3E30">
      <w:pPr>
        <w:rPr>
          <w:rFonts w:asciiTheme="majorBidi" w:hAnsiTheme="majorBidi" w:cstheme="majorBidi"/>
        </w:rPr>
      </w:pPr>
      <w:r w:rsidRPr="00CF7297">
        <w:rPr>
          <w:rFonts w:asciiTheme="majorBidi" w:hAnsiTheme="majorBidi" w:cstheme="majorBidi"/>
          <w:i/>
          <w:lang w:val="en-GB"/>
        </w:rPr>
        <w:t>a</w:t>
      </w:r>
      <w:r w:rsidRPr="00B569A7">
        <w:rPr>
          <w:rFonts w:asciiTheme="majorBidi" w:hAnsiTheme="majorBidi" w:cstheme="majorBidi"/>
          <w:i/>
        </w:rPr>
        <w:t>)</w:t>
      </w:r>
      <w:r w:rsidRPr="00B569A7">
        <w:rPr>
          <w:rFonts w:asciiTheme="majorBidi" w:hAnsiTheme="majorBidi" w:cstheme="majorBidi"/>
          <w:i/>
        </w:rPr>
        <w:tab/>
      </w:r>
      <w:r w:rsidR="00AB3E30">
        <w:rPr>
          <w:rFonts w:asciiTheme="majorBidi" w:hAnsiTheme="majorBidi" w:cstheme="majorBidi"/>
        </w:rPr>
        <w:t>что посторонние предметы и мусор</w:t>
      </w:r>
      <w:r w:rsidRPr="00B569A7">
        <w:rPr>
          <w:rFonts w:asciiTheme="majorBidi" w:hAnsiTheme="majorBidi" w:cstheme="majorBidi"/>
        </w:rPr>
        <w:t xml:space="preserve"> (</w:t>
      </w:r>
      <w:r w:rsidRPr="00CF7297">
        <w:rPr>
          <w:rFonts w:asciiTheme="majorBidi" w:hAnsiTheme="majorBidi" w:cstheme="majorBidi"/>
          <w:lang w:val="en-GB"/>
        </w:rPr>
        <w:t>FOD</w:t>
      </w:r>
      <w:r w:rsidRPr="00B569A7">
        <w:rPr>
          <w:rFonts w:asciiTheme="majorBidi" w:hAnsiTheme="majorBidi" w:cstheme="majorBidi"/>
        </w:rPr>
        <w:t xml:space="preserve">) </w:t>
      </w:r>
      <w:r w:rsidR="00B569A7">
        <w:rPr>
          <w:rFonts w:asciiTheme="majorBidi" w:hAnsiTheme="majorBidi" w:cstheme="majorBidi"/>
        </w:rPr>
        <w:t>мо</w:t>
      </w:r>
      <w:r w:rsidR="00772F65">
        <w:rPr>
          <w:rFonts w:asciiTheme="majorBidi" w:hAnsiTheme="majorBidi" w:cstheme="majorBidi"/>
        </w:rPr>
        <w:t xml:space="preserve">гут </w:t>
      </w:r>
      <w:r w:rsidR="00526054">
        <w:rPr>
          <w:rFonts w:asciiTheme="majorBidi" w:hAnsiTheme="majorBidi" w:cstheme="majorBidi"/>
        </w:rPr>
        <w:t>стать причиной серьезных</w:t>
      </w:r>
      <w:r w:rsidR="00772F65">
        <w:rPr>
          <w:rFonts w:asciiTheme="majorBidi" w:hAnsiTheme="majorBidi" w:cstheme="majorBidi"/>
        </w:rPr>
        <w:t xml:space="preserve"> травм</w:t>
      </w:r>
      <w:r w:rsidR="00B569A7" w:rsidRPr="00B569A7">
        <w:rPr>
          <w:rFonts w:asciiTheme="majorBidi" w:hAnsiTheme="majorBidi" w:cstheme="majorBidi"/>
        </w:rPr>
        <w:t xml:space="preserve"> </w:t>
      </w:r>
      <w:r w:rsidR="00B569A7">
        <w:rPr>
          <w:rFonts w:asciiTheme="majorBidi" w:hAnsiTheme="majorBidi" w:cstheme="majorBidi"/>
        </w:rPr>
        <w:t>персо</w:t>
      </w:r>
      <w:r w:rsidR="00772F65">
        <w:rPr>
          <w:rFonts w:asciiTheme="majorBidi" w:hAnsiTheme="majorBidi" w:cstheme="majorBidi"/>
        </w:rPr>
        <w:t>нал</w:t>
      </w:r>
      <w:r w:rsidR="00526054">
        <w:rPr>
          <w:rFonts w:asciiTheme="majorBidi" w:hAnsiTheme="majorBidi" w:cstheme="majorBidi"/>
        </w:rPr>
        <w:t>а</w:t>
      </w:r>
      <w:r w:rsidR="00B569A7">
        <w:rPr>
          <w:rFonts w:asciiTheme="majorBidi" w:hAnsiTheme="majorBidi" w:cstheme="majorBidi"/>
        </w:rPr>
        <w:t xml:space="preserve"> аэропортов или авиакомпаний, а также повредить оборудование</w:t>
      </w:r>
      <w:r w:rsidRPr="00B569A7">
        <w:rPr>
          <w:rFonts w:asciiTheme="majorBidi" w:hAnsiTheme="majorBidi" w:cstheme="majorBidi"/>
        </w:rPr>
        <w:t>;</w:t>
      </w:r>
    </w:p>
    <w:p w:rsidR="0061725D" w:rsidRPr="00AB3E30" w:rsidRDefault="0061725D" w:rsidP="00AB3E30">
      <w:pPr>
        <w:rPr>
          <w:rFonts w:asciiTheme="majorBidi" w:hAnsiTheme="majorBidi" w:cstheme="majorBidi"/>
        </w:rPr>
      </w:pPr>
      <w:r w:rsidRPr="00CF7297">
        <w:rPr>
          <w:rFonts w:asciiTheme="majorBidi" w:hAnsiTheme="majorBidi" w:cstheme="majorBidi"/>
          <w:i/>
          <w:lang w:val="en-GB"/>
        </w:rPr>
        <w:t>b</w:t>
      </w:r>
      <w:r w:rsidRPr="00AB3E30">
        <w:rPr>
          <w:rFonts w:asciiTheme="majorBidi" w:hAnsiTheme="majorBidi" w:cstheme="majorBidi"/>
          <w:i/>
        </w:rPr>
        <w:t>)</w:t>
      </w:r>
      <w:r w:rsidRPr="00AB3E30">
        <w:rPr>
          <w:rFonts w:asciiTheme="majorBidi" w:hAnsiTheme="majorBidi" w:cstheme="majorBidi"/>
          <w:i/>
        </w:rPr>
        <w:tab/>
      </w:r>
      <w:r w:rsidR="00526054">
        <w:rPr>
          <w:rFonts w:asciiTheme="majorBidi" w:hAnsiTheme="majorBidi" w:cstheme="majorBidi"/>
        </w:rPr>
        <w:t>что</w:t>
      </w:r>
      <w:r w:rsidRPr="00AB3E30">
        <w:rPr>
          <w:rFonts w:asciiTheme="majorBidi" w:hAnsiTheme="majorBidi" w:cstheme="majorBidi"/>
        </w:rPr>
        <w:t xml:space="preserve"> </w:t>
      </w:r>
      <w:r w:rsidRPr="00CF7297">
        <w:rPr>
          <w:rFonts w:asciiTheme="majorBidi" w:hAnsiTheme="majorBidi" w:cstheme="majorBidi"/>
          <w:lang w:val="en-GB"/>
        </w:rPr>
        <w:t>FOD</w:t>
      </w:r>
      <w:r w:rsidRPr="00AB3E30">
        <w:rPr>
          <w:rFonts w:asciiTheme="majorBidi" w:hAnsiTheme="majorBidi" w:cstheme="majorBidi"/>
        </w:rPr>
        <w:t xml:space="preserve"> </w:t>
      </w:r>
      <w:r w:rsidR="00526054">
        <w:rPr>
          <w:rFonts w:asciiTheme="majorBidi" w:hAnsiTheme="majorBidi" w:cstheme="majorBidi"/>
        </w:rPr>
        <w:t>могут</w:t>
      </w:r>
      <w:r w:rsidR="00526054" w:rsidRPr="00AB3E30">
        <w:rPr>
          <w:rFonts w:asciiTheme="majorBidi" w:hAnsiTheme="majorBidi" w:cstheme="majorBidi"/>
        </w:rPr>
        <w:t xml:space="preserve"> </w:t>
      </w:r>
      <w:r w:rsidR="00AB3E30">
        <w:rPr>
          <w:rFonts w:asciiTheme="majorBidi" w:hAnsiTheme="majorBidi" w:cstheme="majorBidi"/>
        </w:rPr>
        <w:t>возникать в результате деятельности персонала, функционирования инфраструктуры аэропорта, в силу окружающих условий и работы аэродромного оборудования</w:t>
      </w:r>
      <w:r w:rsidRPr="00AB3E30">
        <w:rPr>
          <w:rFonts w:asciiTheme="majorBidi" w:hAnsiTheme="majorBidi" w:cstheme="majorBidi"/>
        </w:rPr>
        <w:t>;</w:t>
      </w:r>
    </w:p>
    <w:p w:rsidR="0061725D" w:rsidRPr="00B52809" w:rsidRDefault="0061725D" w:rsidP="00B52809">
      <w:pPr>
        <w:rPr>
          <w:rFonts w:asciiTheme="majorBidi" w:hAnsiTheme="majorBidi" w:cstheme="majorBidi"/>
        </w:rPr>
      </w:pPr>
      <w:r w:rsidRPr="00CF7297">
        <w:rPr>
          <w:rFonts w:asciiTheme="majorBidi" w:hAnsiTheme="majorBidi" w:cstheme="majorBidi"/>
          <w:i/>
          <w:lang w:val="en-GB"/>
        </w:rPr>
        <w:t>c</w:t>
      </w:r>
      <w:r w:rsidRPr="00B52809">
        <w:rPr>
          <w:rFonts w:asciiTheme="majorBidi" w:hAnsiTheme="majorBidi" w:cstheme="majorBidi"/>
          <w:i/>
        </w:rPr>
        <w:t>)</w:t>
      </w:r>
      <w:r w:rsidRPr="00B52809">
        <w:rPr>
          <w:rFonts w:asciiTheme="majorBidi" w:hAnsiTheme="majorBidi" w:cstheme="majorBidi"/>
          <w:i/>
        </w:rPr>
        <w:tab/>
      </w:r>
      <w:r w:rsidR="003E0B42">
        <w:rPr>
          <w:rFonts w:asciiTheme="majorBidi" w:hAnsiTheme="majorBidi" w:cstheme="majorBidi"/>
          <w:iCs/>
        </w:rPr>
        <w:t>что</w:t>
      </w:r>
      <w:r w:rsidR="003E0B42" w:rsidRPr="00B52809">
        <w:rPr>
          <w:rFonts w:asciiTheme="majorBidi" w:hAnsiTheme="majorBidi" w:cstheme="majorBidi"/>
          <w:iCs/>
        </w:rPr>
        <w:t xml:space="preserve"> </w:t>
      </w:r>
      <w:r w:rsidR="0096096A">
        <w:rPr>
          <w:rFonts w:asciiTheme="majorBidi" w:hAnsiTheme="majorBidi" w:cstheme="majorBidi"/>
          <w:iCs/>
        </w:rPr>
        <w:t>одно</w:t>
      </w:r>
      <w:r w:rsidR="0096096A" w:rsidRPr="00B52809">
        <w:rPr>
          <w:rFonts w:asciiTheme="majorBidi" w:hAnsiTheme="majorBidi" w:cstheme="majorBidi"/>
          <w:iCs/>
        </w:rPr>
        <w:t xml:space="preserve"> </w:t>
      </w:r>
      <w:r w:rsidR="0096096A">
        <w:rPr>
          <w:rFonts w:asciiTheme="majorBidi" w:hAnsiTheme="majorBidi" w:cstheme="majorBidi"/>
          <w:iCs/>
        </w:rPr>
        <w:t>из</w:t>
      </w:r>
      <w:r w:rsidR="0096096A" w:rsidRPr="00B52809">
        <w:rPr>
          <w:rFonts w:asciiTheme="majorBidi" w:hAnsiTheme="majorBidi" w:cstheme="majorBidi"/>
          <w:iCs/>
        </w:rPr>
        <w:t xml:space="preserve"> </w:t>
      </w:r>
      <w:r w:rsidR="0096096A">
        <w:rPr>
          <w:rFonts w:asciiTheme="majorBidi" w:hAnsiTheme="majorBidi" w:cstheme="majorBidi"/>
          <w:iCs/>
        </w:rPr>
        <w:t>исследований</w:t>
      </w:r>
      <w:r w:rsidR="0096096A" w:rsidRPr="00B52809">
        <w:rPr>
          <w:rFonts w:asciiTheme="majorBidi" w:hAnsiTheme="majorBidi" w:cstheme="majorBidi"/>
          <w:iCs/>
        </w:rPr>
        <w:t xml:space="preserve"> </w:t>
      </w:r>
      <w:r w:rsidR="0096096A">
        <w:rPr>
          <w:rFonts w:asciiTheme="majorBidi" w:hAnsiTheme="majorBidi" w:cstheme="majorBidi"/>
          <w:iCs/>
        </w:rPr>
        <w:t>в</w:t>
      </w:r>
      <w:r w:rsidR="0096096A" w:rsidRPr="00B52809">
        <w:rPr>
          <w:rFonts w:asciiTheme="majorBidi" w:hAnsiTheme="majorBidi" w:cstheme="majorBidi"/>
          <w:iCs/>
        </w:rPr>
        <w:t xml:space="preserve"> </w:t>
      </w:r>
      <w:r w:rsidR="0096096A">
        <w:rPr>
          <w:rFonts w:asciiTheme="majorBidi" w:hAnsiTheme="majorBidi" w:cstheme="majorBidi"/>
          <w:iCs/>
        </w:rPr>
        <w:t>аэропорту</w:t>
      </w:r>
      <w:r w:rsidR="0096096A" w:rsidRPr="00B52809">
        <w:rPr>
          <w:rFonts w:asciiTheme="majorBidi" w:hAnsiTheme="majorBidi" w:cstheme="majorBidi"/>
          <w:iCs/>
        </w:rPr>
        <w:t xml:space="preserve"> </w:t>
      </w:r>
      <w:r w:rsidR="0096096A">
        <w:rPr>
          <w:rFonts w:asciiTheme="majorBidi" w:hAnsiTheme="majorBidi" w:cstheme="majorBidi"/>
          <w:iCs/>
        </w:rPr>
        <w:t>показало</w:t>
      </w:r>
      <w:r w:rsidR="0096096A" w:rsidRPr="00B52809">
        <w:rPr>
          <w:rFonts w:asciiTheme="majorBidi" w:hAnsiTheme="majorBidi" w:cstheme="majorBidi"/>
          <w:iCs/>
        </w:rPr>
        <w:t xml:space="preserve">, </w:t>
      </w:r>
      <w:r w:rsidR="0096096A">
        <w:rPr>
          <w:rFonts w:asciiTheme="majorBidi" w:hAnsiTheme="majorBidi" w:cstheme="majorBidi"/>
          <w:iCs/>
        </w:rPr>
        <w:t>что</w:t>
      </w:r>
      <w:r w:rsidRPr="00B52809">
        <w:rPr>
          <w:rFonts w:asciiTheme="majorBidi" w:hAnsiTheme="majorBidi" w:cstheme="majorBidi"/>
        </w:rPr>
        <w:t xml:space="preserve"> </w:t>
      </w:r>
      <w:r w:rsidR="00B52809">
        <w:rPr>
          <w:rFonts w:asciiTheme="majorBidi" w:hAnsiTheme="majorBidi" w:cstheme="majorBidi"/>
        </w:rPr>
        <w:t>в</w:t>
      </w:r>
      <w:r w:rsidR="00B52809" w:rsidRPr="00B52809">
        <w:rPr>
          <w:rFonts w:asciiTheme="majorBidi" w:hAnsiTheme="majorBidi" w:cstheme="majorBidi"/>
        </w:rPr>
        <w:t xml:space="preserve"> </w:t>
      </w:r>
      <w:r w:rsidR="00B52809">
        <w:rPr>
          <w:rFonts w:asciiTheme="majorBidi" w:hAnsiTheme="majorBidi" w:cstheme="majorBidi"/>
        </w:rPr>
        <w:t>годовом объеме</w:t>
      </w:r>
      <w:r w:rsidR="00B52809" w:rsidRPr="00B52809">
        <w:rPr>
          <w:rFonts w:asciiTheme="majorBidi" w:hAnsiTheme="majorBidi" w:cstheme="majorBidi"/>
        </w:rPr>
        <w:t xml:space="preserve"> </w:t>
      </w:r>
      <w:r w:rsidR="00B52809">
        <w:rPr>
          <w:rFonts w:asciiTheme="majorBidi" w:hAnsiTheme="majorBidi" w:cstheme="majorBidi"/>
        </w:rPr>
        <w:t>более</w:t>
      </w:r>
      <w:r w:rsidRPr="00B52809">
        <w:rPr>
          <w:rFonts w:asciiTheme="majorBidi" w:hAnsiTheme="majorBidi" w:cstheme="majorBidi"/>
        </w:rPr>
        <w:t xml:space="preserve"> 60% </w:t>
      </w:r>
      <w:r w:rsidR="00B52809">
        <w:rPr>
          <w:rFonts w:asciiTheme="majorBidi" w:hAnsiTheme="majorBidi" w:cstheme="majorBidi"/>
        </w:rPr>
        <w:t>объектов</w:t>
      </w:r>
      <w:r w:rsidRPr="00B52809">
        <w:rPr>
          <w:rFonts w:asciiTheme="majorBidi" w:hAnsiTheme="majorBidi" w:cstheme="majorBidi"/>
        </w:rPr>
        <w:t xml:space="preserve"> </w:t>
      </w:r>
      <w:r w:rsidRPr="00CF7297">
        <w:rPr>
          <w:rFonts w:asciiTheme="majorBidi" w:hAnsiTheme="majorBidi" w:cstheme="majorBidi"/>
          <w:lang w:val="en-GB"/>
        </w:rPr>
        <w:t>FOD</w:t>
      </w:r>
      <w:r w:rsidRPr="00B52809">
        <w:rPr>
          <w:rFonts w:asciiTheme="majorBidi" w:hAnsiTheme="majorBidi" w:cstheme="majorBidi"/>
        </w:rPr>
        <w:t xml:space="preserve"> </w:t>
      </w:r>
      <w:r w:rsidR="00B52809">
        <w:rPr>
          <w:rFonts w:asciiTheme="majorBidi" w:hAnsiTheme="majorBidi" w:cstheme="majorBidi"/>
        </w:rPr>
        <w:t>состояли из металла, а следующие за ними –</w:t>
      </w:r>
      <w:r w:rsidRPr="00B52809">
        <w:rPr>
          <w:rFonts w:asciiTheme="majorBidi" w:hAnsiTheme="majorBidi" w:cstheme="majorBidi"/>
        </w:rPr>
        <w:t xml:space="preserve"> 18%</w:t>
      </w:r>
      <w:r w:rsidR="00B52809">
        <w:rPr>
          <w:rFonts w:asciiTheme="majorBidi" w:hAnsiTheme="majorBidi" w:cstheme="majorBidi"/>
        </w:rPr>
        <w:t xml:space="preserve"> – из резины</w:t>
      </w:r>
      <w:r w:rsidRPr="00B52809">
        <w:rPr>
          <w:rFonts w:asciiTheme="majorBidi" w:hAnsiTheme="majorBidi" w:cstheme="majorBidi"/>
        </w:rPr>
        <w:t xml:space="preserve">; </w:t>
      </w:r>
    </w:p>
    <w:p w:rsidR="0061725D" w:rsidRPr="00B52809" w:rsidRDefault="0061725D" w:rsidP="00B52809">
      <w:pPr>
        <w:rPr>
          <w:rFonts w:asciiTheme="majorBidi" w:hAnsiTheme="majorBidi" w:cstheme="majorBidi"/>
        </w:rPr>
      </w:pPr>
      <w:r w:rsidRPr="00CF7297">
        <w:rPr>
          <w:rFonts w:asciiTheme="majorBidi" w:hAnsiTheme="majorBidi" w:cstheme="majorBidi"/>
          <w:i/>
          <w:lang w:val="en-GB"/>
        </w:rPr>
        <w:t>d</w:t>
      </w:r>
      <w:r w:rsidRPr="00B52809">
        <w:rPr>
          <w:rFonts w:asciiTheme="majorBidi" w:hAnsiTheme="majorBidi" w:cstheme="majorBidi"/>
          <w:i/>
        </w:rPr>
        <w:t>)</w:t>
      </w:r>
      <w:r w:rsidRPr="00B52809">
        <w:rPr>
          <w:rFonts w:asciiTheme="majorBidi" w:hAnsiTheme="majorBidi" w:cstheme="majorBidi"/>
          <w:i/>
        </w:rPr>
        <w:tab/>
      </w:r>
      <w:r w:rsidR="00B52809" w:rsidRPr="00B52809">
        <w:rPr>
          <w:rFonts w:asciiTheme="majorBidi" w:hAnsiTheme="majorBidi" w:cstheme="majorBidi"/>
          <w:iCs/>
        </w:rPr>
        <w:t xml:space="preserve">что </w:t>
      </w:r>
      <w:r w:rsidR="00B52809">
        <w:rPr>
          <w:rFonts w:asciiTheme="majorBidi" w:hAnsiTheme="majorBidi" w:cstheme="majorBidi"/>
          <w:iCs/>
        </w:rPr>
        <w:t xml:space="preserve">для поддержания безопасного функционирования аэропортов </w:t>
      </w:r>
      <w:r w:rsidR="00B52809">
        <w:rPr>
          <w:rFonts w:asciiTheme="majorBidi" w:hAnsiTheme="majorBidi" w:cstheme="majorBidi"/>
        </w:rPr>
        <w:t>необходимо</w:t>
      </w:r>
      <w:r w:rsidR="00B52809" w:rsidRPr="00B52809">
        <w:rPr>
          <w:rFonts w:asciiTheme="majorBidi" w:hAnsiTheme="majorBidi" w:cstheme="majorBidi"/>
        </w:rPr>
        <w:t xml:space="preserve"> </w:t>
      </w:r>
      <w:r w:rsidR="00B52809">
        <w:rPr>
          <w:rFonts w:asciiTheme="majorBidi" w:hAnsiTheme="majorBidi" w:cstheme="majorBidi"/>
        </w:rPr>
        <w:t>обнаруживать</w:t>
      </w:r>
      <w:r w:rsidR="00B52809" w:rsidRPr="00B52809">
        <w:rPr>
          <w:rFonts w:asciiTheme="majorBidi" w:hAnsiTheme="majorBidi" w:cstheme="majorBidi"/>
        </w:rPr>
        <w:t xml:space="preserve"> </w:t>
      </w:r>
      <w:r w:rsidRPr="00CF7297">
        <w:rPr>
          <w:rFonts w:asciiTheme="majorBidi" w:hAnsiTheme="majorBidi" w:cstheme="majorBidi"/>
          <w:szCs w:val="24"/>
          <w:lang w:val="en-GB" w:eastAsia="ja-JP" w:bidi="he-IL"/>
        </w:rPr>
        <w:t>FOD</w:t>
      </w:r>
      <w:r w:rsidR="008011F3">
        <w:rPr>
          <w:rFonts w:asciiTheme="majorBidi" w:hAnsiTheme="majorBidi" w:cstheme="majorBidi"/>
          <w:szCs w:val="24"/>
          <w:lang w:eastAsia="ja-JP" w:bidi="he-IL"/>
        </w:rPr>
        <w:t>, находящиеся</w:t>
      </w:r>
      <w:r w:rsidRPr="00B52809">
        <w:rPr>
          <w:rFonts w:asciiTheme="majorBidi" w:hAnsiTheme="majorBidi" w:cstheme="majorBidi"/>
          <w:szCs w:val="24"/>
          <w:lang w:eastAsia="ja-JP" w:bidi="he-IL"/>
        </w:rPr>
        <w:t xml:space="preserve"> </w:t>
      </w:r>
      <w:r w:rsidR="00B52809">
        <w:rPr>
          <w:rFonts w:asciiTheme="majorBidi" w:hAnsiTheme="majorBidi" w:cstheme="majorBidi"/>
          <w:szCs w:val="24"/>
          <w:lang w:eastAsia="ja-JP" w:bidi="he-IL"/>
        </w:rPr>
        <w:t>на наземной части аэропорта</w:t>
      </w:r>
      <w:r w:rsidRPr="00B52809">
        <w:rPr>
          <w:rFonts w:asciiTheme="majorBidi" w:hAnsiTheme="majorBidi" w:cstheme="majorBidi"/>
        </w:rPr>
        <w:t>;</w:t>
      </w:r>
    </w:p>
    <w:p w:rsidR="0061725D" w:rsidRPr="00B52809" w:rsidRDefault="0061725D" w:rsidP="00B52809">
      <w:pPr>
        <w:rPr>
          <w:rFonts w:asciiTheme="majorBidi" w:hAnsiTheme="majorBidi" w:cstheme="majorBidi"/>
        </w:rPr>
      </w:pPr>
      <w:r w:rsidRPr="00CF7297">
        <w:rPr>
          <w:rFonts w:asciiTheme="majorBidi" w:hAnsiTheme="majorBidi" w:cstheme="majorBidi"/>
          <w:i/>
          <w:lang w:val="en-GB"/>
        </w:rPr>
        <w:t>e</w:t>
      </w:r>
      <w:r w:rsidRPr="00B52809">
        <w:rPr>
          <w:rFonts w:asciiTheme="majorBidi" w:hAnsiTheme="majorBidi" w:cstheme="majorBidi"/>
          <w:i/>
        </w:rPr>
        <w:t>)</w:t>
      </w:r>
      <w:r w:rsidRPr="00B52809">
        <w:rPr>
          <w:rFonts w:asciiTheme="majorBidi" w:hAnsiTheme="majorBidi" w:cstheme="majorBidi"/>
          <w:i/>
        </w:rPr>
        <w:tab/>
      </w:r>
      <w:r w:rsidR="00B52809">
        <w:rPr>
          <w:rFonts w:asciiTheme="majorBidi" w:hAnsiTheme="majorBidi" w:cstheme="majorBidi"/>
          <w:iCs/>
        </w:rPr>
        <w:t xml:space="preserve">что в настоящее время для более эффективного обнаружения </w:t>
      </w:r>
      <w:r w:rsidR="00B52809">
        <w:rPr>
          <w:rFonts w:asciiTheme="majorBidi" w:hAnsiTheme="majorBidi" w:cstheme="majorBidi"/>
          <w:iCs/>
          <w:lang w:val="en-US"/>
        </w:rPr>
        <w:t>FOD</w:t>
      </w:r>
      <w:r w:rsidR="00B52809">
        <w:rPr>
          <w:rFonts w:asciiTheme="majorBidi" w:hAnsiTheme="majorBidi" w:cstheme="majorBidi"/>
          <w:iCs/>
        </w:rPr>
        <w:t xml:space="preserve"> доступны передовые технологии, такие как радары миллиметрового диапазона, в том числе средства непрерывного обнаружения на ВПП и в других зонах движения воздушных судов</w:t>
      </w:r>
      <w:r w:rsidRPr="00B52809">
        <w:rPr>
          <w:rFonts w:asciiTheme="majorBidi" w:hAnsiTheme="majorBidi" w:cstheme="majorBidi"/>
        </w:rPr>
        <w:t>;</w:t>
      </w:r>
    </w:p>
    <w:p w:rsidR="0061725D" w:rsidRPr="00B52809" w:rsidRDefault="0061725D" w:rsidP="000E6173">
      <w:pPr>
        <w:rPr>
          <w:rFonts w:asciiTheme="majorBidi" w:hAnsiTheme="majorBidi" w:cstheme="majorBidi"/>
        </w:rPr>
      </w:pPr>
      <w:r w:rsidRPr="00CF7297">
        <w:rPr>
          <w:rFonts w:asciiTheme="majorBidi" w:hAnsiTheme="majorBidi" w:cstheme="majorBidi"/>
          <w:i/>
          <w:lang w:val="en-GB"/>
        </w:rPr>
        <w:t>f</w:t>
      </w:r>
      <w:r w:rsidRPr="00B52809">
        <w:rPr>
          <w:rFonts w:asciiTheme="majorBidi" w:hAnsiTheme="majorBidi" w:cstheme="majorBidi"/>
          <w:i/>
        </w:rPr>
        <w:t>)</w:t>
      </w:r>
      <w:r w:rsidRPr="00B52809">
        <w:rPr>
          <w:rFonts w:asciiTheme="majorBidi" w:hAnsiTheme="majorBidi" w:cstheme="majorBidi"/>
          <w:i/>
        </w:rPr>
        <w:tab/>
      </w:r>
      <w:r w:rsidR="00B52809">
        <w:rPr>
          <w:rFonts w:asciiTheme="majorBidi" w:hAnsiTheme="majorBidi" w:cstheme="majorBidi"/>
        </w:rPr>
        <w:t>что</w:t>
      </w:r>
      <w:r w:rsidR="00B52809" w:rsidRPr="00B52809">
        <w:rPr>
          <w:rFonts w:asciiTheme="majorBidi" w:hAnsiTheme="majorBidi" w:cstheme="majorBidi"/>
        </w:rPr>
        <w:t xml:space="preserve"> </w:t>
      </w:r>
      <w:r w:rsidR="00B52809">
        <w:rPr>
          <w:rFonts w:asciiTheme="majorBidi" w:hAnsiTheme="majorBidi" w:cstheme="majorBidi"/>
        </w:rPr>
        <w:t>радары</w:t>
      </w:r>
      <w:r w:rsidRPr="00B52809">
        <w:rPr>
          <w:rFonts w:asciiTheme="majorBidi" w:hAnsiTheme="majorBidi" w:cstheme="majorBidi"/>
        </w:rPr>
        <w:t xml:space="preserve"> </w:t>
      </w:r>
      <w:r w:rsidRPr="00CF7297">
        <w:rPr>
          <w:rFonts w:asciiTheme="majorBidi" w:hAnsiTheme="majorBidi" w:cstheme="majorBidi"/>
          <w:lang w:val="en-GB"/>
        </w:rPr>
        <w:t>FOD</w:t>
      </w:r>
      <w:r w:rsidRPr="00B52809">
        <w:rPr>
          <w:rFonts w:asciiTheme="majorBidi" w:hAnsiTheme="majorBidi" w:cstheme="majorBidi"/>
        </w:rPr>
        <w:t xml:space="preserve"> </w:t>
      </w:r>
      <w:r w:rsidR="00B52809">
        <w:rPr>
          <w:rFonts w:asciiTheme="majorBidi" w:hAnsiTheme="majorBidi" w:cstheme="majorBidi"/>
        </w:rPr>
        <w:t>должны</w:t>
      </w:r>
      <w:r w:rsidR="00B52809" w:rsidRPr="00B52809">
        <w:rPr>
          <w:rFonts w:asciiTheme="majorBidi" w:hAnsiTheme="majorBidi" w:cstheme="majorBidi"/>
        </w:rPr>
        <w:t xml:space="preserve"> </w:t>
      </w:r>
      <w:r w:rsidR="00B52809">
        <w:rPr>
          <w:rFonts w:asciiTheme="majorBidi" w:hAnsiTheme="majorBidi" w:cstheme="majorBidi"/>
        </w:rPr>
        <w:t>иметь</w:t>
      </w:r>
      <w:r w:rsidR="00B52809" w:rsidRPr="00B52809">
        <w:rPr>
          <w:rFonts w:asciiTheme="majorBidi" w:hAnsiTheme="majorBidi" w:cstheme="majorBidi"/>
        </w:rPr>
        <w:t xml:space="preserve"> </w:t>
      </w:r>
      <w:r w:rsidR="00B52809">
        <w:rPr>
          <w:rFonts w:asciiTheme="majorBidi" w:hAnsiTheme="majorBidi" w:cstheme="majorBidi"/>
        </w:rPr>
        <w:t>возможность</w:t>
      </w:r>
      <w:r w:rsidR="00B52809" w:rsidRPr="00B52809">
        <w:rPr>
          <w:rFonts w:asciiTheme="majorBidi" w:hAnsiTheme="majorBidi" w:cstheme="majorBidi"/>
        </w:rPr>
        <w:t xml:space="preserve"> </w:t>
      </w:r>
      <w:r w:rsidR="00B52809">
        <w:rPr>
          <w:rFonts w:asciiTheme="majorBidi" w:hAnsiTheme="majorBidi" w:cstheme="majorBidi"/>
        </w:rPr>
        <w:t>обнаруживать</w:t>
      </w:r>
      <w:r w:rsidR="00B52809" w:rsidRPr="00B52809">
        <w:rPr>
          <w:rFonts w:asciiTheme="majorBidi" w:hAnsiTheme="majorBidi" w:cstheme="majorBidi"/>
        </w:rPr>
        <w:t xml:space="preserve"> </w:t>
      </w:r>
      <w:r w:rsidR="00B52809">
        <w:rPr>
          <w:rFonts w:asciiTheme="majorBidi" w:hAnsiTheme="majorBidi" w:cstheme="majorBidi"/>
        </w:rPr>
        <w:t>объекты</w:t>
      </w:r>
      <w:r w:rsidR="00B52809" w:rsidRPr="00B52809">
        <w:rPr>
          <w:rFonts w:asciiTheme="majorBidi" w:hAnsiTheme="majorBidi" w:cstheme="majorBidi"/>
        </w:rPr>
        <w:t xml:space="preserve"> </w:t>
      </w:r>
      <w:r w:rsidR="00B52809">
        <w:rPr>
          <w:rFonts w:asciiTheme="majorBidi" w:hAnsiTheme="majorBidi" w:cstheme="majorBidi"/>
        </w:rPr>
        <w:t>размером</w:t>
      </w:r>
      <w:r w:rsidR="00B52809" w:rsidRPr="00B52809">
        <w:rPr>
          <w:rFonts w:asciiTheme="majorBidi" w:hAnsiTheme="majorBidi" w:cstheme="majorBidi"/>
        </w:rPr>
        <w:t xml:space="preserve"> </w:t>
      </w:r>
      <w:r w:rsidR="000E6173">
        <w:rPr>
          <w:rFonts w:asciiTheme="majorBidi" w:hAnsiTheme="majorBidi" w:cstheme="majorBidi"/>
        </w:rPr>
        <w:t xml:space="preserve">не более </w:t>
      </w:r>
      <w:r w:rsidRPr="00B52809">
        <w:rPr>
          <w:rFonts w:asciiTheme="majorBidi" w:hAnsiTheme="majorBidi" w:cstheme="majorBidi"/>
        </w:rPr>
        <w:t>3</w:t>
      </w:r>
      <w:r w:rsidR="00B52809">
        <w:rPr>
          <w:rFonts w:asciiTheme="majorBidi" w:hAnsiTheme="majorBidi" w:cstheme="majorBidi"/>
        </w:rPr>
        <w:t>,</w:t>
      </w:r>
      <w:r w:rsidRPr="00B52809">
        <w:rPr>
          <w:rFonts w:asciiTheme="majorBidi" w:hAnsiTheme="majorBidi" w:cstheme="majorBidi"/>
        </w:rPr>
        <w:t>1</w:t>
      </w:r>
      <w:r w:rsidR="00B52809">
        <w:rPr>
          <w:rFonts w:asciiTheme="majorBidi" w:hAnsiTheme="majorBidi" w:cstheme="majorBidi"/>
        </w:rPr>
        <w:t> </w:t>
      </w:r>
      <w:r w:rsidR="000E6173">
        <w:rPr>
          <w:rFonts w:asciiTheme="majorBidi" w:hAnsiTheme="majorBidi" w:cstheme="majorBidi"/>
        </w:rPr>
        <w:t xml:space="preserve">см в высоту и </w:t>
      </w:r>
      <w:r w:rsidR="00B52809">
        <w:rPr>
          <w:rFonts w:asciiTheme="majorBidi" w:hAnsiTheme="majorBidi" w:cstheme="majorBidi"/>
        </w:rPr>
        <w:t xml:space="preserve">3,8 см </w:t>
      </w:r>
      <w:r w:rsidR="000E6173">
        <w:rPr>
          <w:rFonts w:asciiTheme="majorBidi" w:hAnsiTheme="majorBidi" w:cstheme="majorBidi"/>
        </w:rPr>
        <w:t>в диаметре</w:t>
      </w:r>
      <w:r w:rsidRPr="00B52809">
        <w:rPr>
          <w:rFonts w:asciiTheme="majorBidi" w:hAnsiTheme="majorBidi" w:cstheme="majorBidi"/>
        </w:rPr>
        <w:t>;</w:t>
      </w:r>
    </w:p>
    <w:p w:rsidR="0061725D" w:rsidRPr="000E6173" w:rsidRDefault="0061725D" w:rsidP="000E6173">
      <w:pPr>
        <w:rPr>
          <w:rFonts w:asciiTheme="majorBidi" w:hAnsiTheme="majorBidi" w:cstheme="majorBidi"/>
        </w:rPr>
      </w:pPr>
      <w:r w:rsidRPr="00CF7297">
        <w:rPr>
          <w:rFonts w:asciiTheme="majorBidi" w:hAnsiTheme="majorBidi" w:cstheme="majorBidi"/>
          <w:i/>
          <w:lang w:val="en-GB"/>
        </w:rPr>
        <w:t>g</w:t>
      </w:r>
      <w:r w:rsidRPr="000E6173">
        <w:rPr>
          <w:rFonts w:asciiTheme="majorBidi" w:hAnsiTheme="majorBidi" w:cstheme="majorBidi"/>
          <w:i/>
        </w:rPr>
        <w:t>)</w:t>
      </w:r>
      <w:r w:rsidRPr="000E6173">
        <w:rPr>
          <w:rFonts w:asciiTheme="majorBidi" w:hAnsiTheme="majorBidi" w:cstheme="majorBidi"/>
          <w:i/>
        </w:rPr>
        <w:tab/>
      </w:r>
      <w:r w:rsidR="000E6173">
        <w:rPr>
          <w:rFonts w:asciiTheme="majorBidi" w:hAnsiTheme="majorBidi" w:cstheme="majorBidi"/>
          <w:iCs/>
        </w:rPr>
        <w:t>что авиационные администрации предоставляют руководство и спецификации для приобретения оборудования обнаружения</w:t>
      </w:r>
      <w:r w:rsidRPr="000E6173">
        <w:rPr>
          <w:rFonts w:asciiTheme="majorBidi" w:hAnsiTheme="majorBidi" w:cstheme="majorBidi"/>
        </w:rPr>
        <w:t xml:space="preserve"> </w:t>
      </w:r>
      <w:r w:rsidRPr="00CF7297">
        <w:rPr>
          <w:rFonts w:asciiTheme="majorBidi" w:hAnsiTheme="majorBidi" w:cstheme="majorBidi"/>
          <w:lang w:val="en-GB"/>
        </w:rPr>
        <w:t>FOD</w:t>
      </w:r>
      <w:r w:rsidRPr="000E6173">
        <w:rPr>
          <w:rFonts w:asciiTheme="majorBidi" w:hAnsiTheme="majorBidi" w:cstheme="majorBidi"/>
        </w:rPr>
        <w:t xml:space="preserve"> </w:t>
      </w:r>
      <w:r w:rsidR="000E6173">
        <w:rPr>
          <w:rFonts w:asciiTheme="majorBidi" w:hAnsiTheme="majorBidi" w:cstheme="majorBidi"/>
        </w:rPr>
        <w:t>в аэропортах</w:t>
      </w:r>
      <w:r w:rsidRPr="000E6173">
        <w:rPr>
          <w:rFonts w:asciiTheme="majorBidi" w:hAnsiTheme="majorBidi" w:cstheme="majorBidi"/>
        </w:rPr>
        <w:t>;</w:t>
      </w:r>
    </w:p>
    <w:p w:rsidR="0061725D" w:rsidRPr="000E6173" w:rsidRDefault="0061725D" w:rsidP="000E6173">
      <w:pPr>
        <w:rPr>
          <w:rFonts w:asciiTheme="majorBidi" w:hAnsiTheme="majorBidi" w:cstheme="majorBidi"/>
        </w:rPr>
      </w:pPr>
      <w:r w:rsidRPr="00CF7297">
        <w:rPr>
          <w:rFonts w:asciiTheme="majorBidi" w:hAnsiTheme="majorBidi" w:cstheme="majorBidi"/>
          <w:i/>
          <w:lang w:val="en-GB"/>
        </w:rPr>
        <w:t>h</w:t>
      </w:r>
      <w:r w:rsidRPr="000E6173">
        <w:rPr>
          <w:rFonts w:asciiTheme="majorBidi" w:hAnsiTheme="majorBidi" w:cstheme="majorBidi"/>
          <w:i/>
        </w:rPr>
        <w:t>)</w:t>
      </w:r>
      <w:r w:rsidRPr="000E6173">
        <w:rPr>
          <w:rFonts w:asciiTheme="majorBidi" w:hAnsiTheme="majorBidi" w:cstheme="majorBidi"/>
          <w:i/>
        </w:rPr>
        <w:tab/>
      </w:r>
      <w:r w:rsidR="000E6173">
        <w:rPr>
          <w:rFonts w:asciiTheme="majorBidi" w:hAnsiTheme="majorBidi" w:cstheme="majorBidi"/>
          <w:iCs/>
        </w:rPr>
        <w:t>что достаточная непрерывная ширина полосы доступна для радиолокационных служб в диапазоне</w:t>
      </w:r>
      <w:r w:rsidRPr="000E6173">
        <w:rPr>
          <w:rFonts w:asciiTheme="majorBidi" w:hAnsiTheme="majorBidi" w:cstheme="majorBidi"/>
        </w:rPr>
        <w:t xml:space="preserve"> 92</w:t>
      </w:r>
      <w:r w:rsidR="000E6173">
        <w:rPr>
          <w:rFonts w:asciiTheme="majorBidi" w:hAnsiTheme="majorBidi" w:cstheme="majorBidi"/>
        </w:rPr>
        <w:t>–</w:t>
      </w:r>
      <w:r w:rsidRPr="000E6173">
        <w:rPr>
          <w:rFonts w:asciiTheme="majorBidi" w:hAnsiTheme="majorBidi" w:cstheme="majorBidi"/>
        </w:rPr>
        <w:t>100</w:t>
      </w:r>
      <w:r w:rsidR="000E6173">
        <w:rPr>
          <w:rFonts w:asciiTheme="majorBidi" w:hAnsiTheme="majorBidi" w:cstheme="majorBidi"/>
        </w:rPr>
        <w:t xml:space="preserve"> ГГц</w:t>
      </w:r>
      <w:r w:rsidRPr="000E6173">
        <w:rPr>
          <w:rFonts w:asciiTheme="majorBidi" w:hAnsiTheme="majorBidi" w:cstheme="majorBidi"/>
        </w:rPr>
        <w:t>;</w:t>
      </w:r>
    </w:p>
    <w:p w:rsidR="0061725D" w:rsidRPr="00E576F9" w:rsidRDefault="0061725D" w:rsidP="00E576F9">
      <w:pPr>
        <w:rPr>
          <w:rFonts w:asciiTheme="majorBidi" w:hAnsiTheme="majorBidi" w:cstheme="majorBidi"/>
          <w:lang w:eastAsia="ja-JP"/>
        </w:rPr>
      </w:pPr>
      <w:r w:rsidRPr="00CF7297">
        <w:rPr>
          <w:rFonts w:asciiTheme="majorBidi" w:hAnsiTheme="majorBidi" w:cstheme="majorBidi"/>
          <w:i/>
          <w:lang w:val="en-GB" w:eastAsia="ja-JP"/>
        </w:rPr>
        <w:t>i</w:t>
      </w:r>
      <w:r w:rsidRPr="00E576F9">
        <w:rPr>
          <w:rFonts w:asciiTheme="majorBidi" w:hAnsiTheme="majorBidi" w:cstheme="majorBidi"/>
          <w:i/>
          <w:lang w:eastAsia="ja-JP"/>
        </w:rPr>
        <w:t>)</w:t>
      </w:r>
      <w:r w:rsidRPr="00E576F9">
        <w:rPr>
          <w:rFonts w:asciiTheme="majorBidi" w:hAnsiTheme="majorBidi" w:cstheme="majorBidi"/>
          <w:i/>
          <w:lang w:eastAsia="ja-JP"/>
        </w:rPr>
        <w:tab/>
      </w:r>
      <w:r w:rsidR="00E576F9">
        <w:rPr>
          <w:rFonts w:asciiTheme="majorBidi" w:hAnsiTheme="majorBidi" w:cstheme="majorBidi"/>
          <w:iCs/>
          <w:lang w:eastAsia="ja-JP"/>
        </w:rPr>
        <w:t>что необходимо документально оформить технические и эксплуатационные характеристики системы обнаружения</w:t>
      </w:r>
      <w:r w:rsidRPr="00E576F9">
        <w:rPr>
          <w:rFonts w:asciiTheme="majorBidi" w:hAnsiTheme="majorBidi" w:cstheme="majorBidi"/>
          <w:lang w:eastAsia="ja-JP"/>
        </w:rPr>
        <w:t xml:space="preserve"> </w:t>
      </w:r>
      <w:r w:rsidRPr="00CF7297">
        <w:rPr>
          <w:rFonts w:asciiTheme="majorBidi" w:hAnsiTheme="majorBidi" w:cstheme="majorBidi"/>
          <w:lang w:val="en-GB" w:eastAsia="ja-JP"/>
        </w:rPr>
        <w:t>FOD</w:t>
      </w:r>
      <w:r w:rsidRPr="00E576F9">
        <w:rPr>
          <w:rFonts w:asciiTheme="majorBidi" w:hAnsiTheme="majorBidi" w:cstheme="majorBidi"/>
          <w:lang w:eastAsia="ja-JP"/>
        </w:rPr>
        <w:t>,</w:t>
      </w:r>
    </w:p>
    <w:p w:rsidR="0061725D" w:rsidRPr="0051210A" w:rsidRDefault="00E576F9" w:rsidP="0061725D">
      <w:pPr>
        <w:keepNext/>
        <w:keepLines/>
        <w:ind w:left="1134"/>
        <w:rPr>
          <w:rFonts w:asciiTheme="majorBidi" w:hAnsiTheme="majorBidi" w:cstheme="majorBidi"/>
          <w:i/>
        </w:rPr>
      </w:pPr>
      <w:r>
        <w:rPr>
          <w:rFonts w:asciiTheme="majorBidi" w:hAnsiTheme="majorBidi" w:cstheme="majorBidi"/>
          <w:i/>
        </w:rPr>
        <w:t>признавая</w:t>
      </w:r>
      <w:r w:rsidRPr="00A06E82">
        <w:rPr>
          <w:rFonts w:asciiTheme="majorBidi" w:hAnsiTheme="majorBidi" w:cstheme="majorBidi"/>
          <w:iCs/>
        </w:rPr>
        <w:t>,</w:t>
      </w:r>
    </w:p>
    <w:p w:rsidR="0061725D" w:rsidRPr="00B7173C" w:rsidRDefault="0061725D" w:rsidP="002F16DD">
      <w:pPr>
        <w:rPr>
          <w:rFonts w:asciiTheme="majorBidi" w:hAnsiTheme="majorBidi" w:cstheme="majorBidi"/>
        </w:rPr>
      </w:pPr>
      <w:r w:rsidRPr="00CF7297">
        <w:rPr>
          <w:rFonts w:asciiTheme="majorBidi" w:hAnsiTheme="majorBidi" w:cstheme="majorBidi"/>
          <w:i/>
          <w:lang w:val="en-GB"/>
        </w:rPr>
        <w:t>a</w:t>
      </w:r>
      <w:r w:rsidRPr="00B7173C">
        <w:rPr>
          <w:rFonts w:asciiTheme="majorBidi" w:hAnsiTheme="majorBidi" w:cstheme="majorBidi"/>
          <w:i/>
        </w:rPr>
        <w:t>)</w:t>
      </w:r>
      <w:r w:rsidRPr="00B7173C">
        <w:rPr>
          <w:rFonts w:asciiTheme="majorBidi" w:hAnsiTheme="majorBidi" w:cstheme="majorBidi"/>
          <w:i/>
        </w:rPr>
        <w:tab/>
      </w:r>
      <w:r w:rsidR="00E576F9">
        <w:rPr>
          <w:rFonts w:asciiTheme="majorBidi" w:hAnsiTheme="majorBidi" w:cstheme="majorBidi"/>
        </w:rPr>
        <w:t>что</w:t>
      </w:r>
      <w:r w:rsidR="00E576F9" w:rsidRPr="00B7173C">
        <w:rPr>
          <w:rFonts w:asciiTheme="majorBidi" w:hAnsiTheme="majorBidi" w:cstheme="majorBidi"/>
        </w:rPr>
        <w:t xml:space="preserve"> </w:t>
      </w:r>
      <w:r w:rsidR="002F16DD">
        <w:rPr>
          <w:rFonts w:asciiTheme="majorBidi" w:hAnsiTheme="majorBidi" w:cstheme="majorBidi"/>
        </w:rPr>
        <w:t>работающие</w:t>
      </w:r>
      <w:r w:rsidR="002F16DD" w:rsidRPr="00B7173C">
        <w:rPr>
          <w:rFonts w:asciiTheme="majorBidi" w:hAnsiTheme="majorBidi" w:cstheme="majorBidi"/>
        </w:rPr>
        <w:t xml:space="preserve"> </w:t>
      </w:r>
      <w:r w:rsidR="002F16DD">
        <w:rPr>
          <w:rFonts w:asciiTheme="majorBidi" w:hAnsiTheme="majorBidi" w:cstheme="majorBidi"/>
        </w:rPr>
        <w:t>на</w:t>
      </w:r>
      <w:r w:rsidR="002F16DD" w:rsidRPr="00B7173C">
        <w:rPr>
          <w:rFonts w:asciiTheme="majorBidi" w:hAnsiTheme="majorBidi" w:cstheme="majorBidi"/>
        </w:rPr>
        <w:t xml:space="preserve"> </w:t>
      </w:r>
      <w:r w:rsidR="002F16DD">
        <w:rPr>
          <w:rFonts w:asciiTheme="majorBidi" w:hAnsiTheme="majorBidi" w:cstheme="majorBidi"/>
        </w:rPr>
        <w:t>равной</w:t>
      </w:r>
      <w:r w:rsidR="002F16DD" w:rsidRPr="00B7173C">
        <w:rPr>
          <w:rFonts w:asciiTheme="majorBidi" w:hAnsiTheme="majorBidi" w:cstheme="majorBidi"/>
        </w:rPr>
        <w:t xml:space="preserve"> </w:t>
      </w:r>
      <w:r w:rsidR="002F16DD">
        <w:rPr>
          <w:rFonts w:asciiTheme="majorBidi" w:hAnsiTheme="majorBidi" w:cstheme="majorBidi"/>
        </w:rPr>
        <w:t>первичной</w:t>
      </w:r>
      <w:r w:rsidR="002F16DD" w:rsidRPr="00B7173C">
        <w:rPr>
          <w:rFonts w:asciiTheme="majorBidi" w:hAnsiTheme="majorBidi" w:cstheme="majorBidi"/>
        </w:rPr>
        <w:t xml:space="preserve"> </w:t>
      </w:r>
      <w:r w:rsidR="002F16DD">
        <w:rPr>
          <w:rFonts w:asciiTheme="majorBidi" w:hAnsiTheme="majorBidi" w:cstheme="majorBidi"/>
        </w:rPr>
        <w:t xml:space="preserve">основе службы </w:t>
      </w:r>
      <w:r w:rsidR="00B7173C">
        <w:rPr>
          <w:rFonts w:asciiTheme="majorBidi" w:hAnsiTheme="majorBidi" w:cstheme="majorBidi"/>
        </w:rPr>
        <w:t>не</w:t>
      </w:r>
      <w:r w:rsidR="002F16DD">
        <w:rPr>
          <w:rFonts w:asciiTheme="majorBidi" w:hAnsiTheme="majorBidi" w:cstheme="majorBidi"/>
        </w:rPr>
        <w:t xml:space="preserve"> имеют</w:t>
      </w:r>
      <w:r w:rsidR="00B7173C" w:rsidRPr="00B7173C">
        <w:rPr>
          <w:rFonts w:asciiTheme="majorBidi" w:hAnsiTheme="majorBidi" w:cstheme="majorBidi"/>
        </w:rPr>
        <w:t xml:space="preserve"> </w:t>
      </w:r>
      <w:r w:rsidR="00B7173C">
        <w:rPr>
          <w:rFonts w:asciiTheme="majorBidi" w:hAnsiTheme="majorBidi" w:cstheme="majorBidi"/>
        </w:rPr>
        <w:t>регламентарного</w:t>
      </w:r>
      <w:r w:rsidR="00B7173C" w:rsidRPr="00B7173C">
        <w:rPr>
          <w:rFonts w:asciiTheme="majorBidi" w:hAnsiTheme="majorBidi" w:cstheme="majorBidi"/>
        </w:rPr>
        <w:t xml:space="preserve"> </w:t>
      </w:r>
      <w:r w:rsidR="00B7173C">
        <w:rPr>
          <w:rFonts w:asciiTheme="majorBidi" w:hAnsiTheme="majorBidi" w:cstheme="majorBidi"/>
        </w:rPr>
        <w:t>приоритета</w:t>
      </w:r>
      <w:r w:rsidR="00B7173C" w:rsidRPr="00B7173C">
        <w:rPr>
          <w:rFonts w:asciiTheme="majorBidi" w:hAnsiTheme="majorBidi" w:cstheme="majorBidi"/>
        </w:rPr>
        <w:t xml:space="preserve"> </w:t>
      </w:r>
      <w:r w:rsidR="00B7173C">
        <w:rPr>
          <w:rFonts w:asciiTheme="majorBidi" w:hAnsiTheme="majorBidi" w:cstheme="majorBidi"/>
        </w:rPr>
        <w:t>в</w:t>
      </w:r>
      <w:r w:rsidR="00B7173C" w:rsidRPr="00B7173C">
        <w:rPr>
          <w:rFonts w:asciiTheme="majorBidi" w:hAnsiTheme="majorBidi" w:cstheme="majorBidi"/>
        </w:rPr>
        <w:t xml:space="preserve"> </w:t>
      </w:r>
      <w:r w:rsidR="00B7173C">
        <w:rPr>
          <w:rFonts w:asciiTheme="majorBidi" w:hAnsiTheme="majorBidi" w:cstheme="majorBidi"/>
        </w:rPr>
        <w:t>отсутствие</w:t>
      </w:r>
      <w:r w:rsidR="00B7173C" w:rsidRPr="00B7173C">
        <w:rPr>
          <w:rFonts w:asciiTheme="majorBidi" w:hAnsiTheme="majorBidi" w:cstheme="majorBidi"/>
        </w:rPr>
        <w:t xml:space="preserve"> </w:t>
      </w:r>
      <w:r w:rsidR="00B7173C">
        <w:rPr>
          <w:rFonts w:asciiTheme="majorBidi" w:hAnsiTheme="majorBidi" w:cstheme="majorBidi"/>
        </w:rPr>
        <w:t>дополнительных</w:t>
      </w:r>
      <w:r w:rsidR="00B7173C" w:rsidRPr="00B7173C">
        <w:rPr>
          <w:rFonts w:asciiTheme="majorBidi" w:hAnsiTheme="majorBidi" w:cstheme="majorBidi"/>
        </w:rPr>
        <w:t xml:space="preserve"> </w:t>
      </w:r>
      <w:r w:rsidR="00B7173C">
        <w:rPr>
          <w:rFonts w:asciiTheme="majorBidi" w:hAnsiTheme="majorBidi" w:cstheme="majorBidi"/>
        </w:rPr>
        <w:t>конкретных</w:t>
      </w:r>
      <w:r w:rsidR="00B7173C" w:rsidRPr="00B7173C">
        <w:rPr>
          <w:rFonts w:asciiTheme="majorBidi" w:hAnsiTheme="majorBidi" w:cstheme="majorBidi"/>
        </w:rPr>
        <w:t xml:space="preserve"> </w:t>
      </w:r>
      <w:r w:rsidR="00B7173C">
        <w:rPr>
          <w:rFonts w:asciiTheme="majorBidi" w:hAnsiTheme="majorBidi" w:cstheme="majorBidi"/>
        </w:rPr>
        <w:t>регламентарных</w:t>
      </w:r>
      <w:r w:rsidR="00B7173C" w:rsidRPr="00B7173C">
        <w:rPr>
          <w:rFonts w:asciiTheme="majorBidi" w:hAnsiTheme="majorBidi" w:cstheme="majorBidi"/>
        </w:rPr>
        <w:t xml:space="preserve"> </w:t>
      </w:r>
      <w:r w:rsidR="00B7173C">
        <w:rPr>
          <w:rFonts w:asciiTheme="majorBidi" w:hAnsiTheme="majorBidi" w:cstheme="majorBidi"/>
        </w:rPr>
        <w:t>положений</w:t>
      </w:r>
      <w:r w:rsidR="00B7173C" w:rsidRPr="00B7173C">
        <w:rPr>
          <w:rFonts w:asciiTheme="majorBidi" w:hAnsiTheme="majorBidi" w:cstheme="majorBidi"/>
        </w:rPr>
        <w:t xml:space="preserve">, </w:t>
      </w:r>
      <w:r w:rsidR="00B7173C">
        <w:rPr>
          <w:rFonts w:asciiTheme="majorBidi" w:hAnsiTheme="majorBidi" w:cstheme="majorBidi"/>
        </w:rPr>
        <w:t>которые содержатся</w:t>
      </w:r>
      <w:r w:rsidR="00B7173C" w:rsidRPr="00B7173C">
        <w:rPr>
          <w:rFonts w:asciiTheme="majorBidi" w:hAnsiTheme="majorBidi" w:cstheme="majorBidi"/>
        </w:rPr>
        <w:t xml:space="preserve"> </w:t>
      </w:r>
      <w:r w:rsidR="00B7173C">
        <w:rPr>
          <w:rFonts w:asciiTheme="majorBidi" w:hAnsiTheme="majorBidi" w:cstheme="majorBidi"/>
        </w:rPr>
        <w:t>в</w:t>
      </w:r>
      <w:r w:rsidR="00B7173C" w:rsidRPr="00B7173C">
        <w:rPr>
          <w:rFonts w:asciiTheme="majorBidi" w:hAnsiTheme="majorBidi" w:cstheme="majorBidi"/>
        </w:rPr>
        <w:t xml:space="preserve"> </w:t>
      </w:r>
      <w:r w:rsidR="00B7173C">
        <w:rPr>
          <w:rFonts w:asciiTheme="majorBidi" w:hAnsiTheme="majorBidi" w:cstheme="majorBidi"/>
        </w:rPr>
        <w:t>РР</w:t>
      </w:r>
      <w:r w:rsidRPr="00B7173C">
        <w:rPr>
          <w:rFonts w:asciiTheme="majorBidi" w:hAnsiTheme="majorBidi" w:cstheme="majorBidi"/>
        </w:rPr>
        <w:t>;</w:t>
      </w:r>
    </w:p>
    <w:p w:rsidR="0061725D" w:rsidRPr="00457EB1" w:rsidRDefault="0061725D" w:rsidP="002F16DD">
      <w:pPr>
        <w:tabs>
          <w:tab w:val="left" w:pos="2835"/>
        </w:tabs>
        <w:rPr>
          <w:rFonts w:asciiTheme="majorBidi" w:hAnsiTheme="majorBidi" w:cstheme="majorBidi"/>
        </w:rPr>
      </w:pPr>
      <w:r w:rsidRPr="00CF7297">
        <w:rPr>
          <w:rFonts w:asciiTheme="majorBidi" w:hAnsiTheme="majorBidi" w:cstheme="majorBidi"/>
          <w:i/>
          <w:lang w:val="en-GB"/>
        </w:rPr>
        <w:t>b</w:t>
      </w:r>
      <w:r w:rsidRPr="002F16DD">
        <w:rPr>
          <w:rFonts w:asciiTheme="majorBidi" w:hAnsiTheme="majorBidi" w:cstheme="majorBidi"/>
          <w:i/>
        </w:rPr>
        <w:t>)</w:t>
      </w:r>
      <w:r w:rsidRPr="002F16DD">
        <w:rPr>
          <w:rFonts w:asciiTheme="majorBidi" w:hAnsiTheme="majorBidi" w:cstheme="majorBidi"/>
          <w:i/>
        </w:rPr>
        <w:tab/>
      </w:r>
      <w:r w:rsidR="002F16DD" w:rsidRPr="002F16DD">
        <w:rPr>
          <w:rFonts w:asciiTheme="majorBidi" w:hAnsiTheme="majorBidi" w:cstheme="majorBidi"/>
          <w:iCs/>
        </w:rPr>
        <w:t xml:space="preserve">что в полосах частот </w:t>
      </w:r>
      <w:r w:rsidR="002F16DD">
        <w:rPr>
          <w:rFonts w:asciiTheme="majorBidi" w:hAnsiTheme="majorBidi" w:cstheme="majorBidi"/>
          <w:iCs/>
        </w:rPr>
        <w:t>выше</w:t>
      </w:r>
      <w:r w:rsidR="002F16DD" w:rsidRPr="002F16DD">
        <w:rPr>
          <w:rFonts w:asciiTheme="majorBidi" w:hAnsiTheme="majorBidi" w:cstheme="majorBidi"/>
          <w:iCs/>
        </w:rPr>
        <w:t xml:space="preserve"> </w:t>
      </w:r>
      <w:r w:rsidRPr="002F16DD">
        <w:rPr>
          <w:rFonts w:asciiTheme="majorBidi" w:hAnsiTheme="majorBidi" w:cstheme="majorBidi"/>
        </w:rPr>
        <w:t>71</w:t>
      </w:r>
      <w:r w:rsidR="002F16DD" w:rsidRPr="002F16DD">
        <w:rPr>
          <w:rFonts w:asciiTheme="majorBidi" w:hAnsiTheme="majorBidi" w:cstheme="majorBidi"/>
          <w:lang w:val="en-US"/>
        </w:rPr>
        <w:t> </w:t>
      </w:r>
      <w:r w:rsidR="002F16DD">
        <w:rPr>
          <w:rFonts w:asciiTheme="majorBidi" w:hAnsiTheme="majorBidi" w:cstheme="majorBidi"/>
        </w:rPr>
        <w:t>ГГц</w:t>
      </w:r>
      <w:r w:rsidRPr="002F16DD">
        <w:rPr>
          <w:rFonts w:asciiTheme="majorBidi" w:hAnsiTheme="majorBidi" w:cstheme="majorBidi"/>
        </w:rPr>
        <w:t xml:space="preserve"> </w:t>
      </w:r>
      <w:r w:rsidR="002F16DD">
        <w:rPr>
          <w:rFonts w:asciiTheme="majorBidi" w:hAnsiTheme="majorBidi" w:cstheme="majorBidi"/>
        </w:rPr>
        <w:t>для удовлетворения возникающих потребностей активных служб следует п</w:t>
      </w:r>
      <w:r w:rsidR="008011F3">
        <w:rPr>
          <w:rFonts w:asciiTheme="majorBidi" w:hAnsiTheme="majorBidi" w:cstheme="majorBidi"/>
        </w:rPr>
        <w:t>р</w:t>
      </w:r>
      <w:r w:rsidR="002F16DD">
        <w:rPr>
          <w:rFonts w:asciiTheme="majorBidi" w:hAnsiTheme="majorBidi" w:cstheme="majorBidi"/>
        </w:rPr>
        <w:t>овести исследование совместного использования частот с пассивными службами в соответствии с Резолюцией </w:t>
      </w:r>
      <w:r w:rsidRPr="002F16DD">
        <w:rPr>
          <w:rFonts w:asciiTheme="majorBidi" w:hAnsiTheme="majorBidi" w:cstheme="majorBidi"/>
          <w:b/>
        </w:rPr>
        <w:t>731 (</w:t>
      </w:r>
      <w:r w:rsidR="002F16DD">
        <w:rPr>
          <w:rFonts w:asciiTheme="majorBidi" w:hAnsiTheme="majorBidi" w:cstheme="majorBidi"/>
          <w:b/>
        </w:rPr>
        <w:t>Пересм. ВКР</w:t>
      </w:r>
      <w:r w:rsidR="002F16DD" w:rsidRPr="00457EB1">
        <w:rPr>
          <w:rFonts w:asciiTheme="majorBidi" w:hAnsiTheme="majorBidi" w:cstheme="majorBidi"/>
          <w:b/>
        </w:rPr>
        <w:noBreakHyphen/>
      </w:r>
      <w:r w:rsidRPr="00457EB1">
        <w:rPr>
          <w:rFonts w:asciiTheme="majorBidi" w:hAnsiTheme="majorBidi" w:cstheme="majorBidi"/>
          <w:b/>
        </w:rPr>
        <w:t>12)</w:t>
      </w:r>
      <w:r w:rsidRPr="00457EB1">
        <w:rPr>
          <w:rFonts w:asciiTheme="majorBidi" w:hAnsiTheme="majorBidi" w:cstheme="majorBidi"/>
        </w:rPr>
        <w:t>;</w:t>
      </w:r>
    </w:p>
    <w:p w:rsidR="0061725D" w:rsidRPr="0051210A" w:rsidRDefault="0061725D" w:rsidP="00B149D8">
      <w:pPr>
        <w:rPr>
          <w:rFonts w:asciiTheme="majorBidi" w:hAnsiTheme="majorBidi" w:cstheme="majorBidi"/>
          <w:bCs/>
          <w:szCs w:val="24"/>
          <w:lang w:eastAsia="ja-JP" w:bidi="he-IL"/>
        </w:rPr>
      </w:pPr>
      <w:r w:rsidRPr="00CF7297">
        <w:rPr>
          <w:rFonts w:asciiTheme="majorBidi" w:hAnsiTheme="majorBidi" w:cstheme="majorBidi"/>
          <w:i/>
          <w:iCs/>
          <w:lang w:val="en-GB" w:eastAsia="ja-JP"/>
        </w:rPr>
        <w:t>c</w:t>
      </w:r>
      <w:r w:rsidRPr="0038347F">
        <w:rPr>
          <w:rFonts w:asciiTheme="majorBidi" w:hAnsiTheme="majorBidi" w:cstheme="majorBidi"/>
          <w:i/>
          <w:iCs/>
          <w:lang w:eastAsia="ja-JP"/>
        </w:rPr>
        <w:t>)</w:t>
      </w:r>
      <w:r w:rsidRPr="0038347F">
        <w:rPr>
          <w:rFonts w:asciiTheme="majorBidi" w:hAnsiTheme="majorBidi" w:cstheme="majorBidi"/>
          <w:lang w:eastAsia="ja-JP"/>
        </w:rPr>
        <w:tab/>
      </w:r>
      <w:r w:rsidR="0038347F">
        <w:rPr>
          <w:rFonts w:asciiTheme="majorBidi" w:hAnsiTheme="majorBidi" w:cstheme="majorBidi"/>
          <w:lang w:eastAsia="ja-JP"/>
        </w:rPr>
        <w:t>что</w:t>
      </w:r>
      <w:r w:rsidR="0038347F" w:rsidRPr="0038347F">
        <w:rPr>
          <w:rFonts w:asciiTheme="majorBidi" w:hAnsiTheme="majorBidi" w:cstheme="majorBidi"/>
          <w:lang w:eastAsia="ja-JP"/>
        </w:rPr>
        <w:t xml:space="preserve"> </w:t>
      </w:r>
      <w:r w:rsidR="0038347F">
        <w:rPr>
          <w:rFonts w:asciiTheme="majorBidi" w:hAnsiTheme="majorBidi" w:cstheme="majorBidi"/>
          <w:lang w:eastAsia="ja-JP"/>
        </w:rPr>
        <w:t>следует</w:t>
      </w:r>
      <w:r w:rsidR="0038347F" w:rsidRPr="0038347F">
        <w:rPr>
          <w:rFonts w:asciiTheme="majorBidi" w:hAnsiTheme="majorBidi" w:cstheme="majorBidi"/>
          <w:lang w:eastAsia="ja-JP"/>
        </w:rPr>
        <w:t xml:space="preserve"> </w:t>
      </w:r>
      <w:r w:rsidR="0038347F">
        <w:rPr>
          <w:rFonts w:asciiTheme="majorBidi" w:hAnsiTheme="majorBidi" w:cstheme="majorBidi"/>
          <w:lang w:eastAsia="ja-JP"/>
        </w:rPr>
        <w:t>провести</w:t>
      </w:r>
      <w:r w:rsidR="0038347F" w:rsidRPr="0038347F">
        <w:rPr>
          <w:rFonts w:asciiTheme="majorBidi" w:hAnsiTheme="majorBidi" w:cstheme="majorBidi"/>
          <w:lang w:eastAsia="ja-JP"/>
        </w:rPr>
        <w:t xml:space="preserve"> </w:t>
      </w:r>
      <w:r w:rsidR="0038347F">
        <w:rPr>
          <w:rFonts w:asciiTheme="majorBidi" w:hAnsiTheme="majorBidi" w:cstheme="majorBidi"/>
          <w:lang w:eastAsia="ja-JP"/>
        </w:rPr>
        <w:t>также</w:t>
      </w:r>
      <w:r w:rsidR="0038347F" w:rsidRPr="0038347F">
        <w:rPr>
          <w:rFonts w:asciiTheme="majorBidi" w:hAnsiTheme="majorBidi" w:cstheme="majorBidi"/>
          <w:lang w:eastAsia="ja-JP"/>
        </w:rPr>
        <w:t xml:space="preserve"> </w:t>
      </w:r>
      <w:r w:rsidR="00B149D8">
        <w:rPr>
          <w:rFonts w:asciiTheme="majorBidi" w:hAnsiTheme="majorBidi" w:cstheme="majorBidi"/>
          <w:lang w:eastAsia="ja-JP"/>
        </w:rPr>
        <w:t>рассмотрение</w:t>
      </w:r>
      <w:r w:rsidR="0038347F" w:rsidRPr="0038347F">
        <w:rPr>
          <w:rFonts w:asciiTheme="majorBidi" w:hAnsiTheme="majorBidi" w:cstheme="majorBidi"/>
          <w:lang w:eastAsia="ja-JP"/>
        </w:rPr>
        <w:t xml:space="preserve"> </w:t>
      </w:r>
      <w:r w:rsidR="0038347F">
        <w:rPr>
          <w:rFonts w:asciiTheme="majorBidi" w:hAnsiTheme="majorBidi" w:cstheme="majorBidi"/>
          <w:lang w:eastAsia="ja-JP"/>
        </w:rPr>
        <w:t>соответствующих</w:t>
      </w:r>
      <w:r w:rsidR="0038347F" w:rsidRPr="0038347F">
        <w:rPr>
          <w:rFonts w:asciiTheme="majorBidi" w:hAnsiTheme="majorBidi" w:cstheme="majorBidi"/>
          <w:lang w:eastAsia="ja-JP"/>
        </w:rPr>
        <w:t xml:space="preserve"> </w:t>
      </w:r>
      <w:r w:rsidR="0038347F">
        <w:rPr>
          <w:rFonts w:asciiTheme="majorBidi" w:hAnsiTheme="majorBidi" w:cstheme="majorBidi"/>
          <w:lang w:eastAsia="ja-JP"/>
        </w:rPr>
        <w:t>мер</w:t>
      </w:r>
      <w:bookmarkStart w:id="1" w:name="_GoBack"/>
      <w:bookmarkEnd w:id="1"/>
      <w:r w:rsidR="0038347F" w:rsidRPr="0038347F">
        <w:rPr>
          <w:rFonts w:asciiTheme="majorBidi" w:hAnsiTheme="majorBidi" w:cstheme="majorBidi"/>
          <w:lang w:eastAsia="ja-JP"/>
        </w:rPr>
        <w:t xml:space="preserve"> </w:t>
      </w:r>
      <w:r w:rsidR="0038347F">
        <w:rPr>
          <w:rFonts w:asciiTheme="majorBidi" w:hAnsiTheme="majorBidi" w:cstheme="majorBidi"/>
          <w:lang w:eastAsia="ja-JP"/>
        </w:rPr>
        <w:t>и</w:t>
      </w:r>
      <w:r w:rsidR="0038347F" w:rsidRPr="0038347F">
        <w:rPr>
          <w:rFonts w:asciiTheme="majorBidi" w:hAnsiTheme="majorBidi" w:cstheme="majorBidi"/>
          <w:lang w:eastAsia="ja-JP"/>
        </w:rPr>
        <w:t xml:space="preserve"> </w:t>
      </w:r>
      <w:r w:rsidR="0038347F">
        <w:rPr>
          <w:rFonts w:asciiTheme="majorBidi" w:hAnsiTheme="majorBidi" w:cstheme="majorBidi"/>
          <w:lang w:eastAsia="ja-JP"/>
        </w:rPr>
        <w:t>критериев</w:t>
      </w:r>
      <w:r w:rsidR="0038347F" w:rsidRPr="0038347F">
        <w:rPr>
          <w:rFonts w:asciiTheme="majorBidi" w:hAnsiTheme="majorBidi" w:cstheme="majorBidi"/>
          <w:lang w:eastAsia="ja-JP"/>
        </w:rPr>
        <w:t xml:space="preserve"> </w:t>
      </w:r>
      <w:r w:rsidR="0038347F">
        <w:rPr>
          <w:rFonts w:asciiTheme="majorBidi" w:hAnsiTheme="majorBidi" w:cstheme="majorBidi"/>
          <w:lang w:eastAsia="ja-JP"/>
        </w:rPr>
        <w:t>совместного</w:t>
      </w:r>
      <w:r w:rsidR="0038347F" w:rsidRPr="0038347F">
        <w:rPr>
          <w:rFonts w:asciiTheme="majorBidi" w:hAnsiTheme="majorBidi" w:cstheme="majorBidi"/>
          <w:lang w:eastAsia="ja-JP"/>
        </w:rPr>
        <w:t xml:space="preserve"> </w:t>
      </w:r>
      <w:r w:rsidR="0038347F">
        <w:rPr>
          <w:rFonts w:asciiTheme="majorBidi" w:hAnsiTheme="majorBidi" w:cstheme="majorBidi"/>
          <w:lang w:eastAsia="ja-JP"/>
        </w:rPr>
        <w:t>использования</w:t>
      </w:r>
      <w:r w:rsidR="0038347F" w:rsidRPr="0038347F">
        <w:rPr>
          <w:rFonts w:asciiTheme="majorBidi" w:hAnsiTheme="majorBidi" w:cstheme="majorBidi"/>
          <w:lang w:eastAsia="ja-JP"/>
        </w:rPr>
        <w:t xml:space="preserve"> </w:t>
      </w:r>
      <w:r w:rsidR="0038347F">
        <w:rPr>
          <w:rFonts w:asciiTheme="majorBidi" w:hAnsiTheme="majorBidi" w:cstheme="majorBidi"/>
          <w:lang w:eastAsia="ja-JP"/>
        </w:rPr>
        <w:t>частот</w:t>
      </w:r>
      <w:r w:rsidR="0038347F" w:rsidRPr="0038347F">
        <w:rPr>
          <w:rFonts w:asciiTheme="majorBidi" w:hAnsiTheme="majorBidi" w:cstheme="majorBidi"/>
          <w:lang w:eastAsia="ja-JP"/>
        </w:rPr>
        <w:t xml:space="preserve"> </w:t>
      </w:r>
      <w:r w:rsidR="0038347F">
        <w:rPr>
          <w:rFonts w:asciiTheme="majorBidi" w:hAnsiTheme="majorBidi" w:cstheme="majorBidi"/>
          <w:lang w:eastAsia="ja-JP"/>
        </w:rPr>
        <w:t>активными</w:t>
      </w:r>
      <w:r w:rsidR="0038347F" w:rsidRPr="0038347F">
        <w:rPr>
          <w:rFonts w:asciiTheme="majorBidi" w:hAnsiTheme="majorBidi" w:cstheme="majorBidi"/>
          <w:lang w:eastAsia="ja-JP"/>
        </w:rPr>
        <w:t xml:space="preserve"> </w:t>
      </w:r>
      <w:r w:rsidR="0038347F">
        <w:rPr>
          <w:rFonts w:asciiTheme="majorBidi" w:hAnsiTheme="majorBidi" w:cstheme="majorBidi"/>
          <w:lang w:eastAsia="ja-JP"/>
        </w:rPr>
        <w:t>службами</w:t>
      </w:r>
      <w:r w:rsidR="0038347F" w:rsidRPr="0038347F">
        <w:rPr>
          <w:rFonts w:asciiTheme="majorBidi" w:hAnsiTheme="majorBidi" w:cstheme="majorBidi"/>
          <w:lang w:eastAsia="ja-JP"/>
        </w:rPr>
        <w:t xml:space="preserve">, </w:t>
      </w:r>
      <w:r w:rsidR="0038347F">
        <w:rPr>
          <w:rFonts w:asciiTheme="majorBidi" w:hAnsiTheme="majorBidi" w:cstheme="majorBidi"/>
          <w:lang w:eastAsia="ja-JP"/>
        </w:rPr>
        <w:t>работающими</w:t>
      </w:r>
      <w:r w:rsidR="0038347F" w:rsidRPr="0038347F">
        <w:rPr>
          <w:rFonts w:asciiTheme="majorBidi" w:hAnsiTheme="majorBidi" w:cstheme="majorBidi"/>
          <w:lang w:eastAsia="ja-JP"/>
        </w:rPr>
        <w:t xml:space="preserve"> </w:t>
      </w:r>
      <w:r w:rsidR="0038347F">
        <w:rPr>
          <w:rFonts w:asciiTheme="majorBidi" w:hAnsiTheme="majorBidi" w:cstheme="majorBidi"/>
          <w:lang w:eastAsia="ja-JP"/>
        </w:rPr>
        <w:t>на</w:t>
      </w:r>
      <w:r w:rsidR="0038347F" w:rsidRPr="0038347F">
        <w:rPr>
          <w:rFonts w:asciiTheme="majorBidi" w:hAnsiTheme="majorBidi" w:cstheme="majorBidi"/>
          <w:lang w:eastAsia="ja-JP"/>
        </w:rPr>
        <w:t xml:space="preserve"> </w:t>
      </w:r>
      <w:r w:rsidR="0038347F">
        <w:rPr>
          <w:rFonts w:asciiTheme="majorBidi" w:hAnsiTheme="majorBidi" w:cstheme="majorBidi"/>
          <w:lang w:eastAsia="ja-JP"/>
        </w:rPr>
        <w:t>равной</w:t>
      </w:r>
      <w:r w:rsidR="0038347F" w:rsidRPr="0038347F">
        <w:rPr>
          <w:rFonts w:asciiTheme="majorBidi" w:hAnsiTheme="majorBidi" w:cstheme="majorBidi"/>
          <w:lang w:eastAsia="ja-JP"/>
        </w:rPr>
        <w:t xml:space="preserve"> </w:t>
      </w:r>
      <w:r w:rsidR="0038347F">
        <w:rPr>
          <w:rFonts w:asciiTheme="majorBidi" w:hAnsiTheme="majorBidi" w:cstheme="majorBidi"/>
          <w:lang w:eastAsia="ja-JP"/>
        </w:rPr>
        <w:t>первичной</w:t>
      </w:r>
      <w:r w:rsidR="0038347F" w:rsidRPr="0038347F">
        <w:rPr>
          <w:rFonts w:asciiTheme="majorBidi" w:hAnsiTheme="majorBidi" w:cstheme="majorBidi"/>
          <w:lang w:eastAsia="ja-JP"/>
        </w:rPr>
        <w:t xml:space="preserve"> </w:t>
      </w:r>
      <w:r w:rsidR="0038347F">
        <w:rPr>
          <w:rFonts w:asciiTheme="majorBidi" w:hAnsiTheme="majorBidi" w:cstheme="majorBidi"/>
          <w:lang w:eastAsia="ja-JP"/>
        </w:rPr>
        <w:t>основе</w:t>
      </w:r>
      <w:r w:rsidR="00B149D8">
        <w:rPr>
          <w:rFonts w:asciiTheme="majorBidi" w:hAnsiTheme="majorBidi" w:cstheme="majorBidi"/>
          <w:lang w:eastAsia="ja-JP"/>
        </w:rPr>
        <w:t>,</w:t>
      </w:r>
      <w:r w:rsidR="0038347F" w:rsidRPr="0038347F">
        <w:rPr>
          <w:rFonts w:asciiTheme="majorBidi" w:hAnsiTheme="majorBidi" w:cstheme="majorBidi"/>
        </w:rPr>
        <w:t xml:space="preserve"> </w:t>
      </w:r>
      <w:r w:rsidR="0038347F">
        <w:rPr>
          <w:rFonts w:asciiTheme="majorBidi" w:hAnsiTheme="majorBidi" w:cstheme="majorBidi"/>
        </w:rPr>
        <w:t>в соответствии с Резолюцией </w:t>
      </w:r>
      <w:r w:rsidRPr="0038347F">
        <w:rPr>
          <w:rFonts w:asciiTheme="majorBidi" w:hAnsiTheme="majorBidi" w:cstheme="majorBidi"/>
          <w:b/>
          <w:szCs w:val="24"/>
          <w:lang w:eastAsia="ja-JP" w:bidi="he-IL"/>
        </w:rPr>
        <w:t>732 (</w:t>
      </w:r>
      <w:r w:rsidR="002F16DD">
        <w:rPr>
          <w:rFonts w:asciiTheme="majorBidi" w:hAnsiTheme="majorBidi" w:cstheme="majorBidi"/>
          <w:b/>
        </w:rPr>
        <w:t>Пересм</w:t>
      </w:r>
      <w:r w:rsidR="002F16DD" w:rsidRPr="0038347F">
        <w:rPr>
          <w:rFonts w:asciiTheme="majorBidi" w:hAnsiTheme="majorBidi" w:cstheme="majorBidi"/>
          <w:b/>
        </w:rPr>
        <w:t xml:space="preserve">. </w:t>
      </w:r>
      <w:r w:rsidR="002F16DD">
        <w:rPr>
          <w:rFonts w:asciiTheme="majorBidi" w:hAnsiTheme="majorBidi" w:cstheme="majorBidi"/>
          <w:b/>
        </w:rPr>
        <w:t>ВКР</w:t>
      </w:r>
      <w:r w:rsidR="002F16DD" w:rsidRPr="0051210A">
        <w:rPr>
          <w:rFonts w:asciiTheme="majorBidi" w:hAnsiTheme="majorBidi" w:cstheme="majorBidi"/>
          <w:b/>
        </w:rPr>
        <w:noBreakHyphen/>
        <w:t>12</w:t>
      </w:r>
      <w:r w:rsidRPr="0051210A">
        <w:rPr>
          <w:rFonts w:asciiTheme="majorBidi" w:hAnsiTheme="majorBidi" w:cstheme="majorBidi"/>
          <w:b/>
          <w:szCs w:val="24"/>
          <w:lang w:eastAsia="ja-JP" w:bidi="he-IL"/>
        </w:rPr>
        <w:t>)</w:t>
      </w:r>
      <w:r w:rsidRPr="0051210A">
        <w:rPr>
          <w:rFonts w:asciiTheme="majorBidi" w:hAnsiTheme="majorBidi" w:cstheme="majorBidi"/>
          <w:bCs/>
          <w:szCs w:val="24"/>
          <w:lang w:eastAsia="ja-JP" w:bidi="he-IL"/>
        </w:rPr>
        <w:t>;</w:t>
      </w:r>
    </w:p>
    <w:p w:rsidR="0061725D" w:rsidRPr="00B149D8" w:rsidRDefault="0061725D" w:rsidP="00B149D8">
      <w:pPr>
        <w:rPr>
          <w:rFonts w:asciiTheme="majorBidi" w:hAnsiTheme="majorBidi" w:cstheme="majorBidi"/>
          <w:szCs w:val="24"/>
          <w:lang w:eastAsia="ja-JP" w:bidi="he-IL"/>
        </w:rPr>
      </w:pPr>
      <w:r w:rsidRPr="00CF7297">
        <w:rPr>
          <w:rFonts w:asciiTheme="majorBidi" w:hAnsiTheme="majorBidi" w:cstheme="majorBidi"/>
          <w:i/>
          <w:iCs/>
          <w:szCs w:val="24"/>
          <w:lang w:val="en-GB" w:eastAsia="ja-JP" w:bidi="he-IL"/>
        </w:rPr>
        <w:lastRenderedPageBreak/>
        <w:t>d</w:t>
      </w:r>
      <w:r w:rsidRPr="00B149D8">
        <w:rPr>
          <w:rFonts w:asciiTheme="majorBidi" w:hAnsiTheme="majorBidi" w:cstheme="majorBidi"/>
          <w:i/>
          <w:iCs/>
          <w:szCs w:val="24"/>
          <w:lang w:eastAsia="ja-JP" w:bidi="he-IL"/>
        </w:rPr>
        <w:t>)</w:t>
      </w:r>
      <w:r w:rsidRPr="00B149D8">
        <w:rPr>
          <w:rFonts w:asciiTheme="majorBidi" w:hAnsiTheme="majorBidi" w:cstheme="majorBidi"/>
          <w:szCs w:val="24"/>
          <w:lang w:eastAsia="ja-JP" w:bidi="he-IL"/>
        </w:rPr>
        <w:tab/>
      </w:r>
      <w:r w:rsidR="00B149D8">
        <w:rPr>
          <w:rFonts w:asciiTheme="majorBidi" w:hAnsiTheme="majorBidi" w:cstheme="majorBidi"/>
          <w:szCs w:val="24"/>
          <w:lang w:eastAsia="ja-JP" w:bidi="he-IL"/>
        </w:rPr>
        <w:t>что</w:t>
      </w:r>
      <w:r w:rsidR="00B149D8" w:rsidRPr="00B149D8">
        <w:rPr>
          <w:rFonts w:asciiTheme="majorBidi" w:hAnsiTheme="majorBidi" w:cstheme="majorBidi"/>
          <w:szCs w:val="24"/>
          <w:lang w:eastAsia="ja-JP" w:bidi="he-IL"/>
        </w:rPr>
        <w:t xml:space="preserve"> </w:t>
      </w:r>
      <w:r w:rsidR="00B149D8">
        <w:rPr>
          <w:rFonts w:asciiTheme="majorBidi" w:hAnsiTheme="majorBidi" w:cstheme="majorBidi"/>
          <w:szCs w:val="24"/>
          <w:lang w:eastAsia="ja-JP" w:bidi="he-IL"/>
        </w:rPr>
        <w:t>для</w:t>
      </w:r>
      <w:r w:rsidR="00B149D8" w:rsidRPr="00B149D8">
        <w:rPr>
          <w:rFonts w:asciiTheme="majorBidi" w:hAnsiTheme="majorBidi" w:cstheme="majorBidi"/>
          <w:szCs w:val="24"/>
          <w:lang w:eastAsia="ja-JP" w:bidi="he-IL"/>
        </w:rPr>
        <w:t xml:space="preserve"> </w:t>
      </w:r>
      <w:r w:rsidR="00B149D8">
        <w:rPr>
          <w:rFonts w:asciiTheme="majorBidi" w:hAnsiTheme="majorBidi" w:cstheme="majorBidi"/>
          <w:szCs w:val="24"/>
          <w:lang w:eastAsia="ja-JP" w:bidi="he-IL"/>
        </w:rPr>
        <w:t>сценариев</w:t>
      </w:r>
      <w:r w:rsidR="00B149D8" w:rsidRPr="00B149D8">
        <w:rPr>
          <w:rFonts w:asciiTheme="majorBidi" w:hAnsiTheme="majorBidi" w:cstheme="majorBidi"/>
          <w:szCs w:val="24"/>
          <w:lang w:eastAsia="ja-JP" w:bidi="he-IL"/>
        </w:rPr>
        <w:t xml:space="preserve"> </w:t>
      </w:r>
      <w:r w:rsidR="00B149D8">
        <w:rPr>
          <w:rFonts w:asciiTheme="majorBidi" w:hAnsiTheme="majorBidi" w:cstheme="majorBidi"/>
          <w:szCs w:val="24"/>
          <w:lang w:eastAsia="ja-JP" w:bidi="he-IL"/>
        </w:rPr>
        <w:t>совместного</w:t>
      </w:r>
      <w:r w:rsidR="00B149D8" w:rsidRPr="00B149D8">
        <w:rPr>
          <w:rFonts w:asciiTheme="majorBidi" w:hAnsiTheme="majorBidi" w:cstheme="majorBidi"/>
          <w:szCs w:val="24"/>
          <w:lang w:eastAsia="ja-JP" w:bidi="he-IL"/>
        </w:rPr>
        <w:t xml:space="preserve"> </w:t>
      </w:r>
      <w:r w:rsidR="00B149D8">
        <w:rPr>
          <w:rFonts w:asciiTheme="majorBidi" w:hAnsiTheme="majorBidi" w:cstheme="majorBidi"/>
          <w:szCs w:val="24"/>
          <w:lang w:eastAsia="ja-JP" w:bidi="he-IL"/>
        </w:rPr>
        <w:t>использования</w:t>
      </w:r>
      <w:r w:rsidR="00B149D8" w:rsidRPr="00B149D8">
        <w:rPr>
          <w:rFonts w:asciiTheme="majorBidi" w:hAnsiTheme="majorBidi" w:cstheme="majorBidi"/>
          <w:szCs w:val="24"/>
          <w:lang w:eastAsia="ja-JP" w:bidi="he-IL"/>
        </w:rPr>
        <w:t xml:space="preserve"> </w:t>
      </w:r>
      <w:r w:rsidR="00B149D8">
        <w:rPr>
          <w:rFonts w:asciiTheme="majorBidi" w:hAnsiTheme="majorBidi" w:cstheme="majorBidi"/>
          <w:szCs w:val="24"/>
          <w:lang w:eastAsia="ja-JP" w:bidi="he-IL"/>
        </w:rPr>
        <w:t>частот</w:t>
      </w:r>
      <w:r w:rsidR="00B149D8" w:rsidRPr="00B149D8">
        <w:rPr>
          <w:rFonts w:asciiTheme="majorBidi" w:hAnsiTheme="majorBidi" w:cstheme="majorBidi"/>
          <w:szCs w:val="24"/>
          <w:lang w:eastAsia="ja-JP" w:bidi="he-IL"/>
        </w:rPr>
        <w:t xml:space="preserve"> </w:t>
      </w:r>
      <w:r w:rsidR="00B149D8">
        <w:rPr>
          <w:rFonts w:asciiTheme="majorBidi" w:hAnsiTheme="majorBidi" w:cstheme="majorBidi"/>
          <w:szCs w:val="24"/>
          <w:lang w:eastAsia="ja-JP" w:bidi="he-IL"/>
        </w:rPr>
        <w:t>и</w:t>
      </w:r>
      <w:r w:rsidR="00B149D8" w:rsidRPr="00B149D8">
        <w:rPr>
          <w:rFonts w:asciiTheme="majorBidi" w:hAnsiTheme="majorBidi" w:cstheme="majorBidi"/>
          <w:szCs w:val="24"/>
          <w:lang w:eastAsia="ja-JP" w:bidi="he-IL"/>
        </w:rPr>
        <w:t xml:space="preserve"> </w:t>
      </w:r>
      <w:r w:rsidR="00B149D8">
        <w:rPr>
          <w:rFonts w:asciiTheme="majorBidi" w:hAnsiTheme="majorBidi" w:cstheme="majorBidi"/>
          <w:szCs w:val="24"/>
          <w:lang w:eastAsia="ja-JP" w:bidi="he-IL"/>
        </w:rPr>
        <w:t>совместимости</w:t>
      </w:r>
      <w:r w:rsidR="00B149D8" w:rsidRPr="00B149D8">
        <w:rPr>
          <w:rFonts w:asciiTheme="majorBidi" w:hAnsiTheme="majorBidi" w:cstheme="majorBidi"/>
          <w:szCs w:val="24"/>
          <w:lang w:eastAsia="ja-JP" w:bidi="he-IL"/>
        </w:rPr>
        <w:t xml:space="preserve"> </w:t>
      </w:r>
      <w:r w:rsidR="00B149D8">
        <w:rPr>
          <w:rFonts w:asciiTheme="majorBidi" w:hAnsiTheme="majorBidi" w:cstheme="majorBidi"/>
          <w:szCs w:val="24"/>
          <w:lang w:eastAsia="ja-JP" w:bidi="he-IL"/>
        </w:rPr>
        <w:t>критерии</w:t>
      </w:r>
      <w:r w:rsidR="00B149D8" w:rsidRPr="00B149D8">
        <w:rPr>
          <w:rFonts w:asciiTheme="majorBidi" w:hAnsiTheme="majorBidi" w:cstheme="majorBidi"/>
          <w:szCs w:val="24"/>
          <w:lang w:eastAsia="ja-JP" w:bidi="he-IL"/>
        </w:rPr>
        <w:t xml:space="preserve"> </w:t>
      </w:r>
      <w:r w:rsidR="00B149D8">
        <w:rPr>
          <w:rFonts w:asciiTheme="majorBidi" w:hAnsiTheme="majorBidi" w:cstheme="majorBidi"/>
          <w:szCs w:val="24"/>
          <w:lang w:eastAsia="ja-JP" w:bidi="he-IL"/>
        </w:rPr>
        <w:t>защиты</w:t>
      </w:r>
      <w:r w:rsidR="00B149D8" w:rsidRPr="00B149D8">
        <w:rPr>
          <w:rFonts w:asciiTheme="majorBidi" w:hAnsiTheme="majorBidi" w:cstheme="majorBidi"/>
          <w:szCs w:val="24"/>
          <w:lang w:eastAsia="ja-JP" w:bidi="he-IL"/>
        </w:rPr>
        <w:t xml:space="preserve"> </w:t>
      </w:r>
      <w:r w:rsidR="00B149D8">
        <w:rPr>
          <w:rFonts w:asciiTheme="majorBidi" w:hAnsiTheme="majorBidi" w:cstheme="majorBidi"/>
          <w:szCs w:val="24"/>
          <w:lang w:eastAsia="ja-JP" w:bidi="he-IL"/>
        </w:rPr>
        <w:t>для</w:t>
      </w:r>
      <w:r w:rsidR="00B149D8" w:rsidRPr="00B149D8">
        <w:rPr>
          <w:rFonts w:asciiTheme="majorBidi" w:hAnsiTheme="majorBidi" w:cstheme="majorBidi"/>
          <w:szCs w:val="24"/>
          <w:lang w:eastAsia="ja-JP" w:bidi="he-IL"/>
        </w:rPr>
        <w:t xml:space="preserve"> </w:t>
      </w:r>
      <w:r w:rsidR="0051210A">
        <w:rPr>
          <w:rFonts w:asciiTheme="majorBidi" w:hAnsiTheme="majorBidi" w:cstheme="majorBidi"/>
          <w:szCs w:val="24"/>
          <w:lang w:eastAsia="ja-JP" w:bidi="he-IL"/>
        </w:rPr>
        <w:t>спутниковой службы исследования Земли (</w:t>
      </w:r>
      <w:r w:rsidR="00B149D8">
        <w:rPr>
          <w:rFonts w:asciiTheme="majorBidi" w:hAnsiTheme="majorBidi" w:cstheme="majorBidi"/>
          <w:szCs w:val="24"/>
          <w:lang w:eastAsia="ja-JP" w:bidi="he-IL"/>
        </w:rPr>
        <w:t>ССИЗ</w:t>
      </w:r>
      <w:r w:rsidR="0051210A">
        <w:rPr>
          <w:rFonts w:asciiTheme="majorBidi" w:hAnsiTheme="majorBidi" w:cstheme="majorBidi"/>
          <w:szCs w:val="24"/>
          <w:lang w:eastAsia="ja-JP" w:bidi="he-IL"/>
        </w:rPr>
        <w:t>)</w:t>
      </w:r>
      <w:r w:rsidRPr="00B149D8">
        <w:rPr>
          <w:rFonts w:asciiTheme="majorBidi" w:hAnsiTheme="majorBidi" w:cstheme="majorBidi"/>
          <w:szCs w:val="24"/>
          <w:lang w:eastAsia="ja-JP" w:bidi="he-IL"/>
        </w:rPr>
        <w:t xml:space="preserve"> (</w:t>
      </w:r>
      <w:r w:rsidR="00B149D8">
        <w:rPr>
          <w:rFonts w:asciiTheme="majorBidi" w:hAnsiTheme="majorBidi" w:cstheme="majorBidi"/>
          <w:szCs w:val="24"/>
          <w:lang w:eastAsia="ja-JP" w:bidi="he-IL"/>
        </w:rPr>
        <w:t>пассивной</w:t>
      </w:r>
      <w:r w:rsidRPr="00B149D8">
        <w:rPr>
          <w:rFonts w:asciiTheme="majorBidi" w:hAnsiTheme="majorBidi" w:cstheme="majorBidi"/>
          <w:szCs w:val="24"/>
          <w:lang w:eastAsia="ja-JP" w:bidi="he-IL"/>
        </w:rPr>
        <w:t xml:space="preserve">) </w:t>
      </w:r>
      <w:r w:rsidR="00B149D8">
        <w:rPr>
          <w:rFonts w:asciiTheme="majorBidi" w:hAnsiTheme="majorBidi" w:cstheme="majorBidi"/>
          <w:szCs w:val="24"/>
          <w:lang w:eastAsia="ja-JP" w:bidi="he-IL"/>
        </w:rPr>
        <w:t>содержатся</w:t>
      </w:r>
      <w:r w:rsidR="00B149D8" w:rsidRPr="00B149D8">
        <w:rPr>
          <w:rFonts w:asciiTheme="majorBidi" w:hAnsiTheme="majorBidi" w:cstheme="majorBidi"/>
          <w:szCs w:val="24"/>
          <w:lang w:eastAsia="ja-JP" w:bidi="he-IL"/>
        </w:rPr>
        <w:t xml:space="preserve"> </w:t>
      </w:r>
      <w:r w:rsidR="00B149D8">
        <w:rPr>
          <w:rFonts w:asciiTheme="majorBidi" w:hAnsiTheme="majorBidi" w:cstheme="majorBidi"/>
          <w:szCs w:val="24"/>
          <w:lang w:eastAsia="ja-JP" w:bidi="he-IL"/>
        </w:rPr>
        <w:t>в</w:t>
      </w:r>
      <w:r w:rsidR="00B149D8" w:rsidRPr="00B149D8">
        <w:rPr>
          <w:rFonts w:asciiTheme="majorBidi" w:hAnsiTheme="majorBidi" w:cstheme="majorBidi"/>
          <w:szCs w:val="24"/>
          <w:lang w:eastAsia="ja-JP" w:bidi="he-IL"/>
        </w:rPr>
        <w:t xml:space="preserve"> </w:t>
      </w:r>
      <w:r w:rsidR="00B149D8">
        <w:rPr>
          <w:rFonts w:asciiTheme="majorBidi" w:hAnsiTheme="majorBidi" w:cstheme="majorBidi"/>
          <w:szCs w:val="24"/>
          <w:lang w:eastAsia="ja-JP" w:bidi="he-IL"/>
        </w:rPr>
        <w:t>Рекомендации</w:t>
      </w:r>
      <w:r w:rsidR="00B149D8" w:rsidRPr="00B149D8">
        <w:rPr>
          <w:rFonts w:asciiTheme="majorBidi" w:hAnsiTheme="majorBidi" w:cstheme="majorBidi"/>
          <w:szCs w:val="24"/>
          <w:lang w:eastAsia="ja-JP" w:bidi="he-IL"/>
        </w:rPr>
        <w:t xml:space="preserve"> </w:t>
      </w:r>
      <w:r w:rsidR="00B149D8">
        <w:rPr>
          <w:rFonts w:asciiTheme="majorBidi" w:hAnsiTheme="majorBidi" w:cstheme="majorBidi"/>
          <w:szCs w:val="24"/>
          <w:lang w:eastAsia="ja-JP" w:bidi="he-IL"/>
        </w:rPr>
        <w:t>МСЭ</w:t>
      </w:r>
      <w:r w:rsidR="00B149D8" w:rsidRPr="00B149D8">
        <w:rPr>
          <w:rFonts w:asciiTheme="majorBidi" w:hAnsiTheme="majorBidi" w:cstheme="majorBidi"/>
          <w:szCs w:val="24"/>
          <w:lang w:eastAsia="ja-JP" w:bidi="he-IL"/>
        </w:rPr>
        <w:noBreakHyphen/>
      </w:r>
      <w:r w:rsidRPr="00CF7297">
        <w:rPr>
          <w:rFonts w:asciiTheme="majorBidi" w:hAnsiTheme="majorBidi" w:cstheme="majorBidi"/>
          <w:szCs w:val="24"/>
          <w:lang w:val="en-GB" w:eastAsia="ja-JP" w:bidi="he-IL"/>
        </w:rPr>
        <w:t>R</w:t>
      </w:r>
      <w:r w:rsidRPr="00B149D8">
        <w:rPr>
          <w:rFonts w:asciiTheme="majorBidi" w:hAnsiTheme="majorBidi" w:cstheme="majorBidi"/>
          <w:szCs w:val="24"/>
          <w:lang w:eastAsia="ja-JP" w:bidi="he-IL"/>
        </w:rPr>
        <w:t xml:space="preserve"> </w:t>
      </w:r>
      <w:r w:rsidRPr="00CF7297">
        <w:rPr>
          <w:rFonts w:asciiTheme="majorBidi" w:hAnsiTheme="majorBidi" w:cstheme="majorBidi"/>
          <w:szCs w:val="24"/>
          <w:lang w:val="en-GB" w:eastAsia="ja-JP" w:bidi="he-IL"/>
        </w:rPr>
        <w:t>RS</w:t>
      </w:r>
      <w:r w:rsidRPr="00B149D8">
        <w:rPr>
          <w:rFonts w:asciiTheme="majorBidi" w:hAnsiTheme="majorBidi" w:cstheme="majorBidi"/>
          <w:szCs w:val="24"/>
          <w:lang w:eastAsia="ja-JP" w:bidi="he-IL"/>
        </w:rPr>
        <w:t>.2017</w:t>
      </w:r>
      <w:r w:rsidR="00B149D8" w:rsidRPr="00B149D8">
        <w:rPr>
          <w:rFonts w:asciiTheme="majorBidi" w:hAnsiTheme="majorBidi" w:cstheme="majorBidi"/>
          <w:szCs w:val="24"/>
          <w:lang w:eastAsia="ja-JP" w:bidi="he-IL"/>
        </w:rPr>
        <w:t xml:space="preserve">, </w:t>
      </w:r>
      <w:r w:rsidR="00B149D8">
        <w:rPr>
          <w:rFonts w:asciiTheme="majorBidi" w:hAnsiTheme="majorBidi" w:cstheme="majorBidi"/>
          <w:szCs w:val="24"/>
          <w:lang w:eastAsia="ja-JP" w:bidi="he-IL"/>
        </w:rPr>
        <w:t>а</w:t>
      </w:r>
      <w:r w:rsidR="00B149D8" w:rsidRPr="00B149D8">
        <w:rPr>
          <w:rFonts w:asciiTheme="majorBidi" w:hAnsiTheme="majorBidi" w:cstheme="majorBidi"/>
          <w:szCs w:val="24"/>
          <w:lang w:eastAsia="ja-JP" w:bidi="he-IL"/>
        </w:rPr>
        <w:t xml:space="preserve"> </w:t>
      </w:r>
      <w:r w:rsidR="00B149D8">
        <w:rPr>
          <w:rFonts w:asciiTheme="majorBidi" w:hAnsiTheme="majorBidi" w:cstheme="majorBidi"/>
          <w:szCs w:val="24"/>
          <w:lang w:eastAsia="ja-JP" w:bidi="he-IL"/>
        </w:rPr>
        <w:t>критерии</w:t>
      </w:r>
      <w:r w:rsidR="00B149D8" w:rsidRPr="00B149D8">
        <w:rPr>
          <w:rFonts w:asciiTheme="majorBidi" w:hAnsiTheme="majorBidi" w:cstheme="majorBidi"/>
          <w:szCs w:val="24"/>
          <w:lang w:eastAsia="ja-JP" w:bidi="he-IL"/>
        </w:rPr>
        <w:t xml:space="preserve"> </w:t>
      </w:r>
      <w:r w:rsidR="00B149D8">
        <w:rPr>
          <w:rFonts w:asciiTheme="majorBidi" w:hAnsiTheme="majorBidi" w:cstheme="majorBidi"/>
          <w:szCs w:val="24"/>
          <w:lang w:eastAsia="ja-JP" w:bidi="he-IL"/>
        </w:rPr>
        <w:t>защиты</w:t>
      </w:r>
      <w:r w:rsidR="00B149D8" w:rsidRPr="00B149D8">
        <w:rPr>
          <w:rFonts w:asciiTheme="majorBidi" w:hAnsiTheme="majorBidi" w:cstheme="majorBidi"/>
          <w:szCs w:val="24"/>
          <w:lang w:eastAsia="ja-JP" w:bidi="he-IL"/>
        </w:rPr>
        <w:t xml:space="preserve"> </w:t>
      </w:r>
      <w:r w:rsidR="00B149D8">
        <w:rPr>
          <w:rFonts w:asciiTheme="majorBidi" w:hAnsiTheme="majorBidi" w:cstheme="majorBidi"/>
          <w:szCs w:val="24"/>
          <w:lang w:eastAsia="ja-JP" w:bidi="he-IL"/>
        </w:rPr>
        <w:t>для</w:t>
      </w:r>
      <w:r w:rsidR="00B149D8" w:rsidRPr="00B149D8">
        <w:rPr>
          <w:rFonts w:asciiTheme="majorBidi" w:hAnsiTheme="majorBidi" w:cstheme="majorBidi"/>
          <w:szCs w:val="24"/>
          <w:lang w:eastAsia="ja-JP" w:bidi="he-IL"/>
        </w:rPr>
        <w:t xml:space="preserve"> </w:t>
      </w:r>
      <w:r w:rsidR="00B149D8">
        <w:rPr>
          <w:rFonts w:asciiTheme="majorBidi" w:hAnsiTheme="majorBidi" w:cstheme="majorBidi"/>
          <w:szCs w:val="24"/>
          <w:lang w:eastAsia="ja-JP" w:bidi="he-IL"/>
        </w:rPr>
        <w:t>ССИЗ</w:t>
      </w:r>
      <w:r w:rsidRPr="00B149D8">
        <w:rPr>
          <w:rFonts w:asciiTheme="majorBidi" w:hAnsiTheme="majorBidi" w:cstheme="majorBidi"/>
          <w:szCs w:val="24"/>
          <w:lang w:eastAsia="ja-JP" w:bidi="he-IL"/>
        </w:rPr>
        <w:t xml:space="preserve"> (</w:t>
      </w:r>
      <w:r w:rsidR="00B149D8">
        <w:rPr>
          <w:rFonts w:asciiTheme="majorBidi" w:hAnsiTheme="majorBidi" w:cstheme="majorBidi"/>
          <w:szCs w:val="24"/>
          <w:lang w:eastAsia="ja-JP" w:bidi="he-IL"/>
        </w:rPr>
        <w:t>активной</w:t>
      </w:r>
      <w:r w:rsidRPr="00B149D8">
        <w:rPr>
          <w:rFonts w:asciiTheme="majorBidi" w:hAnsiTheme="majorBidi" w:cstheme="majorBidi"/>
          <w:szCs w:val="24"/>
          <w:lang w:eastAsia="ja-JP" w:bidi="he-IL"/>
        </w:rPr>
        <w:t>)</w:t>
      </w:r>
      <w:r w:rsidR="00B149D8">
        <w:rPr>
          <w:rFonts w:asciiTheme="majorBidi" w:hAnsiTheme="majorBidi" w:cstheme="majorBidi"/>
          <w:szCs w:val="24"/>
          <w:lang w:eastAsia="ja-JP" w:bidi="he-IL"/>
        </w:rPr>
        <w:t> – в Рекомендации МСЭ-</w:t>
      </w:r>
      <w:r w:rsidR="007A122E">
        <w:rPr>
          <w:rFonts w:asciiTheme="majorBidi" w:hAnsiTheme="majorBidi" w:cstheme="majorBidi"/>
          <w:szCs w:val="24"/>
          <w:lang w:val="en-US" w:eastAsia="ja-JP" w:bidi="he-IL"/>
        </w:rPr>
        <w:t>R</w:t>
      </w:r>
      <w:r w:rsidRPr="00B149D8">
        <w:rPr>
          <w:rFonts w:asciiTheme="majorBidi" w:hAnsiTheme="majorBidi" w:cstheme="majorBidi"/>
          <w:szCs w:val="24"/>
          <w:lang w:eastAsia="ja-JP" w:bidi="he-IL"/>
        </w:rPr>
        <w:t xml:space="preserve"> </w:t>
      </w:r>
      <w:r w:rsidRPr="00CF7297">
        <w:rPr>
          <w:rFonts w:asciiTheme="majorBidi" w:hAnsiTheme="majorBidi" w:cstheme="majorBidi"/>
          <w:szCs w:val="24"/>
          <w:lang w:val="en-GB" w:eastAsia="ja-JP" w:bidi="he-IL"/>
        </w:rPr>
        <w:t>RS</w:t>
      </w:r>
      <w:r w:rsidRPr="00B149D8">
        <w:rPr>
          <w:rFonts w:asciiTheme="majorBidi" w:hAnsiTheme="majorBidi" w:cstheme="majorBidi"/>
          <w:szCs w:val="24"/>
          <w:lang w:eastAsia="ja-JP" w:bidi="he-IL"/>
        </w:rPr>
        <w:t>.1166;</w:t>
      </w:r>
    </w:p>
    <w:p w:rsidR="00425F6D" w:rsidRPr="00144E7E" w:rsidRDefault="0061725D" w:rsidP="0051210A">
      <w:pPr>
        <w:jc w:val="both"/>
        <w:rPr>
          <w:rFonts w:asciiTheme="majorBidi" w:hAnsiTheme="majorBidi" w:cstheme="majorBidi"/>
        </w:rPr>
      </w:pPr>
      <w:r w:rsidRPr="00CF7297">
        <w:rPr>
          <w:rFonts w:asciiTheme="majorBidi" w:hAnsiTheme="majorBidi" w:cstheme="majorBidi"/>
          <w:i/>
          <w:iCs/>
          <w:lang w:val="en-GB" w:eastAsia="ja-JP"/>
        </w:rPr>
        <w:t>e</w:t>
      </w:r>
      <w:r w:rsidRPr="00144E7E">
        <w:rPr>
          <w:rFonts w:asciiTheme="majorBidi" w:hAnsiTheme="majorBidi" w:cstheme="majorBidi"/>
          <w:i/>
          <w:iCs/>
          <w:lang w:eastAsia="ja-JP"/>
        </w:rPr>
        <w:t>)</w:t>
      </w:r>
      <w:r w:rsidRPr="00144E7E">
        <w:rPr>
          <w:rFonts w:asciiTheme="majorBidi" w:hAnsiTheme="majorBidi" w:cstheme="majorBidi"/>
          <w:lang w:eastAsia="ja-JP"/>
        </w:rPr>
        <w:tab/>
      </w:r>
      <w:r w:rsidR="00144E7E">
        <w:rPr>
          <w:rFonts w:asciiTheme="majorBidi" w:hAnsiTheme="majorBidi" w:cstheme="majorBidi"/>
          <w:lang w:eastAsia="ja-JP"/>
        </w:rPr>
        <w:t xml:space="preserve">что уровни нежелательных излучений фиксированной службы для защиты </w:t>
      </w:r>
      <w:r w:rsidR="0051210A">
        <w:rPr>
          <w:rFonts w:asciiTheme="majorBidi" w:hAnsiTheme="majorBidi" w:cstheme="majorBidi"/>
          <w:lang w:eastAsia="ja-JP"/>
        </w:rPr>
        <w:t>ССИЗ</w:t>
      </w:r>
      <w:r w:rsidR="00144E7E">
        <w:rPr>
          <w:rFonts w:asciiTheme="majorBidi" w:hAnsiTheme="majorBidi" w:cstheme="majorBidi"/>
          <w:lang w:eastAsia="ja-JP"/>
        </w:rPr>
        <w:t xml:space="preserve"> (пассивной), работающей в полосе</w:t>
      </w:r>
      <w:r w:rsidRPr="00144E7E">
        <w:rPr>
          <w:rFonts w:asciiTheme="majorBidi" w:hAnsiTheme="majorBidi" w:cstheme="majorBidi"/>
          <w:szCs w:val="24"/>
          <w:lang w:eastAsia="ja-JP" w:bidi="he-IL"/>
        </w:rPr>
        <w:t xml:space="preserve"> 88</w:t>
      </w:r>
      <w:r w:rsidR="00144E7E">
        <w:rPr>
          <w:rFonts w:asciiTheme="majorBidi" w:hAnsiTheme="majorBidi" w:cstheme="majorBidi"/>
          <w:szCs w:val="24"/>
          <w:lang w:eastAsia="ja-JP" w:bidi="he-IL"/>
        </w:rPr>
        <w:t>–</w:t>
      </w:r>
      <w:r w:rsidRPr="00144E7E">
        <w:rPr>
          <w:rFonts w:asciiTheme="majorBidi" w:hAnsiTheme="majorBidi" w:cstheme="majorBidi"/>
          <w:szCs w:val="24"/>
          <w:lang w:eastAsia="ja-JP" w:bidi="he-IL"/>
        </w:rPr>
        <w:t>92</w:t>
      </w:r>
      <w:r w:rsidR="00144E7E">
        <w:rPr>
          <w:rFonts w:asciiTheme="majorBidi" w:hAnsiTheme="majorBidi" w:cstheme="majorBidi"/>
          <w:szCs w:val="24"/>
          <w:lang w:eastAsia="ja-JP" w:bidi="he-IL"/>
        </w:rPr>
        <w:t> ГГц, определены в соответствии с Резолюцией </w:t>
      </w:r>
      <w:r w:rsidRPr="00144E7E">
        <w:rPr>
          <w:rFonts w:asciiTheme="majorBidi" w:hAnsiTheme="majorBidi" w:cstheme="majorBidi"/>
          <w:b/>
          <w:szCs w:val="24"/>
          <w:lang w:eastAsia="ja-JP" w:bidi="he-IL"/>
        </w:rPr>
        <w:t>750 (</w:t>
      </w:r>
      <w:r w:rsidR="00A06E82">
        <w:rPr>
          <w:rFonts w:asciiTheme="majorBidi" w:hAnsiTheme="majorBidi" w:cstheme="majorBidi"/>
          <w:b/>
          <w:szCs w:val="24"/>
          <w:lang w:eastAsia="ja-JP" w:bidi="he-IL"/>
        </w:rPr>
        <w:t>Пересм. </w:t>
      </w:r>
      <w:r w:rsidR="00144E7E">
        <w:rPr>
          <w:rFonts w:asciiTheme="majorBidi" w:hAnsiTheme="majorBidi" w:cstheme="majorBidi"/>
          <w:b/>
          <w:szCs w:val="24"/>
          <w:lang w:eastAsia="ja-JP" w:bidi="he-IL"/>
        </w:rPr>
        <w:t>ВКР</w:t>
      </w:r>
      <w:r w:rsidR="00144E7E">
        <w:rPr>
          <w:rFonts w:asciiTheme="majorBidi" w:hAnsiTheme="majorBidi" w:cstheme="majorBidi"/>
          <w:b/>
          <w:szCs w:val="24"/>
          <w:lang w:eastAsia="ja-JP" w:bidi="he-IL"/>
        </w:rPr>
        <w:noBreakHyphen/>
      </w:r>
      <w:r w:rsidRPr="00144E7E">
        <w:rPr>
          <w:rFonts w:asciiTheme="majorBidi" w:hAnsiTheme="majorBidi" w:cstheme="majorBidi"/>
          <w:b/>
          <w:szCs w:val="24"/>
          <w:lang w:eastAsia="ja-JP" w:bidi="he-IL"/>
        </w:rPr>
        <w:t>15)</w:t>
      </w:r>
      <w:r w:rsidRPr="00144E7E">
        <w:rPr>
          <w:rFonts w:asciiTheme="majorBidi" w:hAnsiTheme="majorBidi" w:cstheme="majorBidi"/>
          <w:szCs w:val="24"/>
          <w:lang w:eastAsia="ja-JP" w:bidi="he-IL"/>
        </w:rPr>
        <w:t>,</w:t>
      </w:r>
    </w:p>
    <w:p w:rsidR="00425F6D" w:rsidRPr="00CF7297" w:rsidRDefault="00425F6D" w:rsidP="0061725D">
      <w:pPr>
        <w:pStyle w:val="Call"/>
        <w:jc w:val="both"/>
        <w:rPr>
          <w:rFonts w:asciiTheme="majorBidi" w:hAnsiTheme="majorBidi" w:cstheme="majorBidi"/>
        </w:rPr>
      </w:pPr>
      <w:r w:rsidRPr="00CF7297">
        <w:rPr>
          <w:rFonts w:asciiTheme="majorBidi" w:hAnsiTheme="majorBidi" w:cstheme="majorBidi"/>
        </w:rPr>
        <w:t>решает</w:t>
      </w:r>
      <w:r w:rsidRPr="00CF7297">
        <w:rPr>
          <w:rFonts w:asciiTheme="majorBidi" w:hAnsiTheme="majorBidi" w:cstheme="majorBidi"/>
          <w:i w:val="0"/>
          <w:iCs/>
        </w:rPr>
        <w:t>, что следует изучить следующи</w:t>
      </w:r>
      <w:r w:rsidR="0061725D" w:rsidRPr="00CF7297">
        <w:rPr>
          <w:rFonts w:asciiTheme="majorBidi" w:hAnsiTheme="majorBidi" w:cstheme="majorBidi"/>
          <w:i w:val="0"/>
          <w:iCs/>
        </w:rPr>
        <w:t>й</w:t>
      </w:r>
      <w:r w:rsidRPr="00CF7297">
        <w:rPr>
          <w:rFonts w:asciiTheme="majorBidi" w:hAnsiTheme="majorBidi" w:cstheme="majorBidi"/>
          <w:i w:val="0"/>
          <w:iCs/>
        </w:rPr>
        <w:t xml:space="preserve"> Вопрос:</w:t>
      </w:r>
    </w:p>
    <w:p w:rsidR="0061725D" w:rsidRPr="00B760AD" w:rsidRDefault="00B760AD" w:rsidP="00A06E8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какие</w:t>
      </w:r>
      <w:r w:rsidRPr="00B760A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технические</w:t>
      </w:r>
      <w:r w:rsidRPr="00B760A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условия</w:t>
      </w:r>
      <w:r w:rsidRPr="00B760A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необходимы</w:t>
      </w:r>
      <w:r w:rsidRPr="00B760A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для</w:t>
      </w:r>
      <w:r w:rsidRPr="00B760AD">
        <w:rPr>
          <w:rFonts w:asciiTheme="majorBidi" w:hAnsiTheme="majorBidi" w:cstheme="majorBidi"/>
        </w:rPr>
        <w:t xml:space="preserve"> </w:t>
      </w:r>
      <w:r w:rsidR="008011F3">
        <w:rPr>
          <w:rFonts w:asciiTheme="majorBidi" w:hAnsiTheme="majorBidi" w:cstheme="majorBidi"/>
        </w:rPr>
        <w:t xml:space="preserve">функционирования </w:t>
      </w:r>
      <w:r>
        <w:rPr>
          <w:rFonts w:asciiTheme="majorBidi" w:hAnsiTheme="majorBidi" w:cstheme="majorBidi"/>
        </w:rPr>
        <w:t>систем</w:t>
      </w:r>
      <w:r w:rsidRPr="00B760A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обнаружения</w:t>
      </w:r>
      <w:r w:rsidR="0061725D" w:rsidRPr="00B760AD">
        <w:rPr>
          <w:rFonts w:asciiTheme="majorBidi" w:hAnsiTheme="majorBidi" w:cstheme="majorBidi"/>
        </w:rPr>
        <w:t xml:space="preserve"> </w:t>
      </w:r>
      <w:r w:rsidR="0061725D" w:rsidRPr="00CF7297">
        <w:rPr>
          <w:rFonts w:asciiTheme="majorBidi" w:hAnsiTheme="majorBidi" w:cstheme="majorBidi"/>
          <w:lang w:val="en-GB"/>
        </w:rPr>
        <w:t>FOD</w:t>
      </w:r>
      <w:r w:rsidR="0061725D" w:rsidRPr="00B760A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и систем ССИЗ</w:t>
      </w:r>
      <w:r w:rsidR="00A06E82">
        <w:rPr>
          <w:rFonts w:asciiTheme="majorBidi" w:hAnsiTheme="majorBidi" w:cstheme="majorBidi"/>
        </w:rPr>
        <w:t> </w:t>
      </w:r>
      <w:r>
        <w:rPr>
          <w:rFonts w:asciiTheme="majorBidi" w:hAnsiTheme="majorBidi" w:cstheme="majorBidi"/>
        </w:rPr>
        <w:t>(активной)/ССИЗ</w:t>
      </w:r>
      <w:r w:rsidR="00A06E82">
        <w:rPr>
          <w:rFonts w:asciiTheme="majorBidi" w:hAnsiTheme="majorBidi" w:cstheme="majorBidi"/>
        </w:rPr>
        <w:t> </w:t>
      </w:r>
      <w:r>
        <w:rPr>
          <w:rFonts w:asciiTheme="majorBidi" w:hAnsiTheme="majorBidi" w:cstheme="majorBidi"/>
        </w:rPr>
        <w:t>(пассивной), для того чтобы обеспечить их сосуществование при использовании общей полосы частот или соседних полос частот</w:t>
      </w:r>
      <w:r w:rsidR="0061725D" w:rsidRPr="00B760AD">
        <w:rPr>
          <w:rFonts w:asciiTheme="majorBidi" w:hAnsiTheme="majorBidi" w:cstheme="majorBidi"/>
        </w:rPr>
        <w:t>?</w:t>
      </w:r>
    </w:p>
    <w:p w:rsidR="00425F6D" w:rsidRPr="00CF7297" w:rsidRDefault="00425F6D" w:rsidP="00452F6E">
      <w:pPr>
        <w:pStyle w:val="Call"/>
        <w:jc w:val="both"/>
        <w:rPr>
          <w:rFonts w:asciiTheme="majorBidi" w:hAnsiTheme="majorBidi" w:cstheme="majorBidi"/>
        </w:rPr>
      </w:pPr>
      <w:r w:rsidRPr="00CF7297">
        <w:rPr>
          <w:rFonts w:asciiTheme="majorBidi" w:hAnsiTheme="majorBidi" w:cstheme="majorBidi"/>
        </w:rPr>
        <w:t>решает далее</w:t>
      </w:r>
      <w:r w:rsidRPr="00CF7297">
        <w:rPr>
          <w:rFonts w:asciiTheme="majorBidi" w:hAnsiTheme="majorBidi" w:cstheme="majorBidi"/>
          <w:i w:val="0"/>
          <w:iCs/>
        </w:rPr>
        <w:t>,</w:t>
      </w:r>
    </w:p>
    <w:p w:rsidR="0061725D" w:rsidRPr="00B760AD" w:rsidRDefault="0061725D" w:rsidP="0051210A">
      <w:pPr>
        <w:rPr>
          <w:rFonts w:asciiTheme="majorBidi" w:hAnsiTheme="majorBidi" w:cstheme="majorBidi"/>
        </w:rPr>
      </w:pPr>
      <w:r w:rsidRPr="00B760AD">
        <w:rPr>
          <w:rFonts w:asciiTheme="majorBidi" w:hAnsiTheme="majorBidi" w:cstheme="majorBidi"/>
        </w:rPr>
        <w:t>1</w:t>
      </w:r>
      <w:r w:rsidRPr="00B760AD">
        <w:rPr>
          <w:rFonts w:asciiTheme="majorBidi" w:hAnsiTheme="majorBidi" w:cstheme="majorBidi"/>
        </w:rPr>
        <w:tab/>
      </w:r>
      <w:r w:rsidR="00B760AD">
        <w:rPr>
          <w:rFonts w:asciiTheme="majorBidi" w:hAnsiTheme="majorBidi" w:cstheme="majorBidi"/>
        </w:rPr>
        <w:t>что</w:t>
      </w:r>
      <w:r w:rsidR="00B760AD" w:rsidRPr="00B760AD">
        <w:rPr>
          <w:rFonts w:asciiTheme="majorBidi" w:hAnsiTheme="majorBidi" w:cstheme="majorBidi"/>
        </w:rPr>
        <w:t xml:space="preserve"> </w:t>
      </w:r>
      <w:r w:rsidR="00B760AD">
        <w:rPr>
          <w:rFonts w:asciiTheme="majorBidi" w:hAnsiTheme="majorBidi" w:cstheme="majorBidi"/>
        </w:rPr>
        <w:t>технические</w:t>
      </w:r>
      <w:r w:rsidR="00B760AD" w:rsidRPr="00B760AD">
        <w:rPr>
          <w:rFonts w:asciiTheme="majorBidi" w:hAnsiTheme="majorBidi" w:cstheme="majorBidi"/>
        </w:rPr>
        <w:t xml:space="preserve"> </w:t>
      </w:r>
      <w:r w:rsidR="00B760AD">
        <w:rPr>
          <w:rFonts w:asciiTheme="majorBidi" w:hAnsiTheme="majorBidi" w:cstheme="majorBidi"/>
        </w:rPr>
        <w:t>и</w:t>
      </w:r>
      <w:r w:rsidR="00B760AD" w:rsidRPr="00B760AD">
        <w:rPr>
          <w:rFonts w:asciiTheme="majorBidi" w:hAnsiTheme="majorBidi" w:cstheme="majorBidi"/>
        </w:rPr>
        <w:t xml:space="preserve"> </w:t>
      </w:r>
      <w:r w:rsidR="00B760AD">
        <w:rPr>
          <w:rFonts w:asciiTheme="majorBidi" w:hAnsiTheme="majorBidi" w:cstheme="majorBidi"/>
        </w:rPr>
        <w:t>эксплуатационные</w:t>
      </w:r>
      <w:r w:rsidR="00B760AD" w:rsidRPr="00B760AD">
        <w:rPr>
          <w:rFonts w:asciiTheme="majorBidi" w:hAnsiTheme="majorBidi" w:cstheme="majorBidi"/>
        </w:rPr>
        <w:t xml:space="preserve"> </w:t>
      </w:r>
      <w:r w:rsidR="00B760AD">
        <w:rPr>
          <w:rFonts w:asciiTheme="majorBidi" w:hAnsiTheme="majorBidi" w:cstheme="majorBidi"/>
        </w:rPr>
        <w:t>характеристики</w:t>
      </w:r>
      <w:r w:rsidR="00B760AD" w:rsidRPr="00B760AD">
        <w:rPr>
          <w:rFonts w:asciiTheme="majorBidi" w:hAnsiTheme="majorBidi" w:cstheme="majorBidi"/>
        </w:rPr>
        <w:t xml:space="preserve"> </w:t>
      </w:r>
      <w:r w:rsidR="00B760AD">
        <w:rPr>
          <w:rFonts w:asciiTheme="majorBidi" w:hAnsiTheme="majorBidi" w:cstheme="majorBidi"/>
        </w:rPr>
        <w:t>систем</w:t>
      </w:r>
      <w:r w:rsidR="00B760AD" w:rsidRPr="00B760AD">
        <w:rPr>
          <w:rFonts w:asciiTheme="majorBidi" w:hAnsiTheme="majorBidi" w:cstheme="majorBidi"/>
        </w:rPr>
        <w:t xml:space="preserve"> </w:t>
      </w:r>
      <w:r w:rsidR="00B760AD">
        <w:rPr>
          <w:rFonts w:asciiTheme="majorBidi" w:hAnsiTheme="majorBidi" w:cstheme="majorBidi"/>
        </w:rPr>
        <w:t>обнаружения</w:t>
      </w:r>
      <w:r w:rsidRPr="00B760AD">
        <w:rPr>
          <w:rFonts w:asciiTheme="majorBidi" w:hAnsiTheme="majorBidi" w:cstheme="majorBidi"/>
        </w:rPr>
        <w:t xml:space="preserve"> </w:t>
      </w:r>
      <w:r w:rsidRPr="00CF7297">
        <w:rPr>
          <w:rFonts w:asciiTheme="majorBidi" w:hAnsiTheme="majorBidi" w:cstheme="majorBidi"/>
          <w:lang w:val="en-GB"/>
        </w:rPr>
        <w:t>FOD</w:t>
      </w:r>
      <w:r w:rsidRPr="00B760AD">
        <w:rPr>
          <w:rFonts w:asciiTheme="majorBidi" w:hAnsiTheme="majorBidi" w:cstheme="majorBidi"/>
        </w:rPr>
        <w:t xml:space="preserve"> </w:t>
      </w:r>
      <w:r w:rsidR="00B760AD">
        <w:rPr>
          <w:rFonts w:asciiTheme="majorBidi" w:hAnsiTheme="majorBidi" w:cstheme="majorBidi"/>
        </w:rPr>
        <w:t xml:space="preserve">следует включить </w:t>
      </w:r>
      <w:r w:rsidR="0051210A">
        <w:rPr>
          <w:rFonts w:asciiTheme="majorBidi" w:hAnsiTheme="majorBidi" w:cstheme="majorBidi"/>
        </w:rPr>
        <w:t xml:space="preserve">в </w:t>
      </w:r>
      <w:r w:rsidR="00B760AD">
        <w:rPr>
          <w:rFonts w:asciiTheme="majorBidi" w:hAnsiTheme="majorBidi" w:cstheme="majorBidi"/>
        </w:rPr>
        <w:t>Рекомендаци</w:t>
      </w:r>
      <w:r w:rsidR="0051210A">
        <w:rPr>
          <w:rFonts w:asciiTheme="majorBidi" w:hAnsiTheme="majorBidi" w:cstheme="majorBidi"/>
        </w:rPr>
        <w:t>ю</w:t>
      </w:r>
      <w:r w:rsidR="00B760AD">
        <w:rPr>
          <w:rFonts w:asciiTheme="majorBidi" w:hAnsiTheme="majorBidi" w:cstheme="majorBidi"/>
        </w:rPr>
        <w:t xml:space="preserve"> МСЭ</w:t>
      </w:r>
      <w:r w:rsidR="00B760AD">
        <w:rPr>
          <w:rFonts w:asciiTheme="majorBidi" w:hAnsiTheme="majorBidi" w:cstheme="majorBidi"/>
        </w:rPr>
        <w:noBreakHyphen/>
      </w:r>
      <w:r w:rsidR="00B760AD">
        <w:rPr>
          <w:rFonts w:asciiTheme="majorBidi" w:hAnsiTheme="majorBidi" w:cstheme="majorBidi"/>
          <w:lang w:val="en-US"/>
        </w:rPr>
        <w:t>R</w:t>
      </w:r>
      <w:r w:rsidRPr="00B760AD">
        <w:rPr>
          <w:rFonts w:asciiTheme="majorBidi" w:hAnsiTheme="majorBidi" w:cstheme="majorBidi"/>
        </w:rPr>
        <w:t>;</w:t>
      </w:r>
    </w:p>
    <w:p w:rsidR="00425F6D" w:rsidRPr="00CF7297" w:rsidRDefault="0061725D" w:rsidP="0061725D">
      <w:pPr>
        <w:jc w:val="both"/>
        <w:rPr>
          <w:rFonts w:asciiTheme="majorBidi" w:hAnsiTheme="majorBidi" w:cstheme="majorBidi"/>
        </w:rPr>
      </w:pPr>
      <w:r w:rsidRPr="00CF7297">
        <w:rPr>
          <w:rFonts w:asciiTheme="majorBidi" w:hAnsiTheme="majorBidi" w:cstheme="majorBidi"/>
        </w:rPr>
        <w:t>2</w:t>
      </w:r>
      <w:r w:rsidR="00425F6D" w:rsidRPr="00CF7297">
        <w:rPr>
          <w:rFonts w:asciiTheme="majorBidi" w:hAnsiTheme="majorBidi" w:cstheme="majorBidi"/>
        </w:rPr>
        <w:tab/>
        <w:t xml:space="preserve">что результаты вышеуказанных исследований следует включить в </w:t>
      </w:r>
      <w:r w:rsidRPr="00CF7297">
        <w:rPr>
          <w:rFonts w:asciiTheme="majorBidi" w:hAnsiTheme="majorBidi" w:cstheme="majorBidi"/>
        </w:rPr>
        <w:t>Отчет</w:t>
      </w:r>
      <w:r w:rsidR="00576E7D" w:rsidRPr="00CF7297">
        <w:rPr>
          <w:rFonts w:asciiTheme="majorBidi" w:hAnsiTheme="majorBidi" w:cstheme="majorBidi"/>
        </w:rPr>
        <w:t xml:space="preserve"> МСЭ-R</w:t>
      </w:r>
      <w:r w:rsidR="00425F6D" w:rsidRPr="00CF7297">
        <w:rPr>
          <w:rFonts w:asciiTheme="majorBidi" w:hAnsiTheme="majorBidi" w:cstheme="majorBidi"/>
        </w:rPr>
        <w:t>;</w:t>
      </w:r>
    </w:p>
    <w:p w:rsidR="00425F6D" w:rsidRPr="00CF7297" w:rsidRDefault="0061725D" w:rsidP="0061725D">
      <w:pPr>
        <w:jc w:val="both"/>
        <w:rPr>
          <w:rFonts w:asciiTheme="majorBidi" w:hAnsiTheme="majorBidi" w:cstheme="majorBidi"/>
        </w:rPr>
      </w:pPr>
      <w:r w:rsidRPr="00CF7297">
        <w:rPr>
          <w:rFonts w:asciiTheme="majorBidi" w:hAnsiTheme="majorBidi" w:cstheme="majorBidi"/>
        </w:rPr>
        <w:t>3</w:t>
      </w:r>
      <w:r w:rsidR="00425F6D" w:rsidRPr="00CF7297">
        <w:rPr>
          <w:rFonts w:asciiTheme="majorBidi" w:hAnsiTheme="majorBidi" w:cstheme="majorBidi"/>
        </w:rPr>
        <w:tab/>
        <w:t>что вышеуказанн</w:t>
      </w:r>
      <w:r w:rsidRPr="00CF7297">
        <w:rPr>
          <w:rFonts w:asciiTheme="majorBidi" w:hAnsiTheme="majorBidi" w:cstheme="majorBidi"/>
        </w:rPr>
        <w:t>ую работу</w:t>
      </w:r>
      <w:r w:rsidR="00425F6D" w:rsidRPr="00CF7297">
        <w:rPr>
          <w:rFonts w:asciiTheme="majorBidi" w:hAnsiTheme="majorBidi" w:cstheme="majorBidi"/>
        </w:rPr>
        <w:t xml:space="preserve"> следует завершить к 20</w:t>
      </w:r>
      <w:r w:rsidRPr="00CF7297">
        <w:rPr>
          <w:rFonts w:asciiTheme="majorBidi" w:hAnsiTheme="majorBidi" w:cstheme="majorBidi"/>
        </w:rPr>
        <w:t>23</w:t>
      </w:r>
      <w:r w:rsidR="00425F6D" w:rsidRPr="00CF7297">
        <w:rPr>
          <w:rFonts w:asciiTheme="majorBidi" w:hAnsiTheme="majorBidi" w:cstheme="majorBidi"/>
        </w:rPr>
        <w:t> году.</w:t>
      </w:r>
    </w:p>
    <w:p w:rsidR="00425F6D" w:rsidRPr="00CF7297" w:rsidRDefault="00425F6D" w:rsidP="00452F6E">
      <w:pPr>
        <w:jc w:val="both"/>
        <w:rPr>
          <w:rFonts w:asciiTheme="majorBidi" w:hAnsiTheme="majorBidi" w:cstheme="majorBidi"/>
        </w:rPr>
      </w:pPr>
    </w:p>
    <w:p w:rsidR="00425F6D" w:rsidRPr="00CF7297" w:rsidRDefault="0061725D" w:rsidP="00452F6E">
      <w:pPr>
        <w:jc w:val="both"/>
        <w:rPr>
          <w:rFonts w:asciiTheme="majorBidi" w:hAnsiTheme="majorBidi" w:cstheme="majorBidi"/>
        </w:rPr>
      </w:pPr>
      <w:r w:rsidRPr="00CF7297">
        <w:rPr>
          <w:rFonts w:asciiTheme="majorBidi" w:hAnsiTheme="majorBidi" w:cstheme="majorBidi"/>
        </w:rPr>
        <w:t>Категория: S2</w:t>
      </w:r>
    </w:p>
    <w:p w:rsidR="004A7970" w:rsidRPr="00CF7297" w:rsidRDefault="00705F1D" w:rsidP="00E3193E">
      <w:pPr>
        <w:spacing w:before="720"/>
        <w:jc w:val="center"/>
        <w:rPr>
          <w:rFonts w:asciiTheme="majorBidi" w:hAnsiTheme="majorBidi" w:cstheme="majorBidi"/>
        </w:rPr>
      </w:pPr>
      <w:r w:rsidRPr="00CF7297">
        <w:rPr>
          <w:rFonts w:asciiTheme="majorBidi" w:hAnsiTheme="majorBidi" w:cstheme="majorBidi"/>
        </w:rPr>
        <w:t>______________</w:t>
      </w:r>
    </w:p>
    <w:sectPr w:rsidR="004A7970" w:rsidRPr="00CF7297" w:rsidSect="00E800D0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9D8" w:rsidRDefault="00B149D8">
      <w:r>
        <w:separator/>
      </w:r>
    </w:p>
  </w:endnote>
  <w:endnote w:type="continuationSeparator" w:id="0">
    <w:p w:rsidR="00B149D8" w:rsidRDefault="00B1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D8" w:rsidRPr="007F5347" w:rsidRDefault="00B149D8" w:rsidP="00083BC6">
    <w:pPr>
      <w:pStyle w:val="Footer"/>
      <w:rPr>
        <w:sz w:val="20"/>
        <w:lang w:val="fr-FR"/>
      </w:rPr>
    </w:pPr>
    <w:r w:rsidRPr="0023034A">
      <w:rPr>
        <w:noProof w:val="0"/>
        <w:sz w:val="20"/>
      </w:rPr>
      <w:fldChar w:fldCharType="begin"/>
    </w:r>
    <w:r w:rsidRPr="007F5347">
      <w:rPr>
        <w:sz w:val="20"/>
        <w:lang w:val="fr-FR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>
      <w:rPr>
        <w:sz w:val="20"/>
        <w:lang w:val="fr-FR"/>
      </w:rPr>
      <w:t>Y:\APP\BR\CIRCS_DMS\CACE\800\863\863R.DOCX</w:t>
    </w:r>
    <w:r w:rsidRPr="0023034A">
      <w:rPr>
        <w:sz w:val="20"/>
      </w:rPr>
      <w:fldChar w:fldCharType="end"/>
    </w:r>
    <w:r w:rsidRPr="007F5347">
      <w:rPr>
        <w:sz w:val="20"/>
        <w:lang w:val="fr-F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D8" w:rsidRPr="00E3193E" w:rsidRDefault="00B149D8" w:rsidP="00032BD0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032BD0">
      <w:rPr>
        <w:noProof/>
        <w:sz w:val="18"/>
        <w:szCs w:val="18"/>
        <w:lang w:val="en-GB"/>
      </w:rPr>
      <w:t>International Telecommunication Union • Place des Nations, CH</w:t>
    </w:r>
    <w:r w:rsidRPr="00032BD0">
      <w:rPr>
        <w:noProof/>
        <w:sz w:val="18"/>
        <w:szCs w:val="18"/>
        <w:lang w:val="en-GB"/>
      </w:rPr>
      <w:noBreakHyphen/>
      <w:t xml:space="preserve">1211 Geneva 20, Switzerland </w:t>
    </w:r>
    <w:r w:rsidRPr="00032BD0">
      <w:rPr>
        <w:noProof/>
        <w:sz w:val="18"/>
        <w:szCs w:val="18"/>
        <w:lang w:val="en-GB"/>
      </w:rPr>
      <w:br/>
    </w:r>
    <w:r w:rsidRPr="00032BD0">
      <w:rPr>
        <w:noProof/>
        <w:sz w:val="18"/>
        <w:szCs w:val="18"/>
      </w:rPr>
      <w:t>Тел.</w:t>
    </w:r>
    <w:r w:rsidRPr="00032BD0">
      <w:rPr>
        <w:noProof/>
        <w:sz w:val="18"/>
        <w:szCs w:val="18"/>
        <w:lang w:val="en-GB"/>
      </w:rPr>
      <w:t xml:space="preserve">: +41 22 730 5111 • </w:t>
    </w:r>
    <w:r w:rsidRPr="00032BD0">
      <w:rPr>
        <w:noProof/>
        <w:sz w:val="18"/>
        <w:szCs w:val="18"/>
      </w:rPr>
      <w:t>Факс</w:t>
    </w:r>
    <w:r w:rsidRPr="00032BD0">
      <w:rPr>
        <w:noProof/>
        <w:sz w:val="18"/>
        <w:szCs w:val="18"/>
        <w:lang w:val="en-GB"/>
      </w:rPr>
      <w:t xml:space="preserve">: +41 22 733 7256 • </w:t>
    </w:r>
    <w:r w:rsidRPr="00032BD0">
      <w:rPr>
        <w:noProof/>
        <w:sz w:val="18"/>
        <w:szCs w:val="18"/>
      </w:rPr>
      <w:t>Эл. почта</w:t>
    </w:r>
    <w:r w:rsidRPr="00032BD0">
      <w:rPr>
        <w:noProof/>
        <w:sz w:val="18"/>
        <w:szCs w:val="18"/>
        <w:lang w:val="en-GB"/>
      </w:rPr>
      <w:t xml:space="preserve">: </w:t>
    </w:r>
    <w:hyperlink r:id="rId1" w:history="1">
      <w:r w:rsidRPr="00C02A7D">
        <w:rPr>
          <w:noProof/>
          <w:color w:val="0000FF"/>
          <w:sz w:val="18"/>
          <w:szCs w:val="18"/>
          <w:u w:val="single"/>
          <w:lang w:val="en-GB"/>
        </w:rPr>
        <w:t>itumail@itu.int</w:t>
      </w:r>
    </w:hyperlink>
    <w:r w:rsidRPr="00E3193E">
      <w:rPr>
        <w:noProof/>
        <w:color w:val="3E8EDE"/>
        <w:sz w:val="18"/>
        <w:szCs w:val="18"/>
        <w:lang w:val="en-GB"/>
      </w:rPr>
      <w:t xml:space="preserve"> </w:t>
    </w:r>
    <w:r w:rsidRPr="00032BD0">
      <w:rPr>
        <w:noProof/>
        <w:sz w:val="18"/>
        <w:szCs w:val="18"/>
        <w:lang w:val="en-GB"/>
      </w:rPr>
      <w:t>•</w:t>
    </w:r>
    <w:r w:rsidRPr="00E3193E">
      <w:rPr>
        <w:noProof/>
        <w:color w:val="3E8EDE"/>
        <w:sz w:val="18"/>
        <w:szCs w:val="18"/>
        <w:lang w:val="en-GB"/>
      </w:rPr>
      <w:t xml:space="preserve"> </w:t>
    </w:r>
    <w:hyperlink r:id="rId2" w:history="1">
      <w:r w:rsidRPr="00C02A7D">
        <w:rPr>
          <w:noProof/>
          <w:color w:val="0000FF"/>
          <w:sz w:val="18"/>
          <w:szCs w:val="18"/>
          <w:u w:val="single"/>
          <w:lang w:val="en-GB"/>
        </w:rPr>
        <w:t>www.itu.int</w:t>
      </w:r>
    </w:hyperlink>
    <w:r>
      <w:rPr>
        <w:noProof/>
        <w:color w:val="0000FF"/>
        <w:sz w:val="18"/>
        <w:szCs w:val="18"/>
        <w:u w:val="single"/>
        <w:lang w:val="en-GB"/>
      </w:rPr>
      <w:t xml:space="preserve"> </w:t>
    </w:r>
    <w:r w:rsidRPr="00032BD0">
      <w:rPr>
        <w:noProof/>
        <w:sz w:val="18"/>
        <w:szCs w:val="18"/>
        <w:lang w:val="en-GB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9D8" w:rsidRDefault="00B149D8">
      <w:r>
        <w:t>____________________</w:t>
      </w:r>
    </w:p>
  </w:footnote>
  <w:footnote w:type="continuationSeparator" w:id="0">
    <w:p w:rsidR="00B149D8" w:rsidRDefault="00B149D8">
      <w:r>
        <w:continuationSeparator/>
      </w:r>
    </w:p>
  </w:footnote>
  <w:footnote w:id="1">
    <w:p w:rsidR="00B149D8" w:rsidRPr="00CF7297" w:rsidRDefault="00B149D8" w:rsidP="00CF7297">
      <w:pPr>
        <w:pStyle w:val="FootnoteText"/>
        <w:rPr>
          <w:rFonts w:asciiTheme="majorBidi" w:hAnsiTheme="majorBidi" w:cstheme="majorBidi"/>
          <w:lang w:val="ru-RU" w:eastAsia="ja-JP"/>
        </w:rPr>
      </w:pPr>
      <w:r w:rsidRPr="00CF7297">
        <w:rPr>
          <w:rStyle w:val="FootnoteReference"/>
          <w:position w:val="0"/>
          <w:sz w:val="20"/>
          <w:vertAlign w:val="superscript"/>
        </w:rPr>
        <w:footnoteRef/>
      </w:r>
      <w:r w:rsidRPr="00CF7297">
        <w:rPr>
          <w:lang w:val="ru-RU"/>
        </w:rPr>
        <w:t xml:space="preserve"> </w:t>
      </w:r>
      <w:r w:rsidRPr="00CF7297">
        <w:rPr>
          <w:lang w:val="ru-RU"/>
        </w:rPr>
        <w:tab/>
      </w:r>
      <w:r w:rsidRPr="00CF7297">
        <w:rPr>
          <w:rFonts w:asciiTheme="majorBidi" w:hAnsiTheme="majorBidi" w:cstheme="majorBidi"/>
          <w:lang w:val="ru-RU"/>
        </w:rPr>
        <w:t xml:space="preserve">Настоящий Вопрос следует довести до сведения </w:t>
      </w:r>
      <w:r>
        <w:rPr>
          <w:rFonts w:asciiTheme="majorBidi" w:hAnsiTheme="majorBidi" w:cstheme="majorBidi"/>
          <w:lang w:val="ru-RU"/>
        </w:rPr>
        <w:t>Международной организации гражданской авиации и Всемирной метеорологической организации</w:t>
      </w:r>
      <w:r w:rsidRPr="00CF7297">
        <w:rPr>
          <w:rFonts w:asciiTheme="majorBidi" w:hAnsiTheme="majorBidi" w:cstheme="majorBidi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D8" w:rsidRPr="00BF5F50" w:rsidRDefault="00B149D8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D8" w:rsidRPr="00F24BFC" w:rsidRDefault="00B149D8" w:rsidP="00F24BFC">
    <w:pPr>
      <w:pStyle w:val="Header"/>
      <w:rPr>
        <w:szCs w:val="16"/>
      </w:rPr>
    </w:pPr>
    <w:r>
      <w:rPr>
        <w:szCs w:val="16"/>
      </w:rPr>
      <w:t xml:space="preserve">- </w:t>
    </w:r>
    <w:r w:rsidRPr="00D239B4">
      <w:rPr>
        <w:rStyle w:val="PageNumber"/>
        <w:szCs w:val="16"/>
      </w:rPr>
      <w:fldChar w:fldCharType="begin"/>
    </w:r>
    <w:r w:rsidRPr="00D239B4">
      <w:rPr>
        <w:rStyle w:val="PageNumber"/>
        <w:szCs w:val="16"/>
      </w:rPr>
      <w:instrText xml:space="preserve"> PAGE </w:instrText>
    </w:r>
    <w:r w:rsidRPr="00D239B4">
      <w:rPr>
        <w:rStyle w:val="PageNumber"/>
        <w:szCs w:val="16"/>
      </w:rPr>
      <w:fldChar w:fldCharType="separate"/>
    </w:r>
    <w:r w:rsidR="00457EB1">
      <w:rPr>
        <w:rStyle w:val="PageNumber"/>
        <w:noProof/>
        <w:szCs w:val="16"/>
      </w:rPr>
      <w:t>4</w:t>
    </w:r>
    <w:r w:rsidRPr="00D239B4">
      <w:rPr>
        <w:rStyle w:val="PageNumber"/>
        <w:szCs w:val="16"/>
      </w:rPr>
      <w:fldChar w:fldCharType="end"/>
    </w:r>
    <w:r>
      <w:rPr>
        <w:rStyle w:val="PageNumber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D8" w:rsidRPr="00032BD0" w:rsidRDefault="00B149D8" w:rsidP="00EE4097">
    <w:pPr>
      <w:pStyle w:val="Header"/>
    </w:pPr>
    <w:r>
      <w:rPr>
        <w:b/>
        <w:bCs/>
        <w:noProof/>
        <w:lang w:eastAsia="zh-CN"/>
      </w:rPr>
      <w:drawing>
        <wp:inline distT="0" distB="0" distL="0" distR="0" wp14:anchorId="3AFCB622" wp14:editId="0BE406E7">
          <wp:extent cx="579396" cy="657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25" cy="657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2BD0"/>
    <w:rsid w:val="00034340"/>
    <w:rsid w:val="00045A8D"/>
    <w:rsid w:val="0005167A"/>
    <w:rsid w:val="0005354E"/>
    <w:rsid w:val="00054E5D"/>
    <w:rsid w:val="0005547E"/>
    <w:rsid w:val="00070258"/>
    <w:rsid w:val="0007323C"/>
    <w:rsid w:val="000742FB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B7A99"/>
    <w:rsid w:val="000C03C7"/>
    <w:rsid w:val="000C2AD0"/>
    <w:rsid w:val="000C5DB9"/>
    <w:rsid w:val="000E3DEE"/>
    <w:rsid w:val="000E6173"/>
    <w:rsid w:val="00100B72"/>
    <w:rsid w:val="00101F7D"/>
    <w:rsid w:val="001034E2"/>
    <w:rsid w:val="00103C76"/>
    <w:rsid w:val="0011265F"/>
    <w:rsid w:val="00117282"/>
    <w:rsid w:val="00117389"/>
    <w:rsid w:val="00121C2D"/>
    <w:rsid w:val="00134404"/>
    <w:rsid w:val="00144DFB"/>
    <w:rsid w:val="00144E7E"/>
    <w:rsid w:val="001658C8"/>
    <w:rsid w:val="00187CA3"/>
    <w:rsid w:val="00187E5C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11140"/>
    <w:rsid w:val="002302B3"/>
    <w:rsid w:val="0023034A"/>
    <w:rsid w:val="00230C66"/>
    <w:rsid w:val="00235A29"/>
    <w:rsid w:val="00240549"/>
    <w:rsid w:val="00241526"/>
    <w:rsid w:val="002443A2"/>
    <w:rsid w:val="002609D9"/>
    <w:rsid w:val="00266E74"/>
    <w:rsid w:val="00283C3B"/>
    <w:rsid w:val="002861E6"/>
    <w:rsid w:val="00287D18"/>
    <w:rsid w:val="0029232C"/>
    <w:rsid w:val="002A2618"/>
    <w:rsid w:val="002A5DD7"/>
    <w:rsid w:val="002B0CAC"/>
    <w:rsid w:val="002B7B43"/>
    <w:rsid w:val="002C788B"/>
    <w:rsid w:val="002D043B"/>
    <w:rsid w:val="002D5A15"/>
    <w:rsid w:val="002D5BDD"/>
    <w:rsid w:val="002D61CD"/>
    <w:rsid w:val="002E3D27"/>
    <w:rsid w:val="002F0890"/>
    <w:rsid w:val="002F16DD"/>
    <w:rsid w:val="002F2531"/>
    <w:rsid w:val="002F4967"/>
    <w:rsid w:val="00316935"/>
    <w:rsid w:val="0031729C"/>
    <w:rsid w:val="003266ED"/>
    <w:rsid w:val="00331029"/>
    <w:rsid w:val="0033580B"/>
    <w:rsid w:val="003370B8"/>
    <w:rsid w:val="00345D38"/>
    <w:rsid w:val="00352097"/>
    <w:rsid w:val="003666FF"/>
    <w:rsid w:val="0037309C"/>
    <w:rsid w:val="00380A6E"/>
    <w:rsid w:val="0038347F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0B42"/>
    <w:rsid w:val="003E504F"/>
    <w:rsid w:val="003E78D6"/>
    <w:rsid w:val="003F1BEB"/>
    <w:rsid w:val="003F7A8A"/>
    <w:rsid w:val="00400573"/>
    <w:rsid w:val="004007A3"/>
    <w:rsid w:val="00404BC8"/>
    <w:rsid w:val="00406762"/>
    <w:rsid w:val="00406D71"/>
    <w:rsid w:val="004107E4"/>
    <w:rsid w:val="00417A3D"/>
    <w:rsid w:val="00421D3C"/>
    <w:rsid w:val="004239AB"/>
    <w:rsid w:val="00425F6D"/>
    <w:rsid w:val="004326DB"/>
    <w:rsid w:val="0043682E"/>
    <w:rsid w:val="00447ECB"/>
    <w:rsid w:val="00451A9C"/>
    <w:rsid w:val="00452F6E"/>
    <w:rsid w:val="00456812"/>
    <w:rsid w:val="00457EB1"/>
    <w:rsid w:val="004623F7"/>
    <w:rsid w:val="0046720A"/>
    <w:rsid w:val="00480F51"/>
    <w:rsid w:val="00481124"/>
    <w:rsid w:val="004815EB"/>
    <w:rsid w:val="00487569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11C2"/>
    <w:rsid w:val="004E43BB"/>
    <w:rsid w:val="004E460D"/>
    <w:rsid w:val="004F0A73"/>
    <w:rsid w:val="004F178E"/>
    <w:rsid w:val="004F4543"/>
    <w:rsid w:val="004F57BB"/>
    <w:rsid w:val="00505309"/>
    <w:rsid w:val="0050789B"/>
    <w:rsid w:val="0051210A"/>
    <w:rsid w:val="005224A1"/>
    <w:rsid w:val="00526054"/>
    <w:rsid w:val="00533B86"/>
    <w:rsid w:val="00534372"/>
    <w:rsid w:val="00543DF8"/>
    <w:rsid w:val="00546101"/>
    <w:rsid w:val="00553DD7"/>
    <w:rsid w:val="00562A67"/>
    <w:rsid w:val="005638CF"/>
    <w:rsid w:val="0056741E"/>
    <w:rsid w:val="0057325A"/>
    <w:rsid w:val="0057469A"/>
    <w:rsid w:val="00576E7D"/>
    <w:rsid w:val="00580814"/>
    <w:rsid w:val="00583A0B"/>
    <w:rsid w:val="00593300"/>
    <w:rsid w:val="005A03A3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1725D"/>
    <w:rsid w:val="0064371D"/>
    <w:rsid w:val="00650B2A"/>
    <w:rsid w:val="00651777"/>
    <w:rsid w:val="006550F8"/>
    <w:rsid w:val="00656226"/>
    <w:rsid w:val="006666AD"/>
    <w:rsid w:val="0068257B"/>
    <w:rsid w:val="006829F3"/>
    <w:rsid w:val="006A518B"/>
    <w:rsid w:val="006B0590"/>
    <w:rsid w:val="006B49DA"/>
    <w:rsid w:val="006C53F8"/>
    <w:rsid w:val="006C7CDE"/>
    <w:rsid w:val="006D23F6"/>
    <w:rsid w:val="00705F1D"/>
    <w:rsid w:val="00707156"/>
    <w:rsid w:val="0071614B"/>
    <w:rsid w:val="007234B1"/>
    <w:rsid w:val="00723D08"/>
    <w:rsid w:val="00725FDA"/>
    <w:rsid w:val="00727816"/>
    <w:rsid w:val="00730721"/>
    <w:rsid w:val="00730B9A"/>
    <w:rsid w:val="00740B4A"/>
    <w:rsid w:val="00750CFA"/>
    <w:rsid w:val="00753802"/>
    <w:rsid w:val="007553DA"/>
    <w:rsid w:val="00761B37"/>
    <w:rsid w:val="00772F65"/>
    <w:rsid w:val="0077406E"/>
    <w:rsid w:val="00782354"/>
    <w:rsid w:val="007921A7"/>
    <w:rsid w:val="007A122E"/>
    <w:rsid w:val="007B3DB1"/>
    <w:rsid w:val="007D183E"/>
    <w:rsid w:val="007D43D0"/>
    <w:rsid w:val="007E1833"/>
    <w:rsid w:val="007E3F13"/>
    <w:rsid w:val="007F5347"/>
    <w:rsid w:val="007F751A"/>
    <w:rsid w:val="00800012"/>
    <w:rsid w:val="008011F3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E3C1E"/>
    <w:rsid w:val="008F4F21"/>
    <w:rsid w:val="00904D4A"/>
    <w:rsid w:val="00904ECB"/>
    <w:rsid w:val="009142AA"/>
    <w:rsid w:val="009151BA"/>
    <w:rsid w:val="0091635D"/>
    <w:rsid w:val="00925023"/>
    <w:rsid w:val="009277BC"/>
    <w:rsid w:val="00927D57"/>
    <w:rsid w:val="00931A51"/>
    <w:rsid w:val="00944805"/>
    <w:rsid w:val="00947185"/>
    <w:rsid w:val="009518B3"/>
    <w:rsid w:val="00955A28"/>
    <w:rsid w:val="0096096A"/>
    <w:rsid w:val="00963D9D"/>
    <w:rsid w:val="0098013E"/>
    <w:rsid w:val="00981B54"/>
    <w:rsid w:val="009842C3"/>
    <w:rsid w:val="00995CDB"/>
    <w:rsid w:val="009A009A"/>
    <w:rsid w:val="009A6BB6"/>
    <w:rsid w:val="009B3F43"/>
    <w:rsid w:val="009B5CFA"/>
    <w:rsid w:val="009C161F"/>
    <w:rsid w:val="009C56B4"/>
    <w:rsid w:val="009D51A2"/>
    <w:rsid w:val="009D790F"/>
    <w:rsid w:val="009E04A8"/>
    <w:rsid w:val="009E0B98"/>
    <w:rsid w:val="009E4AEC"/>
    <w:rsid w:val="009E5BD8"/>
    <w:rsid w:val="009E681E"/>
    <w:rsid w:val="009F299A"/>
    <w:rsid w:val="00A06E82"/>
    <w:rsid w:val="00A119E6"/>
    <w:rsid w:val="00A20270"/>
    <w:rsid w:val="00A20FBC"/>
    <w:rsid w:val="00A24AE3"/>
    <w:rsid w:val="00A31370"/>
    <w:rsid w:val="00A34D6F"/>
    <w:rsid w:val="00A4128B"/>
    <w:rsid w:val="00A41F91"/>
    <w:rsid w:val="00A45D9A"/>
    <w:rsid w:val="00A574DA"/>
    <w:rsid w:val="00A63355"/>
    <w:rsid w:val="00A7596D"/>
    <w:rsid w:val="00A963DF"/>
    <w:rsid w:val="00AA5C03"/>
    <w:rsid w:val="00AB3E30"/>
    <w:rsid w:val="00AB636D"/>
    <w:rsid w:val="00AC0C22"/>
    <w:rsid w:val="00AC3896"/>
    <w:rsid w:val="00AD2CF2"/>
    <w:rsid w:val="00AD7AAF"/>
    <w:rsid w:val="00AE2D88"/>
    <w:rsid w:val="00AE6F6F"/>
    <w:rsid w:val="00AF3325"/>
    <w:rsid w:val="00AF34D9"/>
    <w:rsid w:val="00AF70DA"/>
    <w:rsid w:val="00B019D3"/>
    <w:rsid w:val="00B149D8"/>
    <w:rsid w:val="00B34CF9"/>
    <w:rsid w:val="00B37559"/>
    <w:rsid w:val="00B4054B"/>
    <w:rsid w:val="00B500FB"/>
    <w:rsid w:val="00B52809"/>
    <w:rsid w:val="00B569A7"/>
    <w:rsid w:val="00B579B0"/>
    <w:rsid w:val="00B57D11"/>
    <w:rsid w:val="00B57F3C"/>
    <w:rsid w:val="00B649D7"/>
    <w:rsid w:val="00B7173C"/>
    <w:rsid w:val="00B760AD"/>
    <w:rsid w:val="00B81C2F"/>
    <w:rsid w:val="00B90743"/>
    <w:rsid w:val="00B90C45"/>
    <w:rsid w:val="00B91352"/>
    <w:rsid w:val="00B933BE"/>
    <w:rsid w:val="00BA2BF8"/>
    <w:rsid w:val="00BB1B0C"/>
    <w:rsid w:val="00BD6738"/>
    <w:rsid w:val="00BD7E5E"/>
    <w:rsid w:val="00BE63DB"/>
    <w:rsid w:val="00BE6574"/>
    <w:rsid w:val="00BF5F50"/>
    <w:rsid w:val="00C02A7D"/>
    <w:rsid w:val="00C07319"/>
    <w:rsid w:val="00C16FD2"/>
    <w:rsid w:val="00C4395E"/>
    <w:rsid w:val="00C47FFD"/>
    <w:rsid w:val="00C51E92"/>
    <w:rsid w:val="00C57E2C"/>
    <w:rsid w:val="00C608B7"/>
    <w:rsid w:val="00C64B23"/>
    <w:rsid w:val="00C66F24"/>
    <w:rsid w:val="00C76D7F"/>
    <w:rsid w:val="00C813AA"/>
    <w:rsid w:val="00C818D7"/>
    <w:rsid w:val="00C9291E"/>
    <w:rsid w:val="00C95990"/>
    <w:rsid w:val="00C9704C"/>
    <w:rsid w:val="00CA3F44"/>
    <w:rsid w:val="00CA4E58"/>
    <w:rsid w:val="00CA7B72"/>
    <w:rsid w:val="00CB3771"/>
    <w:rsid w:val="00CB44BF"/>
    <w:rsid w:val="00CB5153"/>
    <w:rsid w:val="00CE076A"/>
    <w:rsid w:val="00CE463D"/>
    <w:rsid w:val="00CF7297"/>
    <w:rsid w:val="00D10BA0"/>
    <w:rsid w:val="00D13C40"/>
    <w:rsid w:val="00D17564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A6336"/>
    <w:rsid w:val="00DD5BEA"/>
    <w:rsid w:val="00DD5CEC"/>
    <w:rsid w:val="00DE66A5"/>
    <w:rsid w:val="00DF2B50"/>
    <w:rsid w:val="00E04C86"/>
    <w:rsid w:val="00E11736"/>
    <w:rsid w:val="00E17344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53A3"/>
    <w:rsid w:val="00E520E2"/>
    <w:rsid w:val="00E530C4"/>
    <w:rsid w:val="00E55996"/>
    <w:rsid w:val="00E576F9"/>
    <w:rsid w:val="00E64093"/>
    <w:rsid w:val="00E64254"/>
    <w:rsid w:val="00E67928"/>
    <w:rsid w:val="00E70FB5"/>
    <w:rsid w:val="00E800D0"/>
    <w:rsid w:val="00E915AF"/>
    <w:rsid w:val="00E96415"/>
    <w:rsid w:val="00EA15B3"/>
    <w:rsid w:val="00EB166D"/>
    <w:rsid w:val="00EB2358"/>
    <w:rsid w:val="00EB3EB8"/>
    <w:rsid w:val="00EB7913"/>
    <w:rsid w:val="00EC02FE"/>
    <w:rsid w:val="00EC4A96"/>
    <w:rsid w:val="00EE4097"/>
    <w:rsid w:val="00F24BFC"/>
    <w:rsid w:val="00F424BF"/>
    <w:rsid w:val="00F44FC3"/>
    <w:rsid w:val="00F46107"/>
    <w:rsid w:val="00F468C5"/>
    <w:rsid w:val="00F52AB2"/>
    <w:rsid w:val="00F52F39"/>
    <w:rsid w:val="00F6184F"/>
    <w:rsid w:val="00F63323"/>
    <w:rsid w:val="00F8310E"/>
    <w:rsid w:val="00F914DD"/>
    <w:rsid w:val="00FA2358"/>
    <w:rsid w:val="00FB2592"/>
    <w:rsid w:val="00FB2810"/>
    <w:rsid w:val="00FB2B90"/>
    <w:rsid w:val="00FB7A2C"/>
    <w:rsid w:val="00FC2947"/>
    <w:rsid w:val="00FC4CB0"/>
    <w:rsid w:val="00FE0818"/>
    <w:rsid w:val="00FE2415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,Footnote Reference/"/>
    <w:basedOn w:val="DefaultParagraphFont"/>
    <w:rsid w:val="00E3193E"/>
    <w:rPr>
      <w:position w:val="6"/>
      <w:sz w:val="16"/>
    </w:rPr>
  </w:style>
  <w:style w:type="paragraph" w:styleId="FootnoteText">
    <w:name w:val="footnote text"/>
    <w:aliases w:val="footnote text,ALTS FOOTNOTE,DNV-FT"/>
    <w:basedOn w:val="Normal"/>
    <w:link w:val="FootnoteTextChar"/>
    <w:rsid w:val="00425F6D"/>
    <w:pPr>
      <w:keepLines/>
      <w:tabs>
        <w:tab w:val="left" w:pos="284"/>
      </w:tabs>
      <w:spacing w:before="60"/>
    </w:pPr>
    <w:rPr>
      <w:sz w:val="20"/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uiPriority w:val="99"/>
    <w:rsid w:val="00E3193E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link w:val="QuestiontitleChar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,ALTS FOOTNOTE Char,DNV-FT Char"/>
    <w:basedOn w:val="DefaultParagraphFont"/>
    <w:link w:val="FootnoteText"/>
    <w:rsid w:val="00425F6D"/>
    <w:rPr>
      <w:rFonts w:asciiTheme="minorHAnsi" w:hAnsiTheme="minorHAnsi" w:cs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E3193E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032BD0"/>
    <w:rPr>
      <w:b/>
      <w:sz w:val="26"/>
      <w:szCs w:val="22"/>
      <w:lang w:val="en-US" w:eastAsia="en-US"/>
    </w:rPr>
  </w:style>
  <w:style w:type="paragraph" w:customStyle="1" w:styleId="CharCharCharCharCharChar">
    <w:name w:val="Char Char Char Char Char Char"/>
    <w:basedOn w:val="Normal"/>
    <w:rsid w:val="003F7A8A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Cs w:val="24"/>
      <w:lang w:val="en-US" w:eastAsia="zh-CN"/>
    </w:rPr>
  </w:style>
  <w:style w:type="paragraph" w:customStyle="1" w:styleId="QuestionNoBR">
    <w:name w:val="Question_No_BR"/>
    <w:basedOn w:val="Normal"/>
    <w:next w:val="Questiontitle"/>
    <w:rsid w:val="00425F6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425F6D"/>
    <w:rPr>
      <w:rFonts w:asciiTheme="minorHAnsi" w:hAnsiTheme="minorHAnsi" w:cs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425F6D"/>
    <w:rPr>
      <w:rFonts w:asciiTheme="minorHAnsi" w:hAnsiTheme="minorHAnsi" w:cs="Times New Roman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5-SG05-C-011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5/en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3865-BDEC-4DE5-8439-5088B5E6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677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5581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5</cp:revision>
  <cp:lastPrinted>2018-05-15T14:43:00Z</cp:lastPrinted>
  <dcterms:created xsi:type="dcterms:W3CDTF">2018-11-26T15:15:00Z</dcterms:created>
  <dcterms:modified xsi:type="dcterms:W3CDTF">2018-11-27T10:33:00Z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