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51819" w:rsidRPr="00DA3E9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DA3E95" w:rsidRDefault="00651819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DA3E9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</w:t>
            </w:r>
            <w:proofErr w:type="spellStart"/>
            <w:r w:rsidRPr="00DA3E9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Pr="00DA3E9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819" w:rsidRPr="00DA3E95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651819" w:rsidRPr="00DA3E95" w:rsidRDefault="00651819" w:rsidP="004B11E2">
            <w:pPr>
              <w:spacing w:before="0"/>
            </w:pPr>
            <w:r w:rsidRPr="00DA3E95">
              <w:t>Административный циркуляр</w:t>
            </w:r>
          </w:p>
          <w:p w:rsidR="00651819" w:rsidRPr="00DA3E95" w:rsidRDefault="00651819" w:rsidP="00554E00">
            <w:pPr>
              <w:spacing w:before="0"/>
              <w:rPr>
                <w:b/>
                <w:bCs/>
              </w:rPr>
            </w:pPr>
            <w:proofErr w:type="spellStart"/>
            <w:r w:rsidRPr="00DA3E95">
              <w:rPr>
                <w:b/>
                <w:bCs/>
              </w:rPr>
              <w:t>CACE</w:t>
            </w:r>
            <w:proofErr w:type="spellEnd"/>
            <w:r w:rsidRPr="00DA3E95">
              <w:rPr>
                <w:b/>
                <w:bCs/>
              </w:rPr>
              <w:t>/</w:t>
            </w:r>
            <w:r w:rsidR="00554E00" w:rsidRPr="00DA3E95">
              <w:rPr>
                <w:b/>
                <w:bCs/>
              </w:rPr>
              <w:t>877</w:t>
            </w:r>
          </w:p>
        </w:tc>
        <w:tc>
          <w:tcPr>
            <w:tcW w:w="2835" w:type="dxa"/>
            <w:shd w:val="clear" w:color="auto" w:fill="auto"/>
          </w:tcPr>
          <w:p w:rsidR="00651819" w:rsidRPr="00DA3E95" w:rsidRDefault="00554E00" w:rsidP="004B11E2">
            <w:pPr>
              <w:spacing w:before="0"/>
              <w:jc w:val="right"/>
            </w:pPr>
            <w:r w:rsidRPr="00DA3E95">
              <w:t>28 ноября 2018 года</w:t>
            </w:r>
          </w:p>
        </w:tc>
      </w:tr>
      <w:tr w:rsidR="00651819" w:rsidRPr="00DA3E9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DA3E95" w:rsidRDefault="00651819" w:rsidP="004B11E2">
            <w:pPr>
              <w:spacing w:before="0"/>
              <w:rPr>
                <w:rFonts w:cs="Arial"/>
              </w:rPr>
            </w:pPr>
          </w:p>
        </w:tc>
      </w:tr>
      <w:tr w:rsidR="00651819" w:rsidRPr="00DA3E9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DA3E95" w:rsidRDefault="00651819" w:rsidP="004B11E2">
            <w:pPr>
              <w:spacing w:before="0"/>
            </w:pPr>
          </w:p>
        </w:tc>
      </w:tr>
      <w:tr w:rsidR="00651819" w:rsidRPr="00DA3E9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DA3E95" w:rsidRDefault="00651819" w:rsidP="00554E00">
            <w:pPr>
              <w:spacing w:before="0"/>
              <w:rPr>
                <w:b/>
                <w:bCs/>
              </w:rPr>
            </w:pPr>
            <w:r w:rsidRPr="00DA3E95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554E00" w:rsidRPr="00DA3E95">
              <w:rPr>
                <w:b/>
                <w:bCs/>
              </w:rPr>
              <w:t>5</w:t>
            </w:r>
            <w:r w:rsidRPr="00DA3E95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651819" w:rsidRPr="00DA3E9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DA3E95" w:rsidRDefault="00651819" w:rsidP="004B11E2">
            <w:pPr>
              <w:spacing w:before="0"/>
            </w:pPr>
          </w:p>
        </w:tc>
      </w:tr>
      <w:tr w:rsidR="00651819" w:rsidRPr="00DA3E95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DA3E95" w:rsidRDefault="00651819" w:rsidP="004B11E2">
            <w:pPr>
              <w:spacing w:before="0"/>
            </w:pPr>
          </w:p>
        </w:tc>
      </w:tr>
      <w:tr w:rsidR="00651819" w:rsidRPr="00DA3E95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DA3E95" w:rsidRDefault="00651819" w:rsidP="004B11E2">
            <w:pPr>
              <w:spacing w:before="0"/>
            </w:pPr>
            <w:r w:rsidRPr="00DA3E95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51819" w:rsidRPr="00DA3E95" w:rsidRDefault="00554E00" w:rsidP="00554E00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DA3E95">
              <w:rPr>
                <w:b/>
                <w:bCs/>
                <w:szCs w:val="22"/>
              </w:rPr>
              <w:t>5</w:t>
            </w:r>
            <w:r w:rsidR="00651819" w:rsidRPr="00DA3E95">
              <w:rPr>
                <w:b/>
                <w:bCs/>
                <w:szCs w:val="22"/>
              </w:rPr>
              <w:t>-я Исследовательская комиссия по радиосвязи (</w:t>
            </w:r>
            <w:r w:rsidRPr="00DA3E95">
              <w:rPr>
                <w:b/>
                <w:bCs/>
                <w:szCs w:val="22"/>
              </w:rPr>
              <w:t>Наземные службы</w:t>
            </w:r>
            <w:r w:rsidR="00651819" w:rsidRPr="00DA3E95">
              <w:rPr>
                <w:b/>
                <w:bCs/>
                <w:szCs w:val="22"/>
              </w:rPr>
              <w:t>)</w:t>
            </w:r>
          </w:p>
          <w:p w:rsidR="00651819" w:rsidRPr="00DA3E95" w:rsidRDefault="00651819" w:rsidP="00554E00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DA3E95">
              <w:rPr>
                <w:b/>
                <w:bCs/>
                <w:szCs w:val="22"/>
              </w:rPr>
              <w:t>–</w:t>
            </w:r>
            <w:r w:rsidRPr="00DA3E95">
              <w:rPr>
                <w:b/>
                <w:bCs/>
                <w:szCs w:val="22"/>
              </w:rPr>
              <w:tab/>
              <w:t>Предлагаемое утверждение проекта</w:t>
            </w:r>
            <w:r w:rsidR="00554E00" w:rsidRPr="00DA3E95">
              <w:rPr>
                <w:b/>
                <w:bCs/>
                <w:szCs w:val="22"/>
              </w:rPr>
              <w:t xml:space="preserve"> одной</w:t>
            </w:r>
            <w:r w:rsidRPr="00DA3E95">
              <w:rPr>
                <w:b/>
                <w:bCs/>
                <w:szCs w:val="22"/>
              </w:rPr>
              <w:t xml:space="preserve"> новой Рекомендации МСЭ-R и проектов</w:t>
            </w:r>
            <w:r w:rsidR="00554E00" w:rsidRPr="00DA3E95">
              <w:rPr>
                <w:b/>
                <w:bCs/>
                <w:szCs w:val="22"/>
              </w:rPr>
              <w:t xml:space="preserve"> двух</w:t>
            </w:r>
            <w:r w:rsidRPr="00DA3E95">
              <w:rPr>
                <w:b/>
                <w:bCs/>
                <w:szCs w:val="22"/>
              </w:rPr>
              <w:t xml:space="preserve"> пересмотренных Рекомендаций МСЭ-R</w:t>
            </w:r>
          </w:p>
        </w:tc>
      </w:tr>
      <w:tr w:rsidR="00651819" w:rsidRPr="00DA3E95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DA3E95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51819" w:rsidRPr="00DA3E95" w:rsidRDefault="00651819" w:rsidP="004B11E2">
            <w:pPr>
              <w:spacing w:before="0"/>
              <w:rPr>
                <w:b/>
                <w:bCs/>
              </w:rPr>
            </w:pPr>
          </w:p>
        </w:tc>
      </w:tr>
      <w:tr w:rsidR="00651819" w:rsidRPr="00DA3E95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DA3E95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51819" w:rsidRPr="00DA3E95" w:rsidRDefault="00651819" w:rsidP="004B11E2">
            <w:pPr>
              <w:spacing w:before="0"/>
              <w:rPr>
                <w:b/>
                <w:bCs/>
              </w:rPr>
            </w:pPr>
          </w:p>
        </w:tc>
      </w:tr>
    </w:tbl>
    <w:p w:rsidR="00544312" w:rsidRPr="00DA3E95" w:rsidRDefault="006F0052" w:rsidP="004A5652">
      <w:pPr>
        <w:pStyle w:val="Normalaftertitle"/>
        <w:jc w:val="both"/>
        <w:rPr>
          <w:szCs w:val="22"/>
        </w:rPr>
      </w:pPr>
      <w:bookmarkStart w:id="0" w:name="dtitle1"/>
      <w:bookmarkEnd w:id="0"/>
      <w:r w:rsidRPr="00DA3E95">
        <w:rPr>
          <w:szCs w:val="22"/>
        </w:rPr>
        <w:t xml:space="preserve">В ходе собрания </w:t>
      </w:r>
      <w:r w:rsidR="00554E00" w:rsidRPr="00DA3E95">
        <w:rPr>
          <w:szCs w:val="22"/>
        </w:rPr>
        <w:t>5</w:t>
      </w:r>
      <w:r w:rsidRPr="00DA3E95">
        <w:rPr>
          <w:szCs w:val="22"/>
        </w:rPr>
        <w:t>-й Исследовательской комиссии</w:t>
      </w:r>
      <w:r w:rsidR="004D40D6" w:rsidRPr="00DA3E95">
        <w:rPr>
          <w:szCs w:val="22"/>
        </w:rPr>
        <w:t xml:space="preserve"> по радиосвязи</w:t>
      </w:r>
      <w:r w:rsidRPr="00DA3E95">
        <w:rPr>
          <w:szCs w:val="22"/>
        </w:rPr>
        <w:t xml:space="preserve">, состоявшегося </w:t>
      </w:r>
      <w:r w:rsidR="00554E00" w:rsidRPr="00DA3E95">
        <w:rPr>
          <w:szCs w:val="22"/>
        </w:rPr>
        <w:t>19 ноября</w:t>
      </w:r>
      <w:r w:rsidRPr="00DA3E95">
        <w:rPr>
          <w:szCs w:val="22"/>
        </w:rPr>
        <w:t xml:space="preserve"> 201</w:t>
      </w:r>
      <w:r w:rsidR="00554E00" w:rsidRPr="00DA3E95">
        <w:rPr>
          <w:szCs w:val="22"/>
        </w:rPr>
        <w:t>8</w:t>
      </w:r>
      <w:r w:rsidR="00651819" w:rsidRPr="00DA3E95">
        <w:rPr>
          <w:szCs w:val="22"/>
        </w:rPr>
        <w:t> </w:t>
      </w:r>
      <w:r w:rsidRPr="00DA3E95">
        <w:rPr>
          <w:szCs w:val="22"/>
        </w:rPr>
        <w:t xml:space="preserve">года, Исследовательская комиссия </w:t>
      </w:r>
      <w:r w:rsidR="001D508A" w:rsidRPr="00DA3E95">
        <w:rPr>
          <w:szCs w:val="22"/>
        </w:rPr>
        <w:t>одобрила</w:t>
      </w:r>
      <w:r w:rsidRPr="00DA3E95">
        <w:rPr>
          <w:szCs w:val="22"/>
        </w:rPr>
        <w:t xml:space="preserve"> тексты проект</w:t>
      </w:r>
      <w:r w:rsidR="00554E00" w:rsidRPr="00DA3E95">
        <w:rPr>
          <w:szCs w:val="22"/>
        </w:rPr>
        <w:t>а</w:t>
      </w:r>
      <w:r w:rsidRPr="00DA3E95">
        <w:rPr>
          <w:szCs w:val="22"/>
        </w:rPr>
        <w:t xml:space="preserve"> </w:t>
      </w:r>
      <w:r w:rsidR="00554E00" w:rsidRPr="00DA3E95">
        <w:rPr>
          <w:szCs w:val="22"/>
        </w:rPr>
        <w:t>одной</w:t>
      </w:r>
      <w:r w:rsidRPr="00DA3E95">
        <w:rPr>
          <w:szCs w:val="22"/>
        </w:rPr>
        <w:t xml:space="preserve"> нов</w:t>
      </w:r>
      <w:r w:rsidR="00737E8A" w:rsidRPr="00DA3E95">
        <w:rPr>
          <w:szCs w:val="22"/>
        </w:rPr>
        <w:t>ой</w:t>
      </w:r>
      <w:r w:rsidRPr="00DA3E95">
        <w:rPr>
          <w:szCs w:val="22"/>
        </w:rPr>
        <w:t xml:space="preserve"> Рекомендаци</w:t>
      </w:r>
      <w:r w:rsidR="00737E8A" w:rsidRPr="00DA3E95">
        <w:rPr>
          <w:szCs w:val="22"/>
        </w:rPr>
        <w:t>и</w:t>
      </w:r>
      <w:r w:rsidR="008A421E" w:rsidRPr="00DA3E95">
        <w:rPr>
          <w:szCs w:val="22"/>
        </w:rPr>
        <w:t xml:space="preserve"> </w:t>
      </w:r>
      <w:r w:rsidRPr="00DA3E95">
        <w:rPr>
          <w:szCs w:val="22"/>
        </w:rPr>
        <w:t xml:space="preserve">и проектов </w:t>
      </w:r>
      <w:r w:rsidR="00554E00" w:rsidRPr="00DA3E95">
        <w:rPr>
          <w:szCs w:val="22"/>
        </w:rPr>
        <w:t>двух</w:t>
      </w:r>
      <w:r w:rsidRPr="00DA3E95">
        <w:rPr>
          <w:szCs w:val="22"/>
        </w:rPr>
        <w:t xml:space="preserve"> пересмотренных Рекомендац</w:t>
      </w:r>
      <w:r w:rsidR="00707E40" w:rsidRPr="00DA3E95">
        <w:rPr>
          <w:szCs w:val="22"/>
        </w:rPr>
        <w:t>и</w:t>
      </w:r>
      <w:r w:rsidRPr="00DA3E95">
        <w:rPr>
          <w:szCs w:val="22"/>
        </w:rPr>
        <w:t>й</w:t>
      </w:r>
      <w:r w:rsidR="008A421E" w:rsidRPr="00DA3E95">
        <w:rPr>
          <w:szCs w:val="22"/>
        </w:rPr>
        <w:t xml:space="preserve"> </w:t>
      </w:r>
      <w:r w:rsidRPr="00DA3E95">
        <w:rPr>
          <w:szCs w:val="22"/>
        </w:rPr>
        <w:t>и решила применить процедуру, изложенную в Резолюции МСЭ-R 1</w:t>
      </w:r>
      <w:r w:rsidRPr="00DA3E95">
        <w:rPr>
          <w:szCs w:val="22"/>
        </w:rPr>
        <w:noBreakHyphen/>
      </w:r>
      <w:r w:rsidR="004D40D6" w:rsidRPr="00DA3E95">
        <w:rPr>
          <w:szCs w:val="22"/>
        </w:rPr>
        <w:t>7</w:t>
      </w:r>
      <w:r w:rsidRPr="00DA3E95">
        <w:rPr>
          <w:szCs w:val="22"/>
        </w:rPr>
        <w:t xml:space="preserve"> (см. п. </w:t>
      </w:r>
      <w:proofErr w:type="spellStart"/>
      <w:r w:rsidR="004D40D6" w:rsidRPr="00DA3E95">
        <w:t>A2.6.2.3</w:t>
      </w:r>
      <w:proofErr w:type="spellEnd"/>
      <w:r w:rsidRPr="00DA3E95">
        <w:rPr>
          <w:szCs w:val="22"/>
        </w:rPr>
        <w:t xml:space="preserve">), для утверждения Рекомендаций путем проведения консультаций. Названия и </w:t>
      </w:r>
      <w:r w:rsidR="00482167" w:rsidRPr="00DA3E95">
        <w:rPr>
          <w:szCs w:val="22"/>
        </w:rPr>
        <w:t>резюме</w:t>
      </w:r>
      <w:r w:rsidRPr="00DA3E95">
        <w:rPr>
          <w:szCs w:val="22"/>
        </w:rPr>
        <w:t xml:space="preserve"> проектов Рекомендаций приведены в Приложении</w:t>
      </w:r>
      <w:r w:rsidR="00707E40" w:rsidRPr="00DA3E95">
        <w:rPr>
          <w:szCs w:val="22"/>
        </w:rPr>
        <w:t xml:space="preserve"> </w:t>
      </w:r>
      <w:r w:rsidR="00554E00" w:rsidRPr="00DA3E95">
        <w:rPr>
          <w:szCs w:val="22"/>
        </w:rPr>
        <w:t>к настоящему письму</w:t>
      </w:r>
      <w:r w:rsidR="00707E40" w:rsidRPr="00DA3E95">
        <w:rPr>
          <w:szCs w:val="22"/>
        </w:rPr>
        <w:t xml:space="preserve">. </w:t>
      </w:r>
      <w:r w:rsidR="00065A19" w:rsidRPr="00DA3E95">
        <w:rPr>
          <w:szCs w:val="22"/>
        </w:rPr>
        <w:t>Всем</w:t>
      </w:r>
      <w:r w:rsidR="004D40D6" w:rsidRPr="00DA3E95">
        <w:rPr>
          <w:szCs w:val="22"/>
        </w:rPr>
        <w:t xml:space="preserve"> Государств</w:t>
      </w:r>
      <w:r w:rsidR="00065A19" w:rsidRPr="00DA3E95">
        <w:rPr>
          <w:szCs w:val="22"/>
        </w:rPr>
        <w:t>ам</w:t>
      </w:r>
      <w:r w:rsidR="004D40D6" w:rsidRPr="00DA3E95">
        <w:rPr>
          <w:szCs w:val="22"/>
        </w:rPr>
        <w:t>-Член</w:t>
      </w:r>
      <w:r w:rsidR="00065A19" w:rsidRPr="00DA3E95">
        <w:rPr>
          <w:szCs w:val="22"/>
        </w:rPr>
        <w:t>ам</w:t>
      </w:r>
      <w:r w:rsidR="004D40D6" w:rsidRPr="00DA3E95">
        <w:rPr>
          <w:szCs w:val="22"/>
        </w:rPr>
        <w:t xml:space="preserve">, </w:t>
      </w:r>
      <w:r w:rsidR="004A5652" w:rsidRPr="00DA3E95">
        <w:rPr>
          <w:szCs w:val="22"/>
        </w:rPr>
        <w:t>возражающим</w:t>
      </w:r>
      <w:r w:rsidR="004D40D6" w:rsidRPr="00DA3E95">
        <w:rPr>
          <w:szCs w:val="22"/>
        </w:rPr>
        <w:t xml:space="preserve"> против утверждения какой-либо </w:t>
      </w:r>
      <w:r w:rsidR="004A5652" w:rsidRPr="00DA3E95">
        <w:rPr>
          <w:szCs w:val="22"/>
        </w:rPr>
        <w:t xml:space="preserve">проекта </w:t>
      </w:r>
      <w:r w:rsidR="004D40D6" w:rsidRPr="00DA3E95">
        <w:rPr>
          <w:szCs w:val="22"/>
        </w:rPr>
        <w:t xml:space="preserve">Рекомендации, предлагается сообщить Директору и </w:t>
      </w:r>
      <w:r w:rsidR="004A5652" w:rsidRPr="00DA3E95">
        <w:rPr>
          <w:szCs w:val="22"/>
        </w:rPr>
        <w:t>п</w:t>
      </w:r>
      <w:r w:rsidR="004D40D6" w:rsidRPr="00DA3E95">
        <w:rPr>
          <w:szCs w:val="22"/>
        </w:rPr>
        <w:t>редседателю Исследовательской комиссии о причинах такого несогласия.</w:t>
      </w:r>
    </w:p>
    <w:p w:rsidR="00A12E7D" w:rsidRPr="00DA3E95" w:rsidRDefault="006F0052" w:rsidP="004A5652">
      <w:pPr>
        <w:jc w:val="both"/>
        <w:rPr>
          <w:szCs w:val="22"/>
        </w:rPr>
      </w:pPr>
      <w:r w:rsidRPr="00DA3E95">
        <w:rPr>
          <w:szCs w:val="22"/>
        </w:rPr>
        <w:t>Учитывая положения п. </w:t>
      </w:r>
      <w:proofErr w:type="spellStart"/>
      <w:r w:rsidR="00C852DF" w:rsidRPr="00DA3E95">
        <w:t>A2.6.2.3</w:t>
      </w:r>
      <w:proofErr w:type="spellEnd"/>
      <w:r w:rsidRPr="00DA3E95">
        <w:rPr>
          <w:szCs w:val="22"/>
        </w:rPr>
        <w:t xml:space="preserve"> Резолюции МСЭ-R 1-</w:t>
      </w:r>
      <w:r w:rsidR="00C852DF" w:rsidRPr="00DA3E95">
        <w:rPr>
          <w:szCs w:val="22"/>
        </w:rPr>
        <w:t>7</w:t>
      </w:r>
      <w:r w:rsidRPr="00DA3E95">
        <w:rPr>
          <w:szCs w:val="22"/>
        </w:rPr>
        <w:t xml:space="preserve">, просим </w:t>
      </w:r>
      <w:r w:rsidR="00707E40" w:rsidRPr="00DA3E95">
        <w:rPr>
          <w:szCs w:val="22"/>
        </w:rPr>
        <w:t>Государства-Члены</w:t>
      </w:r>
      <w:r w:rsidRPr="00DA3E95">
        <w:rPr>
          <w:szCs w:val="22"/>
        </w:rPr>
        <w:t xml:space="preserve"> </w:t>
      </w:r>
      <w:r w:rsidR="00554E00" w:rsidRPr="00DA3E95">
        <w:rPr>
          <w:szCs w:val="22"/>
        </w:rPr>
        <w:t xml:space="preserve">сообщить </w:t>
      </w:r>
      <w:r w:rsidRPr="00DA3E95">
        <w:rPr>
          <w:szCs w:val="22"/>
        </w:rPr>
        <w:t xml:space="preserve">до </w:t>
      </w:r>
      <w:r w:rsidR="00554E00" w:rsidRPr="00DA3E95">
        <w:rPr>
          <w:rStyle w:val="Style11ptUnderline"/>
        </w:rPr>
        <w:t>28 января</w:t>
      </w:r>
      <w:r w:rsidRPr="00DA3E95">
        <w:rPr>
          <w:rStyle w:val="Style11ptUnderline"/>
        </w:rPr>
        <w:t xml:space="preserve"> 201</w:t>
      </w:r>
      <w:r w:rsidR="00554E00" w:rsidRPr="00DA3E95">
        <w:rPr>
          <w:rStyle w:val="Style11ptUnderline"/>
        </w:rPr>
        <w:t>9</w:t>
      </w:r>
      <w:r w:rsidRPr="00DA3E95">
        <w:rPr>
          <w:rStyle w:val="Style11ptUnderline"/>
          <w:u w:val="none"/>
        </w:rPr>
        <w:t> года</w:t>
      </w:r>
      <w:r w:rsidRPr="00DA3E95">
        <w:rPr>
          <w:szCs w:val="22"/>
        </w:rPr>
        <w:t xml:space="preserve"> </w:t>
      </w:r>
      <w:r w:rsidR="00707E40" w:rsidRPr="00DA3E95">
        <w:rPr>
          <w:szCs w:val="22"/>
        </w:rPr>
        <w:t xml:space="preserve">в </w:t>
      </w:r>
      <w:r w:rsidR="008A421E" w:rsidRPr="00DA3E95">
        <w:rPr>
          <w:szCs w:val="22"/>
        </w:rPr>
        <w:t xml:space="preserve">Секретариат </w:t>
      </w:r>
      <w:r w:rsidRPr="00DA3E95">
        <w:rPr>
          <w:szCs w:val="22"/>
        </w:rPr>
        <w:t>(</w:t>
      </w:r>
      <w:proofErr w:type="spellStart"/>
      <w:r w:rsidR="00D033E0" w:rsidRPr="00DA3E95">
        <w:rPr>
          <w:rStyle w:val="Hyperlink"/>
          <w:szCs w:val="22"/>
        </w:rPr>
        <w:fldChar w:fldCharType="begin"/>
      </w:r>
      <w:r w:rsidR="00D033E0" w:rsidRPr="00DA3E95">
        <w:rPr>
          <w:rStyle w:val="Hyperlink"/>
          <w:szCs w:val="22"/>
        </w:rPr>
        <w:instrText xml:space="preserve"> HYPERLINK "mailto:brsgd@itu.int" </w:instrText>
      </w:r>
      <w:r w:rsidR="00D033E0" w:rsidRPr="00DA3E95">
        <w:rPr>
          <w:rStyle w:val="Hyperlink"/>
          <w:szCs w:val="22"/>
        </w:rPr>
        <w:fldChar w:fldCharType="separate"/>
      </w:r>
      <w:r w:rsidRPr="00DA3E95">
        <w:rPr>
          <w:rStyle w:val="Hyperlink"/>
          <w:szCs w:val="22"/>
        </w:rPr>
        <w:t>brsgd@itu.int</w:t>
      </w:r>
      <w:proofErr w:type="spellEnd"/>
      <w:r w:rsidR="00D033E0" w:rsidRPr="00DA3E95">
        <w:rPr>
          <w:rStyle w:val="Hyperlink"/>
          <w:szCs w:val="22"/>
        </w:rPr>
        <w:fldChar w:fldCharType="end"/>
      </w:r>
      <w:r w:rsidRPr="00DA3E95">
        <w:rPr>
          <w:szCs w:val="22"/>
        </w:rPr>
        <w:t xml:space="preserve">), </w:t>
      </w:r>
      <w:r w:rsidR="004A5652" w:rsidRPr="00DA3E95">
        <w:rPr>
          <w:color w:val="000000"/>
        </w:rPr>
        <w:t xml:space="preserve">утверждают ли они </w:t>
      </w:r>
      <w:r w:rsidRPr="00DA3E95">
        <w:rPr>
          <w:szCs w:val="22"/>
        </w:rPr>
        <w:t>указанные выше предложения</w:t>
      </w:r>
      <w:r w:rsidR="00707E40" w:rsidRPr="00DA3E95">
        <w:rPr>
          <w:szCs w:val="22"/>
        </w:rPr>
        <w:t>.</w:t>
      </w:r>
    </w:p>
    <w:p w:rsidR="00D81C4C" w:rsidRPr="00DA3E95" w:rsidRDefault="004A5652" w:rsidP="004A5652">
      <w:pPr>
        <w:jc w:val="both"/>
        <w:rPr>
          <w:szCs w:val="22"/>
        </w:rPr>
      </w:pPr>
      <w:r w:rsidRPr="00DA3E95">
        <w:t xml:space="preserve">По истечении вышеуказанного предельного срока </w:t>
      </w:r>
      <w:r w:rsidR="00D81C4C" w:rsidRPr="00DA3E95">
        <w:rPr>
          <w:szCs w:val="22"/>
        </w:rPr>
        <w:t xml:space="preserve">результаты проведенных консультаций будут </w:t>
      </w:r>
      <w:r w:rsidRPr="00DA3E95">
        <w:rPr>
          <w:szCs w:val="22"/>
        </w:rPr>
        <w:t>объявлены</w:t>
      </w:r>
      <w:r w:rsidR="00D81C4C" w:rsidRPr="00DA3E95">
        <w:rPr>
          <w:szCs w:val="22"/>
        </w:rPr>
        <w:t xml:space="preserve"> в административном циркуляре, а утвержденные Рекомендации </w:t>
      </w:r>
      <w:r w:rsidR="00482167" w:rsidRPr="00DA3E95">
        <w:rPr>
          <w:szCs w:val="22"/>
        </w:rPr>
        <w:t>буду</w:t>
      </w:r>
      <w:r w:rsidR="00554E00" w:rsidRPr="00DA3E95">
        <w:rPr>
          <w:szCs w:val="22"/>
        </w:rPr>
        <w:t>т</w:t>
      </w:r>
      <w:r w:rsidR="00482167" w:rsidRPr="00DA3E95">
        <w:rPr>
          <w:szCs w:val="22"/>
        </w:rPr>
        <w:t xml:space="preserve"> в кратчайшие сроки</w:t>
      </w:r>
      <w:r w:rsidR="00D81C4C" w:rsidRPr="00DA3E95">
        <w:rPr>
          <w:szCs w:val="22"/>
        </w:rPr>
        <w:t xml:space="preserve"> опубликованы (см.</w:t>
      </w:r>
      <w:r w:rsidR="00D81C4C" w:rsidRPr="00DA3E95">
        <w:t xml:space="preserve"> </w:t>
      </w:r>
      <w:hyperlink r:id="rId8" w:history="1">
        <w:proofErr w:type="spellStart"/>
        <w:r w:rsidR="00D81C4C" w:rsidRPr="00DA3E95">
          <w:rPr>
            <w:rStyle w:val="Hyperlink"/>
          </w:rPr>
          <w:t>http</w:t>
        </w:r>
        <w:proofErr w:type="spellEnd"/>
        <w:r w:rsidR="00D81C4C" w:rsidRPr="00DA3E95">
          <w:rPr>
            <w:rStyle w:val="Hyperlink"/>
          </w:rPr>
          <w:t>://</w:t>
        </w:r>
        <w:proofErr w:type="spellStart"/>
        <w:r w:rsidR="00D81C4C" w:rsidRPr="00DA3E95">
          <w:rPr>
            <w:rStyle w:val="Hyperlink"/>
          </w:rPr>
          <w:t>www.itu.int</w:t>
        </w:r>
        <w:proofErr w:type="spellEnd"/>
        <w:r w:rsidR="00D81C4C" w:rsidRPr="00DA3E95">
          <w:rPr>
            <w:rStyle w:val="Hyperlink"/>
          </w:rPr>
          <w:t>/</w:t>
        </w:r>
        <w:proofErr w:type="spellStart"/>
        <w:r w:rsidR="00D81C4C" w:rsidRPr="00DA3E95">
          <w:rPr>
            <w:rStyle w:val="Hyperlink"/>
          </w:rPr>
          <w:t>pub</w:t>
        </w:r>
        <w:proofErr w:type="spellEnd"/>
        <w:r w:rsidR="00D81C4C" w:rsidRPr="00DA3E95">
          <w:rPr>
            <w:rStyle w:val="Hyperlink"/>
          </w:rPr>
          <w:t>/R-</w:t>
        </w:r>
        <w:proofErr w:type="spellStart"/>
        <w:r w:rsidR="00D81C4C" w:rsidRPr="00DA3E95">
          <w:rPr>
            <w:rStyle w:val="Hyperlink"/>
          </w:rPr>
          <w:t>REC</w:t>
        </w:r>
        <w:proofErr w:type="spellEnd"/>
      </w:hyperlink>
      <w:r w:rsidR="00D81C4C" w:rsidRPr="00DA3E95">
        <w:rPr>
          <w:szCs w:val="22"/>
        </w:rPr>
        <w:t>).</w:t>
      </w:r>
    </w:p>
    <w:p w:rsidR="001D508A" w:rsidRPr="00DA3E95" w:rsidRDefault="001D508A" w:rsidP="00651819">
      <w:pPr>
        <w:overflowPunct/>
        <w:autoSpaceDE/>
        <w:autoSpaceDN/>
        <w:adjustRightInd/>
        <w:spacing w:before="0"/>
        <w:jc w:val="both"/>
        <w:textAlignment w:val="auto"/>
      </w:pPr>
      <w:r w:rsidRPr="00DA3E95">
        <w:br w:type="page"/>
      </w:r>
    </w:p>
    <w:p w:rsidR="007C3BDC" w:rsidRPr="00DA3E95" w:rsidRDefault="004A5652" w:rsidP="00554E00">
      <w:pPr>
        <w:jc w:val="both"/>
      </w:pPr>
      <w:r w:rsidRPr="00DA3E95">
        <w:rPr>
          <w:color w:val="000000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</w:t>
      </w:r>
      <w:r w:rsidRPr="00DA3E95">
        <w:t xml:space="preserve"> </w:t>
      </w:r>
      <w:r w:rsidRPr="00DA3E95">
        <w:rPr>
          <w:color w:val="000000"/>
        </w:rPr>
        <w:t>Информация об общей патентной политике МСЭ</w:t>
      </w:r>
      <w:r w:rsidRPr="00DA3E95">
        <w:rPr>
          <w:color w:val="000000"/>
        </w:rPr>
        <w:noBreakHyphen/>
        <w:t>T/МСЭ-R/ИСО/</w:t>
      </w:r>
      <w:proofErr w:type="spellStart"/>
      <w:r w:rsidRPr="00DA3E95">
        <w:rPr>
          <w:color w:val="000000"/>
        </w:rPr>
        <w:t>МЭК</w:t>
      </w:r>
      <w:proofErr w:type="spellEnd"/>
      <w:r w:rsidRPr="00DA3E95">
        <w:rPr>
          <w:color w:val="000000"/>
        </w:rPr>
        <w:t xml:space="preserve"> размещена по адресу</w:t>
      </w:r>
      <w:r w:rsidR="007C3BDC" w:rsidRPr="00DA3E95">
        <w:t xml:space="preserve">: </w:t>
      </w:r>
      <w:hyperlink r:id="rId9" w:history="1">
        <w:proofErr w:type="spellStart"/>
        <w:r w:rsidR="00C852DF" w:rsidRPr="00DA3E95">
          <w:rPr>
            <w:rStyle w:val="Hyperlink"/>
          </w:rPr>
          <w:t>http</w:t>
        </w:r>
        <w:proofErr w:type="spellEnd"/>
        <w:r w:rsidR="00C852DF" w:rsidRPr="00DA3E95">
          <w:rPr>
            <w:rStyle w:val="Hyperlink"/>
          </w:rPr>
          <w:t>://</w:t>
        </w:r>
        <w:proofErr w:type="spellStart"/>
        <w:r w:rsidR="00C852DF" w:rsidRPr="00DA3E95">
          <w:rPr>
            <w:rStyle w:val="Hyperlink"/>
          </w:rPr>
          <w:t>www.itu.int</w:t>
        </w:r>
        <w:proofErr w:type="spellEnd"/>
        <w:r w:rsidR="00C852DF" w:rsidRPr="00DA3E95">
          <w:rPr>
            <w:rStyle w:val="Hyperlink"/>
          </w:rPr>
          <w:t>/</w:t>
        </w:r>
        <w:proofErr w:type="spellStart"/>
        <w:r w:rsidR="00C852DF" w:rsidRPr="00DA3E95">
          <w:rPr>
            <w:rStyle w:val="Hyperlink"/>
          </w:rPr>
          <w:t>en</w:t>
        </w:r>
        <w:proofErr w:type="spellEnd"/>
        <w:r w:rsidR="00C852DF" w:rsidRPr="00DA3E95">
          <w:rPr>
            <w:rStyle w:val="Hyperlink"/>
          </w:rPr>
          <w:t>/ITU-T/</w:t>
        </w:r>
        <w:proofErr w:type="spellStart"/>
        <w:r w:rsidR="00C852DF" w:rsidRPr="00DA3E95">
          <w:rPr>
            <w:rStyle w:val="Hyperlink"/>
          </w:rPr>
          <w:t>ipr</w:t>
        </w:r>
        <w:proofErr w:type="spellEnd"/>
        <w:r w:rsidR="00C852DF" w:rsidRPr="00DA3E95">
          <w:rPr>
            <w:rStyle w:val="Hyperlink"/>
          </w:rPr>
          <w:t>/</w:t>
        </w:r>
        <w:proofErr w:type="spellStart"/>
        <w:r w:rsidR="00C852DF" w:rsidRPr="00DA3E95">
          <w:rPr>
            <w:rStyle w:val="Hyperlink"/>
          </w:rPr>
          <w:t>Pages</w:t>
        </w:r>
        <w:proofErr w:type="spellEnd"/>
        <w:r w:rsidR="00C852DF" w:rsidRPr="00DA3E95">
          <w:rPr>
            <w:rStyle w:val="Hyperlink"/>
          </w:rPr>
          <w:t>/</w:t>
        </w:r>
        <w:proofErr w:type="spellStart"/>
        <w:r w:rsidR="00C852DF" w:rsidRPr="00DA3E95">
          <w:rPr>
            <w:rStyle w:val="Hyperlink"/>
          </w:rPr>
          <w:t>policy.aspx</w:t>
        </w:r>
        <w:proofErr w:type="spellEnd"/>
      </w:hyperlink>
      <w:r w:rsidR="001D508A" w:rsidRPr="00DA3E95">
        <w:rPr>
          <w:rStyle w:val="Hyperlink"/>
          <w:u w:val="none"/>
        </w:rPr>
        <w:t>.</w:t>
      </w:r>
    </w:p>
    <w:p w:rsidR="00D057A1" w:rsidRPr="00DA3E95" w:rsidRDefault="008F14A7" w:rsidP="00DA3E95">
      <w:pPr>
        <w:tabs>
          <w:tab w:val="center" w:pos="7088"/>
        </w:tabs>
        <w:spacing w:before="1440"/>
        <w:rPr>
          <w:szCs w:val="22"/>
        </w:rPr>
      </w:pPr>
      <w:r w:rsidRPr="00DA3E95">
        <w:rPr>
          <w:szCs w:val="22"/>
        </w:rPr>
        <w:t xml:space="preserve">Франсуа </w:t>
      </w:r>
      <w:proofErr w:type="spellStart"/>
      <w:r w:rsidRPr="00DA3E95">
        <w:rPr>
          <w:szCs w:val="22"/>
        </w:rPr>
        <w:t>Ранси</w:t>
      </w:r>
      <w:proofErr w:type="spellEnd"/>
    </w:p>
    <w:p w:rsidR="00D057A1" w:rsidRPr="00DA3E95" w:rsidRDefault="00D057A1" w:rsidP="00651819">
      <w:pPr>
        <w:tabs>
          <w:tab w:val="center" w:pos="7088"/>
        </w:tabs>
        <w:spacing w:before="0" w:after="120"/>
        <w:rPr>
          <w:szCs w:val="22"/>
        </w:rPr>
      </w:pPr>
      <w:r w:rsidRPr="00DA3E95">
        <w:rPr>
          <w:szCs w:val="22"/>
        </w:rPr>
        <w:t>Директор</w:t>
      </w:r>
    </w:p>
    <w:p w:rsidR="001B00E5" w:rsidRPr="00DA3E95" w:rsidRDefault="00F523F8" w:rsidP="00E52BE7">
      <w:pPr>
        <w:tabs>
          <w:tab w:val="clear" w:pos="1134"/>
          <w:tab w:val="clear" w:pos="1871"/>
          <w:tab w:val="clear" w:pos="2268"/>
          <w:tab w:val="left" w:pos="1418"/>
          <w:tab w:val="left" w:pos="1701"/>
          <w:tab w:val="left" w:pos="4820"/>
        </w:tabs>
        <w:spacing w:before="1440"/>
        <w:ind w:left="1701" w:hanging="1701"/>
        <w:rPr>
          <w:szCs w:val="22"/>
        </w:rPr>
      </w:pPr>
      <w:bookmarkStart w:id="1" w:name="ddistribution"/>
      <w:bookmarkEnd w:id="1"/>
      <w:r w:rsidRPr="00DA3E95">
        <w:rPr>
          <w:b/>
          <w:szCs w:val="22"/>
        </w:rPr>
        <w:t>Приложени</w:t>
      </w:r>
      <w:r w:rsidR="008B2786" w:rsidRPr="00DA3E95">
        <w:rPr>
          <w:b/>
          <w:szCs w:val="22"/>
        </w:rPr>
        <w:t>е</w:t>
      </w:r>
      <w:r w:rsidRPr="00DA3E95">
        <w:rPr>
          <w:bCs/>
          <w:szCs w:val="22"/>
        </w:rPr>
        <w:t>:</w:t>
      </w:r>
      <w:r w:rsidR="00AB49EC">
        <w:rPr>
          <w:bCs/>
          <w:szCs w:val="22"/>
          <w:lang w:val="es-ES_tradnl"/>
        </w:rPr>
        <w:t xml:space="preserve"> </w:t>
      </w:r>
      <w:r w:rsidR="00651819" w:rsidRPr="00DA3E95">
        <w:rPr>
          <w:szCs w:val="22"/>
        </w:rPr>
        <w:tab/>
      </w:r>
      <w:r w:rsidR="007C3BDC" w:rsidRPr="00DA3E95">
        <w:rPr>
          <w:szCs w:val="22"/>
        </w:rPr>
        <w:t xml:space="preserve">Названия и </w:t>
      </w:r>
      <w:r w:rsidR="00C852DF" w:rsidRPr="00DA3E95">
        <w:rPr>
          <w:szCs w:val="22"/>
        </w:rPr>
        <w:t xml:space="preserve">резюме </w:t>
      </w:r>
      <w:r w:rsidR="007C3BDC" w:rsidRPr="00DA3E95">
        <w:rPr>
          <w:szCs w:val="22"/>
        </w:rPr>
        <w:t>проектов Рекомендаций</w:t>
      </w:r>
      <w:r w:rsidR="003E34F1" w:rsidRPr="00DA3E95">
        <w:rPr>
          <w:szCs w:val="22"/>
          <w:cs/>
        </w:rPr>
        <w:t>‎</w:t>
      </w:r>
      <w:r w:rsidR="003E34F1" w:rsidRPr="00DA3E95">
        <w:rPr>
          <w:szCs w:val="22"/>
          <w:rtl/>
          <w:cs/>
        </w:rPr>
        <w:t xml:space="preserve"> </w:t>
      </w:r>
    </w:p>
    <w:p w:rsidR="007C3BDC" w:rsidRPr="00DA3E95" w:rsidRDefault="00AB49EC" w:rsidP="00E52BE7">
      <w:pPr>
        <w:tabs>
          <w:tab w:val="clear" w:pos="1134"/>
          <w:tab w:val="clear" w:pos="1871"/>
          <w:tab w:val="clear" w:pos="2268"/>
          <w:tab w:val="left" w:pos="1418"/>
          <w:tab w:val="left" w:pos="1701"/>
          <w:tab w:val="left" w:pos="4820"/>
        </w:tabs>
        <w:spacing w:before="1440"/>
        <w:ind w:left="1701" w:hanging="1701"/>
      </w:pPr>
      <w:r w:rsidRPr="00DA3E95">
        <w:rPr>
          <w:b/>
          <w:bCs/>
          <w:szCs w:val="22"/>
        </w:rPr>
        <w:t>Документы</w:t>
      </w:r>
      <w:r w:rsidRPr="00DA3E95">
        <w:rPr>
          <w:bCs/>
          <w:szCs w:val="22"/>
        </w:rPr>
        <w:t xml:space="preserve">: </w:t>
      </w:r>
      <w:r w:rsidRPr="00DA3E95">
        <w:rPr>
          <w:bCs/>
          <w:szCs w:val="22"/>
        </w:rPr>
        <w:tab/>
      </w:r>
      <w:r w:rsidR="007C3BDC" w:rsidRPr="00DA3E95">
        <w:rPr>
          <w:szCs w:val="22"/>
        </w:rPr>
        <w:t>Документы</w:t>
      </w:r>
      <w:r w:rsidR="007C3BDC" w:rsidRPr="00DA3E95">
        <w:t xml:space="preserve"> </w:t>
      </w:r>
      <w:r w:rsidR="00554E00" w:rsidRPr="00DA3E95">
        <w:t>5/93, 5/94 и 5/98</w:t>
      </w:r>
    </w:p>
    <w:p w:rsidR="001B00E5" w:rsidRPr="00DA3E95" w:rsidRDefault="001B00E5" w:rsidP="00DA3E95">
      <w:pPr>
        <w:tabs>
          <w:tab w:val="left" w:pos="2694"/>
          <w:tab w:val="center" w:pos="7939"/>
          <w:tab w:val="right" w:pos="8505"/>
        </w:tabs>
        <w:spacing w:before="160"/>
        <w:ind w:left="2694" w:hanging="2694"/>
        <w:rPr>
          <w:szCs w:val="22"/>
        </w:rPr>
      </w:pPr>
      <w:r w:rsidRPr="00DA3E95">
        <w:rPr>
          <w:szCs w:val="22"/>
        </w:rPr>
        <w:t>Эти документы доступны в электронном формате по адресу:</w:t>
      </w:r>
      <w:r w:rsidR="00554E00" w:rsidRPr="00DA3E95">
        <w:t xml:space="preserve"> </w:t>
      </w:r>
      <w:hyperlink r:id="rId10" w:history="1">
        <w:proofErr w:type="spellStart"/>
        <w:r w:rsidR="00554E00" w:rsidRPr="00DA3E95">
          <w:rPr>
            <w:rStyle w:val="Hyperlink"/>
          </w:rPr>
          <w:t>https</w:t>
        </w:r>
        <w:proofErr w:type="spellEnd"/>
        <w:r w:rsidR="00554E00" w:rsidRPr="00DA3E95">
          <w:rPr>
            <w:rStyle w:val="Hyperlink"/>
          </w:rPr>
          <w:t>://</w:t>
        </w:r>
        <w:proofErr w:type="spellStart"/>
        <w:r w:rsidR="00554E00" w:rsidRPr="00DA3E95">
          <w:rPr>
            <w:rStyle w:val="Hyperlink"/>
          </w:rPr>
          <w:t>www.itu.int</w:t>
        </w:r>
        <w:proofErr w:type="spellEnd"/>
        <w:r w:rsidR="00554E00" w:rsidRPr="00DA3E95">
          <w:rPr>
            <w:rStyle w:val="Hyperlink"/>
          </w:rPr>
          <w:t>/</w:t>
        </w:r>
        <w:proofErr w:type="spellStart"/>
        <w:r w:rsidR="00554E00" w:rsidRPr="00DA3E95">
          <w:rPr>
            <w:rStyle w:val="Hyperlink"/>
          </w:rPr>
          <w:t>md</w:t>
        </w:r>
        <w:proofErr w:type="spellEnd"/>
        <w:r w:rsidR="00554E00" w:rsidRPr="00DA3E95">
          <w:rPr>
            <w:rStyle w:val="Hyperlink"/>
          </w:rPr>
          <w:t>/</w:t>
        </w:r>
        <w:proofErr w:type="spellStart"/>
        <w:r w:rsidR="00554E00" w:rsidRPr="00DA3E95">
          <w:rPr>
            <w:rStyle w:val="Hyperlink"/>
          </w:rPr>
          <w:t>R15</w:t>
        </w:r>
        <w:proofErr w:type="spellEnd"/>
        <w:r w:rsidR="00554E00" w:rsidRPr="00DA3E95">
          <w:rPr>
            <w:rStyle w:val="Hyperlink"/>
          </w:rPr>
          <w:t>-</w:t>
        </w:r>
        <w:proofErr w:type="spellStart"/>
        <w:r w:rsidR="00554E00" w:rsidRPr="00DA3E95">
          <w:rPr>
            <w:rStyle w:val="Hyperlink"/>
          </w:rPr>
          <w:t>sg05</w:t>
        </w:r>
        <w:proofErr w:type="spellEnd"/>
        <w:r w:rsidR="00554E00" w:rsidRPr="00DA3E95">
          <w:rPr>
            <w:rStyle w:val="Hyperlink"/>
          </w:rPr>
          <w:t>-c/</w:t>
        </w:r>
      </w:hyperlink>
    </w:p>
    <w:p w:rsidR="00F523F8" w:rsidRPr="00DA3E95" w:rsidRDefault="00F523F8" w:rsidP="00DA3E95">
      <w:pPr>
        <w:tabs>
          <w:tab w:val="left" w:pos="6237"/>
        </w:tabs>
        <w:spacing w:before="4800"/>
        <w:rPr>
          <w:sz w:val="20"/>
        </w:rPr>
      </w:pPr>
      <w:r w:rsidRPr="00DA3E95">
        <w:rPr>
          <w:b/>
          <w:bCs/>
          <w:sz w:val="20"/>
        </w:rPr>
        <w:t>Рассылка</w:t>
      </w:r>
      <w:r w:rsidRPr="00DA3E95">
        <w:rPr>
          <w:sz w:val="20"/>
        </w:rPr>
        <w:t>:</w:t>
      </w:r>
    </w:p>
    <w:p w:rsidR="00F523F8" w:rsidRPr="00DA3E95" w:rsidRDefault="00C934CA" w:rsidP="00554E00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DA3E95">
        <w:rPr>
          <w:sz w:val="20"/>
        </w:rPr>
        <w:t>–</w:t>
      </w:r>
      <w:r w:rsidRPr="00DA3E95">
        <w:rPr>
          <w:sz w:val="20"/>
        </w:rPr>
        <w:tab/>
        <w:t xml:space="preserve">Администрациям Государств – </w:t>
      </w:r>
      <w:r w:rsidR="00F523F8" w:rsidRPr="00DA3E95">
        <w:rPr>
          <w:sz w:val="20"/>
        </w:rPr>
        <w:t>Членов</w:t>
      </w:r>
      <w:r w:rsidRPr="00DA3E95">
        <w:rPr>
          <w:sz w:val="20"/>
        </w:rPr>
        <w:t xml:space="preserve"> МСЭ</w:t>
      </w:r>
      <w:r w:rsidR="00F523F8" w:rsidRPr="00DA3E95">
        <w:rPr>
          <w:sz w:val="20"/>
        </w:rPr>
        <w:t xml:space="preserve"> и Членам Сектора радиосвязи</w:t>
      </w:r>
      <w:r w:rsidR="00486BA0" w:rsidRPr="00DA3E95">
        <w:rPr>
          <w:sz w:val="20"/>
        </w:rPr>
        <w:t xml:space="preserve">, принимающим участие в работе </w:t>
      </w:r>
      <w:r w:rsidR="00554E00" w:rsidRPr="00DA3E95">
        <w:rPr>
          <w:sz w:val="20"/>
        </w:rPr>
        <w:t>5</w:t>
      </w:r>
      <w:r w:rsidR="00486BA0" w:rsidRPr="00DA3E95">
        <w:rPr>
          <w:sz w:val="20"/>
        </w:rPr>
        <w:t>-й Исследовательской комиссии по радиосвязи</w:t>
      </w:r>
    </w:p>
    <w:p w:rsidR="00117157" w:rsidRPr="00DA3E95" w:rsidRDefault="00117157" w:rsidP="00554E0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A3E95">
        <w:rPr>
          <w:sz w:val="20"/>
        </w:rPr>
        <w:t>–</w:t>
      </w:r>
      <w:r w:rsidRPr="00DA3E95">
        <w:rPr>
          <w:sz w:val="20"/>
        </w:rPr>
        <w:tab/>
        <w:t xml:space="preserve">Ассоциированным членам МСЭ-R, </w:t>
      </w:r>
      <w:r w:rsidR="00482167" w:rsidRPr="00DA3E95">
        <w:rPr>
          <w:sz w:val="20"/>
        </w:rPr>
        <w:t>участвующим</w:t>
      </w:r>
      <w:r w:rsidRPr="00DA3E95">
        <w:rPr>
          <w:sz w:val="20"/>
        </w:rPr>
        <w:t xml:space="preserve"> в работе </w:t>
      </w:r>
      <w:r w:rsidR="00554E00" w:rsidRPr="00DA3E95">
        <w:rPr>
          <w:sz w:val="20"/>
        </w:rPr>
        <w:t>5</w:t>
      </w:r>
      <w:r w:rsidRPr="00DA3E95">
        <w:rPr>
          <w:sz w:val="20"/>
        </w:rPr>
        <w:t>-</w:t>
      </w:r>
      <w:r w:rsidR="00EE067D" w:rsidRPr="00DA3E95">
        <w:rPr>
          <w:sz w:val="20"/>
        </w:rPr>
        <w:t>й Исследовательской комиссии по </w:t>
      </w:r>
      <w:r w:rsidRPr="00DA3E95">
        <w:rPr>
          <w:sz w:val="20"/>
        </w:rPr>
        <w:t>радиосвязи</w:t>
      </w:r>
    </w:p>
    <w:p w:rsidR="00486BA0" w:rsidRPr="00DA3E95" w:rsidRDefault="00486BA0" w:rsidP="00455C2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A3E95">
        <w:rPr>
          <w:sz w:val="20"/>
        </w:rPr>
        <w:t>–</w:t>
      </w:r>
      <w:r w:rsidRPr="00DA3E95">
        <w:rPr>
          <w:sz w:val="20"/>
        </w:rPr>
        <w:tab/>
        <w:t xml:space="preserve">Академическим организациям – </w:t>
      </w:r>
      <w:r w:rsidR="00BB67EC" w:rsidRPr="00DA3E95">
        <w:rPr>
          <w:sz w:val="20"/>
        </w:rPr>
        <w:t xml:space="preserve">Членам </w:t>
      </w:r>
      <w:r w:rsidRPr="00DA3E95">
        <w:rPr>
          <w:sz w:val="20"/>
        </w:rPr>
        <w:t>МСЭ</w:t>
      </w:r>
    </w:p>
    <w:p w:rsidR="00F523F8" w:rsidRPr="00DA3E95" w:rsidRDefault="00F523F8" w:rsidP="00DA3E95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A3E95">
        <w:rPr>
          <w:sz w:val="20"/>
        </w:rPr>
        <w:t>–</w:t>
      </w:r>
      <w:r w:rsidRPr="00DA3E95">
        <w:rPr>
          <w:sz w:val="20"/>
        </w:rPr>
        <w:tab/>
        <w:t xml:space="preserve">Председателям и заместителям председателей </w:t>
      </w:r>
      <w:r w:rsidR="00843C8E" w:rsidRPr="00DA3E95">
        <w:rPr>
          <w:sz w:val="20"/>
        </w:rPr>
        <w:t xml:space="preserve">исследовательских </w:t>
      </w:r>
      <w:r w:rsidRPr="00DA3E95">
        <w:rPr>
          <w:sz w:val="20"/>
        </w:rPr>
        <w:t xml:space="preserve">комиссий по радиосвязи </w:t>
      </w:r>
    </w:p>
    <w:p w:rsidR="00F523F8" w:rsidRPr="00DA3E95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A3E95">
        <w:rPr>
          <w:sz w:val="20"/>
        </w:rPr>
        <w:t>–</w:t>
      </w:r>
      <w:r w:rsidRPr="00DA3E95">
        <w:rPr>
          <w:sz w:val="20"/>
        </w:rPr>
        <w:tab/>
        <w:t xml:space="preserve">Председателю и заместителям </w:t>
      </w:r>
      <w:r w:rsidR="00843C8E" w:rsidRPr="00DA3E95">
        <w:rPr>
          <w:sz w:val="20"/>
        </w:rPr>
        <w:t xml:space="preserve">председателя </w:t>
      </w:r>
      <w:r w:rsidRPr="00DA3E95">
        <w:rPr>
          <w:sz w:val="20"/>
        </w:rPr>
        <w:t>Подготовительного собрания к конференции</w:t>
      </w:r>
    </w:p>
    <w:p w:rsidR="00F523F8" w:rsidRPr="00DA3E95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DA3E95">
        <w:rPr>
          <w:sz w:val="20"/>
        </w:rPr>
        <w:t>–</w:t>
      </w:r>
      <w:r w:rsidRPr="00DA3E95">
        <w:rPr>
          <w:sz w:val="20"/>
        </w:rPr>
        <w:tab/>
        <w:t>Членам Радиорегламентарного комитета</w:t>
      </w:r>
    </w:p>
    <w:p w:rsidR="00DA3E95" w:rsidRPr="00DA3E95" w:rsidRDefault="00F523F8" w:rsidP="00DA3E95">
      <w:pPr>
        <w:tabs>
          <w:tab w:val="left" w:pos="426"/>
          <w:tab w:val="left" w:pos="6237"/>
        </w:tabs>
        <w:spacing w:before="0"/>
        <w:ind w:left="426" w:hanging="426"/>
      </w:pPr>
      <w:r w:rsidRPr="00DA3E95">
        <w:rPr>
          <w:sz w:val="20"/>
        </w:rPr>
        <w:t>–</w:t>
      </w:r>
      <w:r w:rsidRPr="00DA3E95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DA3E95">
        <w:br w:type="page"/>
      </w:r>
    </w:p>
    <w:p w:rsidR="005A5B0C" w:rsidRPr="00DA3E95" w:rsidRDefault="00BB67EC" w:rsidP="001D508A">
      <w:pPr>
        <w:pStyle w:val="AnnexNo"/>
        <w:spacing w:before="0"/>
      </w:pPr>
      <w:r w:rsidRPr="00DA3E95">
        <w:lastRenderedPageBreak/>
        <w:t>ПРИЛОЖЕНИЕ</w:t>
      </w:r>
    </w:p>
    <w:p w:rsidR="007C3BDC" w:rsidRPr="00DA3E95" w:rsidRDefault="007C3BDC" w:rsidP="00554E00">
      <w:pPr>
        <w:pStyle w:val="Annextitle"/>
      </w:pPr>
      <w:r w:rsidRPr="00DA3E95">
        <w:t xml:space="preserve">Названия и </w:t>
      </w:r>
      <w:r w:rsidR="003E34F1" w:rsidRPr="00DA3E95">
        <w:t xml:space="preserve">резюме </w:t>
      </w:r>
      <w:r w:rsidRPr="00DA3E95">
        <w:t>проектов Рекомендаций,</w:t>
      </w:r>
      <w:r w:rsidR="003013BE" w:rsidRPr="00DA3E95">
        <w:t xml:space="preserve"> </w:t>
      </w:r>
      <w:r w:rsidRPr="00DA3E95">
        <w:br/>
      </w:r>
      <w:r w:rsidR="001D508A" w:rsidRPr="00DA3E95">
        <w:t>одобренных</w:t>
      </w:r>
      <w:r w:rsidRPr="00DA3E95">
        <w:t xml:space="preserve"> </w:t>
      </w:r>
      <w:r w:rsidR="00554E00" w:rsidRPr="00DA3E95">
        <w:t>5</w:t>
      </w:r>
      <w:r w:rsidRPr="00DA3E95">
        <w:t>-й Исследовательской комиссией по радиосвязи</w:t>
      </w:r>
    </w:p>
    <w:p w:rsidR="007C3BDC" w:rsidRPr="00DA3E95" w:rsidRDefault="007C3BDC" w:rsidP="00DA3E95">
      <w:pPr>
        <w:tabs>
          <w:tab w:val="right" w:pos="9639"/>
        </w:tabs>
        <w:spacing w:before="480"/>
      </w:pPr>
      <w:r w:rsidRPr="00DA3E95">
        <w:rPr>
          <w:u w:val="single"/>
        </w:rPr>
        <w:t xml:space="preserve">Проект новой Рекомендации МСЭ-R </w:t>
      </w:r>
      <w:r w:rsidR="00554E00" w:rsidRPr="00DA3E95">
        <w:rPr>
          <w:szCs w:val="24"/>
          <w:u w:val="single"/>
        </w:rPr>
        <w:t>F.[</w:t>
      </w:r>
      <w:proofErr w:type="spellStart"/>
      <w:r w:rsidR="00554E00" w:rsidRPr="00DA3E95">
        <w:rPr>
          <w:szCs w:val="24"/>
          <w:u w:val="single"/>
        </w:rPr>
        <w:t>HF-SHARE</w:t>
      </w:r>
      <w:proofErr w:type="spellEnd"/>
      <w:r w:rsidR="00554E00" w:rsidRPr="00DA3E95">
        <w:rPr>
          <w:szCs w:val="24"/>
          <w:u w:val="single"/>
        </w:rPr>
        <w:t>]</w:t>
      </w:r>
      <w:r w:rsidRPr="00DA3E95">
        <w:tab/>
      </w:r>
      <w:r w:rsidRPr="00DA3E95">
        <w:rPr>
          <w:szCs w:val="22"/>
        </w:rPr>
        <w:t>Док</w:t>
      </w:r>
      <w:r w:rsidRPr="00DA3E95">
        <w:t xml:space="preserve">. </w:t>
      </w:r>
      <w:r w:rsidR="00554E00" w:rsidRPr="00DA3E95">
        <w:rPr>
          <w:szCs w:val="24"/>
        </w:rPr>
        <w:t>5/94</w:t>
      </w:r>
    </w:p>
    <w:p w:rsidR="00554E00" w:rsidRPr="00DA3E95" w:rsidRDefault="00554E00" w:rsidP="00554E00">
      <w:pPr>
        <w:tabs>
          <w:tab w:val="right" w:pos="9639"/>
        </w:tabs>
        <w:spacing w:before="360"/>
        <w:jc w:val="center"/>
        <w:rPr>
          <w:b/>
          <w:bCs/>
          <w:sz w:val="26"/>
          <w:szCs w:val="26"/>
          <w:highlight w:val="yellow"/>
          <w:lang w:eastAsia="zh-CN"/>
        </w:rPr>
      </w:pPr>
      <w:r w:rsidRPr="00DA3E95">
        <w:rPr>
          <w:b/>
          <w:bCs/>
          <w:sz w:val="26"/>
          <w:szCs w:val="26"/>
          <w:lang w:eastAsia="zh-CN"/>
        </w:rPr>
        <w:t>Руководство по техническим параметрам и методикам проведения исследований совместного использования частот и совместимости применительно к фиксированной и сухопутной подвижной службам в диапазоне частот 1,5−30 МГц</w:t>
      </w:r>
    </w:p>
    <w:p w:rsidR="00554E00" w:rsidRPr="00DA3E95" w:rsidRDefault="00554E00" w:rsidP="004A5652">
      <w:pPr>
        <w:pStyle w:val="Normalaftertitle0"/>
        <w:jc w:val="both"/>
        <w:rPr>
          <w:spacing w:val="-2"/>
          <w:szCs w:val="22"/>
        </w:rPr>
      </w:pPr>
      <w:r w:rsidRPr="00DA3E95">
        <w:rPr>
          <w:spacing w:val="-2"/>
        </w:rPr>
        <w:t>В настоящей Рекомендации содержится руководство по проведению исследований совместного использов</w:t>
      </w:r>
      <w:bookmarkStart w:id="2" w:name="_GoBack"/>
      <w:bookmarkEnd w:id="2"/>
      <w:r w:rsidRPr="00DA3E95">
        <w:rPr>
          <w:spacing w:val="-2"/>
        </w:rPr>
        <w:t xml:space="preserve">ания частот применительно к системам фиксированной и сухопутной подвижных служб в диапазоне частот 1,5−30 МГц. </w:t>
      </w:r>
      <w:r w:rsidR="004A5652" w:rsidRPr="00DA3E95">
        <w:rPr>
          <w:spacing w:val="-2"/>
        </w:rPr>
        <w:t>О</w:t>
      </w:r>
      <w:r w:rsidRPr="00DA3E95">
        <w:rPr>
          <w:spacing w:val="-2"/>
        </w:rPr>
        <w:t>пределен список характеризую</w:t>
      </w:r>
      <w:r w:rsidR="0058000F" w:rsidRPr="00DA3E95">
        <w:rPr>
          <w:spacing w:val="-2"/>
        </w:rPr>
        <w:t>щих</w:t>
      </w:r>
      <w:r w:rsidR="004A5652" w:rsidRPr="00DA3E95">
        <w:rPr>
          <w:spacing w:val="-2"/>
        </w:rPr>
        <w:t xml:space="preserve"> систему</w:t>
      </w:r>
      <w:r w:rsidRPr="00DA3E95">
        <w:rPr>
          <w:spacing w:val="-2"/>
        </w:rPr>
        <w:t xml:space="preserve"> </w:t>
      </w:r>
      <w:r w:rsidR="004A5652" w:rsidRPr="00DA3E95">
        <w:rPr>
          <w:spacing w:val="-2"/>
        </w:rPr>
        <w:t>параметров в помощь при</w:t>
      </w:r>
      <w:r w:rsidRPr="00DA3E95">
        <w:rPr>
          <w:spacing w:val="-2"/>
        </w:rPr>
        <w:t xml:space="preserve"> проведени</w:t>
      </w:r>
      <w:r w:rsidR="004A5652" w:rsidRPr="00DA3E95">
        <w:rPr>
          <w:spacing w:val="-2"/>
        </w:rPr>
        <w:t>и</w:t>
      </w:r>
      <w:r w:rsidRPr="00DA3E95">
        <w:rPr>
          <w:spacing w:val="-2"/>
        </w:rPr>
        <w:t xml:space="preserve"> исследовани</w:t>
      </w:r>
      <w:r w:rsidR="004A5652" w:rsidRPr="00DA3E95">
        <w:rPr>
          <w:spacing w:val="-2"/>
        </w:rPr>
        <w:t>й</w:t>
      </w:r>
      <w:r w:rsidRPr="00DA3E95">
        <w:rPr>
          <w:spacing w:val="-2"/>
        </w:rPr>
        <w:t xml:space="preserve"> совмест</w:t>
      </w:r>
      <w:r w:rsidR="009C6EFA" w:rsidRPr="00DA3E95">
        <w:rPr>
          <w:spacing w:val="-2"/>
        </w:rPr>
        <w:t>ного использования частот, пред</w:t>
      </w:r>
      <w:r w:rsidRPr="00DA3E95">
        <w:rPr>
          <w:spacing w:val="-2"/>
        </w:rPr>
        <w:t>ставлена информация о метод</w:t>
      </w:r>
      <w:r w:rsidR="004803F0" w:rsidRPr="00DA3E95">
        <w:rPr>
          <w:spacing w:val="-2"/>
        </w:rPr>
        <w:t>ик</w:t>
      </w:r>
      <w:r w:rsidRPr="00DA3E95">
        <w:rPr>
          <w:spacing w:val="-2"/>
        </w:rPr>
        <w:t xml:space="preserve">ах, которые могут использоваться для анализа совместного использования частот, </w:t>
      </w:r>
      <w:r w:rsidR="0058000F" w:rsidRPr="00DA3E95">
        <w:rPr>
          <w:spacing w:val="-2"/>
        </w:rPr>
        <w:t>в котором участвуют</w:t>
      </w:r>
      <w:r w:rsidRPr="00DA3E95">
        <w:rPr>
          <w:spacing w:val="-2"/>
        </w:rPr>
        <w:t xml:space="preserve"> фиксированн</w:t>
      </w:r>
      <w:r w:rsidR="0058000F" w:rsidRPr="00DA3E95">
        <w:rPr>
          <w:spacing w:val="-2"/>
        </w:rPr>
        <w:t>ая</w:t>
      </w:r>
      <w:r w:rsidRPr="00DA3E95">
        <w:rPr>
          <w:spacing w:val="-2"/>
        </w:rPr>
        <w:t xml:space="preserve"> и сухопутн</w:t>
      </w:r>
      <w:r w:rsidR="0058000F" w:rsidRPr="00DA3E95">
        <w:rPr>
          <w:spacing w:val="-2"/>
        </w:rPr>
        <w:t>ая</w:t>
      </w:r>
      <w:r w:rsidRPr="00DA3E95">
        <w:rPr>
          <w:spacing w:val="-2"/>
        </w:rPr>
        <w:t xml:space="preserve"> подвижн</w:t>
      </w:r>
      <w:r w:rsidR="0058000F" w:rsidRPr="00DA3E95">
        <w:rPr>
          <w:spacing w:val="-2"/>
        </w:rPr>
        <w:t>ая</w:t>
      </w:r>
      <w:r w:rsidRPr="00DA3E95">
        <w:rPr>
          <w:spacing w:val="-2"/>
        </w:rPr>
        <w:t xml:space="preserve"> служб</w:t>
      </w:r>
      <w:r w:rsidR="0058000F" w:rsidRPr="00DA3E95">
        <w:rPr>
          <w:spacing w:val="-2"/>
        </w:rPr>
        <w:t>ы</w:t>
      </w:r>
      <w:r w:rsidRPr="00DA3E95">
        <w:rPr>
          <w:spacing w:val="-2"/>
        </w:rPr>
        <w:t xml:space="preserve"> в этом диапазоне частот. В </w:t>
      </w:r>
      <w:r w:rsidR="004A5652" w:rsidRPr="00DA3E95">
        <w:rPr>
          <w:spacing w:val="-2"/>
        </w:rPr>
        <w:t xml:space="preserve">настоящую </w:t>
      </w:r>
      <w:r w:rsidRPr="00DA3E95">
        <w:rPr>
          <w:spacing w:val="-2"/>
        </w:rPr>
        <w:t>Рекомендаци</w:t>
      </w:r>
      <w:r w:rsidR="0058000F" w:rsidRPr="00DA3E95">
        <w:rPr>
          <w:spacing w:val="-2"/>
        </w:rPr>
        <w:t>ю включен</w:t>
      </w:r>
      <w:r w:rsidRPr="00DA3E95">
        <w:rPr>
          <w:spacing w:val="-2"/>
        </w:rPr>
        <w:t xml:space="preserve"> также список соответствующих Рекомендаций, Отчетов и Справочников МСЭ</w:t>
      </w:r>
      <w:r w:rsidR="004A5652" w:rsidRPr="00DA3E95">
        <w:rPr>
          <w:spacing w:val="-2"/>
        </w:rPr>
        <w:noBreakHyphen/>
      </w:r>
      <w:r w:rsidRPr="00DA3E95">
        <w:rPr>
          <w:spacing w:val="-2"/>
        </w:rPr>
        <w:t>R.</w:t>
      </w:r>
    </w:p>
    <w:p w:rsidR="0058000F" w:rsidRPr="00DA3E95" w:rsidRDefault="0058000F" w:rsidP="00E52BE7">
      <w:pPr>
        <w:tabs>
          <w:tab w:val="right" w:pos="9639"/>
        </w:tabs>
        <w:spacing w:before="480"/>
        <w:rPr>
          <w:szCs w:val="24"/>
        </w:rPr>
      </w:pPr>
      <w:r w:rsidRPr="00DA3E95">
        <w:rPr>
          <w:u w:val="single"/>
        </w:rPr>
        <w:t xml:space="preserve">Проект пересмотренной Рекомендации МСЭ-R </w:t>
      </w:r>
      <w:proofErr w:type="spellStart"/>
      <w:r w:rsidRPr="00DA3E95">
        <w:rPr>
          <w:szCs w:val="24"/>
          <w:u w:val="single"/>
          <w:lang w:eastAsia="ja-JP"/>
        </w:rPr>
        <w:t>F.1105</w:t>
      </w:r>
      <w:proofErr w:type="spellEnd"/>
      <w:r w:rsidRPr="00DA3E95">
        <w:rPr>
          <w:szCs w:val="24"/>
          <w:u w:val="single"/>
          <w:lang w:eastAsia="ja-JP"/>
        </w:rPr>
        <w:t>-3</w:t>
      </w:r>
      <w:r w:rsidRPr="00DA3E95">
        <w:rPr>
          <w:szCs w:val="24"/>
        </w:rPr>
        <w:tab/>
        <w:t>Док. 5/93</w:t>
      </w:r>
    </w:p>
    <w:p w:rsidR="00554E00" w:rsidRPr="00DA3E95" w:rsidRDefault="0058000F" w:rsidP="00554E00">
      <w:pPr>
        <w:tabs>
          <w:tab w:val="right" w:pos="9639"/>
        </w:tabs>
        <w:spacing w:before="360"/>
        <w:jc w:val="center"/>
        <w:rPr>
          <w:b/>
          <w:bCs/>
          <w:sz w:val="26"/>
          <w:szCs w:val="26"/>
          <w:highlight w:val="yellow"/>
        </w:rPr>
      </w:pPr>
      <w:r w:rsidRPr="00DA3E95">
        <w:rPr>
          <w:b/>
          <w:bCs/>
          <w:sz w:val="26"/>
          <w:szCs w:val="26"/>
          <w:lang w:eastAsia="ja-JP"/>
        </w:rPr>
        <w:t>Фиксированные беспроводные системы для смягчения последствий бедствий и осуществления операций по оказанию помощи</w:t>
      </w:r>
    </w:p>
    <w:p w:rsidR="0058000F" w:rsidRPr="00794ED9" w:rsidRDefault="0058000F" w:rsidP="00794ED9">
      <w:pPr>
        <w:pStyle w:val="Normalaftertitle0"/>
        <w:jc w:val="both"/>
        <w:rPr>
          <w:spacing w:val="-2"/>
        </w:rPr>
      </w:pPr>
      <w:r w:rsidRPr="00794ED9">
        <w:rPr>
          <w:spacing w:val="-2"/>
        </w:rPr>
        <w:t xml:space="preserve">В Приложение 1 добавлены описания систем типа С </w:t>
      </w:r>
      <w:proofErr w:type="spellStart"/>
      <w:r w:rsidRPr="00794ED9">
        <w:rPr>
          <w:spacing w:val="-2"/>
        </w:rPr>
        <w:t>с</w:t>
      </w:r>
      <w:proofErr w:type="spellEnd"/>
      <w:r w:rsidRPr="00794ED9">
        <w:rPr>
          <w:spacing w:val="-2"/>
        </w:rPr>
        <w:t xml:space="preserve"> адаптивной модуляцией и регулированием мощности передачи, </w:t>
      </w:r>
      <w:r w:rsidR="0009524F" w:rsidRPr="00794ED9">
        <w:rPr>
          <w:spacing w:val="-2"/>
        </w:rPr>
        <w:t>предусматривающим также</w:t>
      </w:r>
      <w:r w:rsidRPr="00794ED9">
        <w:rPr>
          <w:spacing w:val="-2"/>
        </w:rPr>
        <w:t xml:space="preserve"> возможность выбора </w:t>
      </w:r>
      <w:r w:rsidR="0009524F" w:rsidRPr="00794ED9">
        <w:rPr>
          <w:spacing w:val="-2"/>
        </w:rPr>
        <w:t>надлежащего</w:t>
      </w:r>
      <w:r w:rsidRPr="00794ED9">
        <w:rPr>
          <w:spacing w:val="-2"/>
        </w:rPr>
        <w:t xml:space="preserve"> частотн</w:t>
      </w:r>
      <w:r w:rsidR="0009524F" w:rsidRPr="00794ED9">
        <w:rPr>
          <w:spacing w:val="-2"/>
        </w:rPr>
        <w:t>ого</w:t>
      </w:r>
      <w:r w:rsidRPr="00794ED9">
        <w:rPr>
          <w:spacing w:val="-2"/>
        </w:rPr>
        <w:t xml:space="preserve"> канал</w:t>
      </w:r>
      <w:r w:rsidR="0009524F" w:rsidRPr="00794ED9">
        <w:rPr>
          <w:spacing w:val="-2"/>
        </w:rPr>
        <w:t>а</w:t>
      </w:r>
      <w:r w:rsidRPr="00794ED9">
        <w:rPr>
          <w:spacing w:val="-2"/>
        </w:rPr>
        <w:t xml:space="preserve"> с использованием </w:t>
      </w:r>
      <w:r w:rsidR="0009524F" w:rsidRPr="00794ED9">
        <w:rPr>
          <w:spacing w:val="-2"/>
        </w:rPr>
        <w:t>специальных</w:t>
      </w:r>
      <w:r w:rsidRPr="00794ED9">
        <w:rPr>
          <w:spacing w:val="-2"/>
        </w:rPr>
        <w:t xml:space="preserve"> механизмов</w:t>
      </w:r>
      <w:r w:rsidR="0009524F" w:rsidRPr="00794ED9">
        <w:rPr>
          <w:spacing w:val="-2"/>
        </w:rPr>
        <w:t>,</w:t>
      </w:r>
      <w:r w:rsidRPr="00794ED9">
        <w:rPr>
          <w:spacing w:val="-2"/>
        </w:rPr>
        <w:t xml:space="preserve"> </w:t>
      </w:r>
      <w:r w:rsidR="0009524F" w:rsidRPr="00794ED9">
        <w:rPr>
          <w:spacing w:val="-2"/>
        </w:rPr>
        <w:t>наряду с этим</w:t>
      </w:r>
      <w:r w:rsidRPr="00794ED9">
        <w:rPr>
          <w:spacing w:val="-2"/>
        </w:rPr>
        <w:t xml:space="preserve"> в Приложение 1 добавлен один пример.</w:t>
      </w:r>
    </w:p>
    <w:p w:rsidR="00554E00" w:rsidRPr="00DA3E95" w:rsidRDefault="0058000F" w:rsidP="00AB49EC">
      <w:pPr>
        <w:tabs>
          <w:tab w:val="right" w:pos="9639"/>
        </w:tabs>
        <w:spacing w:before="480"/>
        <w:rPr>
          <w:szCs w:val="24"/>
        </w:rPr>
      </w:pPr>
      <w:r w:rsidRPr="00DA3E95">
        <w:rPr>
          <w:u w:val="single"/>
        </w:rPr>
        <w:t xml:space="preserve">Проект пересмотренной Рекомендации МСЭ-R </w:t>
      </w:r>
      <w:proofErr w:type="spellStart"/>
      <w:r w:rsidR="00554E00" w:rsidRPr="00DA3E95">
        <w:rPr>
          <w:szCs w:val="24"/>
          <w:u w:val="single"/>
        </w:rPr>
        <w:t>M.1457</w:t>
      </w:r>
      <w:proofErr w:type="spellEnd"/>
      <w:r w:rsidR="00554E00" w:rsidRPr="00DA3E95">
        <w:rPr>
          <w:szCs w:val="24"/>
          <w:u w:val="single"/>
        </w:rPr>
        <w:t>-13</w:t>
      </w:r>
      <w:r w:rsidR="00554E00" w:rsidRPr="00DA3E95">
        <w:rPr>
          <w:szCs w:val="24"/>
        </w:rPr>
        <w:tab/>
      </w:r>
      <w:r w:rsidR="00AB49EC" w:rsidRPr="00DA3E95">
        <w:rPr>
          <w:szCs w:val="24"/>
        </w:rPr>
        <w:t xml:space="preserve">Док. </w:t>
      </w:r>
      <w:r w:rsidR="00554E00" w:rsidRPr="00DA3E95">
        <w:rPr>
          <w:szCs w:val="24"/>
        </w:rPr>
        <w:t>5/98</w:t>
      </w:r>
    </w:p>
    <w:p w:rsidR="00554E00" w:rsidRPr="00DA3E95" w:rsidRDefault="0027548E" w:rsidP="00554E00">
      <w:pPr>
        <w:tabs>
          <w:tab w:val="right" w:pos="9639"/>
        </w:tabs>
        <w:spacing w:before="360"/>
        <w:jc w:val="center"/>
        <w:rPr>
          <w:b/>
          <w:bCs/>
          <w:sz w:val="26"/>
          <w:szCs w:val="26"/>
        </w:rPr>
      </w:pPr>
      <w:r w:rsidRPr="00DA3E95">
        <w:rPr>
          <w:b/>
          <w:bCs/>
          <w:sz w:val="26"/>
          <w:szCs w:val="26"/>
        </w:rPr>
        <w:t>Подробные спецификации наземных радиоинтерфейсов Международной подвижной электросвязи-2000 (</w:t>
      </w:r>
      <w:proofErr w:type="spellStart"/>
      <w:r w:rsidRPr="00DA3E95">
        <w:rPr>
          <w:b/>
          <w:bCs/>
          <w:sz w:val="26"/>
          <w:szCs w:val="26"/>
        </w:rPr>
        <w:t>IMT</w:t>
      </w:r>
      <w:proofErr w:type="spellEnd"/>
      <w:r w:rsidRPr="00DA3E95">
        <w:rPr>
          <w:b/>
          <w:bCs/>
          <w:sz w:val="26"/>
          <w:szCs w:val="26"/>
        </w:rPr>
        <w:t>-2000)</w:t>
      </w:r>
    </w:p>
    <w:p w:rsidR="00065A19" w:rsidRPr="00DA3E95" w:rsidRDefault="00065A19" w:rsidP="00065A19">
      <w:pPr>
        <w:pStyle w:val="Normalaftertitle0"/>
        <w:jc w:val="both"/>
      </w:pPr>
      <w:r w:rsidRPr="00DA3E95">
        <w:t xml:space="preserve">Настоящее изменение к Рекомендации МСЭ-R </w:t>
      </w:r>
      <w:proofErr w:type="spellStart"/>
      <w:r w:rsidRPr="00DA3E95">
        <w:t>M.1457</w:t>
      </w:r>
      <w:proofErr w:type="spellEnd"/>
      <w:r w:rsidRPr="00DA3E95">
        <w:t xml:space="preserve"> предназначено для того, чтобы обновить указанные в спецификациях технологии наземного сегмента </w:t>
      </w:r>
      <w:proofErr w:type="spellStart"/>
      <w:r w:rsidRPr="00DA3E95">
        <w:t>IMT</w:t>
      </w:r>
      <w:proofErr w:type="spellEnd"/>
      <w:r w:rsidRPr="00DA3E95">
        <w:t>-2000. Основные изменения включают добавление расширенных возможностей для технологий радиоинтерфейсов (</w:t>
      </w:r>
      <w:proofErr w:type="spellStart"/>
      <w:r w:rsidRPr="00DA3E95">
        <w:t>RIT</w:t>
      </w:r>
      <w:proofErr w:type="spellEnd"/>
      <w:r w:rsidRPr="00DA3E95">
        <w:t xml:space="preserve">) </w:t>
      </w:r>
      <w:proofErr w:type="spellStart"/>
      <w:r w:rsidRPr="00DA3E95">
        <w:t>CDMA</w:t>
      </w:r>
      <w:proofErr w:type="spellEnd"/>
      <w:r w:rsidRPr="00DA3E95">
        <w:t xml:space="preserve"> </w:t>
      </w:r>
      <w:proofErr w:type="spellStart"/>
      <w:r w:rsidRPr="00DA3E95">
        <w:t>DS</w:t>
      </w:r>
      <w:proofErr w:type="spellEnd"/>
      <w:r w:rsidRPr="00DA3E95">
        <w:t>,</w:t>
      </w:r>
      <w:r w:rsidRPr="00DA3E95">
        <w:rPr>
          <w:lang w:eastAsia="ja-JP"/>
        </w:rPr>
        <w:t xml:space="preserve"> </w:t>
      </w:r>
      <w:proofErr w:type="spellStart"/>
      <w:r w:rsidRPr="00DA3E95">
        <w:rPr>
          <w:lang w:eastAsia="ja-JP"/>
        </w:rPr>
        <w:t>CDMA</w:t>
      </w:r>
      <w:proofErr w:type="spellEnd"/>
      <w:r w:rsidRPr="00DA3E95">
        <w:rPr>
          <w:lang w:eastAsia="ja-JP"/>
        </w:rPr>
        <w:t xml:space="preserve"> </w:t>
      </w:r>
      <w:proofErr w:type="spellStart"/>
      <w:r w:rsidRPr="00DA3E95">
        <w:rPr>
          <w:lang w:eastAsia="ja-JP"/>
        </w:rPr>
        <w:t>TDD</w:t>
      </w:r>
      <w:proofErr w:type="spellEnd"/>
      <w:r w:rsidRPr="00DA3E95">
        <w:rPr>
          <w:lang w:eastAsia="ja-JP"/>
        </w:rPr>
        <w:t xml:space="preserve"> и </w:t>
      </w:r>
      <w:proofErr w:type="spellStart"/>
      <w:r w:rsidRPr="00DA3E95">
        <w:rPr>
          <w:lang w:eastAsia="ja-JP"/>
        </w:rPr>
        <w:t>FDMA</w:t>
      </w:r>
      <w:proofErr w:type="spellEnd"/>
      <w:r w:rsidRPr="00DA3E95">
        <w:rPr>
          <w:lang w:eastAsia="ja-JP"/>
        </w:rPr>
        <w:t>/</w:t>
      </w:r>
      <w:proofErr w:type="spellStart"/>
      <w:r w:rsidRPr="00DA3E95">
        <w:rPr>
          <w:lang w:eastAsia="ja-JP"/>
        </w:rPr>
        <w:t>TDMA</w:t>
      </w:r>
      <w:proofErr w:type="spellEnd"/>
      <w:r w:rsidRPr="00DA3E95">
        <w:rPr>
          <w:lang w:eastAsia="ja-JP"/>
        </w:rPr>
        <w:t xml:space="preserve"> </w:t>
      </w:r>
      <w:r w:rsidRPr="00DA3E95">
        <w:t xml:space="preserve">и ряд вытекающих из этого изменений в описательных разделах текста, а также в глобальных базовых спецификациях. Обновлены транспозиционные ссылки в разделах </w:t>
      </w:r>
      <w:r w:rsidRPr="00DA3E95">
        <w:rPr>
          <w:lang w:eastAsia="ja-JP"/>
        </w:rPr>
        <w:t>5.1, 5.3 и 5.5</w:t>
      </w:r>
      <w:r w:rsidRPr="00DA3E95">
        <w:t xml:space="preserve">. Технологии радиоинтерфейсов </w:t>
      </w:r>
      <w:proofErr w:type="spellStart"/>
      <w:r w:rsidRPr="00DA3E95">
        <w:t>CDMA</w:t>
      </w:r>
      <w:proofErr w:type="spellEnd"/>
      <w:r w:rsidRPr="00DA3E95">
        <w:t xml:space="preserve"> </w:t>
      </w:r>
      <w:proofErr w:type="spellStart"/>
      <w:r w:rsidRPr="00DA3E95">
        <w:t>MC</w:t>
      </w:r>
      <w:proofErr w:type="spellEnd"/>
      <w:r w:rsidRPr="00DA3E95">
        <w:t xml:space="preserve">, </w:t>
      </w:r>
      <w:proofErr w:type="spellStart"/>
      <w:r w:rsidRPr="00DA3E95">
        <w:t>TDMA</w:t>
      </w:r>
      <w:proofErr w:type="spellEnd"/>
      <w:r w:rsidRPr="00DA3E95">
        <w:t xml:space="preserve"> </w:t>
      </w:r>
      <w:proofErr w:type="spellStart"/>
      <w:r w:rsidRPr="00DA3E95">
        <w:t>SC</w:t>
      </w:r>
      <w:proofErr w:type="spellEnd"/>
      <w:r w:rsidRPr="00DA3E95">
        <w:t xml:space="preserve"> и </w:t>
      </w:r>
      <w:proofErr w:type="spellStart"/>
      <w:r w:rsidRPr="00DA3E95">
        <w:t>OFDMA</w:t>
      </w:r>
      <w:proofErr w:type="spellEnd"/>
      <w:r w:rsidRPr="00DA3E95">
        <w:t xml:space="preserve"> </w:t>
      </w:r>
      <w:proofErr w:type="spellStart"/>
      <w:r w:rsidRPr="00DA3E95">
        <w:t>TDD</w:t>
      </w:r>
      <w:proofErr w:type="spellEnd"/>
      <w:r w:rsidRPr="00DA3E95">
        <w:t xml:space="preserve"> </w:t>
      </w:r>
      <w:proofErr w:type="spellStart"/>
      <w:r w:rsidRPr="00DA3E95">
        <w:t>WMAN</w:t>
      </w:r>
      <w:proofErr w:type="spellEnd"/>
      <w:r w:rsidRPr="00DA3E95">
        <w:t xml:space="preserve"> не обновлялись, и разделы 5.2, 5.4 и 5.6 пересмотра 13 остаются без изменений.</w:t>
      </w:r>
    </w:p>
    <w:p w:rsidR="00554E00" w:rsidRPr="00DA3E95" w:rsidRDefault="00065A19" w:rsidP="00AB49EC">
      <w:pPr>
        <w:widowControl w:val="0"/>
        <w:jc w:val="both"/>
        <w:rPr>
          <w:rFonts w:eastAsia="MS Gothic"/>
          <w:szCs w:val="24"/>
          <w:highlight w:val="yellow"/>
          <w:lang w:eastAsia="ja-JP"/>
        </w:rPr>
      </w:pPr>
      <w:r w:rsidRPr="00DA3E95">
        <w:t xml:space="preserve">Начиная с данного обновления добавлена новая </w:t>
      </w:r>
      <w:proofErr w:type="spellStart"/>
      <w:r w:rsidRPr="00DA3E95">
        <w:t>ОРС</w:t>
      </w:r>
      <w:proofErr w:type="spellEnd"/>
      <w:r w:rsidRPr="00DA3E95">
        <w:t xml:space="preserve"> (</w:t>
      </w:r>
      <w:proofErr w:type="spellStart"/>
      <w:r w:rsidRPr="00DA3E95">
        <w:t>TSDSI</w:t>
      </w:r>
      <w:proofErr w:type="spellEnd"/>
      <w:r w:rsidRPr="00DA3E95">
        <w:t>) к транспонирующим организациям по разделам 5.1.2 и 5.3.2. (</w:t>
      </w:r>
      <w:proofErr w:type="spellStart"/>
      <w:r w:rsidRPr="00DA3E95">
        <w:t>CDMA</w:t>
      </w:r>
      <w:proofErr w:type="spellEnd"/>
      <w:r w:rsidRPr="00DA3E95">
        <w:t xml:space="preserve"> </w:t>
      </w:r>
      <w:proofErr w:type="spellStart"/>
      <w:r w:rsidRPr="00DA3E95">
        <w:t>DS</w:t>
      </w:r>
      <w:proofErr w:type="spellEnd"/>
      <w:r w:rsidRPr="00DA3E95">
        <w:t xml:space="preserve"> и </w:t>
      </w:r>
      <w:proofErr w:type="spellStart"/>
      <w:r w:rsidRPr="00DA3E95">
        <w:t>CDMA</w:t>
      </w:r>
      <w:proofErr w:type="spellEnd"/>
      <w:r w:rsidRPr="00DA3E95">
        <w:t xml:space="preserve"> </w:t>
      </w:r>
      <w:proofErr w:type="spellStart"/>
      <w:r w:rsidRPr="00DA3E95">
        <w:t>TDD</w:t>
      </w:r>
      <w:proofErr w:type="spellEnd"/>
      <w:r w:rsidRPr="00DA3E95">
        <w:t>).</w:t>
      </w:r>
    </w:p>
    <w:p w:rsidR="004119B6" w:rsidRPr="00DA3E95" w:rsidRDefault="004119B6" w:rsidP="001B5400">
      <w:pPr>
        <w:spacing w:before="720"/>
        <w:jc w:val="center"/>
      </w:pPr>
      <w:r w:rsidRPr="00DA3E95">
        <w:t>______________</w:t>
      </w:r>
    </w:p>
    <w:sectPr w:rsidR="004119B6" w:rsidRPr="00DA3E95" w:rsidSect="00E52BE7"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E5" w:rsidRDefault="00173BE5">
      <w:r>
        <w:separator/>
      </w:r>
    </w:p>
  </w:endnote>
  <w:endnote w:type="continuationSeparator" w:id="0">
    <w:p w:rsidR="00173BE5" w:rsidRDefault="001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AC2272" w:rsidRDefault="00AC2272" w:rsidP="00AC2272">
    <w:pPr>
      <w:pStyle w:val="FirstFooter"/>
      <w:spacing w:before="0"/>
      <w:jc w:val="center"/>
      <w:rPr>
        <w:sz w:val="18"/>
        <w:szCs w:val="18"/>
      </w:rPr>
    </w:pPr>
    <w:r w:rsidRPr="0054263A">
      <w:rPr>
        <w:sz w:val="18"/>
        <w:szCs w:val="18"/>
      </w:rPr>
      <w:t>International Telecommunication Union • Place des Nations • CH</w:t>
    </w:r>
    <w:r w:rsidRPr="0054263A">
      <w:rPr>
        <w:sz w:val="18"/>
        <w:szCs w:val="18"/>
      </w:rPr>
      <w:noBreakHyphen/>
      <w:t xml:space="preserve">1211 Geneva 20 • Switzerland </w:t>
    </w:r>
    <w:r w:rsidRPr="0054263A">
      <w:rPr>
        <w:sz w:val="18"/>
        <w:szCs w:val="18"/>
      </w:rPr>
      <w:br/>
    </w:r>
    <w:proofErr w:type="spellStart"/>
    <w:proofErr w:type="gramStart"/>
    <w:r w:rsidRPr="00623229">
      <w:rPr>
        <w:sz w:val="18"/>
        <w:szCs w:val="18"/>
      </w:rPr>
      <w:t>Тел</w:t>
    </w:r>
    <w:proofErr w:type="spellEnd"/>
    <w:r w:rsidRPr="0054263A">
      <w:rPr>
        <w:sz w:val="18"/>
        <w:szCs w:val="18"/>
      </w:rPr>
      <w:t>.:</w:t>
    </w:r>
    <w:proofErr w:type="gramEnd"/>
    <w:r w:rsidRPr="0054263A">
      <w:rPr>
        <w:sz w:val="18"/>
        <w:szCs w:val="18"/>
      </w:rPr>
      <w:t xml:space="preserve"> +41 22 730 5111 • </w:t>
    </w:r>
    <w:proofErr w:type="spellStart"/>
    <w:r w:rsidRPr="00623229">
      <w:rPr>
        <w:sz w:val="18"/>
        <w:szCs w:val="18"/>
      </w:rPr>
      <w:t>Факс</w:t>
    </w:r>
    <w:proofErr w:type="spellEnd"/>
    <w:r w:rsidRPr="0054263A">
      <w:rPr>
        <w:sz w:val="18"/>
        <w:szCs w:val="18"/>
      </w:rPr>
      <w:t xml:space="preserve">: +41 22 733 7256 • </w:t>
    </w:r>
    <w:proofErr w:type="spellStart"/>
    <w:r>
      <w:rPr>
        <w:sz w:val="18"/>
        <w:szCs w:val="18"/>
      </w:rPr>
      <w:t>Эл</w:t>
    </w:r>
    <w:proofErr w:type="spellEnd"/>
    <w:r w:rsidRPr="0054263A">
      <w:rPr>
        <w:sz w:val="18"/>
        <w:szCs w:val="18"/>
      </w:rPr>
      <w:t xml:space="preserve">. </w:t>
    </w:r>
    <w:proofErr w:type="spellStart"/>
    <w:r w:rsidRPr="00623229">
      <w:rPr>
        <w:sz w:val="18"/>
        <w:szCs w:val="18"/>
      </w:rPr>
      <w:t>почта</w:t>
    </w:r>
    <w:proofErr w:type="spellEnd"/>
    <w:r w:rsidRPr="0054263A">
      <w:rPr>
        <w:sz w:val="18"/>
        <w:szCs w:val="18"/>
      </w:rPr>
      <w:t xml:space="preserve">: </w:t>
    </w:r>
    <w:hyperlink r:id="rId1" w:history="1">
      <w:proofErr w:type="spellStart"/>
      <w:r w:rsidRPr="0054263A">
        <w:rPr>
          <w:rStyle w:val="Hyperlink"/>
          <w:sz w:val="18"/>
          <w:szCs w:val="18"/>
        </w:rPr>
        <w:t>itumail@itu.int</w:t>
      </w:r>
      <w:proofErr w:type="spellEnd"/>
    </w:hyperlink>
    <w:r w:rsidRPr="0054263A">
      <w:rPr>
        <w:sz w:val="18"/>
        <w:szCs w:val="18"/>
      </w:rPr>
      <w:t xml:space="preserve"> • </w:t>
    </w:r>
    <w:hyperlink r:id="rId2" w:history="1">
      <w:proofErr w:type="spellStart"/>
      <w:r w:rsidRPr="0054263A">
        <w:rPr>
          <w:rStyle w:val="Hyperlink"/>
          <w:sz w:val="18"/>
          <w:szCs w:val="18"/>
        </w:rPr>
        <w:t>www.itu.int</w:t>
      </w:r>
      <w:proofErr w:type="spellEnd"/>
    </w:hyperlink>
    <w:r w:rsidR="00DA3E95">
      <w:rPr>
        <w:rStyle w:val="Hyperlink"/>
        <w:sz w:val="18"/>
        <w:szCs w:val="18"/>
      </w:rPr>
      <w:t xml:space="preserve"> </w:t>
    </w:r>
    <w:r w:rsidR="00DA3E95" w:rsidRPr="005E5EB3">
      <w:rPr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E5" w:rsidRDefault="00173BE5">
      <w:r>
        <w:t>____________________</w:t>
      </w:r>
    </w:p>
  </w:footnote>
  <w:footnote w:type="continuationSeparator" w:id="0">
    <w:p w:rsidR="00173BE5" w:rsidRDefault="00173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A47854">
      <w:rPr>
        <w:noProof/>
      </w:rPr>
      <w:t>- 3 -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98" w:rsidRPr="00AC2272" w:rsidRDefault="00AC2272" w:rsidP="00AC2272">
    <w:pPr>
      <w:pStyle w:val="Header"/>
    </w:pPr>
    <w:r>
      <w:rPr>
        <w:b/>
        <w:bCs/>
        <w:noProof/>
        <w:lang w:val="en-US" w:eastAsia="zh-CN"/>
      </w:rPr>
      <w:drawing>
        <wp:inline distT="0" distB="0" distL="0" distR="0" wp14:anchorId="7E8479FD" wp14:editId="3B48DAEB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8A2A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86A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4D3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30C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D4E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E6D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54E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488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B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5EA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5A19"/>
    <w:rsid w:val="00066BE9"/>
    <w:rsid w:val="00084396"/>
    <w:rsid w:val="000859A2"/>
    <w:rsid w:val="0009524F"/>
    <w:rsid w:val="000A1A90"/>
    <w:rsid w:val="000A3450"/>
    <w:rsid w:val="000A6605"/>
    <w:rsid w:val="000C6160"/>
    <w:rsid w:val="000D0DF6"/>
    <w:rsid w:val="000E15C1"/>
    <w:rsid w:val="000E25F9"/>
    <w:rsid w:val="000E64DA"/>
    <w:rsid w:val="000F3370"/>
    <w:rsid w:val="000F527D"/>
    <w:rsid w:val="00106496"/>
    <w:rsid w:val="001074F4"/>
    <w:rsid w:val="00117157"/>
    <w:rsid w:val="00120A2A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73BE5"/>
    <w:rsid w:val="00181386"/>
    <w:rsid w:val="001818EC"/>
    <w:rsid w:val="001877E8"/>
    <w:rsid w:val="0019545E"/>
    <w:rsid w:val="00195D57"/>
    <w:rsid w:val="001964A0"/>
    <w:rsid w:val="001B00E5"/>
    <w:rsid w:val="001B19CD"/>
    <w:rsid w:val="001B4104"/>
    <w:rsid w:val="001B4203"/>
    <w:rsid w:val="001B5400"/>
    <w:rsid w:val="001D508A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7548E"/>
    <w:rsid w:val="002A753B"/>
    <w:rsid w:val="002C36A0"/>
    <w:rsid w:val="002C584E"/>
    <w:rsid w:val="002D4286"/>
    <w:rsid w:val="002E0AE4"/>
    <w:rsid w:val="002F599D"/>
    <w:rsid w:val="003013BE"/>
    <w:rsid w:val="00302913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E34F1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5C2E"/>
    <w:rsid w:val="004578E7"/>
    <w:rsid w:val="0047623F"/>
    <w:rsid w:val="004803F0"/>
    <w:rsid w:val="00482167"/>
    <w:rsid w:val="004822DF"/>
    <w:rsid w:val="00486BA0"/>
    <w:rsid w:val="00490818"/>
    <w:rsid w:val="00491391"/>
    <w:rsid w:val="004A3200"/>
    <w:rsid w:val="004A3AC4"/>
    <w:rsid w:val="004A5652"/>
    <w:rsid w:val="004A5AB1"/>
    <w:rsid w:val="004B49F7"/>
    <w:rsid w:val="004C1881"/>
    <w:rsid w:val="004C24F5"/>
    <w:rsid w:val="004C4B59"/>
    <w:rsid w:val="004D40D6"/>
    <w:rsid w:val="004E34A8"/>
    <w:rsid w:val="004E58B6"/>
    <w:rsid w:val="004E6F1E"/>
    <w:rsid w:val="004F26AE"/>
    <w:rsid w:val="005129F7"/>
    <w:rsid w:val="00525A76"/>
    <w:rsid w:val="0052738B"/>
    <w:rsid w:val="005358F3"/>
    <w:rsid w:val="00544312"/>
    <w:rsid w:val="005521BC"/>
    <w:rsid w:val="00554E00"/>
    <w:rsid w:val="00562328"/>
    <w:rsid w:val="00577D20"/>
    <w:rsid w:val="0058000F"/>
    <w:rsid w:val="00591752"/>
    <w:rsid w:val="00593B27"/>
    <w:rsid w:val="00595800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1819"/>
    <w:rsid w:val="00657BDF"/>
    <w:rsid w:val="0066769C"/>
    <w:rsid w:val="00687A41"/>
    <w:rsid w:val="006947C6"/>
    <w:rsid w:val="006B3F95"/>
    <w:rsid w:val="006C0EF0"/>
    <w:rsid w:val="006C1A3B"/>
    <w:rsid w:val="006C3ED6"/>
    <w:rsid w:val="006E11A8"/>
    <w:rsid w:val="006E3FFE"/>
    <w:rsid w:val="006F004B"/>
    <w:rsid w:val="006F0052"/>
    <w:rsid w:val="006F0F15"/>
    <w:rsid w:val="006F4B43"/>
    <w:rsid w:val="00707E40"/>
    <w:rsid w:val="0071106C"/>
    <w:rsid w:val="00713670"/>
    <w:rsid w:val="00723397"/>
    <w:rsid w:val="0072796D"/>
    <w:rsid w:val="00737E8A"/>
    <w:rsid w:val="00746900"/>
    <w:rsid w:val="00747CE1"/>
    <w:rsid w:val="00754EB9"/>
    <w:rsid w:val="00761CFA"/>
    <w:rsid w:val="00794ED9"/>
    <w:rsid w:val="00795CB8"/>
    <w:rsid w:val="007B31F2"/>
    <w:rsid w:val="007B47F2"/>
    <w:rsid w:val="007B704E"/>
    <w:rsid w:val="007C26EE"/>
    <w:rsid w:val="007C3BDC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421E"/>
    <w:rsid w:val="008A6161"/>
    <w:rsid w:val="008A757C"/>
    <w:rsid w:val="008B2786"/>
    <w:rsid w:val="008B43CE"/>
    <w:rsid w:val="008C4A35"/>
    <w:rsid w:val="008C7F94"/>
    <w:rsid w:val="008D199E"/>
    <w:rsid w:val="008D39C4"/>
    <w:rsid w:val="008D4874"/>
    <w:rsid w:val="008D6E13"/>
    <w:rsid w:val="008E35EB"/>
    <w:rsid w:val="008F14A7"/>
    <w:rsid w:val="0090554B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C6EFA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2E7D"/>
    <w:rsid w:val="00A1574E"/>
    <w:rsid w:val="00A32198"/>
    <w:rsid w:val="00A47854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B49EC"/>
    <w:rsid w:val="00AC1C12"/>
    <w:rsid w:val="00AC2272"/>
    <w:rsid w:val="00AE7EC1"/>
    <w:rsid w:val="00AF1ECB"/>
    <w:rsid w:val="00AF3BA9"/>
    <w:rsid w:val="00AF4A6C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67EC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2DF"/>
    <w:rsid w:val="00C92FBB"/>
    <w:rsid w:val="00C934CA"/>
    <w:rsid w:val="00C96760"/>
    <w:rsid w:val="00C97F69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81C4C"/>
    <w:rsid w:val="00D96A65"/>
    <w:rsid w:val="00DA3E95"/>
    <w:rsid w:val="00DA7A06"/>
    <w:rsid w:val="00DC058D"/>
    <w:rsid w:val="00DC287A"/>
    <w:rsid w:val="00DC6223"/>
    <w:rsid w:val="00DE6A27"/>
    <w:rsid w:val="00E01EF9"/>
    <w:rsid w:val="00E41FE5"/>
    <w:rsid w:val="00E52BE7"/>
    <w:rsid w:val="00E53F66"/>
    <w:rsid w:val="00E5740D"/>
    <w:rsid w:val="00E6200F"/>
    <w:rsid w:val="00E70695"/>
    <w:rsid w:val="00E74648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6134"/>
    <w:rsid w:val="00F523F8"/>
    <w:rsid w:val="00F93277"/>
    <w:rsid w:val="00F96443"/>
    <w:rsid w:val="00FA095E"/>
    <w:rsid w:val="00FA359F"/>
    <w:rsid w:val="00FA4195"/>
    <w:rsid w:val="00FC283C"/>
    <w:rsid w:val="00FC3A9F"/>
    <w:rsid w:val="00FC457A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9C7B83A-9A15-41F7-B625-5F85315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5181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518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518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518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181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181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5181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81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5181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65181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51819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651819"/>
    <w:pPr>
      <w:keepNext/>
      <w:keepLines/>
      <w:jc w:val="center"/>
    </w:pPr>
  </w:style>
  <w:style w:type="character" w:customStyle="1" w:styleId="Appdef">
    <w:name w:val="App_def"/>
    <w:basedOn w:val="DefaultParagraphFont"/>
    <w:rsid w:val="0065181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51819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5181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5181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65181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5181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5181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5181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5181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5181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51819"/>
  </w:style>
  <w:style w:type="character" w:styleId="PageNumber">
    <w:name w:val="page number"/>
    <w:basedOn w:val="DefaultParagraphFont"/>
    <w:rsid w:val="00651819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51819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651819"/>
  </w:style>
  <w:style w:type="paragraph" w:customStyle="1" w:styleId="Questionref">
    <w:name w:val="Question_ref"/>
    <w:basedOn w:val="Recref"/>
    <w:next w:val="Questiondate"/>
    <w:rsid w:val="00651819"/>
  </w:style>
  <w:style w:type="paragraph" w:customStyle="1" w:styleId="Recref">
    <w:name w:val="Rec_ref"/>
    <w:basedOn w:val="Rectitle"/>
    <w:next w:val="Normal"/>
    <w:rsid w:val="0065181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5181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51819"/>
    <w:rPr>
      <w:rFonts w:asciiTheme="minorHAnsi" w:hAnsiTheme="minorHAnsi"/>
    </w:rPr>
  </w:style>
  <w:style w:type="character" w:styleId="EndnoteReference">
    <w:name w:val="endnote reference"/>
    <w:basedOn w:val="DefaultParagraphFont"/>
    <w:rsid w:val="0065181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518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51819"/>
    <w:pPr>
      <w:ind w:left="1871" w:hanging="737"/>
    </w:pPr>
  </w:style>
  <w:style w:type="paragraph" w:customStyle="1" w:styleId="enumlev3">
    <w:name w:val="enumlev3"/>
    <w:basedOn w:val="enumlev2"/>
    <w:rsid w:val="00651819"/>
    <w:pPr>
      <w:ind w:left="2268" w:hanging="397"/>
    </w:pPr>
  </w:style>
  <w:style w:type="paragraph" w:customStyle="1" w:styleId="Equation">
    <w:name w:val="Equation"/>
    <w:basedOn w:val="Normal"/>
    <w:link w:val="EquationChar"/>
    <w:rsid w:val="006518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518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5181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651819"/>
  </w:style>
  <w:style w:type="paragraph" w:customStyle="1" w:styleId="Repref">
    <w:name w:val="Rep_ref"/>
    <w:basedOn w:val="Recref"/>
    <w:next w:val="Repdate"/>
    <w:rsid w:val="00651819"/>
  </w:style>
  <w:style w:type="paragraph" w:customStyle="1" w:styleId="Repdate">
    <w:name w:val="Rep_date"/>
    <w:basedOn w:val="Recdate"/>
    <w:next w:val="Normalaftertitle0"/>
    <w:rsid w:val="00651819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651819"/>
  </w:style>
  <w:style w:type="paragraph" w:customStyle="1" w:styleId="Resref">
    <w:name w:val="Res_ref"/>
    <w:basedOn w:val="Recref"/>
    <w:next w:val="Resdate"/>
    <w:rsid w:val="00651819"/>
  </w:style>
  <w:style w:type="paragraph" w:customStyle="1" w:styleId="Resdate">
    <w:name w:val="Res_date"/>
    <w:basedOn w:val="Recdate"/>
    <w:next w:val="Normalaftertitle0"/>
    <w:rsid w:val="00651819"/>
  </w:style>
  <w:style w:type="paragraph" w:customStyle="1" w:styleId="Section1">
    <w:name w:val="Section_1"/>
    <w:basedOn w:val="Normal"/>
    <w:link w:val="Section1Char"/>
    <w:rsid w:val="006518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5181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518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518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5181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5181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5181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65181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518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5181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51819"/>
  </w:style>
  <w:style w:type="paragraph" w:styleId="Index2">
    <w:name w:val="index 2"/>
    <w:basedOn w:val="Normal"/>
    <w:next w:val="Normal"/>
    <w:rsid w:val="00651819"/>
    <w:pPr>
      <w:ind w:left="283"/>
    </w:pPr>
  </w:style>
  <w:style w:type="paragraph" w:styleId="Index3">
    <w:name w:val="index 3"/>
    <w:basedOn w:val="Normal"/>
    <w:next w:val="Normal"/>
    <w:rsid w:val="00651819"/>
    <w:pPr>
      <w:ind w:left="566"/>
    </w:pPr>
  </w:style>
  <w:style w:type="paragraph" w:customStyle="1" w:styleId="Section2">
    <w:name w:val="Section_2"/>
    <w:basedOn w:val="Section1"/>
    <w:link w:val="Section2Char"/>
    <w:rsid w:val="0065181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65181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518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651819"/>
  </w:style>
  <w:style w:type="paragraph" w:customStyle="1" w:styleId="Partref">
    <w:name w:val="Part_ref"/>
    <w:basedOn w:val="Annexref"/>
    <w:next w:val="Normal"/>
    <w:rsid w:val="00651819"/>
  </w:style>
  <w:style w:type="paragraph" w:customStyle="1" w:styleId="Parttitle">
    <w:name w:val="Part_title"/>
    <w:basedOn w:val="Annextitle"/>
    <w:next w:val="Normalaftertitle0"/>
    <w:rsid w:val="00651819"/>
  </w:style>
  <w:style w:type="paragraph" w:customStyle="1" w:styleId="RecNo">
    <w:name w:val="Rec_No"/>
    <w:basedOn w:val="Normal"/>
    <w:next w:val="Normal"/>
    <w:link w:val="Rec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51819"/>
  </w:style>
  <w:style w:type="character" w:customStyle="1" w:styleId="Recdef">
    <w:name w:val="Rec_def"/>
    <w:basedOn w:val="DefaultParagraphFont"/>
    <w:rsid w:val="00651819"/>
    <w:rPr>
      <w:rFonts w:cs="Times New Roman"/>
      <w:b/>
    </w:rPr>
  </w:style>
  <w:style w:type="paragraph" w:customStyle="1" w:styleId="Reftext">
    <w:name w:val="Ref_text"/>
    <w:basedOn w:val="Normal"/>
    <w:rsid w:val="00651819"/>
    <w:pPr>
      <w:ind w:left="1134" w:hanging="1134"/>
    </w:pPr>
  </w:style>
  <w:style w:type="paragraph" w:customStyle="1" w:styleId="Reftitle">
    <w:name w:val="Ref_title"/>
    <w:basedOn w:val="Normal"/>
    <w:next w:val="Reftext"/>
    <w:rsid w:val="0065181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51819"/>
  </w:style>
  <w:style w:type="character" w:customStyle="1" w:styleId="Resdef">
    <w:name w:val="Res_def"/>
    <w:basedOn w:val="DefaultParagraphFont"/>
    <w:rsid w:val="0065181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51819"/>
  </w:style>
  <w:style w:type="paragraph" w:customStyle="1" w:styleId="SectionNo">
    <w:name w:val="Section_No"/>
    <w:basedOn w:val="AnnexNo"/>
    <w:next w:val="Normal"/>
    <w:rsid w:val="00651819"/>
  </w:style>
  <w:style w:type="paragraph" w:customStyle="1" w:styleId="Sectiontitle">
    <w:name w:val="Section_title"/>
    <w:basedOn w:val="Annextitle"/>
    <w:next w:val="Normalaftertitle0"/>
    <w:rsid w:val="00651819"/>
  </w:style>
  <w:style w:type="paragraph" w:customStyle="1" w:styleId="Source">
    <w:name w:val="Source"/>
    <w:basedOn w:val="Normal"/>
    <w:next w:val="Normal"/>
    <w:link w:val="SourceChar"/>
    <w:rsid w:val="0065181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5181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51819"/>
    <w:pPr>
      <w:spacing w:before="120"/>
    </w:pPr>
  </w:style>
  <w:style w:type="paragraph" w:customStyle="1" w:styleId="Tableref">
    <w:name w:val="Table_ref"/>
    <w:basedOn w:val="Normal"/>
    <w:next w:val="Tabletitle"/>
    <w:rsid w:val="0065181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5181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5181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5181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51819"/>
    <w:rPr>
      <w:b/>
    </w:rPr>
  </w:style>
  <w:style w:type="paragraph" w:customStyle="1" w:styleId="toc0">
    <w:name w:val="toc 0"/>
    <w:basedOn w:val="Normal"/>
    <w:next w:val="TOC1"/>
    <w:rsid w:val="0065181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5181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51819"/>
    <w:pPr>
      <w:spacing w:before="120"/>
    </w:pPr>
  </w:style>
  <w:style w:type="paragraph" w:styleId="TOC3">
    <w:name w:val="toc 3"/>
    <w:basedOn w:val="TOC2"/>
    <w:rsid w:val="00651819"/>
  </w:style>
  <w:style w:type="paragraph" w:styleId="TOC4">
    <w:name w:val="toc 4"/>
    <w:basedOn w:val="TOC3"/>
    <w:rsid w:val="00651819"/>
  </w:style>
  <w:style w:type="paragraph" w:styleId="TOC5">
    <w:name w:val="toc 5"/>
    <w:basedOn w:val="TOC4"/>
    <w:rsid w:val="00651819"/>
  </w:style>
  <w:style w:type="paragraph" w:styleId="TOC6">
    <w:name w:val="toc 6"/>
    <w:basedOn w:val="TOC4"/>
    <w:rsid w:val="00651819"/>
  </w:style>
  <w:style w:type="paragraph" w:styleId="TOC7">
    <w:name w:val="toc 7"/>
    <w:basedOn w:val="TOC4"/>
    <w:rsid w:val="00651819"/>
  </w:style>
  <w:style w:type="paragraph" w:styleId="TOC8">
    <w:name w:val="toc 8"/>
    <w:basedOn w:val="TOC4"/>
    <w:rsid w:val="00651819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65181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651819"/>
    <w:rPr>
      <w:b/>
      <w:bCs/>
    </w:rPr>
  </w:style>
  <w:style w:type="character" w:customStyle="1" w:styleId="enumlev1Char">
    <w:name w:val="enumlev1 Char"/>
    <w:basedOn w:val="DefaultParagraphFont"/>
    <w:link w:val="enumlev1"/>
    <w:rsid w:val="0065181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51819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5181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65181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51819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6518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19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51819"/>
    <w:pPr>
      <w:spacing w:before="280"/>
    </w:pPr>
  </w:style>
  <w:style w:type="paragraph" w:customStyle="1" w:styleId="Annexref">
    <w:name w:val="Annex_ref"/>
    <w:basedOn w:val="Normal"/>
    <w:next w:val="Normal"/>
    <w:rsid w:val="006518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5181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SourceChar">
    <w:name w:val="Source Char"/>
    <w:basedOn w:val="DefaultParagraphFont"/>
    <w:link w:val="Sourc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5181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651819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51819"/>
  </w:style>
  <w:style w:type="character" w:customStyle="1" w:styleId="ArttitleCar">
    <w:name w:val="Art_title Car"/>
    <w:basedOn w:val="DefaultParagraphFont"/>
    <w:link w:val="Art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51819"/>
  </w:style>
  <w:style w:type="paragraph" w:customStyle="1" w:styleId="AppendixNo">
    <w:name w:val="Appendix_No"/>
    <w:basedOn w:val="AnnexNo"/>
    <w:next w:val="Annexref"/>
    <w:link w:val="AppendixNoCar"/>
    <w:rsid w:val="00651819"/>
  </w:style>
  <w:style w:type="character" w:customStyle="1" w:styleId="AppendixNoCar">
    <w:name w:val="Appendix_No Car"/>
    <w:basedOn w:val="DefaultParagraphFont"/>
    <w:link w:val="Appendi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51819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651819"/>
  </w:style>
  <w:style w:type="paragraph" w:customStyle="1" w:styleId="Appendixref">
    <w:name w:val="Appendix_ref"/>
    <w:basedOn w:val="Annexref"/>
    <w:next w:val="Annextitle"/>
    <w:rsid w:val="00651819"/>
  </w:style>
  <w:style w:type="paragraph" w:customStyle="1" w:styleId="Appendixtitle">
    <w:name w:val="Appendix_title"/>
    <w:basedOn w:val="Annextitle"/>
    <w:next w:val="Normal"/>
    <w:link w:val="AppendixtitleChar"/>
    <w:rsid w:val="00651819"/>
  </w:style>
  <w:style w:type="character" w:customStyle="1" w:styleId="AppendixtitleChar">
    <w:name w:val="Appendix_title Char"/>
    <w:basedOn w:val="AnnextitleChar1"/>
    <w:link w:val="Appendix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5181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51819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65181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51819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651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1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819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65181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51819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65181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5181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51819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651819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65181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5181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65181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51819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65181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651819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5181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51819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651819"/>
  </w:style>
  <w:style w:type="paragraph" w:styleId="Index4">
    <w:name w:val="index 4"/>
    <w:basedOn w:val="Normal"/>
    <w:next w:val="Normal"/>
    <w:rsid w:val="00651819"/>
    <w:pPr>
      <w:ind w:left="849"/>
    </w:pPr>
  </w:style>
  <w:style w:type="paragraph" w:styleId="Index5">
    <w:name w:val="index 5"/>
    <w:basedOn w:val="Normal"/>
    <w:next w:val="Normal"/>
    <w:rsid w:val="00651819"/>
    <w:pPr>
      <w:ind w:left="1132"/>
    </w:pPr>
  </w:style>
  <w:style w:type="paragraph" w:styleId="Index6">
    <w:name w:val="index 6"/>
    <w:basedOn w:val="Normal"/>
    <w:next w:val="Normal"/>
    <w:rsid w:val="00651819"/>
    <w:pPr>
      <w:ind w:left="1415"/>
    </w:pPr>
  </w:style>
  <w:style w:type="paragraph" w:styleId="Index7">
    <w:name w:val="index 7"/>
    <w:basedOn w:val="Normal"/>
    <w:next w:val="Normal"/>
    <w:rsid w:val="00651819"/>
    <w:pPr>
      <w:ind w:left="1698"/>
    </w:pPr>
  </w:style>
  <w:style w:type="paragraph" w:styleId="IndexHeading">
    <w:name w:val="index heading"/>
    <w:basedOn w:val="Normal"/>
    <w:next w:val="Index1"/>
    <w:rsid w:val="00651819"/>
  </w:style>
  <w:style w:type="character" w:styleId="LineNumber">
    <w:name w:val="line number"/>
    <w:basedOn w:val="DefaultParagraphFont"/>
    <w:rsid w:val="006518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1819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651819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51819"/>
    <w:rPr>
      <w:lang w:val="en-US"/>
    </w:rPr>
  </w:style>
  <w:style w:type="paragraph" w:customStyle="1" w:styleId="NormalIndent0">
    <w:name w:val="Normal_Indent"/>
    <w:basedOn w:val="Normal"/>
    <w:rsid w:val="00651819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651819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65181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65181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651819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51819"/>
    <w:rPr>
      <w:lang w:val="en-GB"/>
    </w:rPr>
  </w:style>
  <w:style w:type="paragraph" w:customStyle="1" w:styleId="Part1">
    <w:name w:val="Part_1"/>
    <w:basedOn w:val="Subsection1"/>
    <w:next w:val="Section1"/>
    <w:qFormat/>
    <w:rsid w:val="00651819"/>
  </w:style>
  <w:style w:type="paragraph" w:styleId="PlainText">
    <w:name w:val="Plain Text"/>
    <w:basedOn w:val="Normal"/>
    <w:link w:val="PlainTextChar"/>
    <w:uiPriority w:val="99"/>
    <w:unhideWhenUsed/>
    <w:rsid w:val="0065181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819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65181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ctitleChar">
    <w:name w:val="Rec_title Char"/>
    <w:link w:val="Rectitle"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5181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51819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5181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51819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5181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651819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5181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51819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65181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65181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51819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5181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651819"/>
  </w:style>
  <w:style w:type="paragraph" w:customStyle="1" w:styleId="Volumetitle">
    <w:name w:val="Volume_title"/>
    <w:basedOn w:val="ArtNo"/>
    <w:qFormat/>
    <w:rsid w:val="006518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15-sg05-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52E3-2B86-4BB4-9338-C5561C57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601</Words>
  <Characters>4786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5377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- ITU -</cp:lastModifiedBy>
  <cp:revision>9</cp:revision>
  <cp:lastPrinted>2018-11-27T10:14:00Z</cp:lastPrinted>
  <dcterms:created xsi:type="dcterms:W3CDTF">2018-11-26T10:07:00Z</dcterms:created>
  <dcterms:modified xsi:type="dcterms:W3CDTF">2018-11-27T10:15:00Z</dcterms:modified>
</cp:coreProperties>
</file>