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85756" w:rsidTr="007B061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785756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857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7857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785756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785756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785756" w:rsidTr="007B061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785756" w:rsidRDefault="00D21694" w:rsidP="00E17344">
            <w:pPr>
              <w:spacing w:before="0"/>
              <w:jc w:val="left"/>
              <w:rPr>
                <w:szCs w:val="24"/>
              </w:rPr>
            </w:pPr>
            <w:r w:rsidRPr="00785756">
              <w:rPr>
                <w:szCs w:val="24"/>
              </w:rPr>
              <w:t xml:space="preserve">Administrative </w:t>
            </w:r>
            <w:r w:rsidR="008B35A3" w:rsidRPr="00785756">
              <w:rPr>
                <w:szCs w:val="24"/>
              </w:rPr>
              <w:t>C</w:t>
            </w:r>
            <w:r w:rsidR="00C76D7F" w:rsidRPr="00785756">
              <w:rPr>
                <w:szCs w:val="24"/>
              </w:rPr>
              <w:t>ircular</w:t>
            </w:r>
          </w:p>
          <w:p w:rsidR="00651777" w:rsidRPr="00785756" w:rsidRDefault="00E17344" w:rsidP="00E805BA">
            <w:pPr>
              <w:spacing w:before="0"/>
              <w:jc w:val="left"/>
              <w:rPr>
                <w:b/>
                <w:bCs/>
                <w:szCs w:val="24"/>
              </w:rPr>
            </w:pPr>
            <w:proofErr w:type="spellStart"/>
            <w:r w:rsidRPr="00785756">
              <w:rPr>
                <w:b/>
                <w:bCs/>
                <w:szCs w:val="24"/>
              </w:rPr>
              <w:t>CA</w:t>
            </w:r>
            <w:r w:rsidR="003151D0" w:rsidRPr="00785756">
              <w:rPr>
                <w:b/>
                <w:bCs/>
                <w:szCs w:val="24"/>
              </w:rPr>
              <w:t>CE</w:t>
            </w:r>
            <w:proofErr w:type="spellEnd"/>
            <w:r w:rsidR="003836D4" w:rsidRPr="00785756">
              <w:rPr>
                <w:b/>
                <w:bCs/>
                <w:szCs w:val="24"/>
              </w:rPr>
              <w:t>/</w:t>
            </w:r>
            <w:r w:rsidR="00E805BA" w:rsidRPr="00785756">
              <w:rPr>
                <w:b/>
                <w:bCs/>
                <w:szCs w:val="24"/>
              </w:rPr>
              <w:t>873</w:t>
            </w:r>
          </w:p>
        </w:tc>
        <w:tc>
          <w:tcPr>
            <w:tcW w:w="2835" w:type="dxa"/>
            <w:shd w:val="clear" w:color="auto" w:fill="auto"/>
          </w:tcPr>
          <w:p w:rsidR="00651777" w:rsidRPr="00785756" w:rsidRDefault="00E805BA" w:rsidP="00226704">
            <w:pPr>
              <w:spacing w:before="0"/>
              <w:jc w:val="right"/>
              <w:rPr>
                <w:szCs w:val="24"/>
              </w:rPr>
            </w:pPr>
            <w:r w:rsidRPr="00785756">
              <w:rPr>
                <w:szCs w:val="24"/>
              </w:rPr>
              <w:t>2</w:t>
            </w:r>
            <w:r w:rsidR="00226704">
              <w:rPr>
                <w:szCs w:val="24"/>
              </w:rPr>
              <w:t>9</w:t>
            </w:r>
            <w:r w:rsidRPr="00785756">
              <w:rPr>
                <w:szCs w:val="24"/>
              </w:rPr>
              <w:t xml:space="preserve"> October 2018</w:t>
            </w:r>
          </w:p>
        </w:tc>
      </w:tr>
      <w:tr w:rsidR="0037309C" w:rsidRPr="00785756" w:rsidTr="007B061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85756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785756" w:rsidTr="007B061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85756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785756" w:rsidTr="007B061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785756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785756">
              <w:rPr>
                <w:b/>
                <w:bCs/>
                <w:szCs w:val="24"/>
              </w:rPr>
              <w:t>To Administrations of Member States of the ITU,</w:t>
            </w:r>
            <w:r w:rsidR="003151D0" w:rsidRPr="00785756">
              <w:rPr>
                <w:b/>
                <w:bCs/>
                <w:szCs w:val="24"/>
              </w:rPr>
              <w:t xml:space="preserve"> </w:t>
            </w:r>
            <w:r w:rsidR="003151D0" w:rsidRPr="00785756">
              <w:rPr>
                <w:b/>
                <w:bCs/>
              </w:rPr>
              <w:t>Radiocommunication Sector Members</w:t>
            </w:r>
            <w:r w:rsidR="00006210" w:rsidRPr="00785756">
              <w:rPr>
                <w:b/>
                <w:bCs/>
              </w:rPr>
              <w:t>,</w:t>
            </w:r>
            <w:r w:rsidR="00C92C65" w:rsidRPr="00785756">
              <w:rPr>
                <w:b/>
                <w:bCs/>
              </w:rPr>
              <w:t xml:space="preserve"> </w:t>
            </w:r>
            <w:r w:rsidR="003151D0" w:rsidRPr="00785756">
              <w:rPr>
                <w:b/>
                <w:bCs/>
              </w:rPr>
              <w:t>ITU</w:t>
            </w:r>
            <w:r w:rsidR="004C6E10" w:rsidRPr="00785756">
              <w:rPr>
                <w:b/>
                <w:bCs/>
              </w:rPr>
              <w:noBreakHyphen/>
            </w:r>
            <w:r w:rsidR="003151D0" w:rsidRPr="00785756">
              <w:rPr>
                <w:b/>
                <w:bCs/>
              </w:rPr>
              <w:t xml:space="preserve">R Associates participating in the work of Radiocommunication Study Group </w:t>
            </w:r>
            <w:r w:rsidR="00E805BA" w:rsidRPr="00785756">
              <w:rPr>
                <w:b/>
                <w:bCs/>
              </w:rPr>
              <w:t xml:space="preserve">7 </w:t>
            </w:r>
            <w:r w:rsidR="00006210" w:rsidRPr="00785756">
              <w:rPr>
                <w:b/>
                <w:bCs/>
              </w:rPr>
              <w:t>and ITU Academia</w:t>
            </w:r>
          </w:p>
          <w:p w:rsidR="00D21694" w:rsidRPr="00785756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785756" w:rsidTr="007B061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8575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785756" w:rsidTr="007B061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78575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785756" w:rsidTr="007B061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785756" w:rsidRDefault="00B4054B" w:rsidP="006A0053">
            <w:pPr>
              <w:spacing w:before="0"/>
              <w:jc w:val="left"/>
              <w:rPr>
                <w:szCs w:val="24"/>
              </w:rPr>
            </w:pPr>
            <w:r w:rsidRPr="00785756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F170E" w:rsidRPr="00785756" w:rsidRDefault="003151D0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120"/>
              <w:ind w:left="459" w:hanging="459"/>
              <w:rPr>
                <w:b/>
                <w:bCs/>
              </w:rPr>
            </w:pPr>
            <w:r w:rsidRPr="00785756">
              <w:rPr>
                <w:b/>
                <w:bCs/>
              </w:rPr>
              <w:t xml:space="preserve">Radiocommunication Study Group </w:t>
            </w:r>
            <w:bookmarkStart w:id="0" w:name="OLE_LINK1"/>
            <w:bookmarkStart w:id="1" w:name="OLE_LINK2"/>
            <w:r w:rsidR="00E805BA" w:rsidRPr="00785756">
              <w:rPr>
                <w:b/>
                <w:bCs/>
              </w:rPr>
              <w:t xml:space="preserve">7 </w:t>
            </w:r>
            <w:r w:rsidR="00AF6DFE" w:rsidRPr="00785756">
              <w:rPr>
                <w:b/>
                <w:bCs/>
              </w:rPr>
              <w:t>(</w:t>
            </w:r>
            <w:r w:rsidR="00E805BA" w:rsidRPr="00785756">
              <w:rPr>
                <w:b/>
                <w:bCs/>
              </w:rPr>
              <w:t>Science Services</w:t>
            </w:r>
            <w:r w:rsidR="00DF170E" w:rsidRPr="00785756">
              <w:rPr>
                <w:b/>
                <w:bCs/>
              </w:rPr>
              <w:t>)</w:t>
            </w:r>
          </w:p>
          <w:p w:rsidR="003151D0" w:rsidRPr="00785756" w:rsidRDefault="003151D0">
            <w:pPr>
              <w:tabs>
                <w:tab w:val="left" w:pos="454"/>
              </w:tabs>
              <w:spacing w:before="0"/>
              <w:rPr>
                <w:b/>
                <w:bCs/>
                <w:szCs w:val="24"/>
              </w:rPr>
            </w:pPr>
            <w:r w:rsidRPr="00785756">
              <w:rPr>
                <w:b/>
              </w:rPr>
              <w:t>–</w:t>
            </w:r>
            <w:r w:rsidRPr="00785756">
              <w:rPr>
                <w:b/>
              </w:rPr>
              <w:tab/>
              <w:t xml:space="preserve">Proposed suppression of </w:t>
            </w:r>
            <w:r w:rsidR="00E805BA" w:rsidRPr="00785756">
              <w:rPr>
                <w:b/>
              </w:rPr>
              <w:t xml:space="preserve">1 </w:t>
            </w:r>
            <w:r w:rsidRPr="00785756">
              <w:rPr>
                <w:b/>
              </w:rPr>
              <w:t>ITU-R Recommendation</w:t>
            </w:r>
            <w:bookmarkEnd w:id="0"/>
            <w:bookmarkEnd w:id="1"/>
          </w:p>
        </w:tc>
      </w:tr>
      <w:tr w:rsidR="00B4054B" w:rsidRPr="00785756" w:rsidTr="007B061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785756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85756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785756" w:rsidTr="007B061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785756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85756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785756" w:rsidTr="007B061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785756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785756" w:rsidTr="007B061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785756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3151D0" w:rsidRPr="00785756" w:rsidRDefault="003151D0" w:rsidP="007507B4">
      <w:r w:rsidRPr="00785756">
        <w:t xml:space="preserve">At the meeting of </w:t>
      </w:r>
      <w:r w:rsidR="001743D1" w:rsidRPr="00785756">
        <w:t>Radiocommunication</w:t>
      </w:r>
      <w:r w:rsidRPr="00785756">
        <w:t xml:space="preserve"> Study Group </w:t>
      </w:r>
      <w:r w:rsidR="00E805BA" w:rsidRPr="00785756">
        <w:t xml:space="preserve">7 </w:t>
      </w:r>
      <w:r w:rsidRPr="00785756">
        <w:t>held</w:t>
      </w:r>
      <w:r w:rsidR="00E805BA" w:rsidRPr="00785756">
        <w:t xml:space="preserve"> on 26 September 2018</w:t>
      </w:r>
      <w:r w:rsidRPr="00785756">
        <w:t xml:space="preserve">, the Study Group proposed the suppression of </w:t>
      </w:r>
      <w:r w:rsidR="00E805BA" w:rsidRPr="00785756">
        <w:t xml:space="preserve">1 </w:t>
      </w:r>
      <w:r w:rsidRPr="00785756">
        <w:t>Recommendation</w:t>
      </w:r>
      <w:r w:rsidR="00785756" w:rsidRPr="00785756">
        <w:t xml:space="preserve"> </w:t>
      </w:r>
      <w:r w:rsidR="00E805BA" w:rsidRPr="00785756">
        <w:t>given</w:t>
      </w:r>
      <w:r w:rsidRPr="00785756">
        <w:t xml:space="preserve"> in </w:t>
      </w:r>
      <w:r w:rsidR="00E805BA" w:rsidRPr="00785756">
        <w:t xml:space="preserve">the </w:t>
      </w:r>
      <w:r w:rsidRPr="00785756">
        <w:t xml:space="preserve">Annex </w:t>
      </w:r>
      <w:r w:rsidR="00E805BA" w:rsidRPr="00785756">
        <w:t>to this letter</w:t>
      </w:r>
      <w:r w:rsidRPr="00785756">
        <w:t>.</w:t>
      </w:r>
      <w:r w:rsidR="0022621E" w:rsidRPr="00785756">
        <w:t xml:space="preserve"> Any Member State who objects to the suppression of a Recommendation is requested to inform the Director and the Chairman of the Study Group of the reasons for the objection.</w:t>
      </w:r>
    </w:p>
    <w:p w:rsidR="003151D0" w:rsidRPr="00785756" w:rsidRDefault="003151D0" w:rsidP="00226704">
      <w:r w:rsidRPr="00785756">
        <w:t xml:space="preserve">Having regard to the provisions of § </w:t>
      </w:r>
      <w:proofErr w:type="spellStart"/>
      <w:r w:rsidR="00E54AD0" w:rsidRPr="00785756">
        <w:t>A2.6.2.3</w:t>
      </w:r>
      <w:proofErr w:type="spellEnd"/>
      <w:r w:rsidRPr="00785756">
        <w:t xml:space="preserve"> of Resolution </w:t>
      </w:r>
      <w:proofErr w:type="spellStart"/>
      <w:r w:rsidRPr="00785756">
        <w:t>ITU</w:t>
      </w:r>
      <w:proofErr w:type="spellEnd"/>
      <w:r w:rsidRPr="00785756">
        <w:t>-R 1-</w:t>
      </w:r>
      <w:r w:rsidR="00031186" w:rsidRPr="00785756">
        <w:t>7</w:t>
      </w:r>
      <w:r w:rsidRPr="00785756">
        <w:t>, Member States are requested to inform the Secretariat (</w:t>
      </w:r>
      <w:proofErr w:type="spellStart"/>
      <w:r w:rsidR="00CF74B5" w:rsidRPr="00785756">
        <w:rPr>
          <w:rStyle w:val="Hyperlink"/>
        </w:rPr>
        <w:fldChar w:fldCharType="begin"/>
      </w:r>
      <w:r w:rsidR="00CF74B5" w:rsidRPr="00785756">
        <w:rPr>
          <w:rStyle w:val="Hyperlink"/>
        </w:rPr>
        <w:instrText xml:space="preserve"> HYPERLINK "mailto:brsgd@itu.int" </w:instrText>
      </w:r>
      <w:r w:rsidR="00CF74B5" w:rsidRPr="00785756">
        <w:rPr>
          <w:rStyle w:val="Hyperlink"/>
        </w:rPr>
        <w:fldChar w:fldCharType="separate"/>
      </w:r>
      <w:r w:rsidRPr="00785756">
        <w:rPr>
          <w:rStyle w:val="Hyperlink"/>
        </w:rPr>
        <w:t>brsgd@itu.int</w:t>
      </w:r>
      <w:proofErr w:type="spellEnd"/>
      <w:r w:rsidR="00CF74B5" w:rsidRPr="00785756">
        <w:rPr>
          <w:rStyle w:val="Hyperlink"/>
        </w:rPr>
        <w:fldChar w:fldCharType="end"/>
      </w:r>
      <w:r w:rsidRPr="00785756">
        <w:t>) by</w:t>
      </w:r>
      <w:r w:rsidR="00785756" w:rsidRPr="00785756">
        <w:t xml:space="preserve"> </w:t>
      </w:r>
      <w:r w:rsidR="00E805BA" w:rsidRPr="00785756">
        <w:rPr>
          <w:u w:val="single"/>
        </w:rPr>
        <w:t>2</w:t>
      </w:r>
      <w:r w:rsidR="00226704">
        <w:rPr>
          <w:u w:val="single"/>
        </w:rPr>
        <w:t>9</w:t>
      </w:r>
      <w:r w:rsidR="00E805BA" w:rsidRPr="00785756">
        <w:rPr>
          <w:u w:val="single"/>
        </w:rPr>
        <w:t xml:space="preserve"> December 2018</w:t>
      </w:r>
      <w:r w:rsidRPr="00785756">
        <w:t>, whether they approve or do not approve the proposals above.</w:t>
      </w:r>
    </w:p>
    <w:p w:rsidR="003151D0" w:rsidRPr="00785756" w:rsidRDefault="003151D0">
      <w:r w:rsidRPr="00785756">
        <w:t>After the above-mentioned deadline, the results of this consultation will be announced in an Administrative Circular.</w:t>
      </w:r>
    </w:p>
    <w:p w:rsidR="00A364FB" w:rsidRPr="00785756" w:rsidRDefault="00A364FB" w:rsidP="00C76F00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785756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785756">
        <w:rPr>
          <w:rFonts w:asciiTheme="minorHAnsi" w:hAnsiTheme="minorHAnsi" w:cstheme="minorHAnsi"/>
          <w:szCs w:val="24"/>
        </w:rPr>
        <w:t>Rancy</w:t>
      </w:r>
      <w:proofErr w:type="spellEnd"/>
      <w:r w:rsidR="00C76F00">
        <w:rPr>
          <w:rFonts w:asciiTheme="minorHAnsi" w:hAnsiTheme="minorHAnsi" w:cstheme="minorHAnsi"/>
          <w:szCs w:val="24"/>
        </w:rPr>
        <w:br/>
      </w:r>
      <w:r w:rsidRPr="00785756">
        <w:rPr>
          <w:rFonts w:asciiTheme="minorHAnsi" w:hAnsiTheme="minorHAnsi" w:cstheme="minorHAnsi"/>
          <w:szCs w:val="24"/>
        </w:rPr>
        <w:t>Director</w:t>
      </w:r>
    </w:p>
    <w:p w:rsidR="003151D0" w:rsidRPr="00785756" w:rsidRDefault="003151D0" w:rsidP="00E21934">
      <w:pPr>
        <w:tabs>
          <w:tab w:val="center" w:pos="7939"/>
          <w:tab w:val="right" w:pos="8505"/>
        </w:tabs>
        <w:spacing w:before="480"/>
      </w:pPr>
      <w:r w:rsidRPr="00785756">
        <w:rPr>
          <w:b/>
          <w:bCs/>
        </w:rPr>
        <w:t>Annex:</w:t>
      </w:r>
      <w:r w:rsidRPr="00785756">
        <w:tab/>
        <w:t xml:space="preserve">Proposed suppression of </w:t>
      </w:r>
      <w:r w:rsidR="00F50ECF" w:rsidRPr="00785756">
        <w:t xml:space="preserve">1 </w:t>
      </w:r>
      <w:r w:rsidRPr="00785756">
        <w:t>ITU-R Recommendation</w:t>
      </w:r>
    </w:p>
    <w:p w:rsidR="003151D0" w:rsidRPr="00785756" w:rsidRDefault="003151D0" w:rsidP="00E21934">
      <w:pPr>
        <w:tabs>
          <w:tab w:val="left" w:pos="284"/>
          <w:tab w:val="left" w:pos="568"/>
        </w:tabs>
        <w:spacing w:before="720" w:after="60"/>
        <w:rPr>
          <w:b/>
          <w:bCs/>
          <w:sz w:val="18"/>
          <w:szCs w:val="18"/>
        </w:rPr>
      </w:pPr>
      <w:r w:rsidRPr="00785756">
        <w:rPr>
          <w:b/>
          <w:bCs/>
          <w:sz w:val="18"/>
          <w:szCs w:val="18"/>
        </w:rPr>
        <w:t>Distribution:</w:t>
      </w:r>
    </w:p>
    <w:p w:rsidR="003151D0" w:rsidRPr="00785756" w:rsidRDefault="003151D0" w:rsidP="00E21934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785756">
        <w:rPr>
          <w:rFonts w:asciiTheme="minorHAnsi" w:hAnsiTheme="minorHAnsi" w:cstheme="minorHAnsi"/>
          <w:sz w:val="18"/>
          <w:szCs w:val="18"/>
        </w:rPr>
        <w:t>–</w:t>
      </w:r>
      <w:r w:rsidRPr="00785756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</w:t>
      </w:r>
      <w:r w:rsidR="00E21934">
        <w:rPr>
          <w:rFonts w:asciiTheme="minorHAnsi" w:hAnsiTheme="minorHAnsi" w:cstheme="minorHAnsi"/>
          <w:sz w:val="18"/>
          <w:szCs w:val="18"/>
        </w:rPr>
        <w:br/>
      </w:r>
      <w:r w:rsidRPr="00785756">
        <w:rPr>
          <w:rFonts w:asciiTheme="minorHAnsi" w:hAnsiTheme="minorHAnsi" w:cstheme="minorHAnsi"/>
          <w:sz w:val="18"/>
          <w:szCs w:val="18"/>
        </w:rPr>
        <w:t xml:space="preserve">participating in the work of Radiocommunication Study Group </w:t>
      </w:r>
      <w:r w:rsidR="00F50ECF" w:rsidRPr="00785756">
        <w:rPr>
          <w:rFonts w:asciiTheme="minorHAnsi" w:hAnsiTheme="minorHAnsi" w:cstheme="minorHAnsi"/>
          <w:sz w:val="18"/>
          <w:szCs w:val="18"/>
        </w:rPr>
        <w:t>7</w:t>
      </w:r>
    </w:p>
    <w:p w:rsidR="003151D0" w:rsidRPr="00785756" w:rsidRDefault="003151D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785756">
        <w:rPr>
          <w:rFonts w:asciiTheme="minorHAnsi" w:hAnsiTheme="minorHAnsi" w:cstheme="minorHAnsi"/>
          <w:sz w:val="18"/>
          <w:szCs w:val="18"/>
        </w:rPr>
        <w:t>–</w:t>
      </w:r>
      <w:r w:rsidRPr="00785756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F50ECF" w:rsidRPr="00785756">
        <w:rPr>
          <w:rFonts w:asciiTheme="minorHAnsi" w:hAnsiTheme="minorHAnsi" w:cstheme="minorHAnsi"/>
          <w:sz w:val="18"/>
          <w:szCs w:val="18"/>
        </w:rPr>
        <w:t>7</w:t>
      </w:r>
    </w:p>
    <w:p w:rsidR="0022621E" w:rsidRPr="00785756" w:rsidRDefault="0022621E" w:rsidP="003151D0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785756">
        <w:rPr>
          <w:rFonts w:asciiTheme="minorHAnsi" w:hAnsiTheme="minorHAnsi" w:cstheme="minorHAnsi"/>
          <w:sz w:val="18"/>
          <w:szCs w:val="18"/>
        </w:rPr>
        <w:t>–</w:t>
      </w:r>
      <w:r w:rsidRPr="00785756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3151D0" w:rsidRPr="00785756" w:rsidRDefault="003151D0" w:rsidP="009608DD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785756">
        <w:rPr>
          <w:rFonts w:asciiTheme="minorHAnsi" w:hAnsiTheme="minorHAnsi" w:cstheme="minorHAnsi"/>
          <w:sz w:val="18"/>
          <w:szCs w:val="18"/>
        </w:rPr>
        <w:t>–</w:t>
      </w:r>
      <w:r w:rsidRPr="00785756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9608DD" w:rsidRPr="00785756">
        <w:rPr>
          <w:rFonts w:asciiTheme="minorHAnsi" w:hAnsiTheme="minorHAnsi" w:cstheme="minorHAnsi"/>
          <w:sz w:val="18"/>
          <w:szCs w:val="18"/>
        </w:rPr>
        <w:t>s</w:t>
      </w:r>
    </w:p>
    <w:p w:rsidR="003151D0" w:rsidRPr="00785756" w:rsidRDefault="003151D0" w:rsidP="003151D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785756">
        <w:rPr>
          <w:rFonts w:asciiTheme="minorHAnsi" w:hAnsiTheme="minorHAnsi" w:cstheme="minorHAnsi"/>
          <w:sz w:val="18"/>
          <w:szCs w:val="18"/>
        </w:rPr>
        <w:t>–</w:t>
      </w:r>
      <w:r w:rsidRPr="00785756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3151D0" w:rsidRPr="00785756" w:rsidRDefault="003151D0" w:rsidP="003151D0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785756">
        <w:rPr>
          <w:rFonts w:asciiTheme="minorHAnsi" w:hAnsiTheme="minorHAnsi" w:cstheme="minorHAnsi"/>
          <w:sz w:val="18"/>
          <w:szCs w:val="18"/>
        </w:rPr>
        <w:t>–</w:t>
      </w:r>
      <w:r w:rsidRPr="00785756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A364FB" w:rsidRPr="00785756" w:rsidRDefault="003151D0" w:rsidP="00785756">
      <w:pPr>
        <w:pStyle w:val="BodyTextIndent"/>
        <w:rPr>
          <w:rFonts w:asciiTheme="minorHAnsi" w:hAnsiTheme="minorHAnsi" w:cstheme="minorHAnsi"/>
          <w:sz w:val="18"/>
          <w:szCs w:val="18"/>
          <w:lang w:val="en-US"/>
        </w:rPr>
      </w:pPr>
      <w:r w:rsidRPr="00785756">
        <w:rPr>
          <w:rFonts w:asciiTheme="minorHAnsi" w:hAnsiTheme="minorHAnsi" w:cstheme="minorHAnsi"/>
          <w:sz w:val="18"/>
          <w:szCs w:val="18"/>
          <w:lang w:val="en-US"/>
        </w:rPr>
        <w:t>–</w:t>
      </w:r>
      <w:r w:rsidRPr="00785756">
        <w:rPr>
          <w:rFonts w:asciiTheme="minorHAnsi" w:hAnsiTheme="minorHAnsi" w:cstheme="minorHAnsi"/>
          <w:sz w:val="18"/>
          <w:szCs w:val="18"/>
          <w:lang w:val="en-US"/>
        </w:rPr>
        <w:tab/>
        <w:t xml:space="preserve">Secretary-General of the ITU, Director of the Telecommunication Standardization Bureau, </w:t>
      </w:r>
      <w:r w:rsidR="00E21934">
        <w:rPr>
          <w:rFonts w:asciiTheme="minorHAnsi" w:hAnsiTheme="minorHAnsi" w:cstheme="minorHAnsi"/>
          <w:sz w:val="18"/>
          <w:szCs w:val="18"/>
          <w:lang w:val="en-US"/>
        </w:rPr>
        <w:br/>
      </w:r>
      <w:r w:rsidRPr="00785756">
        <w:rPr>
          <w:rFonts w:asciiTheme="minorHAnsi" w:hAnsiTheme="minorHAnsi" w:cstheme="minorHAnsi"/>
          <w:sz w:val="18"/>
          <w:szCs w:val="18"/>
          <w:lang w:val="en-US"/>
        </w:rPr>
        <w:t>Director of the Telecommunication Development Bureau</w:t>
      </w:r>
      <w:r w:rsidRPr="00785756">
        <w:rPr>
          <w:lang w:val="en-US"/>
        </w:rPr>
        <w:br w:type="page"/>
      </w:r>
    </w:p>
    <w:p w:rsidR="00DF170E" w:rsidRPr="00785756" w:rsidRDefault="00DF170E" w:rsidP="00E21934">
      <w:pPr>
        <w:pStyle w:val="AnnexNotitle0"/>
        <w:spacing w:before="120" w:after="600"/>
        <w:rPr>
          <w:rFonts w:asciiTheme="minorHAnsi" w:hAnsiTheme="minorHAnsi" w:cstheme="minorHAnsi"/>
          <w:lang w:val="en-US"/>
        </w:rPr>
      </w:pPr>
      <w:r w:rsidRPr="00785756">
        <w:rPr>
          <w:rFonts w:asciiTheme="minorHAnsi" w:hAnsiTheme="minorHAnsi" w:cstheme="minorHAnsi"/>
          <w:lang w:val="en-US"/>
        </w:rPr>
        <w:lastRenderedPageBreak/>
        <w:t>Annex</w:t>
      </w:r>
      <w:r w:rsidRPr="00785756">
        <w:rPr>
          <w:rFonts w:asciiTheme="minorHAnsi" w:hAnsiTheme="minorHAnsi" w:cstheme="minorHAnsi"/>
          <w:lang w:val="en-US"/>
        </w:rPr>
        <w:br/>
      </w:r>
      <w:r w:rsidRPr="00785756">
        <w:rPr>
          <w:rFonts w:asciiTheme="minorHAnsi" w:hAnsiTheme="minorHAnsi" w:cstheme="minorHAnsi"/>
          <w:lang w:val="en-US"/>
        </w:rPr>
        <w:br/>
      </w:r>
      <w:proofErr w:type="gramStart"/>
      <w:r w:rsidRPr="00785756">
        <w:rPr>
          <w:rFonts w:asciiTheme="minorHAnsi" w:hAnsiTheme="minorHAnsi" w:cstheme="minorHAnsi"/>
          <w:lang w:val="en-US"/>
        </w:rPr>
        <w:t>Proposed</w:t>
      </w:r>
      <w:proofErr w:type="gramEnd"/>
      <w:r w:rsidRPr="00785756">
        <w:rPr>
          <w:rFonts w:asciiTheme="minorHAnsi" w:hAnsiTheme="minorHAnsi" w:cstheme="minorHAnsi"/>
          <w:lang w:val="en-US"/>
        </w:rPr>
        <w:t xml:space="preserve"> suppression of ITU-R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6261"/>
        <w:gridCol w:w="1554"/>
      </w:tblGrid>
      <w:tr w:rsidR="00F50ECF" w:rsidRPr="00785756" w:rsidTr="00226704">
        <w:tc>
          <w:tcPr>
            <w:tcW w:w="1814" w:type="dxa"/>
            <w:vAlign w:val="center"/>
          </w:tcPr>
          <w:p w:rsidR="00F50ECF" w:rsidRPr="00785756" w:rsidRDefault="00F50ECF" w:rsidP="00226704">
            <w:pPr>
              <w:pStyle w:val="Tablehead"/>
            </w:pPr>
            <w:r w:rsidRPr="00785756">
              <w:t>Recommendation ITU-R</w:t>
            </w:r>
          </w:p>
        </w:tc>
        <w:tc>
          <w:tcPr>
            <w:tcW w:w="6261" w:type="dxa"/>
            <w:vAlign w:val="center"/>
          </w:tcPr>
          <w:p w:rsidR="00F50ECF" w:rsidRPr="00785756" w:rsidRDefault="00F50ECF" w:rsidP="00226704">
            <w:pPr>
              <w:pStyle w:val="Tablehead"/>
            </w:pPr>
            <w:r w:rsidRPr="00785756">
              <w:t>Title</w:t>
            </w:r>
          </w:p>
        </w:tc>
        <w:tc>
          <w:tcPr>
            <w:tcW w:w="1554" w:type="dxa"/>
            <w:vAlign w:val="center"/>
          </w:tcPr>
          <w:p w:rsidR="00F50ECF" w:rsidRPr="00785756" w:rsidRDefault="00F50ECF" w:rsidP="00226704">
            <w:pPr>
              <w:pStyle w:val="Tablehead"/>
            </w:pPr>
            <w:r w:rsidRPr="00785756">
              <w:t>Doc.</w:t>
            </w:r>
          </w:p>
        </w:tc>
      </w:tr>
      <w:tr w:rsidR="00F50ECF" w:rsidRPr="00785756" w:rsidTr="00785756">
        <w:tc>
          <w:tcPr>
            <w:tcW w:w="1814" w:type="dxa"/>
          </w:tcPr>
          <w:p w:rsidR="00F50ECF" w:rsidRPr="00785756" w:rsidRDefault="00F50ECF" w:rsidP="0078575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785756">
              <w:rPr>
                <w:rFonts w:asciiTheme="minorHAnsi" w:hAnsiTheme="minorHAnsi"/>
                <w:szCs w:val="20"/>
              </w:rPr>
              <w:t>SA.1345</w:t>
            </w:r>
            <w:proofErr w:type="spellEnd"/>
          </w:p>
        </w:tc>
        <w:tc>
          <w:tcPr>
            <w:tcW w:w="6261" w:type="dxa"/>
          </w:tcPr>
          <w:p w:rsidR="00F50ECF" w:rsidRPr="00785756" w:rsidRDefault="00F50ECF" w:rsidP="00DF170E">
            <w:pPr>
              <w:pStyle w:val="Tabletext"/>
              <w:rPr>
                <w:rFonts w:asciiTheme="minorHAnsi" w:hAnsiTheme="minorHAnsi"/>
                <w:szCs w:val="20"/>
              </w:rPr>
            </w:pPr>
            <w:r w:rsidRPr="00785756">
              <w:rPr>
                <w:rFonts w:asciiTheme="minorHAnsi" w:hAnsiTheme="minorHAnsi"/>
                <w:szCs w:val="20"/>
              </w:rPr>
              <w:t>Methods for predicting radiation patterns of large antennas used for space research and radio astronomy</w:t>
            </w:r>
            <w:bookmarkStart w:id="2" w:name="_GoBack"/>
            <w:bookmarkEnd w:id="2"/>
          </w:p>
        </w:tc>
        <w:tc>
          <w:tcPr>
            <w:tcW w:w="1554" w:type="dxa"/>
          </w:tcPr>
          <w:p w:rsidR="00F50ECF" w:rsidRPr="00785756" w:rsidRDefault="00226704" w:rsidP="00785756">
            <w:pPr>
              <w:pStyle w:val="Tabletext"/>
              <w:jc w:val="center"/>
              <w:rPr>
                <w:rFonts w:asciiTheme="minorHAnsi" w:hAnsiTheme="minorHAnsi"/>
                <w:szCs w:val="20"/>
              </w:rPr>
            </w:pPr>
            <w:hyperlink r:id="rId8" w:history="1">
              <w:r w:rsidR="00F50ECF" w:rsidRPr="00CA3C12">
                <w:rPr>
                  <w:rStyle w:val="Hyperlink"/>
                  <w:rFonts w:asciiTheme="minorHAnsi" w:hAnsiTheme="minorHAnsi"/>
                  <w:szCs w:val="20"/>
                </w:rPr>
                <w:t>7/71</w:t>
              </w:r>
            </w:hyperlink>
          </w:p>
        </w:tc>
      </w:tr>
    </w:tbl>
    <w:p w:rsidR="00DF170E" w:rsidRPr="00785756" w:rsidRDefault="00DF170E" w:rsidP="00DF170E">
      <w:pPr>
        <w:pStyle w:val="Normalaftertitle"/>
      </w:pPr>
    </w:p>
    <w:p w:rsidR="00DF170E" w:rsidRPr="00785756" w:rsidRDefault="00DF170E" w:rsidP="0003043E">
      <w:pPr>
        <w:tabs>
          <w:tab w:val="right" w:pos="9639"/>
        </w:tabs>
        <w:rPr>
          <w:szCs w:val="24"/>
        </w:rPr>
      </w:pPr>
    </w:p>
    <w:p w:rsidR="003151D0" w:rsidRPr="007507B4" w:rsidRDefault="003151D0" w:rsidP="003151D0">
      <w:pPr>
        <w:tabs>
          <w:tab w:val="left" w:pos="7513"/>
        </w:tabs>
        <w:jc w:val="center"/>
        <w:rPr>
          <w:rFonts w:asciiTheme="majorBidi" w:hAnsiTheme="majorBidi" w:cstheme="majorBidi"/>
        </w:rPr>
      </w:pPr>
      <w:r w:rsidRPr="007507B4">
        <w:rPr>
          <w:rFonts w:asciiTheme="majorBidi" w:hAnsiTheme="majorBidi" w:cstheme="majorBidi"/>
        </w:rPr>
        <w:t>____________</w:t>
      </w:r>
      <w:bookmarkStart w:id="3" w:name="ddistribution"/>
      <w:bookmarkEnd w:id="3"/>
    </w:p>
    <w:sectPr w:rsidR="003151D0" w:rsidRPr="007507B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D0" w:rsidRDefault="003151D0">
      <w:r>
        <w:separator/>
      </w:r>
    </w:p>
  </w:endnote>
  <w:endnote w:type="continuationSeparator" w:id="0">
    <w:p w:rsidR="003151D0" w:rsidRDefault="0031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DB" w:rsidRPr="005E5EB3" w:rsidRDefault="00DB6CDB" w:rsidP="00DB6CDB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D0" w:rsidRDefault="003151D0">
      <w:r>
        <w:t>____________________</w:t>
      </w:r>
    </w:p>
  </w:footnote>
  <w:footnote w:type="continuationSeparator" w:id="0">
    <w:p w:rsidR="003151D0" w:rsidRDefault="0031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785756" w:rsidRDefault="00E51022" w:rsidP="00785756">
    <w:pPr>
      <w:pStyle w:val="Header"/>
      <w:jc w:val="center"/>
      <w:rPr>
        <w:sz w:val="18"/>
        <w:szCs w:val="18"/>
      </w:rPr>
    </w:pPr>
    <w:r w:rsidRPr="00E51022">
      <w:rPr>
        <w:sz w:val="18"/>
        <w:szCs w:val="18"/>
      </w:rPr>
      <w:t xml:space="preserve">- </w:t>
    </w:r>
    <w:r w:rsidRPr="00E51022">
      <w:rPr>
        <w:rStyle w:val="PageNumber"/>
        <w:sz w:val="18"/>
        <w:szCs w:val="18"/>
      </w:rPr>
      <w:fldChar w:fldCharType="begin"/>
    </w:r>
    <w:r w:rsidRPr="00E51022">
      <w:rPr>
        <w:rStyle w:val="PageNumber"/>
        <w:sz w:val="18"/>
        <w:szCs w:val="18"/>
      </w:rPr>
      <w:instrText xml:space="preserve"> PAGE </w:instrText>
    </w:r>
    <w:r w:rsidRPr="00E51022">
      <w:rPr>
        <w:rStyle w:val="PageNumber"/>
        <w:sz w:val="18"/>
        <w:szCs w:val="18"/>
      </w:rPr>
      <w:fldChar w:fldCharType="separate"/>
    </w:r>
    <w:r w:rsidR="00226704">
      <w:rPr>
        <w:rStyle w:val="PageNumber"/>
        <w:noProof/>
        <w:sz w:val="18"/>
        <w:szCs w:val="18"/>
      </w:rPr>
      <w:t>2</w:t>
    </w:r>
    <w:r w:rsidRPr="00E51022">
      <w:rPr>
        <w:rStyle w:val="PageNumber"/>
        <w:sz w:val="18"/>
        <w:szCs w:val="18"/>
      </w:rPr>
      <w:fldChar w:fldCharType="end"/>
    </w:r>
    <w:r w:rsidRPr="00E5102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D0" w:rsidRPr="003151D0" w:rsidRDefault="003151D0" w:rsidP="003151D0">
    <w:pPr>
      <w:pStyle w:val="Header"/>
      <w:jc w:val="center"/>
      <w:rPr>
        <w:rStyle w:val="PageNumber"/>
        <w:sz w:val="18"/>
        <w:szCs w:val="18"/>
      </w:rPr>
    </w:pPr>
    <w:r w:rsidRPr="003151D0">
      <w:rPr>
        <w:sz w:val="18"/>
        <w:szCs w:val="18"/>
      </w:rPr>
      <w:t xml:space="preserve">- </w:t>
    </w:r>
    <w:r w:rsidRPr="003151D0">
      <w:rPr>
        <w:rStyle w:val="PageNumber"/>
        <w:sz w:val="18"/>
        <w:szCs w:val="18"/>
      </w:rPr>
      <w:fldChar w:fldCharType="begin"/>
    </w:r>
    <w:r w:rsidRPr="003151D0">
      <w:rPr>
        <w:rStyle w:val="PageNumber"/>
        <w:sz w:val="18"/>
        <w:szCs w:val="18"/>
      </w:rPr>
      <w:instrText xml:space="preserve"> PAGE </w:instrText>
    </w:r>
    <w:r w:rsidRPr="003151D0">
      <w:rPr>
        <w:rStyle w:val="PageNumber"/>
        <w:sz w:val="18"/>
        <w:szCs w:val="18"/>
      </w:rPr>
      <w:fldChar w:fldCharType="separate"/>
    </w:r>
    <w:r w:rsidR="00C76F00">
      <w:rPr>
        <w:rStyle w:val="PageNumber"/>
        <w:noProof/>
        <w:sz w:val="18"/>
        <w:szCs w:val="18"/>
      </w:rPr>
      <w:t>3</w:t>
    </w:r>
    <w:r w:rsidRPr="003151D0">
      <w:rPr>
        <w:rStyle w:val="PageNumber"/>
        <w:sz w:val="18"/>
        <w:szCs w:val="18"/>
      </w:rPr>
      <w:fldChar w:fldCharType="end"/>
    </w:r>
    <w:r w:rsidRPr="003151D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B061E" w:rsidTr="007B061E">
      <w:trPr>
        <w:jc w:val="center"/>
      </w:trPr>
      <w:tc>
        <w:tcPr>
          <w:tcW w:w="9923" w:type="dxa"/>
        </w:tcPr>
        <w:p w:rsidR="007B061E" w:rsidRDefault="007B061E" w:rsidP="007B06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A71897B" wp14:editId="00B3FED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6CDB" w:rsidRPr="007B061E" w:rsidRDefault="00DB6CDB" w:rsidP="007B06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151D0"/>
    <w:rsid w:val="00006210"/>
    <w:rsid w:val="00006A31"/>
    <w:rsid w:val="00006C82"/>
    <w:rsid w:val="00010E30"/>
    <w:rsid w:val="000154E4"/>
    <w:rsid w:val="00015C76"/>
    <w:rsid w:val="00026CF8"/>
    <w:rsid w:val="0003043E"/>
    <w:rsid w:val="00030BD7"/>
    <w:rsid w:val="00031186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3153"/>
    <w:rsid w:val="000C03C7"/>
    <w:rsid w:val="000C2AD0"/>
    <w:rsid w:val="000E3DEE"/>
    <w:rsid w:val="00100058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46E40"/>
    <w:rsid w:val="001743D1"/>
    <w:rsid w:val="00187CA3"/>
    <w:rsid w:val="00196710"/>
    <w:rsid w:val="00197324"/>
    <w:rsid w:val="001A477F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621E"/>
    <w:rsid w:val="00226704"/>
    <w:rsid w:val="002302B3"/>
    <w:rsid w:val="00230C66"/>
    <w:rsid w:val="00235A29"/>
    <w:rsid w:val="00241526"/>
    <w:rsid w:val="002443A2"/>
    <w:rsid w:val="00266E74"/>
    <w:rsid w:val="002823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51D0"/>
    <w:rsid w:val="00316935"/>
    <w:rsid w:val="003266ED"/>
    <w:rsid w:val="003370B8"/>
    <w:rsid w:val="00345D38"/>
    <w:rsid w:val="00352097"/>
    <w:rsid w:val="0035674D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429A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E10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24E3"/>
    <w:rsid w:val="00635DDE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7B4"/>
    <w:rsid w:val="00750CFA"/>
    <w:rsid w:val="007553DA"/>
    <w:rsid w:val="00773138"/>
    <w:rsid w:val="00782354"/>
    <w:rsid w:val="00785756"/>
    <w:rsid w:val="007921A7"/>
    <w:rsid w:val="007A3DBC"/>
    <w:rsid w:val="007B061E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08D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364FB"/>
    <w:rsid w:val="00A41F91"/>
    <w:rsid w:val="00A56187"/>
    <w:rsid w:val="00A63355"/>
    <w:rsid w:val="00A7596D"/>
    <w:rsid w:val="00A963DF"/>
    <w:rsid w:val="00AC0C22"/>
    <w:rsid w:val="00AC3896"/>
    <w:rsid w:val="00AD2CF2"/>
    <w:rsid w:val="00AE2D88"/>
    <w:rsid w:val="00AE6F6F"/>
    <w:rsid w:val="00AE72D6"/>
    <w:rsid w:val="00AE750E"/>
    <w:rsid w:val="00AF3325"/>
    <w:rsid w:val="00AF34D9"/>
    <w:rsid w:val="00AF6DFE"/>
    <w:rsid w:val="00AF70DA"/>
    <w:rsid w:val="00B019D3"/>
    <w:rsid w:val="00B310FD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6F00"/>
    <w:rsid w:val="00C813AA"/>
    <w:rsid w:val="00C818D7"/>
    <w:rsid w:val="00C9291E"/>
    <w:rsid w:val="00C92C65"/>
    <w:rsid w:val="00CA3C12"/>
    <w:rsid w:val="00CA3F44"/>
    <w:rsid w:val="00CA4E58"/>
    <w:rsid w:val="00CB3771"/>
    <w:rsid w:val="00CB44BF"/>
    <w:rsid w:val="00CB5153"/>
    <w:rsid w:val="00CD4E44"/>
    <w:rsid w:val="00CE076A"/>
    <w:rsid w:val="00CE463D"/>
    <w:rsid w:val="00CF74B5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5C88"/>
    <w:rsid w:val="00D6790C"/>
    <w:rsid w:val="00D73277"/>
    <w:rsid w:val="00D76586"/>
    <w:rsid w:val="00D82657"/>
    <w:rsid w:val="00D8330F"/>
    <w:rsid w:val="00D87E20"/>
    <w:rsid w:val="00DA4037"/>
    <w:rsid w:val="00DB6CDB"/>
    <w:rsid w:val="00DE66A5"/>
    <w:rsid w:val="00DF170E"/>
    <w:rsid w:val="00DF2B50"/>
    <w:rsid w:val="00E0093A"/>
    <w:rsid w:val="00E042FB"/>
    <w:rsid w:val="00E04C86"/>
    <w:rsid w:val="00E17344"/>
    <w:rsid w:val="00E20F30"/>
    <w:rsid w:val="00E2189C"/>
    <w:rsid w:val="00E21934"/>
    <w:rsid w:val="00E21F47"/>
    <w:rsid w:val="00E25BB1"/>
    <w:rsid w:val="00E27BBA"/>
    <w:rsid w:val="00E30E3F"/>
    <w:rsid w:val="00E35E8F"/>
    <w:rsid w:val="00E428AB"/>
    <w:rsid w:val="00E438E8"/>
    <w:rsid w:val="00E453A3"/>
    <w:rsid w:val="00E51022"/>
    <w:rsid w:val="00E520E2"/>
    <w:rsid w:val="00E530C4"/>
    <w:rsid w:val="00E54AD0"/>
    <w:rsid w:val="00E55996"/>
    <w:rsid w:val="00E64254"/>
    <w:rsid w:val="00E67928"/>
    <w:rsid w:val="00E70FB5"/>
    <w:rsid w:val="00E805BA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0ECF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9EA76A1B-65B4-4DF0-9665-D3381E76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51D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51D0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51D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3151D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3151D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51D0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151D0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151D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3151D0"/>
    <w:rPr>
      <w:color w:val="800080" w:themeColor="followedHyperlink"/>
      <w:u w:val="single"/>
    </w:rPr>
  </w:style>
  <w:style w:type="paragraph" w:customStyle="1" w:styleId="Summary">
    <w:name w:val="Summary"/>
    <w:basedOn w:val="Normal"/>
    <w:next w:val="Normal"/>
    <w:autoRedefine/>
    <w:rsid w:val="00A364FB"/>
    <w:pPr>
      <w:spacing w:before="120" w:after="480" w:line="240" w:lineRule="auto"/>
    </w:pPr>
    <w:rPr>
      <w:rFonts w:asciiTheme="minorHAnsi" w:hAnsiTheme="minorHAnsi" w:cs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50E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F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7-C-007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6E4C-BB29-41CE-9297-3EF644A0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- ITU -</cp:lastModifiedBy>
  <cp:revision>7</cp:revision>
  <cp:lastPrinted>2018-10-23T12:20:00Z</cp:lastPrinted>
  <dcterms:created xsi:type="dcterms:W3CDTF">2018-10-23T12:18:00Z</dcterms:created>
  <dcterms:modified xsi:type="dcterms:W3CDTF">2018-10-29T07:48:00Z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