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601558" w:rsidRPr="007B3DB1" w:rsidTr="001533C3">
        <w:tc>
          <w:tcPr>
            <w:tcW w:w="9889" w:type="dxa"/>
            <w:gridSpan w:val="3"/>
            <w:shd w:val="clear" w:color="auto" w:fill="auto"/>
          </w:tcPr>
          <w:p w:rsidR="00601558" w:rsidRDefault="00601558" w:rsidP="00733FD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  <w:r w:rsidRPr="00601558"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  <w:t>无线电通信局（</w:t>
            </w:r>
            <w:r w:rsidRPr="00601558"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  <w:t>BR</w:t>
            </w:r>
            <w:r w:rsidRPr="00601558"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  <w:t>）</w:t>
            </w:r>
          </w:p>
          <w:p w:rsidR="00601558" w:rsidRPr="002A6189" w:rsidRDefault="00601558" w:rsidP="001533C3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Cs w:val="24"/>
                <w:lang w:val="en-GB" w:eastAsia="zh-CN"/>
              </w:rPr>
            </w:pPr>
          </w:p>
          <w:p w:rsidR="00601558" w:rsidRPr="00AF70DA" w:rsidRDefault="00601558" w:rsidP="001533C3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601558" w:rsidRPr="00662581" w:rsidTr="001533C3">
        <w:tc>
          <w:tcPr>
            <w:tcW w:w="7054" w:type="dxa"/>
            <w:gridSpan w:val="2"/>
            <w:shd w:val="clear" w:color="auto" w:fill="auto"/>
          </w:tcPr>
          <w:p w:rsidR="00601558" w:rsidRPr="00662581" w:rsidRDefault="00601558" w:rsidP="00601558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601558" w:rsidRPr="00662581" w:rsidRDefault="00601558" w:rsidP="00601558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662581">
              <w:rPr>
                <w:b/>
                <w:bCs/>
                <w:szCs w:val="24"/>
                <w:lang w:val="fr-CH"/>
              </w:rPr>
              <w:t>CACE/</w:t>
            </w:r>
            <w:r>
              <w:rPr>
                <w:b/>
                <w:bCs/>
                <w:szCs w:val="24"/>
                <w:lang w:val="fr-CH"/>
              </w:rPr>
              <w:t>870</w:t>
            </w:r>
          </w:p>
        </w:tc>
        <w:tc>
          <w:tcPr>
            <w:tcW w:w="2835" w:type="dxa"/>
            <w:shd w:val="clear" w:color="auto" w:fill="auto"/>
          </w:tcPr>
          <w:p w:rsidR="00601558" w:rsidRPr="00662581" w:rsidRDefault="00601558" w:rsidP="00AF2617">
            <w:pPr>
              <w:spacing w:before="0"/>
              <w:jc w:val="right"/>
              <w:rPr>
                <w:szCs w:val="24"/>
                <w:lang w:val="en-GB"/>
              </w:rPr>
            </w:pPr>
            <w:r w:rsidRPr="00601558">
              <w:rPr>
                <w:szCs w:val="24"/>
                <w:lang w:val="en-GB"/>
              </w:rPr>
              <w:t>2018</w:t>
            </w:r>
            <w:r w:rsidRPr="00601558">
              <w:rPr>
                <w:rFonts w:hint="eastAsia"/>
                <w:szCs w:val="24"/>
                <w:lang w:val="fr-CH" w:eastAsia="zh-CN"/>
              </w:rPr>
              <w:t>年</w:t>
            </w:r>
            <w:r w:rsidRPr="00601558">
              <w:rPr>
                <w:rFonts w:hint="eastAsia"/>
                <w:szCs w:val="24"/>
                <w:lang w:val="fr-CH" w:eastAsia="zh-CN"/>
              </w:rPr>
              <w:t>9</w:t>
            </w:r>
            <w:r w:rsidRPr="00601558">
              <w:rPr>
                <w:rFonts w:hint="eastAsia"/>
                <w:szCs w:val="24"/>
                <w:lang w:val="fr-CH" w:eastAsia="zh-CN"/>
              </w:rPr>
              <w:t>月</w:t>
            </w:r>
            <w:r w:rsidR="00AF2617">
              <w:rPr>
                <w:szCs w:val="24"/>
                <w:lang w:val="fr-CH" w:eastAsia="zh-CN"/>
              </w:rPr>
              <w:t>7</w:t>
            </w:r>
            <w:bookmarkStart w:id="0" w:name="_GoBack"/>
            <w:bookmarkEnd w:id="0"/>
            <w:r w:rsidRPr="00601558">
              <w:rPr>
                <w:rFonts w:hint="eastAsia"/>
                <w:szCs w:val="24"/>
                <w:lang w:val="fr-CH" w:eastAsia="zh-CN"/>
              </w:rPr>
              <w:t>日</w:t>
            </w:r>
          </w:p>
        </w:tc>
      </w:tr>
      <w:tr w:rsidR="00601558" w:rsidRPr="00662581" w:rsidTr="001533C3">
        <w:tc>
          <w:tcPr>
            <w:tcW w:w="9889" w:type="dxa"/>
            <w:gridSpan w:val="3"/>
            <w:shd w:val="clear" w:color="auto" w:fill="auto"/>
          </w:tcPr>
          <w:p w:rsidR="00601558" w:rsidRPr="00662581" w:rsidRDefault="00601558" w:rsidP="001533C3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601558" w:rsidRPr="00662581" w:rsidTr="001533C3">
        <w:tc>
          <w:tcPr>
            <w:tcW w:w="9889" w:type="dxa"/>
            <w:gridSpan w:val="3"/>
            <w:shd w:val="clear" w:color="auto" w:fill="auto"/>
          </w:tcPr>
          <w:p w:rsidR="00601558" w:rsidRPr="00662581" w:rsidRDefault="00601558" w:rsidP="00601558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致国际电联各成员国主管部门、无线电通信部门成员、</w:t>
            </w:r>
            <w:r>
              <w:rPr>
                <w:rFonts w:eastAsia="SimSun"/>
                <w:b/>
                <w:bCs/>
                <w:szCs w:val="24"/>
                <w:lang w:eastAsia="zh-CN"/>
              </w:rPr>
              <w:br/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参加无线电通信第</w:t>
            </w:r>
            <w:r>
              <w:rPr>
                <w:rFonts w:eastAsia="SimSun" w:hint="eastAsia"/>
                <w:b/>
                <w:bCs/>
                <w:szCs w:val="24"/>
                <w:lang w:eastAsia="zh-CN"/>
              </w:rPr>
              <w:t>1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研究组工作的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ITU-R</w:t>
            </w:r>
            <w:r w:rsidRPr="00AD029D">
              <w:rPr>
                <w:rFonts w:eastAsia="SimSun" w:hint="eastAsia"/>
                <w:b/>
                <w:bCs/>
                <w:szCs w:val="24"/>
                <w:lang w:eastAsia="zh-CN"/>
              </w:rPr>
              <w:t>部门准成员以及国际电联学术成员</w:t>
            </w:r>
          </w:p>
        </w:tc>
      </w:tr>
      <w:tr w:rsidR="00601558" w:rsidRPr="00662581" w:rsidTr="001533C3">
        <w:tc>
          <w:tcPr>
            <w:tcW w:w="9889" w:type="dxa"/>
            <w:gridSpan w:val="3"/>
            <w:shd w:val="clear" w:color="auto" w:fill="auto"/>
          </w:tcPr>
          <w:p w:rsidR="00601558" w:rsidRPr="00662581" w:rsidRDefault="00601558" w:rsidP="001533C3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601558" w:rsidRPr="00662581" w:rsidTr="001533C3">
        <w:tc>
          <w:tcPr>
            <w:tcW w:w="1526" w:type="dxa"/>
            <w:shd w:val="clear" w:color="auto" w:fill="auto"/>
          </w:tcPr>
          <w:p w:rsidR="00601558" w:rsidRPr="00601558" w:rsidRDefault="00601558" w:rsidP="00601558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601558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601558" w:rsidRPr="00662581" w:rsidRDefault="00601558" w:rsidP="00733F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  <w:lang w:eastAsia="zh-CN"/>
              </w:rPr>
            </w:pPr>
            <w:r w:rsidRPr="00245A95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无线电通信第</w:t>
            </w:r>
            <w:r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1</w:t>
            </w:r>
            <w:r w:rsidRPr="00245A95">
              <w:rPr>
                <w:rFonts w:asciiTheme="minorHAnsi" w:eastAsia="SimSun" w:hAnsiTheme="minorHAnsi"/>
                <w:b/>
                <w:bCs/>
                <w:szCs w:val="24"/>
                <w:lang w:eastAsia="zh-CN"/>
              </w:rPr>
              <w:t>研究组</w:t>
            </w:r>
            <w:r w:rsidR="00733FDB">
              <w:rPr>
                <w:rFonts w:asciiTheme="minorHAnsi" w:eastAsia="SimSun" w:hAnsiTheme="minorHAnsi" w:hint="eastAsia"/>
                <w:b/>
                <w:bCs/>
                <w:szCs w:val="24"/>
                <w:lang w:eastAsia="zh-CN"/>
              </w:rPr>
              <w:t>（频谱管理）</w:t>
            </w:r>
          </w:p>
          <w:p w:rsidR="00601558" w:rsidRPr="00662581" w:rsidRDefault="00601558" w:rsidP="00A44FC2">
            <w:pPr>
              <w:tabs>
                <w:tab w:val="clear" w:pos="1191"/>
                <w:tab w:val="clear" w:pos="1588"/>
                <w:tab w:val="clear" w:pos="1985"/>
              </w:tabs>
              <w:spacing w:before="120" w:line="240" w:lineRule="auto"/>
              <w:ind w:left="425" w:hanging="425"/>
              <w:rPr>
                <w:b/>
                <w:bCs/>
                <w:lang w:eastAsia="zh-CN"/>
              </w:rPr>
            </w:pPr>
            <w:r w:rsidRPr="00662581">
              <w:rPr>
                <w:b/>
                <w:bCs/>
                <w:lang w:eastAsia="zh-CN"/>
              </w:rPr>
              <w:t>–</w:t>
            </w:r>
            <w:r w:rsidRPr="00662581">
              <w:rPr>
                <w:b/>
                <w:bCs/>
                <w:lang w:eastAsia="zh-CN"/>
              </w:rPr>
              <w:tab/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根据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ITU-R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第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1-7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号决议</w:t>
            </w:r>
            <w:r w:rsidR="00733FDB">
              <w:rPr>
                <w:rFonts w:asciiTheme="minorHAnsi" w:hAnsiTheme="minorHAnsi" w:cstheme="majorBidi" w:hint="eastAsia"/>
                <w:b/>
                <w:bCs/>
                <w:lang w:eastAsia="zh-CN"/>
              </w:rPr>
              <w:t>第</w:t>
            </w:r>
            <w:r w:rsidRPr="00245A95">
              <w:rPr>
                <w:rFonts w:asciiTheme="minorHAnsi" w:hAnsiTheme="minorHAnsi"/>
                <w:b/>
                <w:bCs/>
                <w:lang w:eastAsia="zh-CN"/>
              </w:rPr>
              <w:t>A2.6.2.4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段（以信函方式同时通过和批准</w:t>
            </w:r>
            <w:r w:rsidR="00733FDB">
              <w:rPr>
                <w:rFonts w:asciiTheme="minorHAnsi" w:hAnsiTheme="minorHAnsi" w:cstheme="majorBidi" w:hint="eastAsia"/>
                <w:b/>
                <w:bCs/>
                <w:lang w:eastAsia="zh-CN"/>
              </w:rPr>
              <w:t>的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程序）</w:t>
            </w:r>
            <w:r>
              <w:rPr>
                <w:rFonts w:asciiTheme="minorHAnsi" w:hAnsiTheme="minorHAnsi" w:cstheme="majorBidi"/>
                <w:b/>
                <w:bCs/>
                <w:lang w:eastAsia="zh-CN"/>
              </w:rPr>
              <w:br/>
            </w:r>
            <w:r w:rsidRPr="00245A95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以信函方式通过</w:t>
            </w:r>
            <w:r w:rsidR="00733FDB">
              <w:rPr>
                <w:rFonts w:asciiTheme="minorHAnsi" w:hAnsiTheme="minorHAnsi" w:cstheme="majorBidi" w:hint="eastAsia"/>
                <w:b/>
                <w:bCs/>
                <w:lang w:val="es-ES_tradnl" w:eastAsia="zh-CN" w:bidi="ar-EG"/>
              </w:rPr>
              <w:t>并同时批准</w:t>
            </w:r>
            <w:r w:rsidR="00733FDB" w:rsidRPr="00BA7283">
              <w:rPr>
                <w:b/>
                <w:bCs/>
                <w:lang w:eastAsia="zh-CN"/>
              </w:rPr>
              <w:t>1</w:t>
            </w:r>
            <w:r w:rsidRPr="00245A95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份</w:t>
            </w:r>
            <w:r w:rsidR="00733FDB" w:rsidRPr="00BA7283">
              <w:rPr>
                <w:b/>
                <w:bCs/>
                <w:lang w:eastAsia="zh-CN"/>
              </w:rPr>
              <w:t>ITU-R</w:t>
            </w:r>
            <w:r w:rsidRPr="00245A95">
              <w:rPr>
                <w:rFonts w:asciiTheme="minorHAnsi" w:hAnsiTheme="minorHAnsi" w:cstheme="majorBidi"/>
                <w:b/>
                <w:bCs/>
                <w:lang w:val="es-ES_tradnl" w:eastAsia="zh-CN" w:bidi="ar-EG"/>
              </w:rPr>
              <w:t>新建议书和</w:t>
            </w:r>
            <w:r w:rsidR="00733FDB" w:rsidRPr="00BA7283">
              <w:rPr>
                <w:b/>
                <w:bCs/>
                <w:lang w:eastAsia="zh-CN"/>
              </w:rPr>
              <w:t>2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份经修订的</w:t>
            </w:r>
            <w:r w:rsidR="00733FDB" w:rsidRPr="00BA7283">
              <w:rPr>
                <w:b/>
                <w:bCs/>
                <w:lang w:eastAsia="zh-CN"/>
              </w:rPr>
              <w:t>ITU-R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建议书</w:t>
            </w:r>
          </w:p>
          <w:p w:rsidR="00601558" w:rsidRPr="00662581" w:rsidRDefault="00601558" w:rsidP="00A44FC2">
            <w:pPr>
              <w:tabs>
                <w:tab w:val="left" w:pos="459"/>
              </w:tabs>
              <w:spacing w:before="120" w:line="240" w:lineRule="auto"/>
              <w:ind w:left="459" w:hanging="459"/>
              <w:rPr>
                <w:b/>
                <w:bCs/>
                <w:szCs w:val="24"/>
                <w:lang w:val="en-GB" w:eastAsia="zh-CN"/>
              </w:rPr>
            </w:pPr>
            <w:r w:rsidRPr="00662581">
              <w:rPr>
                <w:b/>
                <w:bCs/>
                <w:lang w:eastAsia="zh-CN"/>
              </w:rPr>
              <w:t>–</w:t>
            </w:r>
            <w:r w:rsidRPr="00662581">
              <w:rPr>
                <w:b/>
                <w:bCs/>
                <w:lang w:eastAsia="zh-CN"/>
              </w:rPr>
              <w:tab/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废止</w:t>
            </w:r>
            <w:r w:rsidR="00CF6DEB" w:rsidRPr="00BA7283">
              <w:rPr>
                <w:b/>
                <w:bCs/>
                <w:lang w:eastAsia="zh-CN"/>
              </w:rPr>
              <w:t>3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份</w:t>
            </w:r>
            <w:r w:rsidRPr="00245A95">
              <w:rPr>
                <w:rFonts w:asciiTheme="minorHAnsi" w:hAnsiTheme="minorHAnsi"/>
                <w:b/>
                <w:bCs/>
                <w:lang w:eastAsia="zh-CN"/>
              </w:rPr>
              <w:t>ITU-R</w:t>
            </w:r>
            <w:r w:rsidRPr="00245A95">
              <w:rPr>
                <w:rFonts w:asciiTheme="minorHAnsi" w:hAnsiTheme="minorHAnsi" w:cstheme="majorBidi"/>
                <w:b/>
                <w:bCs/>
                <w:lang w:eastAsia="zh-CN"/>
              </w:rPr>
              <w:t>建议书</w:t>
            </w:r>
          </w:p>
        </w:tc>
      </w:tr>
      <w:tr w:rsidR="00601558" w:rsidRPr="00662581" w:rsidTr="001533C3">
        <w:tc>
          <w:tcPr>
            <w:tcW w:w="1526" w:type="dxa"/>
            <w:shd w:val="clear" w:color="auto" w:fill="auto"/>
          </w:tcPr>
          <w:p w:rsidR="00601558" w:rsidRPr="00662581" w:rsidRDefault="00601558" w:rsidP="001533C3">
            <w:pPr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601558" w:rsidRPr="00662581" w:rsidRDefault="00601558" w:rsidP="001533C3">
            <w:pPr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601558" w:rsidRPr="00662581" w:rsidTr="001533C3">
        <w:tc>
          <w:tcPr>
            <w:tcW w:w="1526" w:type="dxa"/>
            <w:shd w:val="clear" w:color="auto" w:fill="auto"/>
          </w:tcPr>
          <w:p w:rsidR="00601558" w:rsidRPr="00662581" w:rsidRDefault="00601558" w:rsidP="001533C3">
            <w:pPr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601558" w:rsidRPr="00662581" w:rsidRDefault="00601558" w:rsidP="001533C3">
            <w:pPr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601558" w:rsidRPr="00662581" w:rsidTr="001533C3">
        <w:tc>
          <w:tcPr>
            <w:tcW w:w="9889" w:type="dxa"/>
            <w:gridSpan w:val="3"/>
            <w:shd w:val="clear" w:color="auto" w:fill="auto"/>
          </w:tcPr>
          <w:p w:rsidR="00601558" w:rsidRPr="00662581" w:rsidRDefault="00601558" w:rsidP="001533C3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601558" w:rsidRPr="00662581" w:rsidRDefault="00F76880" w:rsidP="00CF6DEB">
      <w:pPr>
        <w:pStyle w:val="Normalaftertitle"/>
        <w:spacing w:before="160"/>
        <w:ind w:firstLineChars="200" w:firstLine="480"/>
        <w:rPr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t>根据</w:t>
      </w:r>
      <w:r w:rsidRPr="00253BF1">
        <w:rPr>
          <w:rFonts w:asciiTheme="minorHAnsi" w:hAnsiTheme="minorHAnsi" w:cstheme="majorBidi"/>
          <w:lang w:eastAsia="zh-CN"/>
        </w:rPr>
        <w:t>ITU-R</w:t>
      </w:r>
      <w:r w:rsidRPr="00253BF1">
        <w:rPr>
          <w:rFonts w:asciiTheme="minorHAnsi" w:hAnsiTheme="minorHAnsi" w:cstheme="majorBidi"/>
          <w:lang w:eastAsia="zh-CN"/>
        </w:rPr>
        <w:t>第</w:t>
      </w:r>
      <w:r w:rsidR="00CF6DEB" w:rsidRPr="00BA7283">
        <w:rPr>
          <w:lang w:eastAsia="zh-CN"/>
        </w:rPr>
        <w:t>1</w:t>
      </w:r>
      <w:r w:rsidR="00CF6DEB" w:rsidRPr="00BA7283">
        <w:rPr>
          <w:lang w:eastAsia="zh-CN"/>
        </w:rPr>
        <w:noBreakHyphen/>
        <w:t>7</w:t>
      </w:r>
      <w:r w:rsidRPr="00253BF1">
        <w:rPr>
          <w:rFonts w:asciiTheme="minorHAnsi" w:hAnsiTheme="minorHAnsi" w:cstheme="majorBidi"/>
          <w:lang w:eastAsia="zh-CN"/>
        </w:rPr>
        <w:t>号决议（</w:t>
      </w:r>
      <w:r w:rsidR="00CF6DEB">
        <w:rPr>
          <w:rFonts w:asciiTheme="minorHAnsi" w:hAnsiTheme="minorHAnsi" w:cstheme="majorBidi" w:hint="eastAsia"/>
          <w:lang w:eastAsia="zh-CN"/>
        </w:rPr>
        <w:t>第</w:t>
      </w:r>
      <w:r w:rsidR="00CF6DEB" w:rsidRPr="00BA7283">
        <w:rPr>
          <w:lang w:eastAsia="zh-CN"/>
        </w:rPr>
        <w:t>A2.6.2.4</w:t>
      </w:r>
      <w:r w:rsidRPr="00253BF1">
        <w:rPr>
          <w:rFonts w:asciiTheme="minorHAnsi" w:hAnsiTheme="minorHAnsi" w:cstheme="majorBidi"/>
          <w:lang w:eastAsia="zh-CN"/>
        </w:rPr>
        <w:t>段）规定的程序，通过</w:t>
      </w:r>
      <w:r w:rsidR="00CF6DEB" w:rsidRPr="00BA7283">
        <w:rPr>
          <w:lang w:eastAsia="zh-CN"/>
        </w:rPr>
        <w:t>2018</w:t>
      </w:r>
      <w:r w:rsidRPr="00253BF1">
        <w:rPr>
          <w:rFonts w:asciiTheme="minorHAnsi" w:hAnsiTheme="minorHAnsi" w:cstheme="majorBidi"/>
          <w:lang w:eastAsia="zh-CN"/>
        </w:rPr>
        <w:t>年</w:t>
      </w:r>
      <w:r w:rsidR="00CF6DEB">
        <w:rPr>
          <w:rFonts w:asciiTheme="minorHAnsi" w:hAnsiTheme="minorHAnsi" w:cstheme="majorBidi" w:hint="eastAsia"/>
          <w:lang w:eastAsia="zh-CN"/>
        </w:rPr>
        <w:t>7</w:t>
      </w:r>
      <w:r w:rsidRPr="00253BF1">
        <w:rPr>
          <w:rFonts w:asciiTheme="minorHAnsi" w:hAnsiTheme="minorHAnsi" w:cstheme="majorBidi"/>
          <w:lang w:eastAsia="zh-CN"/>
        </w:rPr>
        <w:t>月</w:t>
      </w:r>
      <w:r w:rsidR="00CF6DEB" w:rsidRPr="00BA7283">
        <w:rPr>
          <w:lang w:eastAsia="zh-CN"/>
        </w:rPr>
        <w:t>2</w:t>
      </w:r>
      <w:r w:rsidRPr="00253BF1">
        <w:rPr>
          <w:rFonts w:asciiTheme="minorHAnsi" w:hAnsiTheme="minorHAnsi" w:cstheme="majorBidi"/>
          <w:lang w:eastAsia="zh-CN"/>
        </w:rPr>
        <w:t>日的第</w:t>
      </w:r>
      <w:r w:rsidR="00CF6DEB" w:rsidRPr="00BA7283">
        <w:rPr>
          <w:lang w:eastAsia="zh-CN"/>
        </w:rPr>
        <w:t>CACE/864</w:t>
      </w:r>
      <w:r w:rsidRPr="00253BF1">
        <w:rPr>
          <w:rFonts w:asciiTheme="minorHAnsi" w:hAnsiTheme="minorHAnsi" w:cstheme="majorBidi"/>
          <w:lang w:eastAsia="zh-CN"/>
        </w:rPr>
        <w:t>号行政通函，提交了</w:t>
      </w:r>
      <w:r w:rsidR="00CF6DEB" w:rsidRPr="00BA7283">
        <w:rPr>
          <w:lang w:eastAsia="zh-CN"/>
        </w:rPr>
        <w:t>1</w:t>
      </w:r>
      <w:r w:rsidRPr="00253BF1">
        <w:rPr>
          <w:rFonts w:asciiTheme="minorHAnsi" w:hAnsiTheme="minorHAnsi" w:cstheme="majorBidi"/>
          <w:lang w:eastAsia="zh-CN"/>
        </w:rPr>
        <w:t>份</w:t>
      </w:r>
      <w:r w:rsidR="00CF6DEB" w:rsidRPr="00BA7283">
        <w:rPr>
          <w:lang w:eastAsia="zh-CN"/>
        </w:rPr>
        <w:t>ITU-R</w:t>
      </w:r>
      <w:r w:rsidRPr="00253BF1">
        <w:rPr>
          <w:rFonts w:asciiTheme="minorHAnsi" w:hAnsiTheme="minorHAnsi" w:cstheme="majorBidi"/>
          <w:lang w:eastAsia="zh-CN"/>
        </w:rPr>
        <w:t>新建议书草案和</w:t>
      </w:r>
      <w:r w:rsidR="00CF6DEB" w:rsidRPr="00BA7283">
        <w:rPr>
          <w:lang w:eastAsia="zh-CN"/>
        </w:rPr>
        <w:t>2</w:t>
      </w:r>
      <w:r w:rsidRPr="00253BF1">
        <w:rPr>
          <w:rFonts w:asciiTheme="minorHAnsi" w:hAnsiTheme="minorHAnsi" w:cstheme="majorBidi"/>
          <w:lang w:eastAsia="zh-CN" w:bidi="ar-EG"/>
        </w:rPr>
        <w:t>份经修订的</w:t>
      </w:r>
      <w:r w:rsidR="00CF6DEB" w:rsidRPr="00BA7283">
        <w:rPr>
          <w:lang w:eastAsia="zh-CN"/>
        </w:rPr>
        <w:t>ITU-R</w:t>
      </w:r>
      <w:r w:rsidRPr="00253BF1">
        <w:rPr>
          <w:rFonts w:asciiTheme="minorHAnsi" w:hAnsiTheme="minorHAnsi" w:cstheme="majorBidi"/>
          <w:lang w:eastAsia="zh-CN" w:bidi="ar-EG"/>
        </w:rPr>
        <w:t>建议书草案，</w:t>
      </w:r>
      <w:r w:rsidRPr="00253BF1">
        <w:rPr>
          <w:rFonts w:asciiTheme="minorHAnsi" w:hAnsiTheme="minorHAnsi" w:cstheme="majorBidi"/>
          <w:lang w:val="es-ES_tradnl" w:eastAsia="zh-CN" w:bidi="ar-EG"/>
        </w:rPr>
        <w:t>以便</w:t>
      </w:r>
      <w:r w:rsidRPr="00253BF1">
        <w:rPr>
          <w:rFonts w:asciiTheme="minorHAnsi" w:hAnsiTheme="minorHAnsi" w:cstheme="majorBidi"/>
          <w:lang w:eastAsia="zh-CN"/>
        </w:rPr>
        <w:t>以信函方式</w:t>
      </w:r>
      <w:r w:rsidRPr="00253BF1">
        <w:rPr>
          <w:rFonts w:asciiTheme="minorHAnsi" w:hAnsiTheme="minorHAnsi" w:cstheme="majorBidi"/>
          <w:lang w:val="es-ES_tradnl" w:eastAsia="zh-CN" w:bidi="ar-EG"/>
        </w:rPr>
        <w:t>同时通过和批准（</w:t>
      </w:r>
      <w:r w:rsidRPr="00253BF1">
        <w:rPr>
          <w:rFonts w:asciiTheme="minorHAnsi" w:hAnsiTheme="minorHAnsi" w:cstheme="majorBidi"/>
          <w:lang w:val="es-ES_tradnl" w:eastAsia="zh-CN" w:bidi="ar-EG"/>
        </w:rPr>
        <w:t>PSAA</w:t>
      </w:r>
      <w:r w:rsidRPr="00253BF1">
        <w:rPr>
          <w:rFonts w:asciiTheme="minorHAnsi" w:hAnsiTheme="minorHAnsi" w:cstheme="majorBidi"/>
          <w:lang w:val="es-ES_tradnl" w:eastAsia="zh-CN" w:bidi="ar-EG"/>
        </w:rPr>
        <w:t>）</w:t>
      </w:r>
      <w:r w:rsidRPr="00253BF1">
        <w:rPr>
          <w:rFonts w:asciiTheme="minorHAnsi" w:hAnsiTheme="minorHAnsi" w:cstheme="majorBidi"/>
          <w:lang w:eastAsia="zh-CN"/>
        </w:rPr>
        <w:t>。另外，研究组建议废止</w:t>
      </w:r>
      <w:r w:rsidR="00CF6DEB" w:rsidRPr="00BA7283">
        <w:rPr>
          <w:lang w:eastAsia="zh-CN"/>
        </w:rPr>
        <w:t>3</w:t>
      </w:r>
      <w:r w:rsidRPr="00253BF1">
        <w:rPr>
          <w:rFonts w:asciiTheme="minorHAnsi" w:hAnsiTheme="minorHAnsi" w:cstheme="majorBidi"/>
          <w:lang w:eastAsia="zh-CN"/>
        </w:rPr>
        <w:t>份</w:t>
      </w:r>
      <w:r w:rsidRPr="009C1E6F">
        <w:rPr>
          <w:rFonts w:asciiTheme="minorHAnsi" w:hAnsiTheme="minorHAnsi"/>
          <w:lang w:eastAsia="zh-CN"/>
        </w:rPr>
        <w:t>ITU-R</w:t>
      </w:r>
      <w:r w:rsidRPr="00253BF1">
        <w:rPr>
          <w:rFonts w:asciiTheme="minorHAnsi" w:hAnsiTheme="minorHAnsi" w:cstheme="majorBidi"/>
          <w:lang w:eastAsia="zh-CN"/>
        </w:rPr>
        <w:t>建议书。</w:t>
      </w:r>
    </w:p>
    <w:p w:rsidR="00601558" w:rsidRPr="00662581" w:rsidRDefault="00F76880" w:rsidP="00F76880">
      <w:pPr>
        <w:ind w:firstLineChars="200" w:firstLine="480"/>
        <w:rPr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t>有关该程序的条件已于</w:t>
      </w:r>
      <w:r w:rsidRPr="00253BF1">
        <w:rPr>
          <w:rFonts w:asciiTheme="minorHAnsi" w:hAnsiTheme="minorHAnsi" w:cstheme="majorBidi"/>
          <w:lang w:eastAsia="zh-CN"/>
        </w:rPr>
        <w:t>201</w:t>
      </w:r>
      <w:r>
        <w:rPr>
          <w:rFonts w:asciiTheme="minorHAnsi" w:hAnsiTheme="minorHAnsi" w:cstheme="majorBidi"/>
          <w:lang w:eastAsia="zh-CN"/>
        </w:rPr>
        <w:t>8</w:t>
      </w:r>
      <w:r w:rsidRPr="00253BF1">
        <w:rPr>
          <w:rFonts w:asciiTheme="minorHAnsi" w:hAnsiTheme="minorHAnsi" w:cstheme="majorBidi"/>
          <w:lang w:eastAsia="zh-CN"/>
        </w:rPr>
        <w:t>年</w:t>
      </w:r>
      <w:r>
        <w:rPr>
          <w:rFonts w:asciiTheme="minorHAnsi" w:hAnsiTheme="minorHAnsi" w:cstheme="majorBidi"/>
          <w:lang w:eastAsia="zh-CN"/>
        </w:rPr>
        <w:t>9</w:t>
      </w:r>
      <w:r w:rsidRPr="00253BF1">
        <w:rPr>
          <w:rFonts w:asciiTheme="minorHAnsi" w:hAnsiTheme="minorHAnsi" w:cstheme="majorBidi"/>
          <w:lang w:eastAsia="zh-CN"/>
        </w:rPr>
        <w:t>月</w:t>
      </w:r>
      <w:r>
        <w:rPr>
          <w:rFonts w:asciiTheme="minorHAnsi" w:hAnsiTheme="minorHAnsi" w:cstheme="majorBidi"/>
          <w:lang w:eastAsia="zh-CN"/>
        </w:rPr>
        <w:t>3</w:t>
      </w:r>
      <w:r w:rsidRPr="00253BF1">
        <w:rPr>
          <w:rFonts w:asciiTheme="minorHAnsi" w:hAnsiTheme="minorHAnsi" w:cstheme="majorBidi"/>
          <w:lang w:eastAsia="zh-CN"/>
        </w:rPr>
        <w:t>日得到满足。</w:t>
      </w:r>
    </w:p>
    <w:p w:rsidR="00601558" w:rsidRPr="00662581" w:rsidRDefault="00F76880" w:rsidP="00F76880">
      <w:pPr>
        <w:tabs>
          <w:tab w:val="left" w:pos="7938"/>
        </w:tabs>
        <w:ind w:firstLineChars="200" w:firstLine="480"/>
        <w:rPr>
          <w:lang w:eastAsia="zh-CN"/>
        </w:rPr>
      </w:pPr>
      <w:r w:rsidRPr="00253BF1">
        <w:rPr>
          <w:rFonts w:asciiTheme="minorHAnsi" w:hAnsiTheme="minorHAnsi" w:cstheme="majorBidi"/>
          <w:lang w:eastAsia="zh-CN"/>
        </w:rPr>
        <w:t>经批准的建议书将由国际电联公布出版。本通函附件</w:t>
      </w:r>
      <w:r w:rsidRPr="00253BF1">
        <w:rPr>
          <w:rFonts w:asciiTheme="minorHAnsi" w:hAnsiTheme="minorHAnsi" w:cstheme="majorBidi"/>
          <w:lang w:eastAsia="zh-CN"/>
        </w:rPr>
        <w:t>1</w:t>
      </w:r>
      <w:r w:rsidRPr="00253BF1">
        <w:rPr>
          <w:rFonts w:asciiTheme="minorHAnsi" w:hAnsiTheme="minorHAnsi" w:cstheme="majorBidi"/>
          <w:lang w:eastAsia="zh-CN"/>
        </w:rPr>
        <w:t>提供了这些建议书的标题和分配的编号。</w:t>
      </w:r>
      <w:bookmarkStart w:id="1" w:name="StartTyping_E"/>
      <w:bookmarkEnd w:id="1"/>
      <w:r w:rsidRPr="00253BF1">
        <w:rPr>
          <w:rFonts w:asciiTheme="minorHAnsi" w:hAnsiTheme="minorHAnsi" w:cstheme="majorBidi"/>
          <w:lang w:eastAsia="zh-CN"/>
        </w:rPr>
        <w:t>附件</w:t>
      </w:r>
      <w:r w:rsidRPr="00253BF1">
        <w:rPr>
          <w:rFonts w:asciiTheme="minorHAnsi" w:hAnsiTheme="minorHAnsi" w:cstheme="majorBidi"/>
          <w:lang w:eastAsia="zh-CN"/>
        </w:rPr>
        <w:t>2</w:t>
      </w:r>
      <w:r w:rsidR="00CF6DEB">
        <w:rPr>
          <w:rFonts w:asciiTheme="minorHAnsi" w:hAnsiTheme="minorHAnsi" w:cstheme="majorBidi"/>
          <w:lang w:eastAsia="zh-CN"/>
        </w:rPr>
        <w:t>提供了废止的建议书</w:t>
      </w:r>
      <w:r w:rsidR="00CF6DEB">
        <w:rPr>
          <w:rFonts w:asciiTheme="minorHAnsi" w:hAnsiTheme="minorHAnsi" w:cstheme="majorBidi" w:hint="eastAsia"/>
          <w:lang w:eastAsia="zh-CN"/>
        </w:rPr>
        <w:t>的</w:t>
      </w:r>
      <w:r w:rsidR="00CF6DEB">
        <w:rPr>
          <w:rFonts w:asciiTheme="minorHAnsi" w:hAnsiTheme="minorHAnsi" w:cstheme="majorBidi"/>
          <w:lang w:eastAsia="zh-CN"/>
        </w:rPr>
        <w:t>清单</w:t>
      </w:r>
      <w:r w:rsidRPr="00253BF1">
        <w:rPr>
          <w:rFonts w:asciiTheme="minorHAnsi" w:hAnsiTheme="minorHAnsi" w:cstheme="majorBidi"/>
          <w:lang w:eastAsia="zh-CN"/>
        </w:rPr>
        <w:t>。</w:t>
      </w:r>
    </w:p>
    <w:p w:rsidR="004C4D65" w:rsidRPr="00662581" w:rsidRDefault="004C4D65" w:rsidP="003D2E94">
      <w:pPr>
        <w:spacing w:before="840" w:line="240" w:lineRule="auto"/>
        <w:jc w:val="left"/>
        <w:rPr>
          <w:rFonts w:asciiTheme="minorHAnsi" w:hAnsiTheme="minorHAnsi" w:cstheme="minorHAnsi"/>
          <w:szCs w:val="24"/>
        </w:rPr>
      </w:pPr>
      <w:r>
        <w:rPr>
          <w:rFonts w:hint="eastAsia"/>
          <w:lang w:eastAsia="zh-CN"/>
        </w:rPr>
        <w:t>主任</w:t>
      </w:r>
      <w:r>
        <w:rPr>
          <w:lang w:eastAsia="zh-CN"/>
        </w:rPr>
        <w:br/>
      </w:r>
      <w:r w:rsidRPr="000D1290">
        <w:rPr>
          <w:rFonts w:hint="eastAsia"/>
          <w:lang w:eastAsia="zh-CN"/>
        </w:rPr>
        <w:t>弗朗索瓦</w:t>
      </w:r>
      <w:r w:rsidRPr="00F46C6F">
        <w:rPr>
          <w:rFonts w:ascii="SimSun" w:hAnsi="Wingdings 2" w:hint="eastAsia"/>
          <w:szCs w:val="24"/>
          <w:lang w:eastAsia="zh-CN"/>
        </w:rPr>
        <w:sym w:font="Wingdings 2" w:char="F096"/>
      </w:r>
      <w:r w:rsidRPr="000D1290">
        <w:rPr>
          <w:rFonts w:hint="eastAsia"/>
          <w:lang w:eastAsia="zh-CN"/>
        </w:rPr>
        <w:t>朗西</w:t>
      </w:r>
    </w:p>
    <w:p w:rsidR="00601558" w:rsidRPr="00662581" w:rsidRDefault="00601558" w:rsidP="00601558">
      <w:pPr>
        <w:spacing w:before="0" w:line="240" w:lineRule="auto"/>
        <w:jc w:val="left"/>
        <w:rPr>
          <w:rFonts w:asciiTheme="minorHAnsi" w:hAnsiTheme="minorHAnsi" w:cstheme="minorHAnsi"/>
          <w:szCs w:val="24"/>
        </w:rPr>
      </w:pPr>
    </w:p>
    <w:p w:rsidR="00601558" w:rsidRPr="00662581" w:rsidRDefault="004C4D65" w:rsidP="00F2476F">
      <w:pPr>
        <w:tabs>
          <w:tab w:val="left" w:pos="4820"/>
        </w:tabs>
        <w:spacing w:before="960" w:after="120"/>
        <w:rPr>
          <w:u w:val="single"/>
        </w:rPr>
      </w:pPr>
      <w:r w:rsidRPr="00115C83">
        <w:rPr>
          <w:rFonts w:eastAsia="SimSun" w:hint="eastAsia"/>
          <w:b/>
          <w:lang w:val="fr-FR" w:eastAsia="zh-CN"/>
        </w:rPr>
        <w:t>附件</w:t>
      </w:r>
      <w:r w:rsidRPr="00115C83">
        <w:rPr>
          <w:rFonts w:eastAsia="SimSun" w:hint="eastAsia"/>
          <w:b/>
          <w:lang w:eastAsia="zh-CN"/>
        </w:rPr>
        <w:t>：</w:t>
      </w:r>
      <w:r w:rsidRPr="0047377F">
        <w:rPr>
          <w:rFonts w:eastAsia="SimSun" w:hint="eastAsia"/>
          <w:lang w:eastAsia="zh-CN"/>
        </w:rPr>
        <w:tab/>
      </w:r>
      <w:r>
        <w:rPr>
          <w:rFonts w:eastAsia="SimSun"/>
          <w:lang w:eastAsia="zh-CN"/>
        </w:rPr>
        <w:t>2</w:t>
      </w:r>
      <w:r w:rsidRPr="0047377F">
        <w:rPr>
          <w:rFonts w:eastAsia="SimSun" w:hint="eastAsia"/>
          <w:lang w:eastAsia="zh-CN"/>
        </w:rPr>
        <w:t>件</w:t>
      </w:r>
    </w:p>
    <w:p w:rsidR="00601558" w:rsidRPr="00662581" w:rsidRDefault="004C4D65" w:rsidP="00F2476F">
      <w:pPr>
        <w:tabs>
          <w:tab w:val="left" w:pos="6237"/>
        </w:tabs>
        <w:spacing w:before="1800"/>
        <w:rPr>
          <w:b/>
          <w:bCs/>
          <w:sz w:val="18"/>
          <w:szCs w:val="18"/>
          <w:lang w:eastAsia="zh-CN"/>
        </w:rPr>
      </w:pPr>
      <w:r>
        <w:rPr>
          <w:rFonts w:hint="eastAsia"/>
          <w:b/>
          <w:bCs/>
          <w:sz w:val="18"/>
          <w:szCs w:val="18"/>
          <w:lang w:eastAsia="zh-CN"/>
        </w:rPr>
        <w:t>分发：</w:t>
      </w:r>
    </w:p>
    <w:p w:rsidR="00601558" w:rsidRPr="00662581" w:rsidRDefault="00601558" w:rsidP="00395315">
      <w:pPr>
        <w:tabs>
          <w:tab w:val="left" w:pos="567"/>
          <w:tab w:val="left" w:pos="6237"/>
        </w:tabs>
        <w:spacing w:before="120" w:line="240" w:lineRule="auto"/>
        <w:ind w:left="567" w:hanging="567"/>
        <w:rPr>
          <w:rFonts w:asciiTheme="minorHAnsi" w:hAnsiTheme="minorHAnsi" w:cstheme="minorHAnsi"/>
          <w:sz w:val="18"/>
          <w:szCs w:val="18"/>
          <w:lang w:eastAsia="zh-CN"/>
        </w:rPr>
      </w:pPr>
      <w:r w:rsidRPr="00662581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662581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="00395315" w:rsidRPr="00115C83">
        <w:rPr>
          <w:rFonts w:eastAsia="SimSun" w:hint="eastAsia"/>
          <w:sz w:val="18"/>
          <w:szCs w:val="18"/>
          <w:lang w:eastAsia="zh-CN"/>
        </w:rPr>
        <w:t>国际电联各成员国主管部门和参加无线电通信第</w:t>
      </w:r>
      <w:r w:rsidR="00395315">
        <w:rPr>
          <w:rFonts w:eastAsia="SimSun"/>
          <w:sz w:val="18"/>
          <w:szCs w:val="18"/>
          <w:lang w:eastAsia="zh-CN"/>
        </w:rPr>
        <w:t>1</w:t>
      </w:r>
      <w:r w:rsidR="00395315" w:rsidRPr="00115C83">
        <w:rPr>
          <w:rFonts w:eastAsia="SimSun" w:hint="eastAsia"/>
          <w:sz w:val="18"/>
          <w:szCs w:val="18"/>
          <w:lang w:eastAsia="zh-CN"/>
        </w:rPr>
        <w:t>研究组工作的无线电通信部门成员</w:t>
      </w:r>
    </w:p>
    <w:p w:rsidR="00601558" w:rsidRPr="00F51D6C" w:rsidRDefault="00601558" w:rsidP="00176F2E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  <w:lang w:eastAsia="zh-CN"/>
        </w:rPr>
      </w:pPr>
      <w:r w:rsidRPr="00662581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662581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="00176F2E" w:rsidRPr="00115C83">
        <w:rPr>
          <w:rFonts w:eastAsia="SimSun" w:hint="eastAsia"/>
          <w:sz w:val="18"/>
          <w:szCs w:val="18"/>
          <w:lang w:eastAsia="zh-CN"/>
        </w:rPr>
        <w:t>参加无线电通信第</w:t>
      </w:r>
      <w:r w:rsidR="00176F2E">
        <w:rPr>
          <w:rFonts w:eastAsia="SimSun"/>
          <w:sz w:val="18"/>
          <w:szCs w:val="18"/>
          <w:lang w:eastAsia="zh-CN"/>
        </w:rPr>
        <w:t>1</w:t>
      </w:r>
      <w:r w:rsidR="00176F2E" w:rsidRPr="00115C83">
        <w:rPr>
          <w:rFonts w:eastAsia="SimSun" w:hint="eastAsia"/>
          <w:sz w:val="18"/>
          <w:szCs w:val="18"/>
          <w:lang w:eastAsia="zh-CN"/>
        </w:rPr>
        <w:t>研究组工作</w:t>
      </w:r>
      <w:r w:rsidR="00176F2E" w:rsidRPr="00115C83">
        <w:rPr>
          <w:rFonts w:eastAsia="SimSun" w:cstheme="majorBidi" w:hint="eastAsia"/>
          <w:sz w:val="18"/>
          <w:szCs w:val="18"/>
          <w:lang w:eastAsia="zh-CN"/>
        </w:rPr>
        <w:t>的</w:t>
      </w:r>
      <w:r w:rsidR="00176F2E" w:rsidRPr="00115C83">
        <w:rPr>
          <w:rFonts w:eastAsia="SimSun" w:cstheme="majorBidi"/>
          <w:sz w:val="18"/>
          <w:szCs w:val="18"/>
          <w:lang w:eastAsia="zh-CN"/>
        </w:rPr>
        <w:t>ITU-R</w:t>
      </w:r>
      <w:r w:rsidR="00176F2E" w:rsidRPr="00115C83">
        <w:rPr>
          <w:rFonts w:eastAsia="SimSun" w:hint="eastAsia"/>
          <w:sz w:val="18"/>
          <w:szCs w:val="18"/>
          <w:lang w:eastAsia="zh-CN"/>
        </w:rPr>
        <w:t>部门准成员</w:t>
      </w:r>
    </w:p>
    <w:p w:rsidR="00601558" w:rsidRDefault="00601558" w:rsidP="00395315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eastAsia="zh-CN"/>
        </w:rPr>
      </w:pPr>
      <w:r w:rsidRPr="00662581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662581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="00395315">
        <w:rPr>
          <w:rFonts w:asciiTheme="minorHAnsi" w:hAnsiTheme="minorHAnsi" w:cstheme="minorHAnsi" w:hint="eastAsia"/>
          <w:sz w:val="18"/>
          <w:szCs w:val="18"/>
          <w:lang w:eastAsia="zh-CN"/>
        </w:rPr>
        <w:t>国际电联</w:t>
      </w:r>
      <w:r w:rsidR="00395315" w:rsidRPr="00115C83">
        <w:rPr>
          <w:rFonts w:eastAsia="SimSun" w:hint="eastAsia"/>
          <w:sz w:val="18"/>
          <w:szCs w:val="18"/>
          <w:lang w:eastAsia="zh-CN"/>
        </w:rPr>
        <w:t>学术成员</w:t>
      </w:r>
    </w:p>
    <w:p w:rsidR="00601558" w:rsidRPr="00F51D6C" w:rsidRDefault="00601558" w:rsidP="009848A7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  <w:lang w:eastAsia="zh-CN"/>
        </w:rPr>
      </w:pPr>
      <w:r w:rsidRPr="00F51D6C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F51D6C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="00395315" w:rsidRPr="00115C83">
        <w:rPr>
          <w:rFonts w:eastAsia="SimSun" w:hint="eastAsia"/>
          <w:sz w:val="18"/>
          <w:szCs w:val="18"/>
          <w:lang w:eastAsia="zh-CN"/>
        </w:rPr>
        <w:t>无线电通信</w:t>
      </w:r>
      <w:r w:rsidR="00611A52">
        <w:rPr>
          <w:rFonts w:eastAsia="SimSun" w:hint="eastAsia"/>
          <w:sz w:val="18"/>
          <w:szCs w:val="18"/>
          <w:lang w:eastAsia="zh-CN"/>
        </w:rPr>
        <w:t>各</w:t>
      </w:r>
      <w:r w:rsidR="00395315" w:rsidRPr="00115C83">
        <w:rPr>
          <w:rFonts w:eastAsia="SimSun" w:hint="eastAsia"/>
          <w:sz w:val="18"/>
          <w:szCs w:val="18"/>
          <w:lang w:eastAsia="zh-CN"/>
        </w:rPr>
        <w:t>研究组正副主席</w:t>
      </w:r>
    </w:p>
    <w:p w:rsidR="00601558" w:rsidRPr="00F51D6C" w:rsidRDefault="00601558" w:rsidP="00395315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  <w:lang w:eastAsia="zh-CN"/>
        </w:rPr>
      </w:pPr>
      <w:r w:rsidRPr="00F51D6C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F51D6C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="00395315" w:rsidRPr="00115C83">
        <w:rPr>
          <w:rFonts w:eastAsia="SimSun" w:hint="eastAsia"/>
          <w:sz w:val="18"/>
          <w:szCs w:val="18"/>
          <w:lang w:eastAsia="zh-CN"/>
        </w:rPr>
        <w:t>大会筹备会议的正副主席</w:t>
      </w:r>
    </w:p>
    <w:p w:rsidR="00601558" w:rsidRPr="00F51D6C" w:rsidRDefault="00601558" w:rsidP="009848A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  <w:lang w:eastAsia="zh-CN"/>
        </w:rPr>
      </w:pPr>
      <w:r w:rsidRPr="00F51D6C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F51D6C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="00CF6DEB">
        <w:rPr>
          <w:rFonts w:eastAsia="SimSun" w:hint="eastAsia"/>
          <w:sz w:val="18"/>
          <w:szCs w:val="18"/>
          <w:lang w:eastAsia="zh-CN"/>
        </w:rPr>
        <w:t>无线电规则委员会</w:t>
      </w:r>
      <w:r w:rsidR="009848A7" w:rsidRPr="00115C83">
        <w:rPr>
          <w:rFonts w:eastAsia="SimSun" w:hint="eastAsia"/>
          <w:sz w:val="18"/>
          <w:szCs w:val="18"/>
          <w:lang w:eastAsia="zh-CN"/>
        </w:rPr>
        <w:t>委员</w:t>
      </w:r>
    </w:p>
    <w:p w:rsidR="00601558" w:rsidRPr="00AE398D" w:rsidRDefault="00601558" w:rsidP="009848A7">
      <w:pPr>
        <w:tabs>
          <w:tab w:val="left" w:pos="567"/>
          <w:tab w:val="left" w:pos="6237"/>
        </w:tabs>
        <w:spacing w:before="0" w:line="240" w:lineRule="auto"/>
        <w:rPr>
          <w:b/>
          <w:color w:val="800000"/>
          <w:sz w:val="22"/>
          <w:szCs w:val="18"/>
          <w:lang w:eastAsia="zh-CN"/>
        </w:rPr>
      </w:pPr>
      <w:r w:rsidRPr="00F51D6C">
        <w:rPr>
          <w:rFonts w:asciiTheme="minorHAnsi" w:hAnsiTheme="minorHAnsi" w:cstheme="minorHAnsi"/>
          <w:sz w:val="18"/>
          <w:szCs w:val="18"/>
          <w:lang w:eastAsia="zh-CN"/>
        </w:rPr>
        <w:t>–</w:t>
      </w:r>
      <w:r w:rsidRPr="00F51D6C">
        <w:rPr>
          <w:rFonts w:asciiTheme="minorHAnsi" w:hAnsiTheme="minorHAnsi" w:cstheme="minorHAnsi"/>
          <w:sz w:val="18"/>
          <w:szCs w:val="18"/>
          <w:lang w:eastAsia="zh-CN"/>
        </w:rPr>
        <w:tab/>
      </w:r>
      <w:r w:rsidR="009848A7" w:rsidRPr="00115C83">
        <w:rPr>
          <w:rFonts w:eastAsia="SimSun" w:hint="eastAsia"/>
          <w:sz w:val="18"/>
          <w:szCs w:val="18"/>
          <w:lang w:eastAsia="zh-CN"/>
        </w:rPr>
        <w:t>国际电联秘书长、电信标准化局主任、电信发展局主任</w:t>
      </w:r>
    </w:p>
    <w:p w:rsidR="00CF6DEB" w:rsidRDefault="00CF6DE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0"/>
          <w:lang w:val="en-GB" w:eastAsia="zh-CN"/>
        </w:rPr>
      </w:pPr>
      <w:r>
        <w:rPr>
          <w:rFonts w:asciiTheme="minorHAnsi" w:hAnsiTheme="minorHAnsi" w:cstheme="minorHAnsi"/>
          <w:lang w:eastAsia="zh-CN"/>
        </w:rPr>
        <w:br w:type="page"/>
      </w:r>
    </w:p>
    <w:p w:rsidR="00601558" w:rsidRPr="00F76880" w:rsidRDefault="00F76880" w:rsidP="00F76880">
      <w:pPr>
        <w:pStyle w:val="AnnexNotitle0"/>
        <w:spacing w:before="360"/>
        <w:rPr>
          <w:rFonts w:ascii="Calibri" w:eastAsia="SimSun" w:hAnsi="Calibri" w:cstheme="minorHAnsi"/>
          <w:lang w:eastAsia="zh-CN"/>
        </w:rPr>
      </w:pPr>
      <w:r>
        <w:rPr>
          <w:rFonts w:asciiTheme="minorHAnsi" w:eastAsiaTheme="minorEastAsia" w:hAnsiTheme="minorHAnsi" w:cstheme="minorHAnsi" w:hint="eastAsia"/>
          <w:lang w:eastAsia="zh-CN"/>
        </w:rPr>
        <w:lastRenderedPageBreak/>
        <w:t>附件</w:t>
      </w:r>
      <w:r w:rsidR="00601558" w:rsidRPr="00DB0E17">
        <w:rPr>
          <w:rFonts w:asciiTheme="minorHAnsi" w:hAnsiTheme="minorHAnsi" w:cstheme="minorHAnsi"/>
          <w:lang w:eastAsia="zh-CN"/>
        </w:rPr>
        <w:t>1</w:t>
      </w:r>
      <w:r>
        <w:rPr>
          <w:rFonts w:asciiTheme="minorHAnsi" w:hAnsiTheme="minorHAnsi" w:cstheme="minorHAnsi"/>
          <w:lang w:eastAsia="zh-CN"/>
        </w:rPr>
        <w:br/>
      </w:r>
      <w:r>
        <w:rPr>
          <w:rFonts w:asciiTheme="minorHAnsi" w:hAnsiTheme="minorHAnsi" w:cstheme="minorHAnsi"/>
          <w:lang w:eastAsia="zh-CN"/>
        </w:rPr>
        <w:br/>
      </w:r>
      <w:r w:rsidRPr="00F76880">
        <w:rPr>
          <w:rFonts w:ascii="Calibri" w:eastAsia="SimSun" w:hAnsi="Calibri" w:cs="Microsoft YaHei" w:hint="eastAsia"/>
          <w:lang w:eastAsia="zh-CN"/>
        </w:rPr>
        <w:t>已获批准的</w:t>
      </w:r>
      <w:r w:rsidR="008B3E37" w:rsidRPr="008B3E37">
        <w:rPr>
          <w:rFonts w:ascii="Calibri" w:eastAsia="SimSun" w:hAnsi="Calibri" w:cs="Microsoft YaHei"/>
          <w:lang w:eastAsia="zh-CN"/>
        </w:rPr>
        <w:t>ITU-R</w:t>
      </w:r>
      <w:r w:rsidRPr="00F76880">
        <w:rPr>
          <w:rFonts w:ascii="Calibri" w:eastAsia="SimSun" w:hAnsi="Calibri" w:cs="Microsoft YaHei" w:hint="eastAsia"/>
          <w:lang w:eastAsia="zh-CN"/>
        </w:rPr>
        <w:t>建议书的标题</w:t>
      </w:r>
    </w:p>
    <w:p w:rsidR="00A44FC2" w:rsidRDefault="00A44FC2" w:rsidP="008B3E37">
      <w:pPr>
        <w:tabs>
          <w:tab w:val="right" w:pos="9639"/>
        </w:tabs>
        <w:spacing w:before="360"/>
        <w:rPr>
          <w:rFonts w:asciiTheme="minorHAnsi" w:hAnsiTheme="minorHAnsi" w:cstheme="minorHAnsi"/>
          <w:szCs w:val="24"/>
          <w:u w:val="single"/>
          <w:lang w:eastAsia="zh-CN"/>
        </w:rPr>
      </w:pPr>
    </w:p>
    <w:p w:rsidR="00601558" w:rsidRPr="005D3CF4" w:rsidRDefault="008B3E37" w:rsidP="008B3E37">
      <w:pPr>
        <w:tabs>
          <w:tab w:val="right" w:pos="9639"/>
        </w:tabs>
        <w:spacing w:before="360"/>
        <w:rPr>
          <w:szCs w:val="24"/>
          <w:lang w:eastAsia="zh-CN"/>
        </w:rPr>
      </w:pPr>
      <w:r w:rsidRPr="00BA7283">
        <w:rPr>
          <w:rFonts w:asciiTheme="minorHAnsi" w:hAnsiTheme="minorHAnsi" w:cstheme="minorHAnsi"/>
          <w:szCs w:val="24"/>
          <w:u w:val="single"/>
          <w:lang w:eastAsia="zh-CN"/>
        </w:rPr>
        <w:t xml:space="preserve">ITU-R </w:t>
      </w:r>
      <w:r w:rsidRPr="00BA7283">
        <w:rPr>
          <w:szCs w:val="24"/>
          <w:u w:val="single"/>
          <w:lang w:eastAsia="zh-CN"/>
        </w:rPr>
        <w:t>SM.</w:t>
      </w:r>
      <w:r>
        <w:rPr>
          <w:szCs w:val="24"/>
          <w:u w:val="single"/>
          <w:lang w:eastAsia="zh-CN"/>
        </w:rPr>
        <w:t>2117</w:t>
      </w:r>
      <w:r w:rsidRPr="00BA7283">
        <w:rPr>
          <w:szCs w:val="24"/>
          <w:u w:val="single"/>
          <w:lang w:eastAsia="zh-CN"/>
        </w:rPr>
        <w:t>-0</w:t>
      </w:r>
      <w:r>
        <w:rPr>
          <w:rFonts w:hint="eastAsia"/>
          <w:szCs w:val="24"/>
          <w:u w:val="single"/>
          <w:lang w:eastAsia="zh-CN"/>
        </w:rPr>
        <w:t>建议书</w:t>
      </w:r>
      <w:r w:rsidR="00601558">
        <w:rPr>
          <w:szCs w:val="24"/>
          <w:lang w:eastAsia="zh-CN"/>
        </w:rPr>
        <w:tab/>
      </w:r>
      <w:r w:rsidRPr="00BA7283">
        <w:rPr>
          <w:szCs w:val="24"/>
          <w:lang w:eastAsia="zh-CN"/>
        </w:rPr>
        <w:t>1/148(Rev.1)</w:t>
      </w:r>
      <w:r w:rsidR="00611A52">
        <w:rPr>
          <w:rFonts w:hint="eastAsia"/>
          <w:szCs w:val="24"/>
          <w:lang w:val="fr-CH" w:eastAsia="zh-CN"/>
        </w:rPr>
        <w:t>号文件</w:t>
      </w:r>
    </w:p>
    <w:p w:rsidR="009C1E6F" w:rsidRDefault="009C1E6F" w:rsidP="00F76D86">
      <w:pPr>
        <w:tabs>
          <w:tab w:val="right" w:pos="9639"/>
        </w:tabs>
        <w:spacing w:before="360"/>
        <w:jc w:val="center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以</w:t>
      </w:r>
      <w:r>
        <w:rPr>
          <w:b/>
          <w:bCs/>
          <w:sz w:val="28"/>
          <w:szCs w:val="28"/>
          <w:lang w:eastAsia="zh-CN"/>
        </w:rPr>
        <w:t>频谱</w:t>
      </w:r>
      <w:r>
        <w:rPr>
          <w:rFonts w:hint="eastAsia"/>
          <w:b/>
          <w:bCs/>
          <w:sz w:val="28"/>
          <w:szCs w:val="28"/>
          <w:lang w:eastAsia="zh-CN"/>
        </w:rPr>
        <w:t>监测为目的</w:t>
      </w:r>
      <w:r>
        <w:rPr>
          <w:b/>
          <w:bCs/>
          <w:sz w:val="28"/>
          <w:szCs w:val="28"/>
          <w:lang w:eastAsia="zh-CN"/>
        </w:rPr>
        <w:t>交换存储</w:t>
      </w:r>
      <w:r>
        <w:rPr>
          <w:rFonts w:hint="eastAsia"/>
          <w:b/>
          <w:bCs/>
          <w:sz w:val="28"/>
          <w:szCs w:val="28"/>
          <w:lang w:eastAsia="zh-CN"/>
        </w:rPr>
        <w:t>的同相正交数据的数据格式定义</w:t>
      </w:r>
    </w:p>
    <w:p w:rsidR="00601558" w:rsidRPr="003A10E7" w:rsidRDefault="008B3E37" w:rsidP="003A10E7">
      <w:pPr>
        <w:tabs>
          <w:tab w:val="right" w:pos="9639"/>
        </w:tabs>
        <w:spacing w:before="360"/>
        <w:rPr>
          <w:rStyle w:val="RectitleChar"/>
          <w:rFonts w:ascii="SimSun" w:eastAsia="SimSun" w:hAnsi="SimSun" w:cstheme="minorHAnsi"/>
          <w:b w:val="0"/>
          <w:lang w:eastAsia="zh-CN"/>
        </w:rPr>
      </w:pPr>
      <w:r w:rsidRPr="008B3E37">
        <w:rPr>
          <w:rStyle w:val="RectitleChar"/>
          <w:rFonts w:asciiTheme="minorHAnsi" w:eastAsia="Times New Roman" w:hAnsiTheme="minorHAnsi" w:cstheme="minorHAnsi"/>
          <w:b w:val="0"/>
          <w:sz w:val="24"/>
          <w:u w:val="single"/>
          <w:lang w:eastAsia="zh-CN"/>
        </w:rPr>
        <w:t>ITU-R SM.1051-4</w:t>
      </w:r>
      <w:r>
        <w:rPr>
          <w:rStyle w:val="RectitleChar"/>
          <w:rFonts w:asciiTheme="minorEastAsia" w:hAnsiTheme="minorEastAsia" w:cstheme="minorHAnsi" w:hint="eastAsia"/>
          <w:b w:val="0"/>
          <w:sz w:val="24"/>
          <w:u w:val="single"/>
          <w:lang w:eastAsia="zh-CN"/>
        </w:rPr>
        <w:t>建议书</w:t>
      </w:r>
      <w:r w:rsidR="00C45521">
        <w:rPr>
          <w:szCs w:val="24"/>
          <w:lang w:eastAsia="zh-CN"/>
        </w:rPr>
        <w:tab/>
      </w:r>
      <w:r w:rsidR="003A10E7" w:rsidRPr="003A10E7">
        <w:rPr>
          <w:rStyle w:val="RectitleChar"/>
          <w:rFonts w:asciiTheme="minorHAnsi" w:eastAsia="Times New Roman" w:hAnsiTheme="minorHAnsi" w:cstheme="minorHAnsi"/>
          <w:b w:val="0"/>
          <w:sz w:val="24"/>
          <w:lang w:eastAsia="zh-CN"/>
        </w:rPr>
        <w:t>1/129(Rev.1)</w:t>
      </w:r>
      <w:r w:rsidR="00611A52" w:rsidRPr="003A10E7">
        <w:rPr>
          <w:rStyle w:val="RectitleChar"/>
          <w:rFonts w:ascii="SimSun" w:eastAsia="SimSun" w:hAnsi="SimSun" w:cstheme="minorHAnsi" w:hint="eastAsia"/>
          <w:b w:val="0"/>
          <w:sz w:val="24"/>
          <w:lang w:eastAsia="zh-CN"/>
        </w:rPr>
        <w:t>号文件</w:t>
      </w:r>
    </w:p>
    <w:p w:rsidR="00601558" w:rsidRDefault="005D3CF4" w:rsidP="00C45521">
      <w:pPr>
        <w:tabs>
          <w:tab w:val="left" w:pos="6521"/>
          <w:tab w:val="right" w:pos="9639"/>
        </w:tabs>
        <w:spacing w:before="360"/>
        <w:jc w:val="center"/>
        <w:rPr>
          <w:b/>
          <w:bCs/>
          <w:sz w:val="28"/>
          <w:szCs w:val="28"/>
          <w:lang w:eastAsia="zh-CN"/>
        </w:rPr>
      </w:pPr>
      <w:r w:rsidRPr="005D2103">
        <w:rPr>
          <w:rFonts w:hint="eastAsia"/>
          <w:b/>
          <w:bCs/>
          <w:sz w:val="28"/>
          <w:szCs w:val="28"/>
          <w:lang w:eastAsia="zh-CN"/>
        </w:rPr>
        <w:t>优先确定并消除</w:t>
      </w:r>
      <w:r w:rsidRPr="005D2103">
        <w:rPr>
          <w:rFonts w:hint="eastAsia"/>
          <w:b/>
          <w:bCs/>
          <w:sz w:val="28"/>
          <w:szCs w:val="28"/>
          <w:lang w:eastAsia="zh-CN"/>
        </w:rPr>
        <w:t>406-406.1 MHz</w:t>
      </w:r>
      <w:r w:rsidRPr="005D2103">
        <w:rPr>
          <w:rFonts w:hint="eastAsia"/>
          <w:b/>
          <w:bCs/>
          <w:sz w:val="28"/>
          <w:szCs w:val="28"/>
          <w:lang w:eastAsia="zh-CN"/>
        </w:rPr>
        <w:t>频段的有害干扰</w:t>
      </w:r>
    </w:p>
    <w:p w:rsidR="00601558" w:rsidRPr="008D077B" w:rsidRDefault="00601558" w:rsidP="00601558">
      <w:pPr>
        <w:tabs>
          <w:tab w:val="right" w:pos="9639"/>
        </w:tabs>
        <w:spacing w:before="480"/>
        <w:jc w:val="left"/>
        <w:rPr>
          <w:rFonts w:asciiTheme="minorHAnsi" w:hAnsiTheme="minorHAnsi" w:cstheme="minorHAnsi"/>
          <w:szCs w:val="24"/>
          <w:lang w:eastAsia="zh-CN"/>
        </w:rPr>
      </w:pPr>
      <w:r w:rsidRPr="008D077B">
        <w:rPr>
          <w:rFonts w:asciiTheme="minorHAnsi" w:hAnsiTheme="minorHAnsi" w:cstheme="minorHAnsi"/>
          <w:szCs w:val="24"/>
          <w:u w:val="single"/>
          <w:lang w:eastAsia="zh-CN"/>
        </w:rPr>
        <w:t xml:space="preserve">ITU-R </w:t>
      </w:r>
      <w:r>
        <w:rPr>
          <w:rFonts w:asciiTheme="minorHAnsi" w:hAnsiTheme="minorHAnsi" w:cstheme="minorHAnsi"/>
          <w:szCs w:val="24"/>
          <w:u w:val="single"/>
          <w:lang w:eastAsia="zh-CN"/>
        </w:rPr>
        <w:t>SM.1896</w:t>
      </w:r>
      <w:r w:rsidRPr="00611A52">
        <w:rPr>
          <w:rFonts w:asciiTheme="minorHAnsi" w:hAnsiTheme="minorHAnsi" w:cstheme="minorHAnsi"/>
          <w:szCs w:val="24"/>
          <w:u w:val="single"/>
          <w:lang w:eastAsia="zh-CN"/>
        </w:rPr>
        <w:t>-1</w:t>
      </w:r>
      <w:r w:rsidR="00F76D86">
        <w:rPr>
          <w:rFonts w:asciiTheme="minorHAnsi" w:hAnsiTheme="minorHAnsi" w:cstheme="minorHAnsi" w:hint="eastAsia"/>
          <w:szCs w:val="24"/>
          <w:u w:val="single"/>
          <w:lang w:eastAsia="zh-CN"/>
        </w:rPr>
        <w:t>建议书</w:t>
      </w:r>
      <w:r w:rsidR="00611A52">
        <w:rPr>
          <w:rFonts w:asciiTheme="minorHAnsi" w:hAnsiTheme="minorHAnsi" w:cstheme="minorHAnsi"/>
          <w:szCs w:val="24"/>
          <w:lang w:eastAsia="zh-CN"/>
        </w:rPr>
        <w:tab/>
      </w:r>
      <w:r>
        <w:rPr>
          <w:rFonts w:asciiTheme="minorHAnsi" w:hAnsiTheme="minorHAnsi" w:cstheme="minorHAnsi"/>
          <w:szCs w:val="24"/>
          <w:lang w:eastAsia="zh-CN"/>
        </w:rPr>
        <w:t>1/143</w:t>
      </w:r>
      <w:r w:rsidRPr="008D077B">
        <w:rPr>
          <w:rFonts w:asciiTheme="minorHAnsi" w:hAnsiTheme="minorHAnsi" w:cstheme="minorHAnsi"/>
          <w:szCs w:val="24"/>
          <w:lang w:eastAsia="zh-CN"/>
        </w:rPr>
        <w:t>(Rev.1)</w:t>
      </w:r>
      <w:r w:rsidR="00611A52">
        <w:rPr>
          <w:rFonts w:hint="eastAsia"/>
          <w:szCs w:val="24"/>
          <w:lang w:val="fr-CH" w:eastAsia="zh-CN"/>
        </w:rPr>
        <w:t>号文件</w:t>
      </w:r>
    </w:p>
    <w:p w:rsidR="00457FF8" w:rsidRPr="00D900C1" w:rsidRDefault="00457FF8" w:rsidP="00457FF8">
      <w:pPr>
        <w:tabs>
          <w:tab w:val="right" w:pos="9639"/>
        </w:tabs>
        <w:spacing w:before="360"/>
        <w:jc w:val="center"/>
        <w:rPr>
          <w:rStyle w:val="RectitleChar"/>
          <w:rFonts w:asciiTheme="minorHAnsi" w:eastAsia="MS Mincho" w:hAnsiTheme="minorHAnsi" w:cstheme="minorHAnsi"/>
          <w:b w:val="0"/>
          <w:bCs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短距离设备全球或区域统一的频率范围</w:t>
      </w:r>
    </w:p>
    <w:p w:rsidR="00601558" w:rsidRPr="008D077B" w:rsidRDefault="00601558" w:rsidP="00601558">
      <w:pPr>
        <w:rPr>
          <w:rFonts w:asciiTheme="minorHAnsi" w:hAnsiTheme="minorHAnsi" w:cstheme="minorHAnsi"/>
          <w:szCs w:val="24"/>
          <w:lang w:eastAsia="zh-CN"/>
        </w:rPr>
      </w:pPr>
    </w:p>
    <w:p w:rsidR="00601558" w:rsidRDefault="00601558" w:rsidP="0060155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bCs/>
          <w:sz w:val="28"/>
          <w:szCs w:val="20"/>
          <w:lang w:val="en-GB" w:eastAsia="zh-CN"/>
        </w:rPr>
      </w:pPr>
      <w:r>
        <w:rPr>
          <w:rFonts w:asciiTheme="minorHAnsi" w:hAnsiTheme="minorHAnsi" w:cstheme="minorHAnsi"/>
          <w:bCs/>
          <w:lang w:eastAsia="zh-CN"/>
        </w:rPr>
        <w:br w:type="page"/>
      </w:r>
    </w:p>
    <w:p w:rsidR="00601558" w:rsidRPr="00662581" w:rsidRDefault="00F76880" w:rsidP="00F76880">
      <w:pPr>
        <w:pStyle w:val="AnnexNotitle0"/>
        <w:rPr>
          <w:rFonts w:asciiTheme="minorHAnsi" w:hAnsiTheme="minorHAnsi" w:cstheme="minorHAnsi"/>
          <w:lang w:eastAsia="zh-CN"/>
        </w:rPr>
      </w:pPr>
      <w:r>
        <w:rPr>
          <w:rFonts w:asciiTheme="minorHAnsi" w:eastAsiaTheme="minorEastAsia" w:hAnsiTheme="minorHAnsi" w:cstheme="minorHAnsi" w:hint="eastAsia"/>
          <w:bCs/>
          <w:lang w:eastAsia="zh-CN"/>
        </w:rPr>
        <w:lastRenderedPageBreak/>
        <w:t>附件</w:t>
      </w:r>
      <w:r w:rsidR="00601558" w:rsidRPr="00662581">
        <w:rPr>
          <w:rFonts w:asciiTheme="minorHAnsi" w:hAnsiTheme="minorHAnsi" w:cstheme="minorHAnsi"/>
          <w:bCs/>
          <w:lang w:eastAsia="zh-CN"/>
        </w:rPr>
        <w:t>2</w:t>
      </w:r>
      <w:r w:rsidR="00601558" w:rsidRPr="00662581">
        <w:rPr>
          <w:rFonts w:asciiTheme="minorHAnsi" w:hAnsiTheme="minorHAnsi" w:cstheme="minorHAnsi"/>
          <w:bCs/>
          <w:lang w:eastAsia="zh-CN"/>
        </w:rPr>
        <w:br/>
      </w:r>
      <w:r w:rsidR="00601558" w:rsidRPr="00662581">
        <w:rPr>
          <w:rFonts w:asciiTheme="minorHAnsi" w:hAnsiTheme="minorHAnsi" w:cstheme="minorHAnsi"/>
          <w:bCs/>
          <w:lang w:eastAsia="zh-CN"/>
        </w:rPr>
        <w:br/>
      </w:r>
      <w:r w:rsidRPr="00F76880">
        <w:rPr>
          <w:rFonts w:ascii="Calibri" w:eastAsia="SimSun" w:hAnsi="Calibri" w:cs="Microsoft YaHei" w:hint="eastAsia"/>
          <w:bCs/>
          <w:lang w:eastAsia="zh-CN"/>
        </w:rPr>
        <w:t>废止的</w:t>
      </w:r>
      <w:r w:rsidRPr="00F76880">
        <w:rPr>
          <w:rFonts w:ascii="Calibri" w:eastAsia="SimSun" w:hAnsi="Calibri" w:cstheme="minorHAnsi" w:hint="eastAsia"/>
          <w:bCs/>
          <w:lang w:eastAsia="zh-CN"/>
        </w:rPr>
        <w:t>ITU-R</w:t>
      </w:r>
      <w:r w:rsidRPr="00F76880">
        <w:rPr>
          <w:rFonts w:ascii="Calibri" w:eastAsia="SimSun" w:hAnsi="Calibri" w:cs="Microsoft YaHei" w:hint="eastAsia"/>
          <w:bCs/>
          <w:lang w:eastAsia="zh-CN"/>
        </w:rPr>
        <w:t>建议书</w:t>
      </w:r>
      <w:r w:rsidR="009C1E6F">
        <w:rPr>
          <w:rFonts w:ascii="Calibri" w:eastAsia="SimSun" w:hAnsi="Calibri" w:cs="Microsoft YaHei" w:hint="eastAsia"/>
          <w:bCs/>
          <w:lang w:eastAsia="zh-CN"/>
        </w:rPr>
        <w:t>的</w:t>
      </w:r>
      <w:r w:rsidRPr="00F76880">
        <w:rPr>
          <w:rFonts w:ascii="Calibri" w:eastAsia="SimSun" w:hAnsi="Calibri" w:cs="Microsoft YaHei" w:hint="eastAsia"/>
          <w:bCs/>
          <w:lang w:eastAsia="zh-CN"/>
        </w:rPr>
        <w:t>清单</w:t>
      </w:r>
    </w:p>
    <w:p w:rsidR="00601558" w:rsidRDefault="00601558" w:rsidP="00601558">
      <w:pPr>
        <w:rPr>
          <w:rFonts w:asciiTheme="minorHAnsi" w:hAnsiTheme="minorHAnsi" w:cstheme="minorHAnsi"/>
          <w:lang w:eastAsia="zh-CN"/>
        </w:rPr>
      </w:pPr>
    </w:p>
    <w:p w:rsidR="00601558" w:rsidRPr="00662581" w:rsidRDefault="00601558" w:rsidP="00601558">
      <w:pPr>
        <w:rPr>
          <w:rFonts w:asciiTheme="minorHAnsi" w:hAnsiTheme="minorHAnsi" w:cstheme="minorHAnsi"/>
          <w:lang w:eastAsia="zh-CN"/>
        </w:rPr>
      </w:pPr>
    </w:p>
    <w:tbl>
      <w:tblPr>
        <w:tblW w:w="944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77"/>
        <w:gridCol w:w="7466"/>
      </w:tblGrid>
      <w:tr w:rsidR="00601558" w:rsidRPr="00AE398D" w:rsidTr="001533C3">
        <w:trPr>
          <w:cantSplit/>
          <w:tblHeader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558" w:rsidRPr="00AE398D" w:rsidRDefault="00F76880" w:rsidP="00F76880">
            <w:pPr>
              <w:pStyle w:val="Tablehead"/>
              <w:spacing w:before="60" w:after="60"/>
              <w:rPr>
                <w:rFonts w:asciiTheme="minorHAnsi" w:hAnsiTheme="minorHAnsi" w:cstheme="majorBidi"/>
                <w:szCs w:val="20"/>
                <w:highlight w:val="yellow"/>
              </w:rPr>
            </w:pPr>
            <w:r w:rsidRPr="00253BF1">
              <w:rPr>
                <w:rFonts w:asciiTheme="minorHAnsi" w:hAnsiTheme="minorHAnsi" w:cstheme="majorBidi"/>
              </w:rPr>
              <w:t>ITU-R</w:t>
            </w:r>
            <w:r w:rsidRPr="00253BF1">
              <w:rPr>
                <w:rFonts w:asciiTheme="minorHAnsi" w:hAnsiTheme="minorHAnsi" w:cstheme="majorBidi"/>
                <w:lang w:eastAsia="zh-CN"/>
              </w:rPr>
              <w:t>建议书</w:t>
            </w:r>
          </w:p>
        </w:tc>
        <w:tc>
          <w:tcPr>
            <w:tcW w:w="7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1558" w:rsidRPr="00AE398D" w:rsidRDefault="00F76880" w:rsidP="001533C3">
            <w:pPr>
              <w:pStyle w:val="Tablehead"/>
              <w:spacing w:before="60" w:after="60"/>
              <w:rPr>
                <w:rFonts w:asciiTheme="minorHAnsi" w:hAnsiTheme="minorHAnsi" w:cstheme="majorBidi"/>
                <w:szCs w:val="20"/>
                <w:highlight w:val="yellow"/>
                <w:lang w:eastAsia="zh-CN"/>
              </w:rPr>
            </w:pPr>
            <w:r w:rsidRPr="00F76880">
              <w:rPr>
                <w:rFonts w:asciiTheme="minorHAnsi" w:hAnsiTheme="minorHAnsi" w:cstheme="majorBidi" w:hint="eastAsia"/>
                <w:szCs w:val="20"/>
                <w:lang w:eastAsia="zh-CN"/>
              </w:rPr>
              <w:t>标题</w:t>
            </w:r>
          </w:p>
        </w:tc>
      </w:tr>
      <w:tr w:rsidR="00611A52" w:rsidRPr="00AE398D" w:rsidTr="001533C3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52" w:rsidRPr="00726BC9" w:rsidRDefault="00611A52" w:rsidP="00611A52">
            <w:pPr>
              <w:pStyle w:val="Tabletext"/>
              <w:spacing w:before="60" w:after="60"/>
              <w:jc w:val="center"/>
              <w:rPr>
                <w:rFonts w:asciiTheme="minorHAnsi" w:hAnsiTheme="minorHAnsi" w:cstheme="majorBidi"/>
                <w:lang w:eastAsia="ja-JP"/>
              </w:rPr>
            </w:pPr>
            <w:r w:rsidRPr="00726BC9">
              <w:t>SM.1598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52" w:rsidRPr="00726BC9" w:rsidRDefault="00611A52" w:rsidP="009C1E6F">
            <w:pPr>
              <w:pStyle w:val="Tabletext"/>
              <w:spacing w:before="60" w:after="60"/>
              <w:rPr>
                <w:b/>
                <w:color w:val="800000"/>
                <w:sz w:val="22"/>
                <w:highlight w:val="green"/>
                <w:lang w:eastAsia="zh-CN"/>
              </w:rPr>
            </w:pPr>
            <w:bookmarkStart w:id="2" w:name="Pre_title"/>
            <w:r w:rsidRPr="009C1E6F">
              <w:rPr>
                <w:rFonts w:hint="eastAsia"/>
                <w:lang w:eastAsia="zh-CN"/>
              </w:rPr>
              <w:t>时分多址和码分多址信号上的无线电定向和定位方法</w:t>
            </w:r>
            <w:bookmarkEnd w:id="2"/>
          </w:p>
        </w:tc>
      </w:tr>
      <w:tr w:rsidR="00611A52" w:rsidRPr="00AE398D" w:rsidTr="001533C3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52" w:rsidRPr="00726BC9" w:rsidRDefault="00611A52" w:rsidP="00611A52">
            <w:pPr>
              <w:pStyle w:val="Tabletext"/>
              <w:spacing w:before="60" w:after="60"/>
              <w:jc w:val="center"/>
              <w:rPr>
                <w:rFonts w:asciiTheme="minorHAnsi" w:hAnsiTheme="minorHAnsi"/>
                <w:lang w:eastAsia="ja-JP"/>
              </w:rPr>
            </w:pPr>
            <w:r w:rsidRPr="00726BC9">
              <w:t>SM.1794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52" w:rsidRPr="00726BC9" w:rsidRDefault="00611A52" w:rsidP="00611A52">
            <w:pPr>
              <w:pStyle w:val="Tabletext"/>
              <w:spacing w:before="60" w:after="60"/>
              <w:rPr>
                <w:b/>
                <w:color w:val="800000"/>
                <w:highlight w:val="yellow"/>
                <w:lang w:eastAsia="ja-JP"/>
              </w:rPr>
            </w:pPr>
            <w:r w:rsidRPr="00726BC9">
              <w:rPr>
                <w:rFonts w:hint="eastAsia"/>
                <w:lang w:eastAsia="zh-CN"/>
              </w:rPr>
              <w:t>宽带瞬时带宽频谱监测系统</w:t>
            </w:r>
          </w:p>
        </w:tc>
      </w:tr>
      <w:tr w:rsidR="00611A52" w:rsidRPr="00FB67F3" w:rsidTr="001533C3">
        <w:trPr>
          <w:cantSplit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52" w:rsidRPr="00726BC9" w:rsidRDefault="00611A52" w:rsidP="00611A52">
            <w:pPr>
              <w:pStyle w:val="Tabletext"/>
              <w:spacing w:before="60" w:after="60"/>
              <w:jc w:val="center"/>
            </w:pPr>
            <w:r w:rsidRPr="00726BC9">
              <w:t>SM.1604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1A52" w:rsidRPr="00726BC9" w:rsidRDefault="00611A52" w:rsidP="00611A52">
            <w:pPr>
              <w:pStyle w:val="Tabletext"/>
              <w:spacing w:before="60" w:after="60"/>
              <w:rPr>
                <w:b/>
                <w:color w:val="800000"/>
                <w:highlight w:val="yellow"/>
                <w:lang w:eastAsia="zh-CN"/>
              </w:rPr>
            </w:pPr>
            <w:r w:rsidRPr="00726BC9">
              <w:rPr>
                <w:rFonts w:hint="eastAsia"/>
                <w:lang w:eastAsia="zh-CN"/>
              </w:rPr>
              <w:t>适合于发展中国家的升级的频谱管理系统的导则</w:t>
            </w:r>
          </w:p>
        </w:tc>
      </w:tr>
    </w:tbl>
    <w:p w:rsidR="00601558" w:rsidRDefault="00601558" w:rsidP="00601558">
      <w:pPr>
        <w:rPr>
          <w:lang w:eastAsia="zh-CN"/>
        </w:rPr>
      </w:pPr>
    </w:p>
    <w:p w:rsidR="00601558" w:rsidRDefault="00601558" w:rsidP="00601558">
      <w:pPr>
        <w:rPr>
          <w:lang w:eastAsia="zh-CN"/>
        </w:rPr>
      </w:pPr>
    </w:p>
    <w:p w:rsidR="00601558" w:rsidRPr="00CD4E44" w:rsidRDefault="00601558" w:rsidP="00601558">
      <w:pPr>
        <w:pStyle w:val="Headingb"/>
        <w:spacing w:before="360" w:after="120"/>
        <w:jc w:val="center"/>
        <w:rPr>
          <w:rFonts w:asciiTheme="minorHAnsi" w:hAnsiTheme="minorHAnsi" w:cstheme="minorHAnsi"/>
          <w:szCs w:val="24"/>
          <w:lang w:val="fr-CH"/>
        </w:rPr>
      </w:pPr>
      <w:r w:rsidRPr="00264B75">
        <w:rPr>
          <w:b w:val="0"/>
          <w:bCs/>
        </w:rPr>
        <w:t>________________</w:t>
      </w:r>
    </w:p>
    <w:p w:rsidR="00BB2CC8" w:rsidRPr="00601558" w:rsidRDefault="00BB2CC8" w:rsidP="00601558"/>
    <w:sectPr w:rsidR="00BB2CC8" w:rsidRPr="00601558" w:rsidSect="00112616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9BA" w:rsidRDefault="00FF09BA">
      <w:r>
        <w:separator/>
      </w:r>
    </w:p>
  </w:endnote>
  <w:endnote w:type="continuationSeparator" w:id="0">
    <w:p w:rsidR="00FF09BA" w:rsidRDefault="00FF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9BA" w:rsidRDefault="00FF09BA" w:rsidP="009247EC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="00F76880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9BA" w:rsidRDefault="00FF09BA">
      <w:r>
        <w:t>____________________</w:t>
      </w:r>
    </w:p>
  </w:footnote>
  <w:footnote w:type="continuationSeparator" w:id="0">
    <w:p w:rsidR="00FF09BA" w:rsidRDefault="00FF0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9BA" w:rsidRPr="00112616" w:rsidRDefault="00FF09BA" w:rsidP="000F00B0">
    <w:pPr>
      <w:pStyle w:val="Header"/>
      <w:rPr>
        <w:sz w:val="18"/>
        <w:szCs w:val="18"/>
      </w:rPr>
    </w:pPr>
    <w:r w:rsidRPr="00112616">
      <w:rPr>
        <w:sz w:val="18"/>
        <w:szCs w:val="18"/>
      </w:rPr>
      <w:tab/>
    </w:r>
    <w:r w:rsidRPr="00112616">
      <w:rPr>
        <w:sz w:val="18"/>
        <w:szCs w:val="18"/>
      </w:rPr>
      <w:tab/>
      <w:t xml:space="preserve">- </w:t>
    </w:r>
    <w:r w:rsidRPr="00112616">
      <w:rPr>
        <w:rStyle w:val="PageNumber"/>
        <w:sz w:val="18"/>
        <w:szCs w:val="18"/>
      </w:rPr>
      <w:fldChar w:fldCharType="begin"/>
    </w:r>
    <w:r w:rsidRPr="00112616">
      <w:rPr>
        <w:rStyle w:val="PageNumber"/>
        <w:sz w:val="18"/>
        <w:szCs w:val="18"/>
      </w:rPr>
      <w:instrText xml:space="preserve"> PAGE </w:instrText>
    </w:r>
    <w:r w:rsidRPr="00112616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112616">
      <w:rPr>
        <w:rStyle w:val="PageNumber"/>
        <w:sz w:val="18"/>
        <w:szCs w:val="18"/>
      </w:rPr>
      <w:fldChar w:fldCharType="end"/>
    </w:r>
    <w:r w:rsidRPr="00112616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9BA" w:rsidRPr="00112616" w:rsidRDefault="00FF09BA" w:rsidP="00974985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 xml:space="preserve">- </w:t>
    </w:r>
    <w:r w:rsidRPr="00112616">
      <w:rPr>
        <w:iCs/>
        <w:sz w:val="18"/>
        <w:szCs w:val="18"/>
      </w:rPr>
      <w:fldChar w:fldCharType="begin"/>
    </w:r>
    <w:r w:rsidRPr="00112616">
      <w:rPr>
        <w:iCs/>
        <w:sz w:val="18"/>
        <w:szCs w:val="18"/>
      </w:rPr>
      <w:instrText xml:space="preserve"> PAGE  \* MERGEFORMAT </w:instrText>
    </w:r>
    <w:r w:rsidRPr="00112616">
      <w:rPr>
        <w:iCs/>
        <w:sz w:val="18"/>
        <w:szCs w:val="18"/>
      </w:rPr>
      <w:fldChar w:fldCharType="separate"/>
    </w:r>
    <w:r w:rsidR="00AF2617">
      <w:rPr>
        <w:iCs/>
        <w:noProof/>
        <w:sz w:val="18"/>
        <w:szCs w:val="18"/>
      </w:rPr>
      <w:t>3</w:t>
    </w:r>
    <w:r w:rsidRPr="00112616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710EFD" w:rsidTr="008009C9">
      <w:tc>
        <w:tcPr>
          <w:tcW w:w="9923" w:type="dxa"/>
        </w:tcPr>
        <w:p w:rsidR="00710EFD" w:rsidRDefault="00710EFD" w:rsidP="00710EFD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center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2B0855EE" wp14:editId="79D551D1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F09BA" w:rsidRPr="00DA16E6" w:rsidRDefault="00FF09BA" w:rsidP="00DA1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3468B2"/>
    <w:multiLevelType w:val="hybridMultilevel"/>
    <w:tmpl w:val="65862E06"/>
    <w:lvl w:ilvl="0" w:tplc="2A6243A4">
      <w:numFmt w:val="bullet"/>
      <w:lvlText w:val="–"/>
      <w:lvlJc w:val="left"/>
      <w:pPr>
        <w:tabs>
          <w:tab w:val="num" w:pos="930"/>
        </w:tabs>
        <w:ind w:left="930" w:hanging="57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55D8782D"/>
    <w:multiLevelType w:val="hybridMultilevel"/>
    <w:tmpl w:val="5BECC9B2"/>
    <w:lvl w:ilvl="0" w:tplc="455094D2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EC1B54"/>
    <w:rsid w:val="00000883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058C"/>
    <w:rsid w:val="00045A8D"/>
    <w:rsid w:val="0005167A"/>
    <w:rsid w:val="00054E5D"/>
    <w:rsid w:val="00057B9C"/>
    <w:rsid w:val="000609B2"/>
    <w:rsid w:val="00067D0E"/>
    <w:rsid w:val="00070258"/>
    <w:rsid w:val="0007323C"/>
    <w:rsid w:val="00086D03"/>
    <w:rsid w:val="00090746"/>
    <w:rsid w:val="00090912"/>
    <w:rsid w:val="00092CFC"/>
    <w:rsid w:val="00094383"/>
    <w:rsid w:val="000A096A"/>
    <w:rsid w:val="000A12B0"/>
    <w:rsid w:val="000A375E"/>
    <w:rsid w:val="000A3F70"/>
    <w:rsid w:val="000A7051"/>
    <w:rsid w:val="000B0AF6"/>
    <w:rsid w:val="000B0E9B"/>
    <w:rsid w:val="000B2CAE"/>
    <w:rsid w:val="000C03C7"/>
    <w:rsid w:val="000C2AD0"/>
    <w:rsid w:val="000C2ECC"/>
    <w:rsid w:val="000E3DEE"/>
    <w:rsid w:val="000F00B0"/>
    <w:rsid w:val="000F04FC"/>
    <w:rsid w:val="000F604C"/>
    <w:rsid w:val="000F6F18"/>
    <w:rsid w:val="00100B72"/>
    <w:rsid w:val="00101F7D"/>
    <w:rsid w:val="00103C76"/>
    <w:rsid w:val="0010509B"/>
    <w:rsid w:val="00106F59"/>
    <w:rsid w:val="00112616"/>
    <w:rsid w:val="0011265F"/>
    <w:rsid w:val="00114A27"/>
    <w:rsid w:val="001156A6"/>
    <w:rsid w:val="00117282"/>
    <w:rsid w:val="00117389"/>
    <w:rsid w:val="001206E3"/>
    <w:rsid w:val="0012179D"/>
    <w:rsid w:val="00121C2D"/>
    <w:rsid w:val="00134404"/>
    <w:rsid w:val="0013747D"/>
    <w:rsid w:val="00144DFB"/>
    <w:rsid w:val="00155BD9"/>
    <w:rsid w:val="0015612F"/>
    <w:rsid w:val="0016034D"/>
    <w:rsid w:val="00164B62"/>
    <w:rsid w:val="00176F2E"/>
    <w:rsid w:val="00187CA3"/>
    <w:rsid w:val="00196710"/>
    <w:rsid w:val="00196770"/>
    <w:rsid w:val="00197324"/>
    <w:rsid w:val="001B351B"/>
    <w:rsid w:val="001B42C9"/>
    <w:rsid w:val="001C06DB"/>
    <w:rsid w:val="001C0F07"/>
    <w:rsid w:val="001C6971"/>
    <w:rsid w:val="001D2785"/>
    <w:rsid w:val="001D4A90"/>
    <w:rsid w:val="001D7070"/>
    <w:rsid w:val="001F133C"/>
    <w:rsid w:val="001F2170"/>
    <w:rsid w:val="001F3948"/>
    <w:rsid w:val="001F407E"/>
    <w:rsid w:val="001F5016"/>
    <w:rsid w:val="001F5A49"/>
    <w:rsid w:val="001F7903"/>
    <w:rsid w:val="001F7AC2"/>
    <w:rsid w:val="00201097"/>
    <w:rsid w:val="00201B6E"/>
    <w:rsid w:val="00203915"/>
    <w:rsid w:val="00205D60"/>
    <w:rsid w:val="00213FE0"/>
    <w:rsid w:val="00224D0D"/>
    <w:rsid w:val="00227E6F"/>
    <w:rsid w:val="002302B3"/>
    <w:rsid w:val="00230C66"/>
    <w:rsid w:val="00235A29"/>
    <w:rsid w:val="00241526"/>
    <w:rsid w:val="002421AA"/>
    <w:rsid w:val="00243E95"/>
    <w:rsid w:val="002443A2"/>
    <w:rsid w:val="00245DD0"/>
    <w:rsid w:val="00263480"/>
    <w:rsid w:val="00266E74"/>
    <w:rsid w:val="00280535"/>
    <w:rsid w:val="002823ED"/>
    <w:rsid w:val="00283C3B"/>
    <w:rsid w:val="002861E6"/>
    <w:rsid w:val="00287D18"/>
    <w:rsid w:val="002A1996"/>
    <w:rsid w:val="002A2618"/>
    <w:rsid w:val="002A5DD7"/>
    <w:rsid w:val="002B0CAC"/>
    <w:rsid w:val="002D1830"/>
    <w:rsid w:val="002D5A15"/>
    <w:rsid w:val="002D5BDD"/>
    <w:rsid w:val="002D6EF6"/>
    <w:rsid w:val="002E0DC8"/>
    <w:rsid w:val="002E3292"/>
    <w:rsid w:val="002E3D27"/>
    <w:rsid w:val="002E5CC7"/>
    <w:rsid w:val="002F0890"/>
    <w:rsid w:val="002F2531"/>
    <w:rsid w:val="002F4967"/>
    <w:rsid w:val="002F7CCC"/>
    <w:rsid w:val="003020C9"/>
    <w:rsid w:val="00316935"/>
    <w:rsid w:val="0032391D"/>
    <w:rsid w:val="003266ED"/>
    <w:rsid w:val="00326C68"/>
    <w:rsid w:val="00334544"/>
    <w:rsid w:val="003370B8"/>
    <w:rsid w:val="00345D38"/>
    <w:rsid w:val="00352097"/>
    <w:rsid w:val="003617D0"/>
    <w:rsid w:val="003666FF"/>
    <w:rsid w:val="0037309C"/>
    <w:rsid w:val="00375926"/>
    <w:rsid w:val="00380A6E"/>
    <w:rsid w:val="003836D4"/>
    <w:rsid w:val="00385914"/>
    <w:rsid w:val="00395315"/>
    <w:rsid w:val="003A10E7"/>
    <w:rsid w:val="003A1F49"/>
    <w:rsid w:val="003A2008"/>
    <w:rsid w:val="003A46B1"/>
    <w:rsid w:val="003A55ED"/>
    <w:rsid w:val="003A5D52"/>
    <w:rsid w:val="003A5DF9"/>
    <w:rsid w:val="003A5F25"/>
    <w:rsid w:val="003B156A"/>
    <w:rsid w:val="003B2BDA"/>
    <w:rsid w:val="003B318C"/>
    <w:rsid w:val="003B55EC"/>
    <w:rsid w:val="003C2EA7"/>
    <w:rsid w:val="003C4471"/>
    <w:rsid w:val="003C7D41"/>
    <w:rsid w:val="003D2E94"/>
    <w:rsid w:val="003D4A69"/>
    <w:rsid w:val="003E504F"/>
    <w:rsid w:val="003E78D6"/>
    <w:rsid w:val="00400573"/>
    <w:rsid w:val="004007A3"/>
    <w:rsid w:val="0040336C"/>
    <w:rsid w:val="00406D71"/>
    <w:rsid w:val="004072FA"/>
    <w:rsid w:val="004130D3"/>
    <w:rsid w:val="004220E5"/>
    <w:rsid w:val="004253AB"/>
    <w:rsid w:val="004326DB"/>
    <w:rsid w:val="00433740"/>
    <w:rsid w:val="0043682E"/>
    <w:rsid w:val="00441364"/>
    <w:rsid w:val="00447ECB"/>
    <w:rsid w:val="004557D9"/>
    <w:rsid w:val="00457436"/>
    <w:rsid w:val="00457FF8"/>
    <w:rsid w:val="0046212A"/>
    <w:rsid w:val="004623F7"/>
    <w:rsid w:val="00470DFE"/>
    <w:rsid w:val="00475DB7"/>
    <w:rsid w:val="00480F51"/>
    <w:rsid w:val="00481124"/>
    <w:rsid w:val="004815EB"/>
    <w:rsid w:val="00487569"/>
    <w:rsid w:val="00496864"/>
    <w:rsid w:val="00496920"/>
    <w:rsid w:val="00497A16"/>
    <w:rsid w:val="004A4496"/>
    <w:rsid w:val="004A67FB"/>
    <w:rsid w:val="004B11AB"/>
    <w:rsid w:val="004B4B8A"/>
    <w:rsid w:val="004B7C9A"/>
    <w:rsid w:val="004C2ABE"/>
    <w:rsid w:val="004C3F6B"/>
    <w:rsid w:val="004C4D65"/>
    <w:rsid w:val="004C58E0"/>
    <w:rsid w:val="004C6779"/>
    <w:rsid w:val="004C68C5"/>
    <w:rsid w:val="004D7173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2987"/>
    <w:rsid w:val="0052196E"/>
    <w:rsid w:val="005224A1"/>
    <w:rsid w:val="0052374D"/>
    <w:rsid w:val="00531BD3"/>
    <w:rsid w:val="00534372"/>
    <w:rsid w:val="00537B42"/>
    <w:rsid w:val="00543DF8"/>
    <w:rsid w:val="00546101"/>
    <w:rsid w:val="00553DD7"/>
    <w:rsid w:val="005545EB"/>
    <w:rsid w:val="00557D45"/>
    <w:rsid w:val="005638CF"/>
    <w:rsid w:val="0056741E"/>
    <w:rsid w:val="0057325A"/>
    <w:rsid w:val="0057469A"/>
    <w:rsid w:val="00580814"/>
    <w:rsid w:val="00583A0B"/>
    <w:rsid w:val="00587822"/>
    <w:rsid w:val="00591142"/>
    <w:rsid w:val="005A03A3"/>
    <w:rsid w:val="005A2B92"/>
    <w:rsid w:val="005A3F66"/>
    <w:rsid w:val="005A4A3F"/>
    <w:rsid w:val="005A50EC"/>
    <w:rsid w:val="005A66A5"/>
    <w:rsid w:val="005A79E9"/>
    <w:rsid w:val="005B214C"/>
    <w:rsid w:val="005B239C"/>
    <w:rsid w:val="005B4CDA"/>
    <w:rsid w:val="005C4DE8"/>
    <w:rsid w:val="005D3669"/>
    <w:rsid w:val="005D3CF4"/>
    <w:rsid w:val="005E5C29"/>
    <w:rsid w:val="005E5EB3"/>
    <w:rsid w:val="005F081D"/>
    <w:rsid w:val="005F3BB6"/>
    <w:rsid w:val="005F3CB6"/>
    <w:rsid w:val="005F417F"/>
    <w:rsid w:val="005F657C"/>
    <w:rsid w:val="00601558"/>
    <w:rsid w:val="00602D53"/>
    <w:rsid w:val="006047E5"/>
    <w:rsid w:val="00611A52"/>
    <w:rsid w:val="00612649"/>
    <w:rsid w:val="006216F4"/>
    <w:rsid w:val="006345DA"/>
    <w:rsid w:val="0064371D"/>
    <w:rsid w:val="0064790E"/>
    <w:rsid w:val="00650543"/>
    <w:rsid w:val="00650B2A"/>
    <w:rsid w:val="00651777"/>
    <w:rsid w:val="00652860"/>
    <w:rsid w:val="0065474B"/>
    <w:rsid w:val="006550F8"/>
    <w:rsid w:val="00656D1F"/>
    <w:rsid w:val="00660B0E"/>
    <w:rsid w:val="006823C7"/>
    <w:rsid w:val="006829F3"/>
    <w:rsid w:val="00687FF0"/>
    <w:rsid w:val="00693F87"/>
    <w:rsid w:val="006972A9"/>
    <w:rsid w:val="006A518B"/>
    <w:rsid w:val="006B0590"/>
    <w:rsid w:val="006B49DA"/>
    <w:rsid w:val="006C2417"/>
    <w:rsid w:val="006C53F8"/>
    <w:rsid w:val="006C7CDE"/>
    <w:rsid w:val="006D4640"/>
    <w:rsid w:val="006E1979"/>
    <w:rsid w:val="00706FC3"/>
    <w:rsid w:val="00710EFD"/>
    <w:rsid w:val="007234B1"/>
    <w:rsid w:val="00723D08"/>
    <w:rsid w:val="007253AF"/>
    <w:rsid w:val="00725FDA"/>
    <w:rsid w:val="00727816"/>
    <w:rsid w:val="00730B9A"/>
    <w:rsid w:val="00733FDB"/>
    <w:rsid w:val="00750CFA"/>
    <w:rsid w:val="007517AC"/>
    <w:rsid w:val="007553DA"/>
    <w:rsid w:val="007616E7"/>
    <w:rsid w:val="00774572"/>
    <w:rsid w:val="00775DB8"/>
    <w:rsid w:val="00782354"/>
    <w:rsid w:val="007921A7"/>
    <w:rsid w:val="00796CD6"/>
    <w:rsid w:val="007B3DB1"/>
    <w:rsid w:val="007C43BB"/>
    <w:rsid w:val="007D183E"/>
    <w:rsid w:val="007D43D0"/>
    <w:rsid w:val="007E1833"/>
    <w:rsid w:val="007E288E"/>
    <w:rsid w:val="007E3F13"/>
    <w:rsid w:val="007F47FD"/>
    <w:rsid w:val="007F751A"/>
    <w:rsid w:val="00800012"/>
    <w:rsid w:val="0080261F"/>
    <w:rsid w:val="00802EA1"/>
    <w:rsid w:val="008052D6"/>
    <w:rsid w:val="00806160"/>
    <w:rsid w:val="00807D0D"/>
    <w:rsid w:val="008143A4"/>
    <w:rsid w:val="0081513E"/>
    <w:rsid w:val="00841567"/>
    <w:rsid w:val="00844C4E"/>
    <w:rsid w:val="0085229A"/>
    <w:rsid w:val="00854131"/>
    <w:rsid w:val="00854DAD"/>
    <w:rsid w:val="0085652D"/>
    <w:rsid w:val="00863BCB"/>
    <w:rsid w:val="00870A13"/>
    <w:rsid w:val="0087694B"/>
    <w:rsid w:val="00880F4D"/>
    <w:rsid w:val="0088468F"/>
    <w:rsid w:val="008B03D4"/>
    <w:rsid w:val="008B35A3"/>
    <w:rsid w:val="008B37E1"/>
    <w:rsid w:val="008B3E37"/>
    <w:rsid w:val="008B45F8"/>
    <w:rsid w:val="008C2E74"/>
    <w:rsid w:val="008C3DBC"/>
    <w:rsid w:val="008C4B4D"/>
    <w:rsid w:val="008C4F58"/>
    <w:rsid w:val="008D5409"/>
    <w:rsid w:val="008E006D"/>
    <w:rsid w:val="008E1AED"/>
    <w:rsid w:val="008E2602"/>
    <w:rsid w:val="008E38B4"/>
    <w:rsid w:val="008F4F21"/>
    <w:rsid w:val="00904D4A"/>
    <w:rsid w:val="009076D7"/>
    <w:rsid w:val="009151BA"/>
    <w:rsid w:val="009247EC"/>
    <w:rsid w:val="00924978"/>
    <w:rsid w:val="00925023"/>
    <w:rsid w:val="009253CA"/>
    <w:rsid w:val="009277BC"/>
    <w:rsid w:val="00927D57"/>
    <w:rsid w:val="00931A51"/>
    <w:rsid w:val="00933FA8"/>
    <w:rsid w:val="00935A44"/>
    <w:rsid w:val="00936E1F"/>
    <w:rsid w:val="009373D7"/>
    <w:rsid w:val="0094553B"/>
    <w:rsid w:val="00947185"/>
    <w:rsid w:val="009518B3"/>
    <w:rsid w:val="00951F68"/>
    <w:rsid w:val="00953B52"/>
    <w:rsid w:val="00955BD9"/>
    <w:rsid w:val="009617AB"/>
    <w:rsid w:val="00963D9D"/>
    <w:rsid w:val="00972E4A"/>
    <w:rsid w:val="00973048"/>
    <w:rsid w:val="00974985"/>
    <w:rsid w:val="0098013E"/>
    <w:rsid w:val="00981B54"/>
    <w:rsid w:val="009842C3"/>
    <w:rsid w:val="009848A7"/>
    <w:rsid w:val="00990090"/>
    <w:rsid w:val="009958C5"/>
    <w:rsid w:val="009A009A"/>
    <w:rsid w:val="009A5F38"/>
    <w:rsid w:val="009A6BB6"/>
    <w:rsid w:val="009B3F43"/>
    <w:rsid w:val="009B400F"/>
    <w:rsid w:val="009B4B4D"/>
    <w:rsid w:val="009B5CFA"/>
    <w:rsid w:val="009B66C5"/>
    <w:rsid w:val="009C161F"/>
    <w:rsid w:val="009C1E6F"/>
    <w:rsid w:val="009C3648"/>
    <w:rsid w:val="009C56B4"/>
    <w:rsid w:val="009C628A"/>
    <w:rsid w:val="009C6A12"/>
    <w:rsid w:val="009D068E"/>
    <w:rsid w:val="009D2978"/>
    <w:rsid w:val="009D2B11"/>
    <w:rsid w:val="009D3DEF"/>
    <w:rsid w:val="009D51A2"/>
    <w:rsid w:val="009E04A8"/>
    <w:rsid w:val="009E092F"/>
    <w:rsid w:val="009E12E9"/>
    <w:rsid w:val="009E4AEC"/>
    <w:rsid w:val="009E5BD8"/>
    <w:rsid w:val="009E681E"/>
    <w:rsid w:val="009E7BBA"/>
    <w:rsid w:val="009F068C"/>
    <w:rsid w:val="009F4461"/>
    <w:rsid w:val="00A119E6"/>
    <w:rsid w:val="00A202CE"/>
    <w:rsid w:val="00A20FBC"/>
    <w:rsid w:val="00A31370"/>
    <w:rsid w:val="00A34D6F"/>
    <w:rsid w:val="00A370DD"/>
    <w:rsid w:val="00A41F91"/>
    <w:rsid w:val="00A44FC2"/>
    <w:rsid w:val="00A46D0A"/>
    <w:rsid w:val="00A5555D"/>
    <w:rsid w:val="00A63355"/>
    <w:rsid w:val="00A7596D"/>
    <w:rsid w:val="00A8321C"/>
    <w:rsid w:val="00A90087"/>
    <w:rsid w:val="00A95F4D"/>
    <w:rsid w:val="00A963DF"/>
    <w:rsid w:val="00AB2D62"/>
    <w:rsid w:val="00AB3D9E"/>
    <w:rsid w:val="00AC0C22"/>
    <w:rsid w:val="00AC1F2B"/>
    <w:rsid w:val="00AC3896"/>
    <w:rsid w:val="00AC4519"/>
    <w:rsid w:val="00AD2CF2"/>
    <w:rsid w:val="00AE2D88"/>
    <w:rsid w:val="00AE561D"/>
    <w:rsid w:val="00AE6F6F"/>
    <w:rsid w:val="00AF051D"/>
    <w:rsid w:val="00AF2617"/>
    <w:rsid w:val="00AF3325"/>
    <w:rsid w:val="00AF34D9"/>
    <w:rsid w:val="00AF3FA2"/>
    <w:rsid w:val="00AF4716"/>
    <w:rsid w:val="00AF70DA"/>
    <w:rsid w:val="00B019D3"/>
    <w:rsid w:val="00B02019"/>
    <w:rsid w:val="00B06B90"/>
    <w:rsid w:val="00B126B6"/>
    <w:rsid w:val="00B21971"/>
    <w:rsid w:val="00B34CF9"/>
    <w:rsid w:val="00B37559"/>
    <w:rsid w:val="00B4054B"/>
    <w:rsid w:val="00B42367"/>
    <w:rsid w:val="00B431EA"/>
    <w:rsid w:val="00B442CE"/>
    <w:rsid w:val="00B44CA4"/>
    <w:rsid w:val="00B44FD8"/>
    <w:rsid w:val="00B55F53"/>
    <w:rsid w:val="00B579B0"/>
    <w:rsid w:val="00B57D11"/>
    <w:rsid w:val="00B649D7"/>
    <w:rsid w:val="00B64E38"/>
    <w:rsid w:val="00B67516"/>
    <w:rsid w:val="00B70585"/>
    <w:rsid w:val="00B718B4"/>
    <w:rsid w:val="00B73179"/>
    <w:rsid w:val="00B81C2F"/>
    <w:rsid w:val="00B8426A"/>
    <w:rsid w:val="00B90743"/>
    <w:rsid w:val="00B90C45"/>
    <w:rsid w:val="00B9337E"/>
    <w:rsid w:val="00B933BE"/>
    <w:rsid w:val="00B9623E"/>
    <w:rsid w:val="00BA21E4"/>
    <w:rsid w:val="00BA78C3"/>
    <w:rsid w:val="00BB2CC8"/>
    <w:rsid w:val="00BC77C2"/>
    <w:rsid w:val="00BD6738"/>
    <w:rsid w:val="00BD7E5E"/>
    <w:rsid w:val="00BE63DB"/>
    <w:rsid w:val="00BE6574"/>
    <w:rsid w:val="00BF1E40"/>
    <w:rsid w:val="00BF29BB"/>
    <w:rsid w:val="00BF2B82"/>
    <w:rsid w:val="00BF3AC0"/>
    <w:rsid w:val="00C01679"/>
    <w:rsid w:val="00C047EF"/>
    <w:rsid w:val="00C058A9"/>
    <w:rsid w:val="00C07319"/>
    <w:rsid w:val="00C16FD2"/>
    <w:rsid w:val="00C4395E"/>
    <w:rsid w:val="00C45521"/>
    <w:rsid w:val="00C4778B"/>
    <w:rsid w:val="00C47FFD"/>
    <w:rsid w:val="00C51E92"/>
    <w:rsid w:val="00C541E4"/>
    <w:rsid w:val="00C57E2C"/>
    <w:rsid w:val="00C608B7"/>
    <w:rsid w:val="00C66F24"/>
    <w:rsid w:val="00C67101"/>
    <w:rsid w:val="00C75C8A"/>
    <w:rsid w:val="00C76D7F"/>
    <w:rsid w:val="00C813AA"/>
    <w:rsid w:val="00C8736C"/>
    <w:rsid w:val="00C90FCB"/>
    <w:rsid w:val="00C9291E"/>
    <w:rsid w:val="00CA0131"/>
    <w:rsid w:val="00CA3F44"/>
    <w:rsid w:val="00CA4E58"/>
    <w:rsid w:val="00CB3771"/>
    <w:rsid w:val="00CB44BF"/>
    <w:rsid w:val="00CB5153"/>
    <w:rsid w:val="00CE076A"/>
    <w:rsid w:val="00CE463D"/>
    <w:rsid w:val="00CF11EE"/>
    <w:rsid w:val="00CF68C5"/>
    <w:rsid w:val="00CF6DEB"/>
    <w:rsid w:val="00D10BA0"/>
    <w:rsid w:val="00D1577D"/>
    <w:rsid w:val="00D21694"/>
    <w:rsid w:val="00D24EB5"/>
    <w:rsid w:val="00D260FC"/>
    <w:rsid w:val="00D35AB9"/>
    <w:rsid w:val="00D36FC5"/>
    <w:rsid w:val="00D41571"/>
    <w:rsid w:val="00D416A0"/>
    <w:rsid w:val="00D47672"/>
    <w:rsid w:val="00D5123C"/>
    <w:rsid w:val="00D55560"/>
    <w:rsid w:val="00D560FA"/>
    <w:rsid w:val="00D570C0"/>
    <w:rsid w:val="00D61C5A"/>
    <w:rsid w:val="00D631CE"/>
    <w:rsid w:val="00D6562D"/>
    <w:rsid w:val="00D6717D"/>
    <w:rsid w:val="00D6790C"/>
    <w:rsid w:val="00D73277"/>
    <w:rsid w:val="00D74739"/>
    <w:rsid w:val="00D752DB"/>
    <w:rsid w:val="00D76586"/>
    <w:rsid w:val="00D77A9B"/>
    <w:rsid w:val="00D82657"/>
    <w:rsid w:val="00D86C07"/>
    <w:rsid w:val="00D87E20"/>
    <w:rsid w:val="00D93EB4"/>
    <w:rsid w:val="00DA16E6"/>
    <w:rsid w:val="00DA4037"/>
    <w:rsid w:val="00DA4711"/>
    <w:rsid w:val="00DA630A"/>
    <w:rsid w:val="00DA6D44"/>
    <w:rsid w:val="00DC11E2"/>
    <w:rsid w:val="00DC37CF"/>
    <w:rsid w:val="00DE66A5"/>
    <w:rsid w:val="00DF2B50"/>
    <w:rsid w:val="00E01059"/>
    <w:rsid w:val="00E04C86"/>
    <w:rsid w:val="00E11783"/>
    <w:rsid w:val="00E17344"/>
    <w:rsid w:val="00E20F30"/>
    <w:rsid w:val="00E2189C"/>
    <w:rsid w:val="00E25BB1"/>
    <w:rsid w:val="00E27BBA"/>
    <w:rsid w:val="00E30E3F"/>
    <w:rsid w:val="00E318E3"/>
    <w:rsid w:val="00E35E8F"/>
    <w:rsid w:val="00E428AB"/>
    <w:rsid w:val="00E438E8"/>
    <w:rsid w:val="00E453A3"/>
    <w:rsid w:val="00E50749"/>
    <w:rsid w:val="00E520E2"/>
    <w:rsid w:val="00E530C4"/>
    <w:rsid w:val="00E53DCE"/>
    <w:rsid w:val="00E55996"/>
    <w:rsid w:val="00E64254"/>
    <w:rsid w:val="00E66666"/>
    <w:rsid w:val="00E67928"/>
    <w:rsid w:val="00E70FB5"/>
    <w:rsid w:val="00E726E7"/>
    <w:rsid w:val="00E915AF"/>
    <w:rsid w:val="00E96415"/>
    <w:rsid w:val="00EA15B3"/>
    <w:rsid w:val="00EA3D01"/>
    <w:rsid w:val="00EB2358"/>
    <w:rsid w:val="00EB3EB8"/>
    <w:rsid w:val="00EC00EF"/>
    <w:rsid w:val="00EC02FE"/>
    <w:rsid w:val="00EC1B54"/>
    <w:rsid w:val="00EC3B65"/>
    <w:rsid w:val="00EC4A96"/>
    <w:rsid w:val="00ED105D"/>
    <w:rsid w:val="00EE03A0"/>
    <w:rsid w:val="00EE11CC"/>
    <w:rsid w:val="00EE621E"/>
    <w:rsid w:val="00EE789E"/>
    <w:rsid w:val="00F04DC0"/>
    <w:rsid w:val="00F105DB"/>
    <w:rsid w:val="00F2476F"/>
    <w:rsid w:val="00F36AD8"/>
    <w:rsid w:val="00F37382"/>
    <w:rsid w:val="00F3781B"/>
    <w:rsid w:val="00F424BF"/>
    <w:rsid w:val="00F44FC3"/>
    <w:rsid w:val="00F46107"/>
    <w:rsid w:val="00F468C5"/>
    <w:rsid w:val="00F52F39"/>
    <w:rsid w:val="00F55884"/>
    <w:rsid w:val="00F60F65"/>
    <w:rsid w:val="00F6184F"/>
    <w:rsid w:val="00F76880"/>
    <w:rsid w:val="00F76D86"/>
    <w:rsid w:val="00F8214D"/>
    <w:rsid w:val="00F8310E"/>
    <w:rsid w:val="00F859A1"/>
    <w:rsid w:val="00F86100"/>
    <w:rsid w:val="00F914DD"/>
    <w:rsid w:val="00FA2358"/>
    <w:rsid w:val="00FA7E5F"/>
    <w:rsid w:val="00FB2592"/>
    <w:rsid w:val="00FB2810"/>
    <w:rsid w:val="00FB7A2C"/>
    <w:rsid w:val="00FC2947"/>
    <w:rsid w:val="00FC572B"/>
    <w:rsid w:val="00FD3968"/>
    <w:rsid w:val="00FE0818"/>
    <w:rsid w:val="00FE6FB1"/>
    <w:rsid w:val="00FF09BA"/>
    <w:rsid w:val="00FF2622"/>
    <w:rsid w:val="00FF33EF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5:docId w15:val="{9A436C9F-B3F1-4A2A-B51B-FA1A782B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uiPriority w:val="99"/>
    <w:rsid w:val="00213FE0"/>
    <w:pPr>
      <w:keepNext/>
      <w:keepLines/>
      <w:spacing w:before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RectitleChar">
    <w:name w:val="Rec_title Char"/>
    <w:link w:val="Rectitle"/>
    <w:uiPriority w:val="99"/>
    <w:rsid w:val="00213FE0"/>
    <w:rPr>
      <w:b/>
      <w:sz w:val="28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213FE0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213FE0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1C0F0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Summary">
    <w:name w:val="Summary"/>
    <w:basedOn w:val="Normal"/>
    <w:next w:val="Normalaftertitle"/>
    <w:rsid w:val="009D2B11"/>
    <w:pPr>
      <w:spacing w:before="120" w:after="480" w:line="240" w:lineRule="auto"/>
    </w:pPr>
    <w:rPr>
      <w:rFonts w:ascii="Times New Roman" w:eastAsia="SimSun" w:hAnsi="Times New Roman" w:cs="Times New Roman"/>
      <w:sz w:val="22"/>
      <w:szCs w:val="20"/>
      <w:lang w:val="es-ES_tradnl"/>
    </w:rPr>
  </w:style>
  <w:style w:type="character" w:customStyle="1" w:styleId="enumlev1Char">
    <w:name w:val="enumlev1 Char"/>
    <w:link w:val="enumlev1"/>
    <w:locked/>
    <w:rsid w:val="00090746"/>
    <w:rPr>
      <w:sz w:val="24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90746"/>
    <w:rPr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863BCB"/>
    <w:pPr>
      <w:spacing w:before="120" w:after="120" w:line="48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863BCB"/>
    <w:rPr>
      <w:rFonts w:ascii="Times New Roman" w:hAnsi="Times New Roman" w:cs="Times New Roman"/>
      <w:sz w:val="24"/>
      <w:lang w:val="en-GB" w:eastAsia="en-US"/>
    </w:rPr>
  </w:style>
  <w:style w:type="character" w:customStyle="1" w:styleId="hps">
    <w:name w:val="hps"/>
    <w:basedOn w:val="DefaultParagraphFont"/>
    <w:rsid w:val="00A202CE"/>
  </w:style>
  <w:style w:type="paragraph" w:styleId="HTMLPreformatted">
    <w:name w:val="HTML Preformatted"/>
    <w:basedOn w:val="Normal"/>
    <w:link w:val="HTMLPreformattedChar"/>
    <w:uiPriority w:val="99"/>
    <w:unhideWhenUsed/>
    <w:rsid w:val="009373D7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373D7"/>
    <w:rPr>
      <w:rFonts w:ascii="Courier New" w:eastAsia="Times New Roman" w:hAnsi="Courier New" w:cs="Courier New"/>
      <w:lang w:val="en-US"/>
    </w:rPr>
  </w:style>
  <w:style w:type="character" w:styleId="FollowedHyperlink">
    <w:name w:val="FollowedHyperlink"/>
    <w:basedOn w:val="DefaultParagraphFont"/>
    <w:semiHidden/>
    <w:unhideWhenUsed/>
    <w:rsid w:val="00C541E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47E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customStyle="1" w:styleId="a">
    <w:name w:val="Знак Знак"/>
    <w:basedOn w:val="Normal"/>
    <w:rsid w:val="00BF1E40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eastAsia="SimSun" w:hAnsi="Verdana" w:cs="Times New Roman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60155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601558"/>
    <w:rPr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601558"/>
    <w:rPr>
      <w:sz w:val="24"/>
      <w:szCs w:val="22"/>
      <w:lang w:val="en-US" w:eastAsia="en-US"/>
    </w:rPr>
  </w:style>
  <w:style w:type="table" w:customStyle="1" w:styleId="GridTable1Light-Accent11">
    <w:name w:val="Grid Table 1 Light - Accent 11"/>
    <w:basedOn w:val="TableNormal"/>
    <w:uiPriority w:val="46"/>
    <w:rsid w:val="00601558"/>
    <w:rPr>
      <w:rFonts w:eastAsia="Times New Roman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E3B3F-591F-4EB7-A1BB-773604FAC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1</TotalTime>
  <Pages>3</Pages>
  <Words>657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971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Xu, Hui</dc:creator>
  <cp:lastModifiedBy>Fernandez Jimenez, Virginia</cp:lastModifiedBy>
  <cp:revision>5</cp:revision>
  <cp:lastPrinted>2018-09-07T12:16:00Z</cp:lastPrinted>
  <dcterms:created xsi:type="dcterms:W3CDTF">2018-09-07T11:28:00Z</dcterms:created>
  <dcterms:modified xsi:type="dcterms:W3CDTF">2018-09-07T12:16:00Z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