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</w:p>
          <w:p w:rsidR="00651777" w:rsidRPr="00662581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413924" w:rsidRPr="004E073B">
              <w:rPr>
                <w:b/>
                <w:bCs/>
                <w:szCs w:val="24"/>
                <w:lang w:val="fr-CH"/>
              </w:rPr>
              <w:t>858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937476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 February 2018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r w:rsidR="00264B75" w:rsidRPr="00662581">
              <w:rPr>
                <w:b/>
                <w:bCs/>
              </w:rPr>
              <w:t>Radiocommunication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937476">
              <w:rPr>
                <w:b/>
                <w:bCs/>
              </w:rPr>
              <w:t>5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13924" w:rsidTr="0037309C">
        <w:tc>
          <w:tcPr>
            <w:tcW w:w="1526" w:type="dxa"/>
            <w:shd w:val="clear" w:color="auto" w:fill="auto"/>
          </w:tcPr>
          <w:p w:rsidR="00B4054B" w:rsidRPr="0041392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41392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413924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413924">
              <w:rPr>
                <w:b/>
                <w:bCs/>
              </w:rPr>
              <w:t xml:space="preserve">Radiocommunication Study Group </w:t>
            </w:r>
            <w:r w:rsidR="00937476" w:rsidRPr="004E073B">
              <w:rPr>
                <w:b/>
                <w:bCs/>
              </w:rPr>
              <w:t>5</w:t>
            </w:r>
            <w:r w:rsidRPr="004E073B">
              <w:rPr>
                <w:b/>
                <w:bCs/>
              </w:rPr>
              <w:t xml:space="preserve"> </w:t>
            </w:r>
            <w:r w:rsidR="0037770D" w:rsidRPr="004E073B">
              <w:rPr>
                <w:b/>
                <w:bCs/>
              </w:rPr>
              <w:t>(</w:t>
            </w:r>
            <w:r w:rsidR="00937476" w:rsidRPr="004E073B">
              <w:rPr>
                <w:b/>
                <w:bCs/>
              </w:rPr>
              <w:t>Terrestrial Services)</w:t>
            </w:r>
          </w:p>
          <w:p w:rsidR="00B4054B" w:rsidRPr="00413924" w:rsidRDefault="00DB0E17" w:rsidP="004E0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413924">
              <w:rPr>
                <w:b/>
                <w:bCs/>
              </w:rPr>
              <w:t>–</w:t>
            </w:r>
            <w:r w:rsidRPr="00413924">
              <w:rPr>
                <w:b/>
                <w:bCs/>
              </w:rPr>
              <w:tab/>
              <w:t xml:space="preserve">Adoption of </w:t>
            </w:r>
            <w:r w:rsidR="00937476" w:rsidRPr="00413924">
              <w:rPr>
                <w:b/>
                <w:bCs/>
              </w:rPr>
              <w:t>3</w:t>
            </w:r>
            <w:r w:rsidRPr="00413924">
              <w:rPr>
                <w:b/>
                <w:bCs/>
              </w:rPr>
              <w:t xml:space="preserve"> new ITU-R Recommendation</w:t>
            </w:r>
            <w:r w:rsidRPr="004E073B">
              <w:rPr>
                <w:b/>
                <w:bCs/>
              </w:rPr>
              <w:t>s</w:t>
            </w:r>
            <w:r w:rsidRPr="00413924">
              <w:rPr>
                <w:b/>
                <w:bCs/>
              </w:rPr>
              <w:t xml:space="preserve"> and </w:t>
            </w:r>
            <w:r w:rsidR="00937476" w:rsidRPr="00413924">
              <w:rPr>
                <w:b/>
                <w:bCs/>
              </w:rPr>
              <w:t>9</w:t>
            </w:r>
            <w:r w:rsidRPr="00413924">
              <w:rPr>
                <w:b/>
                <w:bCs/>
              </w:rPr>
              <w:t xml:space="preserve"> revised ITU-R Recommendation</w:t>
            </w:r>
            <w:r w:rsidRPr="004E073B">
              <w:rPr>
                <w:b/>
                <w:bCs/>
              </w:rPr>
              <w:t>s</w:t>
            </w:r>
            <w:r w:rsidRPr="00413924">
              <w:rPr>
                <w:b/>
                <w:bCs/>
              </w:rPr>
              <w:t xml:space="preserve"> and </w:t>
            </w:r>
            <w:r w:rsidRPr="004E073B">
              <w:rPr>
                <w:b/>
                <w:bCs/>
              </w:rPr>
              <w:t>their</w:t>
            </w:r>
            <w:r w:rsidRPr="00413924">
              <w:rPr>
                <w:b/>
                <w:bCs/>
              </w:rPr>
              <w:t xml:space="preserve"> simultaneous approval by correspondence in accordance with § </w:t>
            </w:r>
            <w:r w:rsidR="00662581" w:rsidRPr="00413924">
              <w:rPr>
                <w:b/>
                <w:bCs/>
              </w:rPr>
              <w:t>A2.6.2.4</w:t>
            </w:r>
            <w:r w:rsidRPr="00413924">
              <w:rPr>
                <w:b/>
                <w:bCs/>
              </w:rPr>
              <w:t xml:space="preserve"> of Resolution ITU-R 1-</w:t>
            </w:r>
            <w:r w:rsidR="00662581" w:rsidRPr="00413924">
              <w:rPr>
                <w:b/>
                <w:bCs/>
              </w:rPr>
              <w:t xml:space="preserve">7 </w:t>
            </w:r>
            <w:r w:rsidRPr="00413924">
              <w:rPr>
                <w:b/>
                <w:bCs/>
              </w:rPr>
              <w:t>(Procedure for the simultaneous adoption and approval by correspondence)</w:t>
            </w:r>
          </w:p>
        </w:tc>
      </w:tr>
      <w:tr w:rsidR="00B4054B" w:rsidRPr="00413924" w:rsidTr="006A0053">
        <w:tc>
          <w:tcPr>
            <w:tcW w:w="1526" w:type="dxa"/>
            <w:shd w:val="clear" w:color="auto" w:fill="auto"/>
          </w:tcPr>
          <w:p w:rsidR="00B4054B" w:rsidRPr="0041392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1392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13924" w:rsidTr="006A0053">
        <w:tc>
          <w:tcPr>
            <w:tcW w:w="1526" w:type="dxa"/>
            <w:shd w:val="clear" w:color="auto" w:fill="auto"/>
          </w:tcPr>
          <w:p w:rsidR="00B4054B" w:rsidRPr="0041392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1392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413924" w:rsidTr="00F72DBF">
        <w:tc>
          <w:tcPr>
            <w:tcW w:w="9889" w:type="dxa"/>
            <w:gridSpan w:val="3"/>
            <w:shd w:val="clear" w:color="auto" w:fill="auto"/>
          </w:tcPr>
          <w:p w:rsidR="00C51E92" w:rsidRPr="0041392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413924" w:rsidRDefault="00264B75">
      <w:pPr>
        <w:pStyle w:val="Normalaftertitle"/>
        <w:spacing w:before="160"/>
      </w:pPr>
      <w:r w:rsidRPr="00413924">
        <w:t>By Administrative Circular CACE/</w:t>
      </w:r>
      <w:r w:rsidR="00937476" w:rsidRPr="00413924">
        <w:t>845</w:t>
      </w:r>
      <w:r w:rsidR="00937476" w:rsidRPr="00413924">
        <w:rPr>
          <w:i/>
          <w:iCs/>
        </w:rPr>
        <w:t xml:space="preserve"> </w:t>
      </w:r>
      <w:r w:rsidRPr="00413924">
        <w:t xml:space="preserve">dated </w:t>
      </w:r>
      <w:r w:rsidR="00937476" w:rsidRPr="00413924">
        <w:t>30 November</w:t>
      </w:r>
      <w:r w:rsidR="00B865CE" w:rsidRPr="00413924">
        <w:t xml:space="preserve"> </w:t>
      </w:r>
      <w:r w:rsidR="00662581" w:rsidRPr="00413924">
        <w:t>201</w:t>
      </w:r>
      <w:r w:rsidR="00937476" w:rsidRPr="00413924">
        <w:t>7</w:t>
      </w:r>
      <w:r w:rsidRPr="00413924">
        <w:t xml:space="preserve">, </w:t>
      </w:r>
      <w:r w:rsidR="00937476" w:rsidRPr="00413924">
        <w:t xml:space="preserve">3 </w:t>
      </w:r>
      <w:r w:rsidRPr="00413924">
        <w:t>draft new ITU-R Recommendation</w:t>
      </w:r>
      <w:r w:rsidRPr="004E073B">
        <w:t>s</w:t>
      </w:r>
      <w:r w:rsidRPr="00413924">
        <w:t xml:space="preserve"> and </w:t>
      </w:r>
      <w:r w:rsidR="00937476" w:rsidRPr="004E073B">
        <w:t>9</w:t>
      </w:r>
      <w:r w:rsidRPr="00413924">
        <w:t> draft revised ITU-R Recommendation</w:t>
      </w:r>
      <w:r w:rsidRPr="004E073B">
        <w:t>s</w:t>
      </w:r>
      <w:r w:rsidRPr="00413924">
        <w:t xml:space="preserve"> were submitted for simultaneous adoption and approval by correspondence (PSAA), following the procedure of Resolution ITU</w:t>
      </w:r>
      <w:r w:rsidRPr="00413924">
        <w:noBreakHyphen/>
        <w:t>R 1</w:t>
      </w:r>
      <w:r w:rsidRPr="00413924">
        <w:noBreakHyphen/>
      </w:r>
      <w:r w:rsidR="00BA5287" w:rsidRPr="00413924">
        <w:t xml:space="preserve">7 </w:t>
      </w:r>
      <w:r w:rsidRPr="00413924">
        <w:t>(§ </w:t>
      </w:r>
      <w:r w:rsidR="00BA5287" w:rsidRPr="00413924">
        <w:t>A2.6.2.4</w:t>
      </w:r>
      <w:r w:rsidRPr="00413924">
        <w:t>).</w:t>
      </w:r>
    </w:p>
    <w:p w:rsidR="00264B75" w:rsidRPr="00413924" w:rsidRDefault="00264B75">
      <w:r w:rsidRPr="00413924">
        <w:t xml:space="preserve">The conditions governing this procedure were met on </w:t>
      </w:r>
      <w:r w:rsidR="00937476" w:rsidRPr="00413924">
        <w:t>30 January</w:t>
      </w:r>
      <w:r w:rsidR="00B865CE" w:rsidRPr="00413924">
        <w:t xml:space="preserve"> </w:t>
      </w:r>
      <w:r w:rsidR="00BA5287" w:rsidRPr="00413924">
        <w:t>201</w:t>
      </w:r>
      <w:r w:rsidR="00937476" w:rsidRPr="00413924">
        <w:t>8</w:t>
      </w:r>
      <w:r w:rsidRPr="00413924">
        <w:t>.</w:t>
      </w:r>
    </w:p>
    <w:p w:rsidR="00DB0E17" w:rsidRPr="00413924" w:rsidRDefault="00264B75">
      <w:pPr>
        <w:tabs>
          <w:tab w:val="left" w:pos="7938"/>
        </w:tabs>
      </w:pPr>
      <w:r w:rsidRPr="00413924">
        <w:t>The approved Recommendation</w:t>
      </w:r>
      <w:r w:rsidRPr="004E073B">
        <w:t>s</w:t>
      </w:r>
      <w:r w:rsidRPr="00413924">
        <w:t xml:space="preserve"> will be published by the ITU and </w:t>
      </w:r>
      <w:r w:rsidR="00937476" w:rsidRPr="00413924">
        <w:t xml:space="preserve">the </w:t>
      </w:r>
      <w:r w:rsidRPr="00413924">
        <w:t xml:space="preserve">Annex to this Circular provides </w:t>
      </w:r>
      <w:r w:rsidRPr="004E073B">
        <w:t>their</w:t>
      </w:r>
      <w:r w:rsidRPr="00413924">
        <w:t xml:space="preserve"> title</w:t>
      </w:r>
      <w:r w:rsidRPr="004E073B">
        <w:t>s</w:t>
      </w:r>
      <w:r w:rsidRPr="00413924">
        <w:t>, with the assigned number</w:t>
      </w:r>
      <w:r w:rsidRPr="004E073B">
        <w:t>s</w:t>
      </w:r>
      <w:r w:rsidRPr="00413924">
        <w:t>.</w:t>
      </w:r>
    </w:p>
    <w:p w:rsidR="00DB0E17" w:rsidRPr="004E073B" w:rsidRDefault="00DB0E17" w:rsidP="002A6189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4E073B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4E073B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4E073B">
        <w:rPr>
          <w:rFonts w:asciiTheme="minorHAnsi" w:hAnsiTheme="minorHAnsi" w:cstheme="minorHAnsi"/>
          <w:szCs w:val="24"/>
          <w:lang w:val="fr-CH"/>
        </w:rPr>
        <w:t>Director</w:t>
      </w:r>
    </w:p>
    <w:p w:rsidR="00264B75" w:rsidRPr="004E073B" w:rsidRDefault="00264B75" w:rsidP="009F6113">
      <w:pPr>
        <w:tabs>
          <w:tab w:val="left" w:pos="4820"/>
        </w:tabs>
        <w:spacing w:before="240"/>
        <w:rPr>
          <w:u w:val="single"/>
          <w:lang w:val="fr-CH"/>
        </w:rPr>
      </w:pPr>
      <w:r w:rsidRPr="004E073B">
        <w:rPr>
          <w:b/>
          <w:lang w:val="fr-CH"/>
        </w:rPr>
        <w:t>Annex:</w:t>
      </w:r>
      <w:r w:rsidRPr="004E073B">
        <w:rPr>
          <w:lang w:val="fr-CH"/>
        </w:rPr>
        <w:t xml:space="preserve"> </w:t>
      </w:r>
      <w:r w:rsidRPr="004E073B">
        <w:rPr>
          <w:lang w:val="fr-CH"/>
        </w:rPr>
        <w:tab/>
      </w:r>
      <w:r w:rsidR="00937476" w:rsidRPr="004E073B">
        <w:rPr>
          <w:lang w:val="fr-CH"/>
        </w:rPr>
        <w:t>1</w:t>
      </w:r>
    </w:p>
    <w:p w:rsidR="00264B75" w:rsidRPr="004E073B" w:rsidRDefault="00264B75" w:rsidP="00264B7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4E073B">
        <w:rPr>
          <w:b/>
          <w:bCs/>
          <w:sz w:val="18"/>
          <w:szCs w:val="18"/>
          <w:lang w:val="fr-CH"/>
        </w:rPr>
        <w:t>Distribution:</w:t>
      </w:r>
    </w:p>
    <w:p w:rsidR="00264B75" w:rsidRPr="00413924" w:rsidRDefault="00264B75" w:rsidP="00F51D6C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13924">
        <w:rPr>
          <w:rFonts w:asciiTheme="minorHAnsi" w:hAnsiTheme="minorHAnsi" w:cstheme="minorHAnsi"/>
          <w:sz w:val="18"/>
          <w:szCs w:val="18"/>
        </w:rPr>
        <w:t>–</w:t>
      </w:r>
      <w:r w:rsidRPr="00413924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937476" w:rsidRPr="004E073B">
        <w:rPr>
          <w:rFonts w:asciiTheme="minorHAnsi" w:hAnsiTheme="minorHAnsi" w:cstheme="minorHAnsi"/>
          <w:sz w:val="18"/>
          <w:szCs w:val="18"/>
        </w:rPr>
        <w:t>5</w:t>
      </w:r>
    </w:p>
    <w:p w:rsidR="00264B75" w:rsidRPr="00413924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13924">
        <w:rPr>
          <w:rFonts w:asciiTheme="minorHAnsi" w:hAnsiTheme="minorHAnsi" w:cstheme="minorHAnsi"/>
          <w:sz w:val="18"/>
          <w:szCs w:val="18"/>
        </w:rPr>
        <w:t>–</w:t>
      </w:r>
      <w:r w:rsidRPr="00413924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937476" w:rsidRPr="004E073B">
        <w:rPr>
          <w:rFonts w:asciiTheme="minorHAnsi" w:hAnsiTheme="minorHAnsi" w:cstheme="minorHAnsi"/>
          <w:sz w:val="18"/>
          <w:szCs w:val="18"/>
        </w:rPr>
        <w:t>5</w:t>
      </w:r>
    </w:p>
    <w:p w:rsidR="007214AA" w:rsidRPr="00413924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13924">
        <w:rPr>
          <w:rFonts w:asciiTheme="minorHAnsi" w:hAnsiTheme="minorHAnsi" w:cstheme="minorHAnsi"/>
          <w:sz w:val="18"/>
          <w:szCs w:val="18"/>
        </w:rPr>
        <w:t>–</w:t>
      </w:r>
      <w:r w:rsidRPr="00413924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413924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13924">
        <w:rPr>
          <w:rFonts w:asciiTheme="minorHAnsi" w:hAnsiTheme="minorHAnsi" w:cstheme="minorHAnsi"/>
          <w:sz w:val="18"/>
          <w:szCs w:val="18"/>
        </w:rPr>
        <w:t>–</w:t>
      </w:r>
      <w:r w:rsidRPr="00413924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26006F" w:rsidRPr="004E073B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13924">
        <w:rPr>
          <w:rFonts w:asciiTheme="minorHAnsi" w:hAnsiTheme="minorHAnsi" w:cstheme="minorHAnsi"/>
          <w:sz w:val="18"/>
          <w:szCs w:val="18"/>
        </w:rPr>
        <w:t>–</w:t>
      </w:r>
      <w:r w:rsidRPr="0041392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</w:t>
      </w:r>
    </w:p>
    <w:p w:rsidR="00264B75" w:rsidRPr="00662581" w:rsidRDefault="00264B75" w:rsidP="00264B75">
      <w:pPr>
        <w:pStyle w:val="AnnexNotitle0"/>
        <w:spacing w:before="240"/>
        <w:rPr>
          <w:rFonts w:asciiTheme="minorHAnsi" w:hAnsiTheme="minorHAnsi" w:cstheme="minorHAnsi"/>
        </w:rPr>
      </w:pPr>
      <w:r w:rsidRPr="00413924">
        <w:rPr>
          <w:rFonts w:asciiTheme="minorHAnsi" w:hAnsiTheme="minorHAnsi" w:cstheme="minorHAnsi"/>
        </w:rPr>
        <w:t>Title</w:t>
      </w:r>
      <w:r w:rsidRPr="004E073B">
        <w:rPr>
          <w:rFonts w:asciiTheme="minorHAnsi" w:hAnsiTheme="minorHAnsi" w:cstheme="minorHAnsi"/>
        </w:rPr>
        <w:t>s</w:t>
      </w:r>
      <w:r w:rsidRPr="00413924">
        <w:rPr>
          <w:rFonts w:asciiTheme="minorHAnsi" w:hAnsiTheme="minorHAnsi" w:cstheme="minorHAnsi"/>
        </w:rPr>
        <w:t xml:space="preserve"> of the approved </w:t>
      </w:r>
      <w:r w:rsidR="00577251" w:rsidRPr="00413924">
        <w:rPr>
          <w:rFonts w:asciiTheme="minorHAnsi" w:hAnsiTheme="minorHAnsi" w:cstheme="minorHAnsi"/>
        </w:rPr>
        <w:t xml:space="preserve">ITU-R </w:t>
      </w:r>
      <w:r w:rsidRPr="00413924">
        <w:rPr>
          <w:rFonts w:asciiTheme="minorHAnsi" w:hAnsiTheme="minorHAnsi" w:cstheme="minorHAnsi"/>
        </w:rPr>
        <w:t>Recommendation</w:t>
      </w:r>
      <w:r w:rsidRPr="004E073B">
        <w:rPr>
          <w:rFonts w:asciiTheme="minorHAnsi" w:hAnsiTheme="minorHAnsi" w:cstheme="minorHAnsi"/>
        </w:rPr>
        <w:t>s</w:t>
      </w:r>
    </w:p>
    <w:p w:rsidR="00264B75" w:rsidRPr="004E073B" w:rsidRDefault="00264B75">
      <w:pPr>
        <w:tabs>
          <w:tab w:val="right" w:pos="9639"/>
        </w:tabs>
        <w:spacing w:before="360"/>
        <w:rPr>
          <w:rFonts w:asciiTheme="minorHAnsi" w:hAnsiTheme="minorHAnsi" w:cstheme="minorHAnsi"/>
          <w:lang w:val="fr-CH"/>
        </w:rPr>
      </w:pPr>
      <w:r w:rsidRPr="00B361BF">
        <w:rPr>
          <w:rFonts w:asciiTheme="minorHAnsi" w:hAnsiTheme="minorHAnsi" w:cstheme="minorHAnsi"/>
          <w:u w:val="single"/>
          <w:lang w:val="fr-CH"/>
        </w:rPr>
        <w:t xml:space="preserve">Recommendation ITU-R </w:t>
      </w:r>
      <w:r w:rsidR="00B361BF" w:rsidRPr="004E073B">
        <w:rPr>
          <w:rFonts w:asciiTheme="minorHAnsi" w:hAnsiTheme="minorHAnsi" w:cstheme="minorHAnsi"/>
          <w:u w:val="single"/>
          <w:lang w:val="fr-CH"/>
        </w:rPr>
        <w:t>F.</w:t>
      </w:r>
      <w:r w:rsidR="00B361BF" w:rsidRPr="00B361BF">
        <w:rPr>
          <w:rFonts w:asciiTheme="minorHAnsi" w:hAnsiTheme="minorHAnsi" w:cstheme="minorHAnsi"/>
          <w:u w:val="single"/>
          <w:lang w:val="fr-CH"/>
        </w:rPr>
        <w:t>2113</w:t>
      </w:r>
      <w:r w:rsidR="00D26063">
        <w:rPr>
          <w:rFonts w:asciiTheme="minorHAnsi" w:hAnsiTheme="minorHAnsi" w:cstheme="minorHAnsi"/>
          <w:u w:val="single"/>
          <w:lang w:val="fr-CH"/>
        </w:rPr>
        <w:t>-0</w:t>
      </w:r>
      <w:r w:rsidRPr="00B361BF">
        <w:rPr>
          <w:rFonts w:asciiTheme="minorHAnsi" w:hAnsiTheme="minorHAnsi" w:cstheme="minorHAnsi"/>
          <w:lang w:val="fr-CH"/>
        </w:rPr>
        <w:tab/>
        <w:t xml:space="preserve">Doc. </w:t>
      </w:r>
      <w:r w:rsidR="00B361BF" w:rsidRPr="004E073B">
        <w:rPr>
          <w:rFonts w:asciiTheme="minorHAnsi" w:hAnsiTheme="minorHAnsi" w:cstheme="minorHAnsi"/>
          <w:szCs w:val="24"/>
          <w:lang w:val="fr-CH"/>
        </w:rPr>
        <w:t>5/79</w:t>
      </w:r>
    </w:p>
    <w:p w:rsidR="00264B75" w:rsidRPr="00662581" w:rsidRDefault="00B361BF">
      <w:pPr>
        <w:pStyle w:val="Rectitle"/>
        <w:spacing w:before="240"/>
        <w:rPr>
          <w:rFonts w:asciiTheme="minorHAnsi" w:hAnsiTheme="minorHAnsi" w:cstheme="minorHAnsi"/>
        </w:rPr>
      </w:pPr>
      <w:r w:rsidRPr="00064C49">
        <w:rPr>
          <w:rFonts w:eastAsia="Times New Roman Bold"/>
          <w:bCs/>
          <w:szCs w:val="28"/>
          <w:lang w:eastAsia="zh-CN"/>
        </w:rPr>
        <w:t>Error performance and availability objectives and requirements</w:t>
      </w:r>
      <w:r>
        <w:rPr>
          <w:rFonts w:eastAsia="Times New Roman Bold"/>
          <w:bCs/>
          <w:szCs w:val="28"/>
          <w:lang w:eastAsia="zh-CN"/>
        </w:rPr>
        <w:br/>
      </w:r>
      <w:r w:rsidRPr="00064C49">
        <w:rPr>
          <w:rFonts w:eastAsia="Times New Roman Bold"/>
          <w:bCs/>
          <w:szCs w:val="28"/>
          <w:lang w:eastAsia="zh-CN"/>
        </w:rPr>
        <w:t>for real point-to-point packet-based radio links</w:t>
      </w:r>
    </w:p>
    <w:p w:rsidR="00B361BF" w:rsidRPr="00B361BF" w:rsidRDefault="00B361BF" w:rsidP="00B361B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B361BF">
        <w:rPr>
          <w:rFonts w:asciiTheme="minorHAnsi" w:hAnsiTheme="minorHAnsi" w:cstheme="minorHAnsi"/>
          <w:szCs w:val="24"/>
          <w:u w:val="single"/>
          <w:lang w:val="fr-CH"/>
        </w:rPr>
        <w:t>Recommendation ITU-R</w:t>
      </w:r>
      <w:r w:rsidRPr="00B361BF">
        <w:rPr>
          <w:szCs w:val="24"/>
          <w:u w:val="single"/>
          <w:lang w:val="fr-CH"/>
        </w:rPr>
        <w:t xml:space="preserve"> M.2114</w:t>
      </w:r>
      <w:r w:rsidR="00D26063">
        <w:rPr>
          <w:szCs w:val="24"/>
          <w:u w:val="single"/>
          <w:lang w:val="fr-CH"/>
        </w:rPr>
        <w:t>-0</w:t>
      </w:r>
      <w:r w:rsidRPr="00B361BF">
        <w:rPr>
          <w:rFonts w:asciiTheme="minorHAnsi" w:hAnsiTheme="minorHAnsi" w:cstheme="minorHAnsi"/>
          <w:szCs w:val="24"/>
          <w:lang w:val="fr-CH"/>
        </w:rPr>
        <w:tab/>
        <w:t>Doc. 5/83</w:t>
      </w:r>
    </w:p>
    <w:p w:rsidR="00B361BF" w:rsidRDefault="00B361BF" w:rsidP="00B361BF">
      <w:pPr>
        <w:jc w:val="center"/>
        <w:rPr>
          <w:b/>
          <w:bCs/>
          <w:sz w:val="28"/>
          <w:szCs w:val="28"/>
        </w:rPr>
      </w:pPr>
      <w:r w:rsidRPr="00064C49">
        <w:rPr>
          <w:b/>
          <w:bCs/>
          <w:sz w:val="28"/>
          <w:szCs w:val="28"/>
        </w:rPr>
        <w:t xml:space="preserve">Technical and operational characteristics of and protection criteria for aeronautical mobile service systems in the frequency bands </w:t>
      </w:r>
      <w:r>
        <w:rPr>
          <w:b/>
          <w:bCs/>
          <w:sz w:val="28"/>
          <w:szCs w:val="28"/>
        </w:rPr>
        <w:br/>
      </w:r>
      <w:r w:rsidRPr="00064C49">
        <w:rPr>
          <w:b/>
          <w:bCs/>
          <w:sz w:val="28"/>
          <w:szCs w:val="28"/>
        </w:rPr>
        <w:t>22.5-23.6 GHz</w:t>
      </w:r>
      <w:r>
        <w:rPr>
          <w:b/>
          <w:bCs/>
          <w:sz w:val="28"/>
          <w:szCs w:val="28"/>
        </w:rPr>
        <w:t xml:space="preserve"> </w:t>
      </w:r>
      <w:r w:rsidRPr="00064C49">
        <w:rPr>
          <w:b/>
          <w:bCs/>
          <w:sz w:val="28"/>
          <w:szCs w:val="28"/>
        </w:rPr>
        <w:t>and 25.25-27.5 GHz</w:t>
      </w:r>
    </w:p>
    <w:p w:rsidR="00B361BF" w:rsidRPr="00B361BF" w:rsidRDefault="00B361BF" w:rsidP="00B361B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B361BF">
        <w:rPr>
          <w:rFonts w:asciiTheme="minorHAnsi" w:hAnsiTheme="minorHAnsi" w:cstheme="minorHAnsi"/>
          <w:szCs w:val="24"/>
          <w:u w:val="single"/>
          <w:lang w:val="fr-CH"/>
        </w:rPr>
        <w:t>Recommendation ITU-R</w:t>
      </w:r>
      <w:r w:rsidRPr="00B361BF">
        <w:rPr>
          <w:szCs w:val="24"/>
          <w:u w:val="single"/>
          <w:lang w:val="fr-CH"/>
        </w:rPr>
        <w:t xml:space="preserve"> M.2</w:t>
      </w:r>
      <w:r>
        <w:rPr>
          <w:szCs w:val="24"/>
          <w:u w:val="single"/>
          <w:lang w:val="fr-CH"/>
        </w:rPr>
        <w:t>115</w:t>
      </w:r>
      <w:r w:rsidR="00D26063">
        <w:rPr>
          <w:szCs w:val="24"/>
          <w:u w:val="single"/>
          <w:lang w:val="fr-CH"/>
        </w:rPr>
        <w:t>-0</w:t>
      </w:r>
      <w:r w:rsidRPr="00B361BF">
        <w:rPr>
          <w:rFonts w:asciiTheme="minorHAnsi" w:hAnsiTheme="minorHAnsi" w:cstheme="minorHAnsi"/>
          <w:szCs w:val="24"/>
          <w:lang w:val="fr-CH"/>
        </w:rPr>
        <w:tab/>
        <w:t>Doc. 5/84</w:t>
      </w:r>
    </w:p>
    <w:p w:rsidR="00B361BF" w:rsidRDefault="00B361BF" w:rsidP="00B361BF">
      <w:pPr>
        <w:jc w:val="center"/>
        <w:rPr>
          <w:b/>
          <w:bCs/>
          <w:sz w:val="28"/>
          <w:szCs w:val="28"/>
        </w:rPr>
      </w:pPr>
      <w:r w:rsidRPr="00064C49">
        <w:rPr>
          <w:b/>
          <w:bCs/>
          <w:sz w:val="28"/>
          <w:szCs w:val="28"/>
          <w:lang w:eastAsia="zh-CN"/>
        </w:rPr>
        <w:t xml:space="preserve">Technical and operational characteristics of and protection criteria for aeronautical mobile systems operating in the 45.5–47 GHz </w:t>
      </w:r>
      <w:r w:rsidRPr="00064C49">
        <w:rPr>
          <w:b/>
          <w:bCs/>
          <w:sz w:val="28"/>
          <w:szCs w:val="28"/>
        </w:rPr>
        <w:t>frequency range</w:t>
      </w:r>
    </w:p>
    <w:p w:rsidR="00B361BF" w:rsidRPr="00B361BF" w:rsidRDefault="00B361BF" w:rsidP="00B361B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B361BF">
        <w:rPr>
          <w:rFonts w:asciiTheme="minorHAnsi" w:hAnsiTheme="minorHAnsi" w:cstheme="minorHAnsi"/>
          <w:szCs w:val="24"/>
          <w:u w:val="single"/>
          <w:lang w:val="fr-CH"/>
        </w:rPr>
        <w:t>Recommendation ITU-R</w:t>
      </w:r>
      <w:r w:rsidRPr="00B361BF">
        <w:rPr>
          <w:szCs w:val="24"/>
          <w:u w:val="single"/>
          <w:lang w:val="fr-CH"/>
        </w:rPr>
        <w:t xml:space="preserve"> M.2012-</w:t>
      </w:r>
      <w:r w:rsidR="00D26063">
        <w:rPr>
          <w:szCs w:val="24"/>
          <w:u w:val="single"/>
          <w:lang w:val="fr-CH"/>
        </w:rPr>
        <w:t>3</w:t>
      </w:r>
      <w:r w:rsidRPr="00B361BF">
        <w:rPr>
          <w:rFonts w:asciiTheme="minorHAnsi" w:hAnsiTheme="minorHAnsi" w:cstheme="minorHAnsi"/>
          <w:szCs w:val="24"/>
          <w:lang w:val="fr-CH"/>
        </w:rPr>
        <w:tab/>
        <w:t>Doc. 5/62</w:t>
      </w:r>
    </w:p>
    <w:p w:rsidR="00413924" w:rsidRDefault="00B361BF" w:rsidP="00413924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szCs w:val="24"/>
          <w:u w:val="single"/>
        </w:rPr>
      </w:pPr>
      <w:r w:rsidRPr="00766D77">
        <w:rPr>
          <w:b/>
          <w:bCs/>
          <w:sz w:val="28"/>
          <w:szCs w:val="28"/>
        </w:rPr>
        <w:t>Detailed specifications of the terrestrial radio interfaces of International</w:t>
      </w:r>
      <w:r w:rsidRPr="00766D77">
        <w:rPr>
          <w:b/>
          <w:bCs/>
          <w:sz w:val="28"/>
          <w:szCs w:val="28"/>
        </w:rPr>
        <w:br/>
        <w:t>Mobile Telecommunications-Advanced (IMT-Advanced)</w:t>
      </w:r>
    </w:p>
    <w:p w:rsidR="00B361BF" w:rsidRPr="00B361BF" w:rsidRDefault="00B361BF" w:rsidP="00B361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B361BF">
        <w:rPr>
          <w:rFonts w:asciiTheme="minorHAnsi" w:hAnsiTheme="minorHAnsi" w:cstheme="minorHAnsi"/>
          <w:szCs w:val="24"/>
          <w:u w:val="single"/>
          <w:lang w:val="fr-CH"/>
        </w:rPr>
        <w:t>Recommendation ITU-R</w:t>
      </w:r>
      <w:r w:rsidRPr="00B361BF">
        <w:rPr>
          <w:szCs w:val="24"/>
          <w:u w:val="single"/>
          <w:lang w:val="fr-CH"/>
        </w:rPr>
        <w:t xml:space="preserve"> M.2003-</w:t>
      </w:r>
      <w:r w:rsidR="004055EB">
        <w:rPr>
          <w:szCs w:val="24"/>
          <w:u w:val="single"/>
          <w:lang w:val="fr-CH"/>
        </w:rPr>
        <w:t>2</w:t>
      </w:r>
      <w:r w:rsidRPr="00B361BF">
        <w:rPr>
          <w:rFonts w:asciiTheme="minorHAnsi" w:hAnsiTheme="minorHAnsi" w:cstheme="minorHAnsi"/>
          <w:szCs w:val="24"/>
          <w:lang w:val="fr-CH"/>
        </w:rPr>
        <w:tab/>
        <w:t>Doc. 5/67</w:t>
      </w:r>
    </w:p>
    <w:p w:rsidR="00B361BF" w:rsidRDefault="00B361BF" w:rsidP="00B361BF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766D77">
        <w:rPr>
          <w:b/>
          <w:bCs/>
          <w:sz w:val="28"/>
          <w:szCs w:val="28"/>
        </w:rPr>
        <w:t>Multiple gigabit wireless systems in frequencies around 60 GHz</w:t>
      </w:r>
    </w:p>
    <w:p w:rsidR="00B361BF" w:rsidRDefault="00B361BF" w:rsidP="00B361B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>Recommendation ITU-</w:t>
      </w:r>
      <w:r w:rsidRPr="00064C49">
        <w:rPr>
          <w:rFonts w:asciiTheme="minorHAnsi" w:hAnsiTheme="minorHAnsi" w:cstheme="minorHAnsi"/>
          <w:szCs w:val="24"/>
          <w:u w:val="single"/>
        </w:rPr>
        <w:t>R</w:t>
      </w:r>
      <w:r w:rsidRPr="00064C49">
        <w:rPr>
          <w:szCs w:val="24"/>
          <w:u w:val="single"/>
        </w:rPr>
        <w:t xml:space="preserve"> M.</w:t>
      </w:r>
      <w:r>
        <w:rPr>
          <w:szCs w:val="24"/>
          <w:u w:val="single"/>
        </w:rPr>
        <w:t>2057-</w:t>
      </w:r>
      <w:r w:rsidR="004055EB">
        <w:rPr>
          <w:szCs w:val="24"/>
          <w:u w:val="single"/>
        </w:rPr>
        <w:t>1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5/68(Rev.1)</w:t>
      </w:r>
    </w:p>
    <w:p w:rsidR="00B361BF" w:rsidRDefault="00B361BF" w:rsidP="00B361BF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766D77">
        <w:rPr>
          <w:b/>
          <w:bCs/>
          <w:sz w:val="28"/>
          <w:szCs w:val="28"/>
        </w:rPr>
        <w:t>Systems characteristics of automotive radars operating in the frequency band 76</w:t>
      </w:r>
      <w:r w:rsidRPr="00766D77">
        <w:rPr>
          <w:b/>
          <w:bCs/>
          <w:sz w:val="28"/>
          <w:szCs w:val="28"/>
        </w:rPr>
        <w:noBreakHyphen/>
        <w:t>81 GHz for intelligent transport systems applications</w:t>
      </w:r>
    </w:p>
    <w:p w:rsidR="00B361BF" w:rsidRPr="00B361BF" w:rsidRDefault="00B361BF" w:rsidP="00B361B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B361BF">
        <w:rPr>
          <w:rFonts w:asciiTheme="minorHAnsi" w:hAnsiTheme="minorHAnsi" w:cstheme="minorHAnsi"/>
          <w:szCs w:val="24"/>
          <w:u w:val="single"/>
          <w:lang w:val="fr-CH"/>
        </w:rPr>
        <w:t>Recommendation ITU-R</w:t>
      </w:r>
      <w:r w:rsidRPr="00B361BF">
        <w:rPr>
          <w:szCs w:val="24"/>
          <w:u w:val="single"/>
          <w:lang w:val="fr-CH"/>
        </w:rPr>
        <w:t xml:space="preserve"> M.1640-</w:t>
      </w:r>
      <w:r w:rsidR="004055EB">
        <w:rPr>
          <w:szCs w:val="24"/>
          <w:u w:val="single"/>
          <w:lang w:val="fr-CH"/>
        </w:rPr>
        <w:t>1</w:t>
      </w:r>
      <w:r w:rsidRPr="00B361BF">
        <w:rPr>
          <w:rFonts w:asciiTheme="minorHAnsi" w:hAnsiTheme="minorHAnsi" w:cstheme="minorHAnsi"/>
          <w:szCs w:val="24"/>
          <w:lang w:val="fr-CH"/>
        </w:rPr>
        <w:tab/>
        <w:t>Doc. 5/69</w:t>
      </w:r>
    </w:p>
    <w:p w:rsidR="001D26A3" w:rsidRDefault="00B361BF" w:rsidP="00B361BF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766D77">
        <w:rPr>
          <w:b/>
          <w:bCs/>
          <w:sz w:val="28"/>
          <w:szCs w:val="28"/>
        </w:rPr>
        <w:t xml:space="preserve">Characteristics of, and protection criteria for sharing studies </w:t>
      </w:r>
      <w:r w:rsidRPr="00766D77">
        <w:rPr>
          <w:b/>
          <w:bCs/>
          <w:sz w:val="28"/>
          <w:szCs w:val="28"/>
        </w:rPr>
        <w:br/>
        <w:t xml:space="preserve">for radars operating in the radiodetermination service </w:t>
      </w:r>
      <w:r w:rsidRPr="00766D77">
        <w:rPr>
          <w:b/>
          <w:bCs/>
          <w:sz w:val="28"/>
          <w:szCs w:val="28"/>
        </w:rPr>
        <w:br/>
        <w:t>in the frequency band 33.4-36 GHz</w:t>
      </w:r>
    </w:p>
    <w:p w:rsidR="001D26A3" w:rsidRDefault="001D26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361BF" w:rsidRDefault="00B361BF" w:rsidP="00B361B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8D077B">
        <w:rPr>
          <w:rFonts w:asciiTheme="minorHAnsi" w:hAnsiTheme="minorHAnsi" w:cstheme="minorHAnsi"/>
          <w:szCs w:val="24"/>
          <w:u w:val="single"/>
        </w:rPr>
        <w:lastRenderedPageBreak/>
        <w:t>Recommendation ITU-</w:t>
      </w:r>
      <w:r w:rsidRPr="00064C49">
        <w:rPr>
          <w:rFonts w:asciiTheme="minorHAnsi" w:hAnsiTheme="minorHAnsi" w:cstheme="minorHAnsi"/>
          <w:szCs w:val="24"/>
          <w:u w:val="single"/>
        </w:rPr>
        <w:t>R</w:t>
      </w:r>
      <w:r w:rsidRPr="00064C49">
        <w:rPr>
          <w:szCs w:val="24"/>
          <w:u w:val="single"/>
        </w:rPr>
        <w:t xml:space="preserve"> M.</w:t>
      </w:r>
      <w:r w:rsidRPr="001B0FF1">
        <w:rPr>
          <w:szCs w:val="24"/>
          <w:u w:val="single"/>
        </w:rPr>
        <w:t>1465-</w:t>
      </w:r>
      <w:r w:rsidR="004055EB">
        <w:rPr>
          <w:szCs w:val="24"/>
          <w:u w:val="single"/>
        </w:rPr>
        <w:t>3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5/70(Rev.1)</w:t>
      </w:r>
    </w:p>
    <w:p w:rsidR="00B361BF" w:rsidRDefault="00B361BF" w:rsidP="00B361BF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1B0FF1">
        <w:rPr>
          <w:b/>
          <w:bCs/>
          <w:sz w:val="28"/>
          <w:szCs w:val="28"/>
        </w:rPr>
        <w:t>Characteristics of and protection criteria for radars operating in the radiodetermination service in the frequency range 3 100-3 700 MHz</w:t>
      </w:r>
    </w:p>
    <w:p w:rsidR="00B361BF" w:rsidRPr="00B361BF" w:rsidRDefault="00B361BF" w:rsidP="00B361B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B361BF">
        <w:rPr>
          <w:rFonts w:asciiTheme="minorHAnsi" w:hAnsiTheme="minorHAnsi" w:cstheme="minorHAnsi"/>
          <w:szCs w:val="24"/>
          <w:u w:val="single"/>
          <w:lang w:val="fr-CH"/>
        </w:rPr>
        <w:t>Recommendation ITU-R</w:t>
      </w:r>
      <w:r w:rsidRPr="00B361BF">
        <w:rPr>
          <w:szCs w:val="24"/>
          <w:u w:val="single"/>
          <w:lang w:val="fr-CH"/>
        </w:rPr>
        <w:t xml:space="preserve"> F.1509-</w:t>
      </w:r>
      <w:r w:rsidR="004055EB">
        <w:rPr>
          <w:szCs w:val="24"/>
          <w:u w:val="single"/>
          <w:lang w:val="fr-CH"/>
        </w:rPr>
        <w:t>4</w:t>
      </w:r>
      <w:r w:rsidRPr="00B361BF">
        <w:rPr>
          <w:rFonts w:asciiTheme="minorHAnsi" w:hAnsiTheme="minorHAnsi" w:cstheme="minorHAnsi"/>
          <w:szCs w:val="24"/>
          <w:lang w:val="fr-CH"/>
        </w:rPr>
        <w:tab/>
        <w:t>Doc. 5/75</w:t>
      </w:r>
    </w:p>
    <w:p w:rsidR="00B361BF" w:rsidRDefault="00B361BF" w:rsidP="00B361BF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1B0FF1">
        <w:rPr>
          <w:b/>
          <w:bCs/>
          <w:sz w:val="28"/>
          <w:szCs w:val="28"/>
        </w:rPr>
        <w:t>Technical and operational requirements that facilitate sharing</w:t>
      </w:r>
      <w:r w:rsidRPr="001B0FF1">
        <w:rPr>
          <w:b/>
          <w:bCs/>
          <w:sz w:val="28"/>
          <w:szCs w:val="28"/>
        </w:rPr>
        <w:br/>
        <w:t>between point-to-multipoint systems in the fixed service and</w:t>
      </w:r>
      <w:r w:rsidRPr="001B0FF1">
        <w:rPr>
          <w:b/>
          <w:bCs/>
          <w:sz w:val="28"/>
          <w:szCs w:val="28"/>
        </w:rPr>
        <w:br/>
        <w:t>the inter-satellite service in the band 25.25-27.5 GHz</w:t>
      </w:r>
    </w:p>
    <w:p w:rsidR="00B361BF" w:rsidRDefault="00B361BF" w:rsidP="00B361B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>Recommendation ITU-</w:t>
      </w:r>
      <w:r w:rsidRPr="00064C49">
        <w:rPr>
          <w:rFonts w:asciiTheme="minorHAnsi" w:hAnsiTheme="minorHAnsi" w:cstheme="minorHAnsi"/>
          <w:szCs w:val="24"/>
          <w:u w:val="single"/>
        </w:rPr>
        <w:t>R</w:t>
      </w:r>
      <w:r w:rsidRPr="00064C49">
        <w:rPr>
          <w:szCs w:val="24"/>
          <w:u w:val="single"/>
        </w:rPr>
        <w:t xml:space="preserve"> </w:t>
      </w:r>
      <w:r>
        <w:rPr>
          <w:szCs w:val="24"/>
          <w:u w:val="single"/>
        </w:rPr>
        <w:t>F.699-8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5/76(Rev.1)</w:t>
      </w:r>
    </w:p>
    <w:p w:rsidR="00B361BF" w:rsidRDefault="00B361BF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1B0FF1">
        <w:rPr>
          <w:b/>
          <w:bCs/>
          <w:sz w:val="28"/>
          <w:szCs w:val="28"/>
        </w:rPr>
        <w:t xml:space="preserve">Reference radiation patterns for fixed wireless system antennas for use </w:t>
      </w:r>
      <w:r w:rsidRPr="001B0FF1">
        <w:rPr>
          <w:b/>
          <w:bCs/>
          <w:sz w:val="28"/>
          <w:szCs w:val="28"/>
        </w:rPr>
        <w:br/>
        <w:t xml:space="preserve">in coordination studies and interference assessment in the </w:t>
      </w:r>
      <w:r w:rsidRPr="001B0FF1">
        <w:rPr>
          <w:b/>
          <w:bCs/>
          <w:sz w:val="28"/>
          <w:szCs w:val="28"/>
        </w:rPr>
        <w:br/>
        <w:t xml:space="preserve">frequency range from 100 MHz to </w:t>
      </w:r>
      <w:r>
        <w:rPr>
          <w:b/>
          <w:bCs/>
          <w:sz w:val="28"/>
          <w:szCs w:val="28"/>
        </w:rPr>
        <w:t>86</w:t>
      </w:r>
      <w:r w:rsidRPr="001B0FF1">
        <w:rPr>
          <w:b/>
          <w:bCs/>
          <w:sz w:val="28"/>
          <w:szCs w:val="28"/>
        </w:rPr>
        <w:t xml:space="preserve"> GHz</w:t>
      </w:r>
    </w:p>
    <w:p w:rsidR="00B361BF" w:rsidRDefault="00B361BF" w:rsidP="004E073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>Recommendation ITU-</w:t>
      </w:r>
      <w:r w:rsidRPr="00064C49">
        <w:rPr>
          <w:rFonts w:asciiTheme="minorHAnsi" w:hAnsiTheme="minorHAnsi" w:cstheme="minorHAnsi"/>
          <w:szCs w:val="24"/>
          <w:u w:val="single"/>
        </w:rPr>
        <w:t>R</w:t>
      </w:r>
      <w:r w:rsidRPr="00064C49">
        <w:rPr>
          <w:szCs w:val="24"/>
          <w:u w:val="single"/>
        </w:rPr>
        <w:t xml:space="preserve"> </w:t>
      </w:r>
      <w:r>
        <w:rPr>
          <w:szCs w:val="24"/>
          <w:u w:val="single"/>
        </w:rPr>
        <w:t>F.1249-</w:t>
      </w:r>
      <w:r w:rsidR="004055EB">
        <w:rPr>
          <w:szCs w:val="24"/>
          <w:u w:val="single"/>
        </w:rPr>
        <w:t>5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5/77(Rev.1)</w:t>
      </w:r>
    </w:p>
    <w:p w:rsidR="00B361BF" w:rsidRDefault="00B361BF" w:rsidP="00B361BF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1B0FF1">
        <w:rPr>
          <w:b/>
          <w:bCs/>
          <w:sz w:val="28"/>
          <w:szCs w:val="28"/>
        </w:rPr>
        <w:t>Technical and operational requirements that facilitate sharing</w:t>
      </w:r>
      <w:r w:rsidRPr="001B0FF1">
        <w:rPr>
          <w:b/>
          <w:bCs/>
          <w:sz w:val="28"/>
          <w:szCs w:val="28"/>
        </w:rPr>
        <w:br/>
        <w:t xml:space="preserve">between point-to-point systems in the fixed service and </w:t>
      </w:r>
      <w:r w:rsidRPr="001B0FF1">
        <w:rPr>
          <w:b/>
          <w:bCs/>
          <w:sz w:val="28"/>
          <w:szCs w:val="28"/>
        </w:rPr>
        <w:br/>
        <w:t>the inter-satellite service in the band 25.25-27.5 GHz</w:t>
      </w:r>
    </w:p>
    <w:p w:rsidR="00B361BF" w:rsidRPr="008D077B" w:rsidRDefault="00B361BF" w:rsidP="004E073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8D077B">
        <w:rPr>
          <w:rFonts w:asciiTheme="minorHAnsi" w:hAnsiTheme="minorHAnsi" w:cstheme="minorHAnsi"/>
          <w:szCs w:val="24"/>
          <w:u w:val="single"/>
        </w:rPr>
        <w:t>Recommendation ITU-</w:t>
      </w:r>
      <w:r w:rsidRPr="00064C49">
        <w:rPr>
          <w:rFonts w:asciiTheme="minorHAnsi" w:hAnsiTheme="minorHAnsi" w:cstheme="minorHAnsi"/>
          <w:szCs w:val="24"/>
          <w:u w:val="single"/>
        </w:rPr>
        <w:t>R</w:t>
      </w:r>
      <w:r w:rsidRPr="00064C49">
        <w:rPr>
          <w:szCs w:val="24"/>
          <w:u w:val="single"/>
        </w:rPr>
        <w:t xml:space="preserve"> M.</w:t>
      </w:r>
      <w:r>
        <w:rPr>
          <w:szCs w:val="24"/>
          <w:u w:val="single"/>
        </w:rPr>
        <w:t>2015-</w:t>
      </w:r>
      <w:r w:rsidR="004055EB">
        <w:rPr>
          <w:szCs w:val="24"/>
          <w:u w:val="single"/>
        </w:rPr>
        <w:t>2</w:t>
      </w:r>
      <w:r w:rsidRPr="008D077B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5/82(Rev.1)</w:t>
      </w:r>
    </w:p>
    <w:p w:rsidR="00B361BF" w:rsidRDefault="00B361BF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1B0FF1">
        <w:rPr>
          <w:b/>
          <w:bCs/>
          <w:sz w:val="28"/>
          <w:szCs w:val="28"/>
        </w:rPr>
        <w:t>Frequency arrangements for public protection and disaster relief</w:t>
      </w:r>
      <w:r w:rsidRPr="001B0FF1">
        <w:rPr>
          <w:b/>
          <w:bCs/>
          <w:sz w:val="28"/>
          <w:szCs w:val="28"/>
        </w:rPr>
        <w:br/>
        <w:t>radiocommunication systems</w:t>
      </w:r>
      <w:r w:rsidR="001F6DDD">
        <w:rPr>
          <w:b/>
          <w:bCs/>
          <w:sz w:val="28"/>
          <w:szCs w:val="28"/>
        </w:rPr>
        <w:t xml:space="preserve"> </w:t>
      </w:r>
      <w:r w:rsidRPr="001B0FF1">
        <w:rPr>
          <w:b/>
          <w:bCs/>
          <w:sz w:val="28"/>
          <w:szCs w:val="28"/>
        </w:rPr>
        <w:t>in accordance</w:t>
      </w:r>
      <w:r w:rsidRPr="001B0FF1">
        <w:rPr>
          <w:b/>
          <w:bCs/>
          <w:sz w:val="28"/>
          <w:szCs w:val="28"/>
        </w:rPr>
        <w:br/>
        <w:t>with Resolution 646 (Rev.WRC-1</w:t>
      </w:r>
      <w:r w:rsidR="001F6DDD">
        <w:rPr>
          <w:b/>
          <w:bCs/>
          <w:sz w:val="28"/>
          <w:szCs w:val="28"/>
        </w:rPr>
        <w:t>5</w:t>
      </w:r>
      <w:r w:rsidRPr="001B0FF1">
        <w:rPr>
          <w:b/>
          <w:bCs/>
          <w:sz w:val="28"/>
          <w:szCs w:val="28"/>
        </w:rPr>
        <w:t>)</w:t>
      </w:r>
    </w:p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113" w:rsidRPr="00F84CD1" w:rsidRDefault="009F6113" w:rsidP="00F84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D1" w:rsidRDefault="00F84C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224A1" w:rsidRDefault="006B7E89" w:rsidP="006B7E8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3C23FF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413924">
    <w:pPr>
      <w:pStyle w:val="Header"/>
    </w:pPr>
    <w:r>
      <w:tab/>
    </w:r>
    <w:r>
      <w:tab/>
    </w:r>
    <w:r w:rsidR="00413924" w:rsidRPr="00F51D6C">
      <w:rPr>
        <w:sz w:val="18"/>
        <w:szCs w:val="18"/>
      </w:rPr>
      <w:t xml:space="preserve">- </w:t>
    </w:r>
    <w:r w:rsidR="00413924" w:rsidRPr="00F51D6C">
      <w:rPr>
        <w:rStyle w:val="PageNumber"/>
        <w:sz w:val="18"/>
        <w:szCs w:val="18"/>
      </w:rPr>
      <w:fldChar w:fldCharType="begin"/>
    </w:r>
    <w:r w:rsidR="00413924" w:rsidRPr="00F51D6C">
      <w:rPr>
        <w:rStyle w:val="PageNumber"/>
        <w:sz w:val="18"/>
        <w:szCs w:val="18"/>
      </w:rPr>
      <w:instrText xml:space="preserve"> PAGE </w:instrText>
    </w:r>
    <w:r w:rsidR="00413924" w:rsidRPr="00F51D6C">
      <w:rPr>
        <w:rStyle w:val="PageNumber"/>
        <w:sz w:val="18"/>
        <w:szCs w:val="18"/>
      </w:rPr>
      <w:fldChar w:fldCharType="separate"/>
    </w:r>
    <w:r w:rsidR="003C23FF">
      <w:rPr>
        <w:rStyle w:val="PageNumber"/>
        <w:noProof/>
        <w:sz w:val="18"/>
        <w:szCs w:val="18"/>
      </w:rPr>
      <w:t>3</w:t>
    </w:r>
    <w:r w:rsidR="00413924" w:rsidRPr="00F51D6C">
      <w:rPr>
        <w:rStyle w:val="PageNumber"/>
        <w:sz w:val="18"/>
        <w:szCs w:val="18"/>
      </w:rPr>
      <w:fldChar w:fldCharType="end"/>
    </w:r>
    <w:r w:rsidR="00413924"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B4" w:rsidRPr="00EA15B3" w:rsidRDefault="00BD7CB4" w:rsidP="003B2FD0">
    <w:pPr>
      <w:pStyle w:val="Header"/>
      <w:spacing w:line="360" w:lineRule="auto"/>
      <w:jc w:val="center"/>
    </w:pPr>
    <w:r>
      <w:rPr>
        <w:b/>
        <w:bCs/>
        <w:noProof/>
      </w:rPr>
      <w:drawing>
        <wp:inline distT="0" distB="0" distL="0" distR="0" wp14:anchorId="1A487DF1" wp14:editId="6A144EA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5291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6A3"/>
    <w:rsid w:val="001D2785"/>
    <w:rsid w:val="001D7070"/>
    <w:rsid w:val="001F2170"/>
    <w:rsid w:val="001F3948"/>
    <w:rsid w:val="001F5A49"/>
    <w:rsid w:val="001F6DDD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3FF"/>
    <w:rsid w:val="003C2EA7"/>
    <w:rsid w:val="003C4471"/>
    <w:rsid w:val="003C7D41"/>
    <w:rsid w:val="003D4A69"/>
    <w:rsid w:val="003E504F"/>
    <w:rsid w:val="003E78D6"/>
    <w:rsid w:val="00400573"/>
    <w:rsid w:val="004007A3"/>
    <w:rsid w:val="004055EB"/>
    <w:rsid w:val="00406D71"/>
    <w:rsid w:val="00413924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7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B7E89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7476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61BF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26063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84CD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B361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45AC-74E4-4799-9091-0AF96C70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3464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4</cp:revision>
  <cp:lastPrinted>2018-01-30T09:28:00Z</cp:lastPrinted>
  <dcterms:created xsi:type="dcterms:W3CDTF">2018-01-30T10:05:00Z</dcterms:created>
  <dcterms:modified xsi:type="dcterms:W3CDTF">2018-01-31T09:35:00Z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