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31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631FD6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631FD6" w:rsidRDefault="00E53DCE" w:rsidP="00631FD6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631FD6" w:rsidRDefault="00E53DCE" w:rsidP="00631FD6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631FD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631FD6">
              <w:rPr>
                <w:szCs w:val="24"/>
                <w:lang w:val="fr-FR"/>
              </w:rPr>
              <w:t>Circulaire administrative</w:t>
            </w:r>
          </w:p>
          <w:p w:rsidR="00E53DCE" w:rsidRPr="00631FD6" w:rsidRDefault="00E53DCE" w:rsidP="00631FD6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631FD6">
              <w:rPr>
                <w:b/>
                <w:bCs/>
                <w:szCs w:val="24"/>
                <w:lang w:val="fr-FR"/>
              </w:rPr>
              <w:t>CA</w:t>
            </w:r>
            <w:r w:rsidR="00415875" w:rsidRPr="00631FD6">
              <w:rPr>
                <w:b/>
                <w:bCs/>
                <w:szCs w:val="24"/>
                <w:lang w:val="fr-FR"/>
              </w:rPr>
              <w:t>CE</w:t>
            </w:r>
            <w:proofErr w:type="spellEnd"/>
            <w:r w:rsidRPr="00631FD6">
              <w:rPr>
                <w:b/>
                <w:bCs/>
                <w:szCs w:val="24"/>
                <w:lang w:val="fr-FR"/>
              </w:rPr>
              <w:t>/</w:t>
            </w:r>
            <w:r w:rsidR="00415875" w:rsidRPr="00631FD6">
              <w:rPr>
                <w:b/>
                <w:bCs/>
                <w:szCs w:val="24"/>
                <w:lang w:val="fr-FR"/>
              </w:rPr>
              <w:t>852</w:t>
            </w:r>
          </w:p>
        </w:tc>
        <w:tc>
          <w:tcPr>
            <w:tcW w:w="2835" w:type="dxa"/>
            <w:shd w:val="clear" w:color="auto" w:fill="auto"/>
          </w:tcPr>
          <w:p w:rsidR="00E53DCE" w:rsidRPr="00631FD6" w:rsidRDefault="00415875" w:rsidP="00631FD6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631FD6">
              <w:rPr>
                <w:szCs w:val="24"/>
                <w:lang w:val="fr-FR"/>
              </w:rPr>
              <w:t>L</w:t>
            </w:r>
            <w:r w:rsidR="00E53DCE" w:rsidRPr="00631FD6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310D41DF7484425096DE58961FAB9142"/>
                </w:placeholder>
                <w:date w:fullDate="2018-01-12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Pr="00631FD6">
                  <w:rPr>
                    <w:rFonts w:cs="Arial"/>
                    <w:szCs w:val="24"/>
                    <w:lang w:val="fr-FR"/>
                  </w:rPr>
                  <w:t>12 janvier 2018</w:t>
                </w:r>
              </w:sdtContent>
            </w:sdt>
          </w:p>
        </w:tc>
      </w:tr>
      <w:tr w:rsidR="00E53DCE" w:rsidRPr="00631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631FD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3082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944C24" w:rsidP="00631FD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631FD6">
              <w:rPr>
                <w:b/>
                <w:bCs/>
                <w:szCs w:val="24"/>
                <w:lang w:val="fr-FR"/>
              </w:rPr>
              <w:t>Aux Administrations des Etats Membres de l'</w:t>
            </w:r>
            <w:proofErr w:type="spellStart"/>
            <w:r w:rsidRPr="00631FD6">
              <w:rPr>
                <w:b/>
                <w:bCs/>
                <w:szCs w:val="24"/>
                <w:lang w:val="fr-FR"/>
              </w:rPr>
              <w:t>UIT</w:t>
            </w:r>
            <w:proofErr w:type="spellEnd"/>
            <w:r w:rsidRPr="00631FD6">
              <w:rPr>
                <w:b/>
                <w:bCs/>
                <w:szCs w:val="24"/>
                <w:lang w:val="fr-FR"/>
              </w:rPr>
              <w:t>,</w:t>
            </w:r>
            <w:r w:rsidRPr="00631FD6">
              <w:rPr>
                <w:b/>
                <w:lang w:val="fr-FR"/>
              </w:rPr>
              <w:t xml:space="preserve"> aux Membres du Secteur des radiocommunications, </w:t>
            </w:r>
            <w:r w:rsidRPr="00631FD6">
              <w:rPr>
                <w:b/>
                <w:bCs/>
                <w:lang w:val="fr-FR"/>
              </w:rPr>
              <w:t>aux</w:t>
            </w:r>
            <w:r w:rsidRPr="00631FD6">
              <w:rPr>
                <w:b/>
                <w:lang w:val="fr-FR"/>
              </w:rPr>
              <w:t xml:space="preserve"> </w:t>
            </w:r>
            <w:r w:rsidRPr="00631FD6">
              <w:rPr>
                <w:b/>
                <w:bCs/>
                <w:lang w:val="fr-FR"/>
              </w:rPr>
              <w:t>Associés de l'</w:t>
            </w:r>
            <w:proofErr w:type="spellStart"/>
            <w:r w:rsidRPr="00631FD6">
              <w:rPr>
                <w:b/>
                <w:bCs/>
                <w:lang w:val="fr-FR"/>
              </w:rPr>
              <w:t>UIT</w:t>
            </w:r>
            <w:proofErr w:type="spellEnd"/>
            <w:r w:rsidRPr="00631FD6">
              <w:rPr>
                <w:b/>
                <w:bCs/>
                <w:lang w:val="fr-FR"/>
              </w:rPr>
              <w:noBreakHyphen/>
              <w:t>R</w:t>
            </w:r>
            <w:r w:rsidRPr="00631FD6">
              <w:rPr>
                <w:b/>
                <w:lang w:val="fr-FR"/>
              </w:rPr>
              <w:t xml:space="preserve"> participant aux travaux de la Commission d'études 6 des radiocommunications et </w:t>
            </w:r>
            <w:r w:rsidRPr="00631FD6">
              <w:rPr>
                <w:b/>
                <w:szCs w:val="24"/>
                <w:lang w:val="fr-FR"/>
              </w:rPr>
              <w:t>aux établissements universitaires participant aux travaux de l'</w:t>
            </w:r>
            <w:proofErr w:type="spellStart"/>
            <w:r w:rsidRPr="00631FD6">
              <w:rPr>
                <w:b/>
                <w:szCs w:val="24"/>
                <w:lang w:val="fr-FR"/>
              </w:rPr>
              <w:t>UIT</w:t>
            </w:r>
            <w:proofErr w:type="spellEnd"/>
          </w:p>
        </w:tc>
      </w:tr>
      <w:tr w:rsidR="00E53DCE" w:rsidRPr="00C3082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3082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C3082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31FD6" w:rsidRDefault="003471C9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631FD6">
              <w:rPr>
                <w:lang w:val="fr-FR"/>
              </w:rPr>
              <w:t>Objet</w:t>
            </w:r>
            <w:r w:rsidR="00E53DCE" w:rsidRPr="00631FD6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44C24" w:rsidRPr="00631FD6" w:rsidRDefault="00944C24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631FD6">
              <w:rPr>
                <w:b/>
                <w:bCs/>
                <w:lang w:val="fr-FR"/>
              </w:rPr>
              <w:t>Commission d'études 6 des radiocommunications (Service de radiodiffusion)</w:t>
            </w:r>
          </w:p>
          <w:p w:rsidR="00E53DCE" w:rsidRPr="00631FD6" w:rsidRDefault="00944C24" w:rsidP="00AF505A">
            <w:pPr>
              <w:tabs>
                <w:tab w:val="clear" w:pos="794"/>
                <w:tab w:val="clear" w:pos="1588"/>
                <w:tab w:val="left" w:pos="1560"/>
              </w:tabs>
              <w:spacing w:before="80" w:line="240" w:lineRule="auto"/>
              <w:ind w:left="493" w:hanging="493"/>
              <w:rPr>
                <w:b/>
                <w:bCs/>
                <w:lang w:val="fr-FR"/>
              </w:rPr>
            </w:pPr>
            <w:r w:rsidRPr="00631FD6">
              <w:rPr>
                <w:b/>
                <w:bCs/>
                <w:lang w:val="fr-FR"/>
              </w:rPr>
              <w:t>–</w:t>
            </w:r>
            <w:r w:rsidRPr="00631FD6">
              <w:rPr>
                <w:b/>
                <w:bCs/>
                <w:lang w:val="fr-FR"/>
              </w:rPr>
              <w:tab/>
              <w:t xml:space="preserve">Adoption d'une nouvelle Recommandation </w:t>
            </w:r>
            <w:proofErr w:type="spellStart"/>
            <w:r w:rsidRPr="00631FD6">
              <w:rPr>
                <w:b/>
                <w:bCs/>
                <w:lang w:val="fr-FR"/>
              </w:rPr>
              <w:t>UIT</w:t>
            </w:r>
            <w:proofErr w:type="spellEnd"/>
            <w:r w:rsidRPr="00631FD6">
              <w:rPr>
                <w:b/>
                <w:bCs/>
                <w:lang w:val="fr-FR"/>
              </w:rPr>
              <w:t xml:space="preserve">-R et de 8 Recommandations </w:t>
            </w:r>
            <w:proofErr w:type="spellStart"/>
            <w:r w:rsidRPr="00631FD6">
              <w:rPr>
                <w:b/>
                <w:bCs/>
                <w:lang w:val="fr-FR"/>
              </w:rPr>
              <w:t>UIT</w:t>
            </w:r>
            <w:proofErr w:type="spellEnd"/>
            <w:r w:rsidRPr="00631FD6">
              <w:rPr>
                <w:b/>
                <w:bCs/>
                <w:lang w:val="fr-FR"/>
              </w:rPr>
              <w:t>-R révisées et approbation simultanée par correspondance de ces textes, conformément au § </w:t>
            </w:r>
            <w:proofErr w:type="spellStart"/>
            <w:r w:rsidRPr="00631FD6">
              <w:rPr>
                <w:b/>
                <w:bCs/>
                <w:lang w:val="fr-FR"/>
              </w:rPr>
              <w:t>A2.6.2.4</w:t>
            </w:r>
            <w:proofErr w:type="spellEnd"/>
            <w:r w:rsidRPr="00631FD6">
              <w:rPr>
                <w:b/>
                <w:bCs/>
                <w:lang w:val="fr-FR"/>
              </w:rPr>
              <w:t xml:space="preserve"> de la Résolution </w:t>
            </w:r>
            <w:proofErr w:type="spellStart"/>
            <w:r w:rsidRPr="00631FD6">
              <w:rPr>
                <w:b/>
                <w:bCs/>
                <w:lang w:val="fr-FR"/>
              </w:rPr>
              <w:t>UIT</w:t>
            </w:r>
            <w:proofErr w:type="spellEnd"/>
            <w:r w:rsidRPr="00631FD6">
              <w:rPr>
                <w:b/>
                <w:bCs/>
                <w:lang w:val="fr-FR"/>
              </w:rPr>
              <w:noBreakHyphen/>
              <w:t>R 1</w:t>
            </w:r>
            <w:r w:rsidRPr="00631FD6">
              <w:rPr>
                <w:b/>
                <w:bCs/>
                <w:lang w:val="fr-FR"/>
              </w:rPr>
              <w:noBreakHyphen/>
              <w:t>7 (Procédure d'adoption et d'approbation simultanées par correspondance)</w:t>
            </w:r>
          </w:p>
        </w:tc>
      </w:tr>
      <w:tr w:rsidR="00E53DCE" w:rsidRPr="00C3082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31FD6" w:rsidRDefault="00E53DCE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31FD6" w:rsidRDefault="00E53DCE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3082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31FD6" w:rsidRDefault="00E53DCE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31FD6" w:rsidRDefault="00E53DCE" w:rsidP="00631FD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3082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31FD6" w:rsidRDefault="00E53DCE" w:rsidP="00631FD6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944C24" w:rsidRPr="00631FD6" w:rsidRDefault="00944C24" w:rsidP="00AF505A">
      <w:pPr>
        <w:spacing w:line="240" w:lineRule="auto"/>
        <w:rPr>
          <w:lang w:val="fr-FR"/>
        </w:rPr>
      </w:pPr>
      <w:r w:rsidRPr="00631FD6">
        <w:rPr>
          <w:lang w:val="fr-FR"/>
        </w:rPr>
        <w:t xml:space="preserve">Dans la Circulaire administrative </w:t>
      </w:r>
      <w:proofErr w:type="spellStart"/>
      <w:r w:rsidRPr="00631FD6">
        <w:rPr>
          <w:lang w:val="fr-FR"/>
        </w:rPr>
        <w:t>CACE</w:t>
      </w:r>
      <w:proofErr w:type="spellEnd"/>
      <w:r w:rsidRPr="00631FD6">
        <w:rPr>
          <w:lang w:val="fr-FR"/>
        </w:rPr>
        <w:t xml:space="preserve">/838 datée du 30 octobre 2017, </w:t>
      </w:r>
      <w:r w:rsidR="00AF505A">
        <w:rPr>
          <w:lang w:val="fr-FR"/>
        </w:rPr>
        <w:t>un</w:t>
      </w:r>
      <w:r w:rsidRPr="00631FD6">
        <w:rPr>
          <w:lang w:val="fr-FR"/>
        </w:rPr>
        <w:t xml:space="preserve"> projet de nouvelle Recommandation </w:t>
      </w:r>
      <w:proofErr w:type="spellStart"/>
      <w:r w:rsidRPr="00631FD6">
        <w:rPr>
          <w:lang w:val="fr-FR"/>
        </w:rPr>
        <w:t>UIT</w:t>
      </w:r>
      <w:proofErr w:type="spellEnd"/>
      <w:r w:rsidRPr="00631FD6">
        <w:rPr>
          <w:lang w:val="fr-FR"/>
        </w:rPr>
        <w:noBreakHyphen/>
        <w:t xml:space="preserve">R et 8 projets de Recommandation </w:t>
      </w:r>
      <w:proofErr w:type="spellStart"/>
      <w:r w:rsidRPr="00631FD6">
        <w:rPr>
          <w:lang w:val="fr-FR"/>
        </w:rPr>
        <w:t>UIT</w:t>
      </w:r>
      <w:proofErr w:type="spellEnd"/>
      <w:r w:rsidRPr="00631FD6">
        <w:rPr>
          <w:lang w:val="fr-FR"/>
        </w:rPr>
        <w:noBreakHyphen/>
        <w:t>R révisée ont été soumis pour adoption et approbation simultanées par correspondance (</w:t>
      </w:r>
      <w:proofErr w:type="spellStart"/>
      <w:r w:rsidRPr="00631FD6">
        <w:rPr>
          <w:lang w:val="fr-FR"/>
        </w:rPr>
        <w:t>PAAS</w:t>
      </w:r>
      <w:proofErr w:type="spellEnd"/>
      <w:r w:rsidRPr="00631FD6">
        <w:rPr>
          <w:lang w:val="fr-FR"/>
        </w:rPr>
        <w:t>), conformément à la procédure prévue dans la Rés</w:t>
      </w:r>
      <w:r w:rsidR="00C30825">
        <w:rPr>
          <w:lang w:val="fr-FR"/>
        </w:rPr>
        <w:t xml:space="preserve">olution </w:t>
      </w:r>
      <w:proofErr w:type="spellStart"/>
      <w:r w:rsidR="00C30825">
        <w:rPr>
          <w:lang w:val="fr-FR"/>
        </w:rPr>
        <w:t>UIT</w:t>
      </w:r>
      <w:proofErr w:type="spellEnd"/>
      <w:r w:rsidR="00C30825">
        <w:rPr>
          <w:lang w:val="fr-FR"/>
        </w:rPr>
        <w:noBreakHyphen/>
        <w:t>R 1-7 (§ </w:t>
      </w:r>
      <w:proofErr w:type="spellStart"/>
      <w:r w:rsidR="00C30825">
        <w:rPr>
          <w:lang w:val="fr-FR"/>
        </w:rPr>
        <w:t>A2.6.2.4</w:t>
      </w:r>
      <w:proofErr w:type="spellEnd"/>
      <w:r w:rsidR="00C30825">
        <w:rPr>
          <w:lang w:val="fr-FR"/>
        </w:rPr>
        <w:t>).</w:t>
      </w:r>
    </w:p>
    <w:p w:rsidR="00944C24" w:rsidRPr="00631FD6" w:rsidRDefault="00944C24" w:rsidP="00417280">
      <w:pPr>
        <w:spacing w:line="240" w:lineRule="auto"/>
        <w:rPr>
          <w:lang w:val="fr-FR"/>
        </w:rPr>
      </w:pPr>
      <w:r w:rsidRPr="00631FD6">
        <w:rPr>
          <w:lang w:val="fr-FR"/>
        </w:rPr>
        <w:t>Les conditions régissant cette procédure ont été satisfaites au 30 décembre 2017.</w:t>
      </w:r>
    </w:p>
    <w:p w:rsidR="00944C24" w:rsidRPr="00631FD6" w:rsidRDefault="00944C24" w:rsidP="00417280">
      <w:pPr>
        <w:spacing w:line="240" w:lineRule="auto"/>
        <w:rPr>
          <w:lang w:val="fr-FR"/>
        </w:rPr>
      </w:pPr>
      <w:r w:rsidRPr="00631FD6">
        <w:rPr>
          <w:lang w:val="fr-FR"/>
        </w:rPr>
        <w:t>Les Recommandations approuvées seront publiées par l'</w:t>
      </w:r>
      <w:proofErr w:type="spellStart"/>
      <w:r w:rsidRPr="00631FD6">
        <w:rPr>
          <w:lang w:val="fr-FR"/>
        </w:rPr>
        <w:t>UIT</w:t>
      </w:r>
      <w:proofErr w:type="spellEnd"/>
      <w:r w:rsidRPr="00631FD6">
        <w:rPr>
          <w:lang w:val="fr-FR"/>
        </w:rPr>
        <w:t xml:space="preserve"> et vous trouverez dans l'Annexe </w:t>
      </w:r>
      <w:r w:rsidR="0084486F" w:rsidRPr="00631FD6">
        <w:rPr>
          <w:lang w:val="fr-FR"/>
        </w:rPr>
        <w:t xml:space="preserve">à </w:t>
      </w:r>
      <w:r w:rsidRPr="00631FD6">
        <w:rPr>
          <w:lang w:val="fr-FR"/>
        </w:rPr>
        <w:t xml:space="preserve">la présente Circulaire leurs titres ainsi que les numéros qui leur ont été attribués. </w:t>
      </w:r>
    </w:p>
    <w:p w:rsidR="00944C24" w:rsidRPr="00631FD6" w:rsidRDefault="00944C24" w:rsidP="00715FAB">
      <w:pPr>
        <w:spacing w:before="1080" w:line="240" w:lineRule="auto"/>
        <w:jc w:val="left"/>
        <w:rPr>
          <w:lang w:val="fr-FR"/>
        </w:rPr>
      </w:pPr>
      <w:r w:rsidRPr="00631FD6">
        <w:rPr>
          <w:lang w:val="fr-FR"/>
        </w:rPr>
        <w:t xml:space="preserve">François </w:t>
      </w:r>
      <w:proofErr w:type="spellStart"/>
      <w:r w:rsidRPr="00631FD6">
        <w:rPr>
          <w:lang w:val="fr-FR"/>
        </w:rPr>
        <w:t>Rancy</w:t>
      </w:r>
      <w:bookmarkStart w:id="0" w:name="_GoBack"/>
      <w:bookmarkEnd w:id="0"/>
      <w:proofErr w:type="spellEnd"/>
      <w:r w:rsidRPr="00631FD6">
        <w:rPr>
          <w:lang w:val="fr-FR"/>
        </w:rPr>
        <w:br/>
        <w:t>Directeur</w:t>
      </w:r>
    </w:p>
    <w:p w:rsidR="00944C24" w:rsidRPr="00631FD6" w:rsidRDefault="00944C24" w:rsidP="00631FD6">
      <w:pPr>
        <w:keepNext/>
        <w:keepLines/>
        <w:tabs>
          <w:tab w:val="center" w:pos="7939"/>
          <w:tab w:val="right" w:pos="8505"/>
        </w:tabs>
        <w:spacing w:line="240" w:lineRule="auto"/>
        <w:rPr>
          <w:lang w:val="fr-FR"/>
        </w:rPr>
      </w:pPr>
      <w:r w:rsidRPr="00631FD6">
        <w:rPr>
          <w:b/>
          <w:lang w:val="fr-FR"/>
        </w:rPr>
        <w:t>Annexe</w:t>
      </w:r>
      <w:r w:rsidRPr="00631FD6">
        <w:rPr>
          <w:bCs/>
          <w:lang w:val="fr-FR"/>
        </w:rPr>
        <w:t>:</w:t>
      </w:r>
      <w:r w:rsidRPr="00631FD6">
        <w:rPr>
          <w:lang w:val="fr-FR"/>
        </w:rPr>
        <w:t xml:space="preserve"> 1</w:t>
      </w:r>
    </w:p>
    <w:p w:rsidR="00944C24" w:rsidRPr="00631FD6" w:rsidRDefault="00944C24" w:rsidP="00631FD6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FR"/>
        </w:rPr>
      </w:pPr>
      <w:r w:rsidRPr="00631FD6">
        <w:rPr>
          <w:b/>
          <w:bCs/>
          <w:sz w:val="18"/>
          <w:szCs w:val="18"/>
          <w:lang w:val="fr-FR"/>
        </w:rPr>
        <w:t>Distribution:</w:t>
      </w:r>
    </w:p>
    <w:p w:rsidR="00944C24" w:rsidRPr="00631FD6" w:rsidRDefault="00944C24" w:rsidP="00631FD6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Administrations des Etats Membres de l'</w:t>
      </w:r>
      <w:proofErr w:type="spellStart"/>
      <w:r w:rsidRPr="00631FD6">
        <w:rPr>
          <w:sz w:val="18"/>
          <w:szCs w:val="18"/>
          <w:lang w:val="fr-FR"/>
        </w:rPr>
        <w:t>UIT</w:t>
      </w:r>
      <w:proofErr w:type="spellEnd"/>
      <w:r w:rsidRPr="00631FD6">
        <w:rPr>
          <w:sz w:val="18"/>
          <w:szCs w:val="18"/>
          <w:lang w:val="fr-FR"/>
        </w:rPr>
        <w:t xml:space="preserve"> et Membres du Secteur des radiocommunications participant aux travaux de la Commission d'études 6 des radiocommunications 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Associés de l'</w:t>
      </w:r>
      <w:proofErr w:type="spellStart"/>
      <w:r w:rsidRPr="00631FD6">
        <w:rPr>
          <w:sz w:val="18"/>
          <w:szCs w:val="18"/>
          <w:lang w:val="fr-FR"/>
        </w:rPr>
        <w:t>UIT</w:t>
      </w:r>
      <w:proofErr w:type="spellEnd"/>
      <w:r w:rsidRPr="00631FD6">
        <w:rPr>
          <w:sz w:val="18"/>
          <w:szCs w:val="18"/>
          <w:lang w:val="fr-FR"/>
        </w:rPr>
        <w:t xml:space="preserve">-R participant aux travaux de la Commission d'études 6 des radiocommunications 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Etablissements universitaires participant aux travaux de l'</w:t>
      </w:r>
      <w:proofErr w:type="spellStart"/>
      <w:r w:rsidRPr="00631FD6">
        <w:rPr>
          <w:sz w:val="18"/>
          <w:szCs w:val="18"/>
          <w:lang w:val="fr-FR"/>
        </w:rPr>
        <w:t>UIT</w:t>
      </w:r>
      <w:proofErr w:type="spellEnd"/>
      <w:r w:rsidRPr="00631FD6">
        <w:rPr>
          <w:sz w:val="18"/>
          <w:szCs w:val="18"/>
          <w:lang w:val="fr-FR"/>
        </w:rPr>
        <w:t xml:space="preserve"> 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 xml:space="preserve">Présidents et Vice-Présidents des Commissions d'études des radiocommunications 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Président et Vice-Présidents de la Réunion de préparation à la Conférence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Membres du Comité du Règlement des radiocommunications</w:t>
      </w:r>
    </w:p>
    <w:p w:rsidR="00944C24" w:rsidRPr="00631FD6" w:rsidRDefault="00944C24" w:rsidP="00631FD6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  <w:lang w:val="fr-FR"/>
        </w:rPr>
      </w:pPr>
      <w:r w:rsidRPr="00631FD6">
        <w:rPr>
          <w:sz w:val="18"/>
          <w:szCs w:val="18"/>
          <w:lang w:val="fr-FR"/>
        </w:rPr>
        <w:t>–</w:t>
      </w:r>
      <w:r w:rsidRPr="00631FD6">
        <w:rPr>
          <w:sz w:val="18"/>
          <w:szCs w:val="18"/>
          <w:lang w:val="fr-FR"/>
        </w:rPr>
        <w:tab/>
        <w:t>Secrétaire général de l'</w:t>
      </w:r>
      <w:proofErr w:type="spellStart"/>
      <w:r w:rsidRPr="00631FD6">
        <w:rPr>
          <w:sz w:val="18"/>
          <w:szCs w:val="18"/>
          <w:lang w:val="fr-FR"/>
        </w:rPr>
        <w:t>UIT</w:t>
      </w:r>
      <w:proofErr w:type="spellEnd"/>
      <w:r w:rsidRPr="00631FD6">
        <w:rPr>
          <w:sz w:val="18"/>
          <w:szCs w:val="18"/>
          <w:lang w:val="fr-FR"/>
        </w:rPr>
        <w:t>, Directeur du Bureau de la normalisation des télécommunications, Directeur du Bureau de développement des télécommunications</w:t>
      </w:r>
      <w:r w:rsidRPr="00631FD6">
        <w:rPr>
          <w:rFonts w:asciiTheme="minorHAnsi" w:hAnsiTheme="minorHAnsi" w:cstheme="minorHAnsi"/>
          <w:szCs w:val="24"/>
          <w:lang w:val="fr-FR"/>
        </w:rPr>
        <w:br w:type="page"/>
      </w:r>
    </w:p>
    <w:p w:rsidR="009A375D" w:rsidRPr="00631FD6" w:rsidRDefault="009A375D" w:rsidP="00631FD6">
      <w:pPr>
        <w:pStyle w:val="AnnexNoTitle14pt"/>
      </w:pPr>
      <w:r w:rsidRPr="00631FD6">
        <w:lastRenderedPageBreak/>
        <w:t xml:space="preserve">Annexe </w:t>
      </w:r>
      <w:r w:rsidRPr="00631FD6">
        <w:br/>
      </w:r>
      <w:r w:rsidRPr="00631FD6">
        <w:br/>
        <w:t xml:space="preserve">Titres des Recommandations </w:t>
      </w:r>
      <w:proofErr w:type="spellStart"/>
      <w:r w:rsidR="001709B5" w:rsidRPr="00631FD6">
        <w:t>UIT</w:t>
      </w:r>
      <w:proofErr w:type="spellEnd"/>
      <w:r w:rsidR="001709B5" w:rsidRPr="00631FD6">
        <w:t xml:space="preserve">-R </w:t>
      </w:r>
      <w:r w:rsidRPr="00631FD6">
        <w:t>approuvées</w:t>
      </w:r>
    </w:p>
    <w:p w:rsidR="009A375D" w:rsidRPr="00631FD6" w:rsidRDefault="009A375D" w:rsidP="00631FD6">
      <w:pPr>
        <w:tabs>
          <w:tab w:val="right" w:pos="9639"/>
        </w:tabs>
        <w:spacing w:before="48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BT.2111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-0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8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6/169(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Rév.2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 xml:space="preserve">Spécifications du modèle test de barres de couleur concernant les </w:t>
      </w:r>
      <w:r w:rsidRPr="00631FD6">
        <w:rPr>
          <w:lang w:val="fr-FR"/>
        </w:rPr>
        <w:br/>
        <w:t>systèmes de télévision à grande plage dynamique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BT.814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-3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9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6/167(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Rév.2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 xml:space="preserve">Spécifications </w:t>
      </w:r>
      <w:r w:rsidR="0084486F" w:rsidRPr="00631FD6">
        <w:rPr>
          <w:lang w:val="fr-FR"/>
        </w:rPr>
        <w:t xml:space="preserve">des </w:t>
      </w:r>
      <w:r w:rsidRPr="00631FD6">
        <w:rPr>
          <w:lang w:val="fr-FR"/>
        </w:rPr>
        <w:t xml:space="preserve">signaux </w:t>
      </w:r>
      <w:r w:rsidR="0084486F" w:rsidRPr="00631FD6">
        <w:rPr>
          <w:lang w:val="fr-FR"/>
        </w:rPr>
        <w:t xml:space="preserve">de test </w:t>
      </w:r>
      <w:proofErr w:type="spellStart"/>
      <w:r w:rsidRPr="00631FD6">
        <w:rPr>
          <w:lang w:val="fr-FR"/>
        </w:rPr>
        <w:t>PLUGE</w:t>
      </w:r>
      <w:proofErr w:type="spellEnd"/>
      <w:r w:rsidRPr="00631FD6">
        <w:rPr>
          <w:lang w:val="fr-FR"/>
        </w:rPr>
        <w:t xml:space="preserve"> et méthodes de réglage </w:t>
      </w:r>
      <w:r w:rsidRPr="00631FD6">
        <w:rPr>
          <w:lang w:val="fr-FR"/>
        </w:rPr>
        <w:br/>
        <w:t>de la brillance et du contraste des écrans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BS.1114-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10</w:t>
      </w:r>
      <w:proofErr w:type="spellEnd"/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0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6/172(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Rév.1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 xml:space="preserve">Systèmes de radiodiffusion sonore numérique de Terre à destination de récepteurs fixes, portatifs ou placés à bord de véhicules fonctionnant </w:t>
      </w:r>
      <w:r w:rsidRPr="00631FD6">
        <w:rPr>
          <w:lang w:val="fr-FR"/>
        </w:rPr>
        <w:br/>
        <w:t>dans la gamme de fréquences 30-3 000 MHz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BT.1871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2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1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6/183(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Rév.1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>Besoins des utilisateurs concernant les microphones sans fil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BT.1872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2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6/188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 xml:space="preserve">Besoins des utilisateurs concernant </w:t>
      </w:r>
      <w:r w:rsidR="00286A02" w:rsidRPr="00631FD6">
        <w:rPr>
          <w:lang w:val="fr-FR"/>
        </w:rPr>
        <w:t>les services auxiliaires de la radiodiffusion</w:t>
      </w:r>
      <w:proofErr w:type="gramStart"/>
      <w:r w:rsidR="00286A02" w:rsidRPr="00631FD6">
        <w:rPr>
          <w:lang w:val="fr-FR"/>
        </w:rPr>
        <w:t>,</w:t>
      </w:r>
      <w:proofErr w:type="gramEnd"/>
      <w:r w:rsidR="00631FD6" w:rsidRPr="00631FD6">
        <w:rPr>
          <w:lang w:val="fr-FR"/>
        </w:rPr>
        <w:br/>
      </w:r>
      <w:r w:rsidR="00286A02" w:rsidRPr="00631FD6">
        <w:rPr>
          <w:lang w:val="fr-FR"/>
        </w:rPr>
        <w:t>y compris les systèmes numériques de radiodiffusion télévisuelle en extérieur (</w:t>
      </w:r>
      <w:proofErr w:type="spellStart"/>
      <w:r w:rsidR="00286A02" w:rsidRPr="00631FD6">
        <w:rPr>
          <w:lang w:val="fr-FR"/>
        </w:rPr>
        <w:t>TVOB</w:t>
      </w:r>
      <w:proofErr w:type="spellEnd"/>
      <w:r w:rsidR="00286A02" w:rsidRPr="00631FD6">
        <w:rPr>
          <w:lang w:val="fr-FR"/>
        </w:rPr>
        <w:t xml:space="preserve">), de reportage électronique d'actualités (ENG)/reportage d'actualités </w:t>
      </w:r>
      <w:r w:rsidR="00631FD6" w:rsidRPr="00631FD6">
        <w:rPr>
          <w:lang w:val="fr-FR"/>
        </w:rPr>
        <w:br/>
      </w:r>
      <w:r w:rsidR="00286A02" w:rsidRPr="00631FD6">
        <w:rPr>
          <w:lang w:val="fr-FR"/>
        </w:rPr>
        <w:t>par satellite (</w:t>
      </w:r>
      <w:proofErr w:type="spellStart"/>
      <w:r w:rsidR="00286A02" w:rsidRPr="00631FD6">
        <w:rPr>
          <w:lang w:val="fr-FR"/>
        </w:rPr>
        <w:t>SNG</w:t>
      </w:r>
      <w:proofErr w:type="spellEnd"/>
      <w:r w:rsidR="00286A02" w:rsidRPr="00631FD6">
        <w:rPr>
          <w:lang w:val="fr-FR"/>
        </w:rPr>
        <w:t>) et de production électronique sur le terrain (</w:t>
      </w:r>
      <w:proofErr w:type="spellStart"/>
      <w:r w:rsidR="00286A02" w:rsidRPr="00631FD6">
        <w:rPr>
          <w:lang w:val="fr-FR"/>
        </w:rPr>
        <w:t>EFP</w:t>
      </w:r>
      <w:proofErr w:type="spellEnd"/>
      <w:r w:rsidR="00286A02" w:rsidRPr="00631FD6">
        <w:rPr>
          <w:lang w:val="fr-FR"/>
        </w:rPr>
        <w:t>)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BT.2074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1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3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6/190</w:t>
        </w:r>
      </w:hyperlink>
    </w:p>
    <w:p w:rsidR="009A375D" w:rsidRPr="00631FD6" w:rsidRDefault="009A375D" w:rsidP="00631FD6">
      <w:pPr>
        <w:pStyle w:val="Rectitle"/>
        <w:keepNext w:val="0"/>
        <w:keepLines w:val="0"/>
        <w:rPr>
          <w:lang w:val="fr-FR"/>
        </w:rPr>
      </w:pPr>
      <w:r w:rsidRPr="00631FD6">
        <w:rPr>
          <w:lang w:val="fr-FR"/>
        </w:rPr>
        <w:t>Configuration des services, protocole de transpor</w:t>
      </w:r>
      <w:r w:rsidR="00F17280" w:rsidRPr="00631FD6">
        <w:rPr>
          <w:lang w:val="fr-FR"/>
        </w:rPr>
        <w:t xml:space="preserve">t des médias </w:t>
      </w:r>
      <w:r w:rsidR="00F17280" w:rsidRPr="00631FD6">
        <w:rPr>
          <w:lang w:val="fr-FR"/>
        </w:rPr>
        <w:br/>
        <w:t>et informations de </w:t>
      </w:r>
      <w:r w:rsidRPr="00631FD6">
        <w:rPr>
          <w:lang w:val="fr-FR"/>
        </w:rPr>
        <w:t xml:space="preserve">signalisation concernant les systèmes </w:t>
      </w:r>
      <w:r w:rsidR="00F17280" w:rsidRPr="00631FD6">
        <w:rPr>
          <w:lang w:val="fr-FR"/>
        </w:rPr>
        <w:br/>
      </w:r>
      <w:r w:rsidRPr="00631FD6">
        <w:rPr>
          <w:lang w:val="fr-FR"/>
        </w:rPr>
        <w:t xml:space="preserve">de radiodiffusion basés sur la norme </w:t>
      </w:r>
      <w:proofErr w:type="spellStart"/>
      <w:r w:rsidRPr="00631FD6">
        <w:rPr>
          <w:lang w:val="fr-FR"/>
        </w:rPr>
        <w:t>MMT</w:t>
      </w:r>
      <w:proofErr w:type="spellEnd"/>
    </w:p>
    <w:p w:rsidR="00AF505A" w:rsidRDefault="00AF50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FR"/>
        </w:rPr>
      </w:pPr>
      <w:r>
        <w:rPr>
          <w:rFonts w:asciiTheme="minorHAnsi" w:hAnsiTheme="minorHAnsi" w:cstheme="minorHAnsi"/>
          <w:szCs w:val="24"/>
          <w:u w:val="single"/>
          <w:lang w:val="fr-FR"/>
        </w:rPr>
        <w:br w:type="page"/>
      </w:r>
    </w:p>
    <w:p w:rsidR="009A375D" w:rsidRPr="00631FD6" w:rsidRDefault="009A375D" w:rsidP="00631FD6">
      <w:pPr>
        <w:tabs>
          <w:tab w:val="right" w:pos="9639"/>
        </w:tabs>
        <w:spacing w:before="100" w:beforeAutospacing="1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lastRenderedPageBreak/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BS.1196-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6</w:t>
      </w:r>
      <w:proofErr w:type="spellEnd"/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4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6/201(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Rév.1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keepNext w:val="0"/>
        <w:keepLines w:val="0"/>
        <w:rPr>
          <w:lang w:val="fr-FR"/>
        </w:rPr>
      </w:pPr>
      <w:r w:rsidRPr="00631FD6">
        <w:rPr>
          <w:lang w:val="fr-FR"/>
        </w:rPr>
        <w:t>Codage audio pour la radiodiffusion numérique</w:t>
      </w:r>
    </w:p>
    <w:p w:rsidR="009A375D" w:rsidRPr="00631FD6" w:rsidRDefault="009A375D" w:rsidP="00631FD6">
      <w:pPr>
        <w:keepNext/>
        <w:keepLines/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BS.1548-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5</w:t>
      </w:r>
      <w:proofErr w:type="spellEnd"/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5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6/202(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Rév.1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 xml:space="preserve">Spécifications utilisateur en matière de systèmes de codage audio </w:t>
      </w:r>
      <w:r w:rsidRPr="00631FD6">
        <w:rPr>
          <w:lang w:val="fr-FR"/>
        </w:rPr>
        <w:br/>
        <w:t>pour la radiodiffusion numérique</w:t>
      </w:r>
    </w:p>
    <w:p w:rsidR="009A375D" w:rsidRPr="00631FD6" w:rsidRDefault="009A375D" w:rsidP="00631FD6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FR"/>
        </w:rPr>
      </w:pPr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Recommandation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UIT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 xml:space="preserve">-R </w:t>
      </w:r>
      <w:proofErr w:type="spellStart"/>
      <w:r w:rsidRPr="00631FD6">
        <w:rPr>
          <w:rFonts w:asciiTheme="minorHAnsi" w:hAnsiTheme="minorHAnsi" w:cstheme="minorHAnsi"/>
          <w:szCs w:val="24"/>
          <w:u w:val="single"/>
          <w:lang w:val="fr-FR"/>
        </w:rPr>
        <w:t>BT.1120</w:t>
      </w:r>
      <w:proofErr w:type="spellEnd"/>
      <w:r w:rsidRPr="00631FD6">
        <w:rPr>
          <w:rFonts w:asciiTheme="minorHAnsi" w:hAnsiTheme="minorHAnsi" w:cstheme="minorHAnsi"/>
          <w:szCs w:val="24"/>
          <w:u w:val="single"/>
          <w:lang w:val="fr-FR"/>
        </w:rPr>
        <w:t>-</w:t>
      </w:r>
      <w:r w:rsidR="00F17280" w:rsidRPr="00631FD6">
        <w:rPr>
          <w:rFonts w:asciiTheme="minorHAnsi" w:hAnsiTheme="minorHAnsi" w:cstheme="minorHAnsi"/>
          <w:szCs w:val="24"/>
          <w:u w:val="single"/>
          <w:lang w:val="fr-FR"/>
        </w:rPr>
        <w:t>9</w:t>
      </w:r>
      <w:r w:rsidRPr="00631FD6">
        <w:rPr>
          <w:rFonts w:asciiTheme="minorHAnsi" w:hAnsiTheme="minorHAnsi" w:cstheme="minorHAnsi"/>
          <w:szCs w:val="24"/>
          <w:lang w:val="fr-FR"/>
        </w:rPr>
        <w:tab/>
      </w:r>
      <w:hyperlink r:id="rId16" w:history="1"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6/206(</w:t>
        </w:r>
        <w:proofErr w:type="spellStart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Rév.1</w:t>
        </w:r>
        <w:proofErr w:type="spellEnd"/>
        <w:r w:rsidRPr="005D2393">
          <w:rPr>
            <w:rStyle w:val="Hyperlink"/>
            <w:rFonts w:asciiTheme="minorHAnsi" w:hAnsiTheme="minorHAnsi" w:cstheme="minorHAnsi"/>
            <w:szCs w:val="24"/>
            <w:lang w:val="fr-FR"/>
          </w:rPr>
          <w:t>)</w:t>
        </w:r>
      </w:hyperlink>
    </w:p>
    <w:p w:rsidR="009A375D" w:rsidRPr="00631FD6" w:rsidRDefault="009A375D" w:rsidP="00631FD6">
      <w:pPr>
        <w:pStyle w:val="Rectitle"/>
        <w:rPr>
          <w:lang w:val="fr-FR"/>
        </w:rPr>
      </w:pPr>
      <w:r w:rsidRPr="00631FD6">
        <w:rPr>
          <w:lang w:val="fr-FR"/>
        </w:rPr>
        <w:t>Interfaces numériques pour les signaux en studio</w:t>
      </w:r>
      <w:r w:rsidR="00F17280" w:rsidRPr="00631FD6">
        <w:rPr>
          <w:rFonts w:asciiTheme="minorHAnsi" w:hAnsiTheme="minorHAnsi"/>
          <w:spacing w:val="-3"/>
          <w:lang w:val="fr-FR"/>
        </w:rPr>
        <w:t xml:space="preserve"> avec </w:t>
      </w:r>
      <w:r w:rsidR="00F17280" w:rsidRPr="00631FD6">
        <w:rPr>
          <w:rFonts w:asciiTheme="minorHAnsi" w:hAnsiTheme="minorHAnsi"/>
          <w:spacing w:val="-3"/>
          <w:lang w:val="fr-FR"/>
        </w:rPr>
        <w:br/>
        <w:t>des formats d'image 1 920 × 1 080</w:t>
      </w:r>
    </w:p>
    <w:p w:rsidR="00F17280" w:rsidRPr="00631FD6" w:rsidRDefault="00F17280" w:rsidP="00631FD6">
      <w:pPr>
        <w:pStyle w:val="Reasons"/>
        <w:rPr>
          <w:lang w:val="fr-FR"/>
        </w:rPr>
      </w:pPr>
    </w:p>
    <w:p w:rsidR="00C3556B" w:rsidRPr="00631FD6" w:rsidRDefault="00F17280" w:rsidP="00631FD6">
      <w:pPr>
        <w:spacing w:line="240" w:lineRule="auto"/>
        <w:jc w:val="center"/>
        <w:rPr>
          <w:szCs w:val="24"/>
          <w:lang w:val="fr-FR"/>
        </w:rPr>
      </w:pPr>
      <w:r w:rsidRPr="00631FD6">
        <w:rPr>
          <w:lang w:val="fr-FR"/>
        </w:rPr>
        <w:t>______________</w:t>
      </w:r>
    </w:p>
    <w:sectPr w:rsidR="00C3556B" w:rsidRPr="00631FD6" w:rsidSect="00031E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55" w:rsidRDefault="00491F55">
      <w:r>
        <w:separator/>
      </w:r>
    </w:p>
  </w:endnote>
  <w:endnote w:type="continuationSeparator" w:id="0">
    <w:p w:rsidR="00491F55" w:rsidRDefault="004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80" w:rsidRDefault="00417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D6" w:rsidRPr="00631FD6" w:rsidRDefault="00631FD6" w:rsidP="00631FD6">
    <w:pPr>
      <w:pStyle w:val="Footer"/>
      <w:rPr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0E443D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E443D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0E443D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944C24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0E443D">
      <w:rPr>
        <w:sz w:val="18"/>
        <w:szCs w:val="18"/>
        <w:lang w:val="fr-CH"/>
      </w:rPr>
      <w:t xml:space="preserve">• Courriel: </w:t>
    </w:r>
    <w:hyperlink r:id="rId1" w:history="1">
      <w:proofErr w:type="spellStart"/>
      <w:r w:rsidRPr="000E443D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0E443D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0E443D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0E443D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55" w:rsidRDefault="00491F55">
      <w:r>
        <w:t>____________________</w:t>
      </w:r>
    </w:p>
  </w:footnote>
  <w:footnote w:type="continuationSeparator" w:id="0">
    <w:p w:rsidR="00491F55" w:rsidRDefault="0049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643935" w:rsidP="00944C24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C3082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44C24" w:rsidRDefault="00643935" w:rsidP="00944C24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944C24">
      <w:rPr>
        <w:iCs/>
        <w:sz w:val="18"/>
        <w:szCs w:val="18"/>
      </w:rPr>
      <w:fldChar w:fldCharType="begin"/>
    </w:r>
    <w:r w:rsidR="00E915AF" w:rsidRPr="00944C24">
      <w:rPr>
        <w:iCs/>
        <w:sz w:val="18"/>
        <w:szCs w:val="18"/>
      </w:rPr>
      <w:instrText xml:space="preserve"> PAGE  \* MERGEFORMAT </w:instrText>
    </w:r>
    <w:r w:rsidR="001B42C9" w:rsidRPr="00944C24">
      <w:rPr>
        <w:iCs/>
        <w:sz w:val="18"/>
        <w:szCs w:val="18"/>
      </w:rPr>
      <w:fldChar w:fldCharType="separate"/>
    </w:r>
    <w:r w:rsidR="007C3CC6">
      <w:rPr>
        <w:iCs/>
        <w:noProof/>
        <w:sz w:val="18"/>
        <w:szCs w:val="18"/>
      </w:rPr>
      <w:t>3</w:t>
    </w:r>
    <w:r w:rsidR="001B42C9" w:rsidRPr="00944C24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0E443D" w:rsidTr="00A14242">
      <w:tc>
        <w:tcPr>
          <w:tcW w:w="9923" w:type="dxa"/>
        </w:tcPr>
        <w:p w:rsidR="000E443D" w:rsidRDefault="000E443D" w:rsidP="000E443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29AA2AD" wp14:editId="115F9E38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91F5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E443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9B5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6A02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1673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75395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5875"/>
    <w:rsid w:val="00417280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1F55"/>
    <w:rsid w:val="00496864"/>
    <w:rsid w:val="00496920"/>
    <w:rsid w:val="004A4496"/>
    <w:rsid w:val="004B11AB"/>
    <w:rsid w:val="004B7C9A"/>
    <w:rsid w:val="004C6779"/>
    <w:rsid w:val="004D40AE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2393"/>
    <w:rsid w:val="005D3669"/>
    <w:rsid w:val="005E42F8"/>
    <w:rsid w:val="005E5EB3"/>
    <w:rsid w:val="005F3CB6"/>
    <w:rsid w:val="005F657C"/>
    <w:rsid w:val="00602D53"/>
    <w:rsid w:val="006047E5"/>
    <w:rsid w:val="00631FD6"/>
    <w:rsid w:val="00642050"/>
    <w:rsid w:val="0064371D"/>
    <w:rsid w:val="00643935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15FAB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C3CC6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86F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2C7C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4C24"/>
    <w:rsid w:val="00947185"/>
    <w:rsid w:val="009518B3"/>
    <w:rsid w:val="0095297D"/>
    <w:rsid w:val="00963D9D"/>
    <w:rsid w:val="0098013E"/>
    <w:rsid w:val="00981B54"/>
    <w:rsid w:val="009842C3"/>
    <w:rsid w:val="009A009A"/>
    <w:rsid w:val="009A375D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505A"/>
    <w:rsid w:val="00AF70DA"/>
    <w:rsid w:val="00B019D3"/>
    <w:rsid w:val="00B34CF9"/>
    <w:rsid w:val="00B37559"/>
    <w:rsid w:val="00B4054B"/>
    <w:rsid w:val="00B579B0"/>
    <w:rsid w:val="00B57D11"/>
    <w:rsid w:val="00B649D7"/>
    <w:rsid w:val="00B6580E"/>
    <w:rsid w:val="00B81C2F"/>
    <w:rsid w:val="00B90743"/>
    <w:rsid w:val="00B90C45"/>
    <w:rsid w:val="00B933BE"/>
    <w:rsid w:val="00B960D8"/>
    <w:rsid w:val="00BD6738"/>
    <w:rsid w:val="00BD7E5E"/>
    <w:rsid w:val="00BE63DB"/>
    <w:rsid w:val="00BE6574"/>
    <w:rsid w:val="00C07319"/>
    <w:rsid w:val="00C121CE"/>
    <w:rsid w:val="00C16FD2"/>
    <w:rsid w:val="00C236AF"/>
    <w:rsid w:val="00C30825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17280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7F9DDD3-AF30-435F-A422-29920D4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Reasons">
    <w:name w:val="Reasons"/>
    <w:basedOn w:val="Normal"/>
    <w:qFormat/>
    <w:rsid w:val="00F172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AnnexNoTitle14pt">
    <w:name w:val="Annex_NoTitle + 14 pt"/>
    <w:aliases w:val="Before:  24 pt,After:  0 pt,Line spacing:  single"/>
    <w:basedOn w:val="AnnexNoTitle"/>
    <w:rsid w:val="00631FD6"/>
    <w:pPr>
      <w:spacing w:before="480" w:after="0" w:line="240" w:lineRule="auto"/>
    </w:pPr>
    <w:rPr>
      <w:sz w:val="28"/>
      <w:szCs w:val="28"/>
      <w:lang w:val="fr-FR"/>
    </w:rPr>
  </w:style>
  <w:style w:type="character" w:styleId="FollowedHyperlink">
    <w:name w:val="FollowedHyperlink"/>
    <w:basedOn w:val="DefaultParagraphFont"/>
    <w:semiHidden/>
    <w:unhideWhenUsed/>
    <w:rsid w:val="005D23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69/fr" TargetMode="External"/><Relationship Id="rId13" Type="http://schemas.openxmlformats.org/officeDocument/2006/relationships/hyperlink" Target="https://www.itu.int/md/R15-SG06-C-0190/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88/f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206/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83/fr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202/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R15-SG06-C-0172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67/fr" TargetMode="External"/><Relationship Id="rId14" Type="http://schemas.openxmlformats.org/officeDocument/2006/relationships/hyperlink" Target="https://www.itu.int/md/R15-SG06-C-0201/fr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0D41DF7484425096DE58961FAB9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25EC-EA27-4C26-AB18-61C7D3941083}"/>
      </w:docPartPr>
      <w:docPartBody>
        <w:p w:rsidR="004045B1" w:rsidRDefault="004045B1">
          <w:pPr>
            <w:pStyle w:val="310D41DF7484425096DE58961FAB9142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B1"/>
    <w:rsid w:val="004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10D41DF7484425096DE58961FAB9142">
    <w:name w:val="310D41DF7484425096DE58961FAB9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6553-04C4-4A13-A231-E3742B19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34</TotalTime>
  <Pages>3</Pages>
  <Words>478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4203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Song, Xiaojing</cp:lastModifiedBy>
  <cp:revision>8</cp:revision>
  <cp:lastPrinted>2013-03-08T10:15:00Z</cp:lastPrinted>
  <dcterms:created xsi:type="dcterms:W3CDTF">2018-01-09T09:16:00Z</dcterms:created>
  <dcterms:modified xsi:type="dcterms:W3CDTF">2018-01-09T13:47:00Z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