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9D4BE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D4BE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9D4BE7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245A95" w:rsidP="009D4BE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AD029D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AD029D">
              <w:rPr>
                <w:b/>
                <w:bCs/>
                <w:szCs w:val="24"/>
                <w:lang w:val="fr-CH"/>
              </w:rPr>
              <w:t>/</w:t>
            </w:r>
            <w:r w:rsidR="009D4BE7">
              <w:rPr>
                <w:b/>
                <w:bCs/>
                <w:szCs w:val="24"/>
                <w:lang w:val="fr-CH"/>
              </w:rPr>
              <w:t>848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9D4BE7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9D4BE7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9D4BE7">
              <w:rPr>
                <w:szCs w:val="24"/>
                <w:lang w:eastAsia="zh-CN"/>
              </w:rPr>
              <w:t>12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9D4BE7">
              <w:rPr>
                <w:szCs w:val="24"/>
                <w:lang w:eastAsia="zh-CN"/>
              </w:rPr>
              <w:t>1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D4BE7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D4BE7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245A95" w:rsidP="009D4BE7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9D4BE7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9D4BE7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D4BE7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D4BE7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9D4BE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45A95" w:rsidRPr="00245A95" w:rsidRDefault="00245A95" w:rsidP="00245A95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</w:t>
            </w:r>
            <w:r w:rsidR="009D4BE7">
              <w:rPr>
                <w:rFonts w:eastAsia="SimSun" w:hint="eastAsia"/>
                <w:b/>
                <w:bCs/>
                <w:szCs w:val="24"/>
                <w:lang w:eastAsia="zh-CN"/>
              </w:rPr>
              <w:t>第</w:t>
            </w:r>
            <w:r w:rsidR="009D4BE7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="009D4BE7">
              <w:rPr>
                <w:rFonts w:eastAsia="SimSun" w:hint="eastAsia"/>
                <w:b/>
                <w:bCs/>
                <w:szCs w:val="24"/>
                <w:lang w:eastAsia="zh-CN"/>
              </w:rPr>
              <w:t>研究组（无线电波传播）</w:t>
            </w:r>
          </w:p>
          <w:p w:rsidR="00E53DCE" w:rsidRPr="009D4BE7" w:rsidRDefault="00245A95" w:rsidP="003C4FAF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ind w:left="482" w:hangingChars="200" w:hanging="482"/>
              <w:rPr>
                <w:rFonts w:asciiTheme="minorHAnsi" w:hAnsiTheme="minorHAnsi" w:cstheme="majorBidi"/>
                <w:b/>
                <w:bCs/>
                <w:lang w:eastAsia="zh-CN" w:bidi="ar-EG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proofErr w:type="spellStart"/>
            <w:r w:rsidRPr="00245A95">
              <w:rPr>
                <w:rFonts w:asciiTheme="minorHAnsi" w:hAnsiTheme="minorHAnsi"/>
                <w:b/>
                <w:bCs/>
                <w:lang w:eastAsia="zh-CN"/>
              </w:rPr>
              <w:t>A2.6.2.4</w:t>
            </w:r>
            <w:proofErr w:type="spellEnd"/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="009D4BE7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13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份经修订的建议书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，并同时予以批准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9D4BE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9D4BE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9D4BE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9D4BE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D4BE7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253BF1" w:rsidRPr="00253BF1" w:rsidRDefault="00253BF1" w:rsidP="00BD7AAF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</w:t>
      </w:r>
      <w:r w:rsidR="00B47E77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号决议</w:t>
      </w:r>
      <w:r w:rsidRPr="009D4BE7">
        <w:rPr>
          <w:rFonts w:asciiTheme="minorHAnsi" w:hAnsiTheme="minorHAnsi" w:cstheme="majorBidi"/>
          <w:lang w:eastAsia="zh-CN"/>
        </w:rPr>
        <w:t>（</w:t>
      </w:r>
      <w:proofErr w:type="spellStart"/>
      <w:r w:rsidRPr="009D4BE7">
        <w:rPr>
          <w:rFonts w:asciiTheme="minorHAnsi" w:hAnsiTheme="minorHAnsi"/>
          <w:lang w:eastAsia="zh-CN"/>
        </w:rPr>
        <w:t>A2.6.2.4</w:t>
      </w:r>
      <w:proofErr w:type="spellEnd"/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</w:t>
      </w:r>
      <w:r w:rsidR="009D4BE7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年</w:t>
      </w:r>
      <w:r w:rsidR="00BD7AAF">
        <w:rPr>
          <w:rFonts w:asciiTheme="minorHAnsi" w:hAnsiTheme="minorHAnsi" w:cstheme="majorBidi"/>
          <w:lang w:eastAsia="zh-CN"/>
        </w:rPr>
        <w:t>10</w:t>
      </w:r>
      <w:r w:rsidRPr="00253BF1">
        <w:rPr>
          <w:rFonts w:asciiTheme="minorHAnsi" w:hAnsiTheme="minorHAnsi" w:cstheme="majorBidi"/>
          <w:lang w:eastAsia="zh-CN"/>
        </w:rPr>
        <w:t>月</w:t>
      </w:r>
      <w:r w:rsidR="00BD7AAF">
        <w:rPr>
          <w:rFonts w:asciiTheme="minorHAnsi" w:hAnsiTheme="minorHAnsi" w:cstheme="majorBidi"/>
          <w:lang w:eastAsia="zh-CN"/>
        </w:rPr>
        <w:t>2</w:t>
      </w:r>
      <w:r w:rsidRPr="00253BF1">
        <w:rPr>
          <w:rFonts w:asciiTheme="minorHAnsi" w:hAnsiTheme="minorHAnsi" w:cstheme="majorBidi"/>
          <w:lang w:eastAsia="zh-CN"/>
        </w:rPr>
        <w:t>日的第</w:t>
      </w:r>
      <w:proofErr w:type="spellStart"/>
      <w:r w:rsidRPr="00253BF1">
        <w:rPr>
          <w:rFonts w:asciiTheme="minorHAnsi" w:hAnsiTheme="minorHAnsi" w:cstheme="majorBidi"/>
          <w:lang w:eastAsia="zh-CN"/>
        </w:rPr>
        <w:t>CA</w:t>
      </w:r>
      <w:r w:rsidR="009D4BE7">
        <w:rPr>
          <w:rFonts w:asciiTheme="minorHAnsi" w:hAnsiTheme="minorHAnsi" w:cstheme="majorBidi"/>
          <w:lang w:eastAsia="zh-CN"/>
        </w:rPr>
        <w:t>CE</w:t>
      </w:r>
      <w:proofErr w:type="spellEnd"/>
      <w:r w:rsidRPr="00253BF1">
        <w:rPr>
          <w:rFonts w:asciiTheme="minorHAnsi" w:hAnsiTheme="minorHAnsi" w:cstheme="majorBidi"/>
          <w:lang w:eastAsia="zh-CN"/>
        </w:rPr>
        <w:t>/</w:t>
      </w:r>
      <w:r w:rsidR="009D4BE7">
        <w:rPr>
          <w:rFonts w:asciiTheme="minorHAnsi" w:hAnsiTheme="minorHAnsi" w:cstheme="majorBidi"/>
          <w:lang w:eastAsia="zh-CN"/>
        </w:rPr>
        <w:t>834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 w:rsidR="009D4BE7">
        <w:rPr>
          <w:rFonts w:asciiTheme="minorHAnsi" w:hAnsiTheme="minorHAnsi" w:cstheme="majorBidi"/>
          <w:lang w:eastAsia="zh-CN"/>
        </w:rPr>
        <w:t>13</w:t>
      </w:r>
      <w:r w:rsidRPr="00253BF1">
        <w:rPr>
          <w:rFonts w:asciiTheme="minorHAnsi" w:hAnsiTheme="minorHAnsi" w:cstheme="majorBidi"/>
          <w:lang w:eastAsia="zh-CN" w:bidi="ar-EG"/>
        </w:rPr>
        <w:t>份经修订的建议书草案，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同时通过和批准（</w:t>
      </w:r>
      <w:proofErr w:type="spellStart"/>
      <w:r w:rsidRPr="00253BF1">
        <w:rPr>
          <w:rFonts w:asciiTheme="minorHAnsi" w:hAnsiTheme="minorHAnsi" w:cstheme="majorBidi"/>
          <w:lang w:val="es-ES_tradnl" w:eastAsia="zh-CN" w:bidi="ar-EG"/>
        </w:rPr>
        <w:t>PSAA</w:t>
      </w:r>
      <w:proofErr w:type="spellEnd"/>
      <w:r w:rsidRPr="00253BF1">
        <w:rPr>
          <w:rFonts w:asciiTheme="minorHAnsi" w:hAnsiTheme="minorHAnsi" w:cstheme="majorBidi"/>
          <w:lang w:val="es-ES_tradnl"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253BF1" w:rsidRPr="00253BF1" w:rsidRDefault="00253BF1" w:rsidP="009D4BE7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</w:t>
      </w:r>
      <w:r w:rsidR="009D4BE7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年</w:t>
      </w:r>
      <w:r w:rsidR="009D4BE7">
        <w:rPr>
          <w:rFonts w:asciiTheme="minorHAnsi" w:hAnsiTheme="minorHAnsi" w:cstheme="majorBidi"/>
          <w:lang w:eastAsia="zh-CN"/>
        </w:rPr>
        <w:t>12</w:t>
      </w:r>
      <w:r w:rsidRPr="00253BF1">
        <w:rPr>
          <w:rFonts w:asciiTheme="minorHAnsi" w:hAnsiTheme="minorHAnsi" w:cstheme="majorBidi"/>
          <w:lang w:eastAsia="zh-CN"/>
        </w:rPr>
        <w:t>月</w:t>
      </w:r>
      <w:r w:rsidR="009D4BE7">
        <w:rPr>
          <w:rFonts w:asciiTheme="minorHAnsi" w:hAnsiTheme="minorHAnsi" w:cstheme="majorBidi"/>
          <w:lang w:eastAsia="zh-CN"/>
        </w:rPr>
        <w:t>4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:rsidR="00253BF1" w:rsidRDefault="00253BF1" w:rsidP="00B47E77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已经批准的建议书将由国际电联公布出版。本通函附件提供这些建议书的标题和分配的编号。</w:t>
      </w:r>
      <w:bookmarkStart w:id="0" w:name="StartTyping_E"/>
      <w:bookmarkEnd w:id="0"/>
    </w:p>
    <w:p w:rsidR="00253BF1" w:rsidRDefault="00253BF1" w:rsidP="00253BF1">
      <w:pPr>
        <w:rPr>
          <w:lang w:eastAsia="zh-CN"/>
        </w:rPr>
      </w:pPr>
    </w:p>
    <w:p w:rsidR="00253BF1" w:rsidRDefault="00253BF1" w:rsidP="00253BF1">
      <w:pPr>
        <w:rPr>
          <w:lang w:eastAsia="zh-CN"/>
        </w:rPr>
      </w:pPr>
    </w:p>
    <w:p w:rsidR="00253BF1" w:rsidRPr="00355AFD" w:rsidRDefault="00253BF1" w:rsidP="00253BF1">
      <w:pPr>
        <w:rPr>
          <w:lang w:eastAsia="zh-CN"/>
        </w:rPr>
      </w:pPr>
    </w:p>
    <w:p w:rsidR="00253BF1" w:rsidRDefault="00253BF1" w:rsidP="00253BF1">
      <w:pPr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253BF1" w:rsidRDefault="00253BF1" w:rsidP="00253BF1">
      <w:pPr>
        <w:jc w:val="left"/>
        <w:rPr>
          <w:lang w:eastAsia="zh-CN"/>
        </w:rPr>
      </w:pPr>
    </w:p>
    <w:p w:rsidR="00253BF1" w:rsidRDefault="00253BF1" w:rsidP="009D4BE7">
      <w:pPr>
        <w:rPr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47377F">
        <w:rPr>
          <w:rFonts w:eastAsia="SimSun" w:hint="eastAsia"/>
          <w:lang w:eastAsia="zh-CN"/>
        </w:rPr>
        <w:tab/>
      </w:r>
      <w:r w:rsidR="009D4BE7">
        <w:rPr>
          <w:rFonts w:eastAsia="SimSun"/>
          <w:lang w:eastAsia="zh-CN"/>
        </w:rPr>
        <w:t>1</w:t>
      </w:r>
      <w:r w:rsidRPr="0047377F">
        <w:rPr>
          <w:rFonts w:eastAsia="SimSun" w:hint="eastAsia"/>
          <w:lang w:eastAsia="zh-CN"/>
        </w:rPr>
        <w:t>件</w:t>
      </w:r>
    </w:p>
    <w:p w:rsidR="00253BF1" w:rsidRPr="00115C83" w:rsidRDefault="00253BF1" w:rsidP="008E3181">
      <w:pPr>
        <w:pStyle w:val="enumlev1"/>
        <w:spacing w:before="160"/>
        <w:rPr>
          <w:rFonts w:eastAsia="SimSun"/>
          <w:sz w:val="18"/>
          <w:szCs w:val="18"/>
          <w:lang w:eastAsia="zh-CN"/>
        </w:rPr>
      </w:pPr>
      <w:r w:rsidRPr="00BD7AAF">
        <w:rPr>
          <w:rFonts w:eastAsia="SimSun" w:hint="eastAsia"/>
          <w:b/>
          <w:bCs/>
          <w:sz w:val="18"/>
          <w:szCs w:val="18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:rsidR="00253BF1" w:rsidRPr="00115C83" w:rsidRDefault="00253BF1" w:rsidP="009D4BE7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9D4BE7">
        <w:rPr>
          <w:rFonts w:eastAsia="SimSun"/>
          <w:sz w:val="18"/>
          <w:szCs w:val="18"/>
          <w:lang w:eastAsia="zh-CN"/>
        </w:rPr>
        <w:t>3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253BF1" w:rsidRPr="00115C83" w:rsidRDefault="00253BF1" w:rsidP="009D4BE7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9D4BE7">
        <w:rPr>
          <w:rFonts w:eastAsia="SimSun"/>
          <w:sz w:val="18"/>
          <w:szCs w:val="18"/>
          <w:lang w:eastAsia="zh-CN"/>
        </w:rPr>
        <w:t>3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253BF1" w:rsidRPr="00115C83" w:rsidRDefault="00253BF1" w:rsidP="00B47E77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="00B47E77">
        <w:rPr>
          <w:rFonts w:eastAsia="SimSun" w:hint="eastAsia"/>
          <w:sz w:val="18"/>
          <w:szCs w:val="18"/>
          <w:lang w:eastAsia="zh-CN"/>
        </w:rPr>
        <w:t>国际</w:t>
      </w:r>
      <w:r w:rsidR="00B47E77">
        <w:rPr>
          <w:rFonts w:eastAsia="SimSun"/>
          <w:sz w:val="18"/>
          <w:szCs w:val="18"/>
          <w:lang w:eastAsia="zh-CN"/>
        </w:rPr>
        <w:t>电联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253BF1" w:rsidRPr="00115C83" w:rsidRDefault="00253BF1" w:rsidP="00B47E77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="00BF6621">
        <w:rPr>
          <w:rFonts w:eastAsia="SimSun" w:hint="eastAsia"/>
          <w:sz w:val="18"/>
          <w:szCs w:val="18"/>
          <w:lang w:eastAsia="zh-CN"/>
        </w:rPr>
        <w:t>无线电通信</w:t>
      </w:r>
      <w:r w:rsidRPr="00115C83">
        <w:rPr>
          <w:rFonts w:eastAsia="SimSun" w:hint="eastAsia"/>
          <w:sz w:val="18"/>
          <w:szCs w:val="18"/>
          <w:lang w:eastAsia="zh-CN"/>
        </w:rPr>
        <w:t>研究组正副主席</w:t>
      </w:r>
    </w:p>
    <w:p w:rsidR="00253BF1" w:rsidRPr="00115C83" w:rsidRDefault="00253BF1" w:rsidP="00B47E77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大会筹备会议正副主席</w:t>
      </w:r>
    </w:p>
    <w:p w:rsidR="00253BF1" w:rsidRPr="00115C83" w:rsidRDefault="00253BF1" w:rsidP="00B47E77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无线电规则委员会委员</w:t>
      </w:r>
    </w:p>
    <w:p w:rsidR="00253BF1" w:rsidRDefault="00253BF1" w:rsidP="00253BF1">
      <w:pPr>
        <w:pStyle w:val="enumlev1"/>
        <w:spacing w:before="20"/>
        <w:rPr>
          <w:b/>
          <w:sz w:val="2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  <w:r>
        <w:rPr>
          <w:lang w:eastAsia="zh-CN"/>
        </w:rPr>
        <w:br w:type="page"/>
      </w:r>
    </w:p>
    <w:p w:rsidR="00253BF1" w:rsidRPr="00253BF1" w:rsidRDefault="00253BF1" w:rsidP="00BF04BF">
      <w:pPr>
        <w:pStyle w:val="AnnexNotitle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lastRenderedPageBreak/>
        <w:t>附件</w:t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t>已获批准的</w:t>
      </w:r>
      <w:r w:rsidR="00B47E77">
        <w:rPr>
          <w:rFonts w:asciiTheme="minorHAnsi" w:hAnsiTheme="minorHAnsi" w:cstheme="majorBidi"/>
          <w:lang w:val="en-US"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建议书标题</w:t>
      </w:r>
    </w:p>
    <w:p w:rsidR="00253BF1" w:rsidRPr="00253BF1" w:rsidRDefault="00253BF1" w:rsidP="00253BF1">
      <w:pPr>
        <w:spacing w:before="0"/>
        <w:rPr>
          <w:rFonts w:asciiTheme="minorHAnsi" w:hAnsiTheme="minorHAnsi" w:cstheme="majorBidi"/>
          <w:lang w:eastAsia="zh-CN"/>
        </w:rPr>
      </w:pPr>
    </w:p>
    <w:p w:rsidR="009D4BE7" w:rsidRPr="008D077B" w:rsidRDefault="009D4BE7" w:rsidP="00836159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>
        <w:rPr>
          <w:rFonts w:asciiTheme="minorHAnsi" w:hAnsiTheme="minorHAnsi" w:cstheme="minorHAnsi"/>
          <w:szCs w:val="24"/>
          <w:u w:val="single"/>
          <w:lang w:eastAsia="zh-CN"/>
        </w:rPr>
        <w:t>P.1057</w:t>
      </w:r>
      <w:proofErr w:type="spellEnd"/>
      <w:r>
        <w:rPr>
          <w:rFonts w:asciiTheme="minorHAnsi" w:hAnsiTheme="minorHAnsi" w:cstheme="minorHAnsi"/>
          <w:szCs w:val="24"/>
          <w:u w:val="single"/>
          <w:lang w:eastAsia="zh-CN"/>
        </w:rPr>
        <w:t>-5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8D077B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3/65</w:t>
      </w:r>
      <w:r>
        <w:rPr>
          <w:rFonts w:hint="eastAsia"/>
          <w:szCs w:val="24"/>
          <w:lang w:eastAsia="zh-CN"/>
        </w:rPr>
        <w:t>号文件</w:t>
      </w:r>
    </w:p>
    <w:p w:rsidR="00253BF1" w:rsidRPr="00253BF1" w:rsidRDefault="009D4BE7" w:rsidP="009D4BE7">
      <w:pPr>
        <w:tabs>
          <w:tab w:val="right" w:pos="9639"/>
        </w:tabs>
        <w:spacing w:before="360"/>
        <w:jc w:val="center"/>
        <w:rPr>
          <w:rFonts w:asciiTheme="minorHAnsi" w:hAnsiTheme="minorHAnsi" w:cstheme="majorBidi"/>
          <w:lang w:eastAsia="zh-CN"/>
        </w:rPr>
      </w:pPr>
      <w:r w:rsidRPr="001A2A22">
        <w:rPr>
          <w:rFonts w:asciiTheme="minorHAnsi" w:hAnsiTheme="minorHAnsi" w:cstheme="majorBidi" w:hint="eastAsia"/>
          <w:b/>
          <w:bCs/>
          <w:sz w:val="28"/>
          <w:szCs w:val="28"/>
          <w:lang w:eastAsia="zh-CN"/>
        </w:rPr>
        <w:t>与无线电波传播建模相关的概率分布</w:t>
      </w:r>
    </w:p>
    <w:p w:rsidR="009D4BE7" w:rsidRDefault="009D4BE7" w:rsidP="009D4BE7">
      <w:pPr>
        <w:tabs>
          <w:tab w:val="right" w:pos="9639"/>
        </w:tabs>
        <w:spacing w:before="360"/>
        <w:rPr>
          <w:szCs w:val="24"/>
          <w:lang w:eastAsia="zh-CN"/>
        </w:rPr>
      </w:pPr>
      <w:r w:rsidRPr="008D0F18">
        <w:rPr>
          <w:szCs w:val="24"/>
          <w:u w:val="single"/>
          <w:lang w:eastAsia="zh-CN"/>
        </w:rPr>
        <w:t xml:space="preserve">ITU-R </w:t>
      </w:r>
      <w:proofErr w:type="spellStart"/>
      <w:r w:rsidRPr="008D0F18">
        <w:rPr>
          <w:szCs w:val="24"/>
          <w:u w:val="single"/>
          <w:lang w:eastAsia="zh-CN"/>
        </w:rPr>
        <w:t>P.530</w:t>
      </w:r>
      <w:proofErr w:type="spellEnd"/>
      <w:r w:rsidRPr="008D0F18">
        <w:rPr>
          <w:szCs w:val="24"/>
          <w:u w:val="single"/>
          <w:lang w:eastAsia="zh-CN"/>
        </w:rPr>
        <w:t>-1</w:t>
      </w:r>
      <w:r>
        <w:rPr>
          <w:szCs w:val="24"/>
          <w:u w:val="single"/>
          <w:lang w:eastAsia="zh-CN"/>
        </w:rPr>
        <w:t>7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8D0F18">
        <w:rPr>
          <w:szCs w:val="24"/>
          <w:lang w:eastAsia="zh-CN"/>
        </w:rPr>
        <w:tab/>
        <w:t>3/67</w:t>
      </w:r>
      <w:r>
        <w:rPr>
          <w:rFonts w:hint="eastAsia"/>
          <w:szCs w:val="24"/>
          <w:lang w:eastAsia="zh-CN"/>
        </w:rPr>
        <w:t>号文件</w:t>
      </w:r>
    </w:p>
    <w:p w:rsidR="009D4BE7" w:rsidRPr="005014E0" w:rsidRDefault="009D4BE7" w:rsidP="009D4BE7">
      <w:pPr>
        <w:pStyle w:val="Restitle"/>
        <w:rPr>
          <w:lang w:eastAsia="zh-CN"/>
        </w:rPr>
      </w:pPr>
      <w:r w:rsidRPr="005014E0">
        <w:rPr>
          <w:lang w:eastAsia="zh-CN"/>
        </w:rPr>
        <w:t>设计地面视距系统所需的传播数据和预测方法</w:t>
      </w:r>
    </w:p>
    <w:p w:rsidR="009D4BE7" w:rsidRPr="008D0F18" w:rsidRDefault="009D4BE7" w:rsidP="009D4BE7">
      <w:pPr>
        <w:tabs>
          <w:tab w:val="right" w:pos="9639"/>
        </w:tabs>
        <w:spacing w:before="360"/>
        <w:rPr>
          <w:sz w:val="28"/>
          <w:szCs w:val="28"/>
          <w:lang w:eastAsia="zh-CN"/>
        </w:rPr>
      </w:pPr>
      <w:r w:rsidRPr="008D0F18">
        <w:rPr>
          <w:szCs w:val="24"/>
          <w:u w:val="single"/>
          <w:lang w:eastAsia="zh-CN"/>
        </w:rPr>
        <w:t xml:space="preserve">ITU-R </w:t>
      </w:r>
      <w:proofErr w:type="spellStart"/>
      <w:r w:rsidRPr="008D0F18">
        <w:rPr>
          <w:szCs w:val="24"/>
          <w:u w:val="single"/>
          <w:lang w:eastAsia="zh-CN"/>
        </w:rPr>
        <w:t>P.834</w:t>
      </w:r>
      <w:proofErr w:type="spellEnd"/>
      <w:r w:rsidRPr="008D0F18">
        <w:rPr>
          <w:szCs w:val="24"/>
          <w:u w:val="single"/>
          <w:lang w:eastAsia="zh-CN"/>
        </w:rPr>
        <w:t>-</w:t>
      </w:r>
      <w:r>
        <w:rPr>
          <w:szCs w:val="24"/>
          <w:u w:val="single"/>
          <w:lang w:eastAsia="zh-CN"/>
        </w:rPr>
        <w:t>9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8D0F18">
        <w:rPr>
          <w:szCs w:val="24"/>
          <w:lang w:eastAsia="zh-CN"/>
        </w:rPr>
        <w:tab/>
        <w:t>3/69</w:t>
      </w:r>
      <w:r>
        <w:rPr>
          <w:rFonts w:hint="eastAsia"/>
          <w:szCs w:val="24"/>
          <w:lang w:eastAsia="zh-CN"/>
        </w:rPr>
        <w:t>号文件</w:t>
      </w:r>
    </w:p>
    <w:p w:rsidR="009D4BE7" w:rsidRPr="007A5D43" w:rsidRDefault="009D4BE7" w:rsidP="009D4BE7">
      <w:pPr>
        <w:pStyle w:val="Restitle"/>
        <w:rPr>
          <w:color w:val="800000"/>
          <w:sz w:val="22"/>
          <w:szCs w:val="24"/>
          <w:lang w:eastAsia="zh-CN"/>
        </w:rPr>
      </w:pPr>
      <w:r w:rsidRPr="004D7514">
        <w:rPr>
          <w:rFonts w:hint="eastAsia"/>
          <w:lang w:eastAsia="zh-CN"/>
        </w:rPr>
        <w:t>对流层折射对无线电波传播的影响</w:t>
      </w:r>
    </w:p>
    <w:p w:rsidR="009D4BE7" w:rsidRPr="008D0F18" w:rsidRDefault="009D4BE7" w:rsidP="00836159">
      <w:pPr>
        <w:tabs>
          <w:tab w:val="right" w:pos="9639"/>
        </w:tabs>
        <w:spacing w:before="360"/>
        <w:rPr>
          <w:sz w:val="28"/>
          <w:szCs w:val="28"/>
          <w:lang w:eastAsia="zh-CN"/>
        </w:rPr>
      </w:pPr>
      <w:r w:rsidRPr="008D0F18">
        <w:rPr>
          <w:szCs w:val="24"/>
          <w:u w:val="single"/>
          <w:lang w:eastAsia="zh-CN"/>
        </w:rPr>
        <w:t xml:space="preserve">ITU-R </w:t>
      </w:r>
      <w:proofErr w:type="spellStart"/>
      <w:r w:rsidRPr="008D0F18">
        <w:rPr>
          <w:szCs w:val="24"/>
          <w:u w:val="single"/>
          <w:lang w:eastAsia="zh-CN"/>
        </w:rPr>
        <w:t>P.453</w:t>
      </w:r>
      <w:proofErr w:type="spellEnd"/>
      <w:r w:rsidRPr="008D0F18">
        <w:rPr>
          <w:szCs w:val="24"/>
          <w:u w:val="single"/>
          <w:lang w:eastAsia="zh-CN"/>
        </w:rPr>
        <w:t>-1</w:t>
      </w:r>
      <w:r w:rsidR="00836159">
        <w:rPr>
          <w:szCs w:val="24"/>
          <w:u w:val="single"/>
          <w:lang w:eastAsia="zh-CN"/>
        </w:rPr>
        <w:t>3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8D0F18">
        <w:rPr>
          <w:szCs w:val="24"/>
          <w:lang w:eastAsia="zh-CN"/>
        </w:rPr>
        <w:tab/>
        <w:t>3/70</w:t>
      </w:r>
      <w:r>
        <w:rPr>
          <w:rFonts w:hint="eastAsia"/>
          <w:szCs w:val="24"/>
          <w:lang w:eastAsia="zh-CN"/>
        </w:rPr>
        <w:t>号文件</w:t>
      </w:r>
    </w:p>
    <w:p w:rsidR="009D4BE7" w:rsidRPr="007A5D43" w:rsidRDefault="009D4BE7" w:rsidP="009D4BE7">
      <w:pPr>
        <w:pStyle w:val="Restitle"/>
        <w:rPr>
          <w:color w:val="800000"/>
          <w:sz w:val="22"/>
          <w:szCs w:val="24"/>
          <w:lang w:eastAsia="zh-CN"/>
        </w:rPr>
      </w:pPr>
      <w:r>
        <w:rPr>
          <w:rFonts w:hint="eastAsia"/>
          <w:lang w:eastAsia="zh-CN"/>
        </w:rPr>
        <w:t>无线电折射率：公式和折射率数据</w:t>
      </w:r>
    </w:p>
    <w:p w:rsidR="009D4BE7" w:rsidRPr="00390114" w:rsidRDefault="009D4BE7" w:rsidP="00836159">
      <w:pPr>
        <w:tabs>
          <w:tab w:val="right" w:pos="9639"/>
        </w:tabs>
        <w:spacing w:before="360"/>
        <w:rPr>
          <w:szCs w:val="24"/>
          <w:lang w:eastAsia="zh-CN"/>
        </w:rPr>
      </w:pPr>
      <w:r w:rsidRPr="00390114">
        <w:rPr>
          <w:szCs w:val="24"/>
          <w:u w:val="single"/>
          <w:lang w:eastAsia="zh-CN"/>
        </w:rPr>
        <w:t xml:space="preserve">ITU-R </w:t>
      </w:r>
      <w:proofErr w:type="spellStart"/>
      <w:r w:rsidRPr="00390114">
        <w:rPr>
          <w:szCs w:val="24"/>
          <w:u w:val="single"/>
          <w:lang w:eastAsia="zh-CN"/>
        </w:rPr>
        <w:t>P.836</w:t>
      </w:r>
      <w:proofErr w:type="spellEnd"/>
      <w:r w:rsidRPr="00390114">
        <w:rPr>
          <w:szCs w:val="24"/>
          <w:u w:val="single"/>
          <w:lang w:eastAsia="zh-CN"/>
        </w:rPr>
        <w:t>-</w:t>
      </w:r>
      <w:r w:rsidR="00836159">
        <w:rPr>
          <w:szCs w:val="24"/>
          <w:u w:val="single"/>
          <w:lang w:eastAsia="zh-CN"/>
        </w:rPr>
        <w:t>6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390114">
        <w:rPr>
          <w:szCs w:val="24"/>
          <w:lang w:eastAsia="zh-CN"/>
        </w:rPr>
        <w:tab/>
        <w:t>3/73(</w:t>
      </w:r>
      <w:proofErr w:type="spellStart"/>
      <w:r w:rsidRPr="00390114">
        <w:rPr>
          <w:szCs w:val="24"/>
          <w:lang w:eastAsia="zh-CN"/>
        </w:rPr>
        <w:t>Rev.1</w:t>
      </w:r>
      <w:proofErr w:type="spellEnd"/>
      <w:r w:rsidRPr="00390114">
        <w:rPr>
          <w:szCs w:val="24"/>
          <w:lang w:eastAsia="zh-CN"/>
        </w:rPr>
        <w:t>)</w:t>
      </w:r>
      <w:r w:rsidRPr="006457E4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9D4BE7" w:rsidRPr="007B6B91" w:rsidRDefault="009D4BE7" w:rsidP="009D4BE7">
      <w:pPr>
        <w:pStyle w:val="Reptitle"/>
        <w:rPr>
          <w:color w:val="800000"/>
          <w:sz w:val="22"/>
          <w:szCs w:val="24"/>
          <w:lang w:eastAsia="zh-CN"/>
        </w:rPr>
      </w:pPr>
      <w:r w:rsidRPr="004D7514">
        <w:rPr>
          <w:rFonts w:hint="eastAsia"/>
          <w:lang w:eastAsia="zh-CN"/>
        </w:rPr>
        <w:t>水蒸汽：地表密度和气柱总含容量</w:t>
      </w:r>
    </w:p>
    <w:p w:rsidR="009D4BE7" w:rsidRDefault="009D4BE7" w:rsidP="00836159">
      <w:pPr>
        <w:tabs>
          <w:tab w:val="right" w:pos="9639"/>
        </w:tabs>
        <w:spacing w:before="360"/>
        <w:rPr>
          <w:szCs w:val="24"/>
          <w:lang w:eastAsia="zh-CN"/>
        </w:rPr>
      </w:pPr>
      <w:r w:rsidRPr="00390114">
        <w:rPr>
          <w:szCs w:val="24"/>
          <w:u w:val="single"/>
          <w:lang w:eastAsia="zh-CN"/>
        </w:rPr>
        <w:t xml:space="preserve">ITU-R </w:t>
      </w:r>
      <w:proofErr w:type="spellStart"/>
      <w:r w:rsidRPr="00390114">
        <w:rPr>
          <w:szCs w:val="24"/>
          <w:u w:val="single"/>
          <w:lang w:eastAsia="zh-CN"/>
        </w:rPr>
        <w:t>P.840</w:t>
      </w:r>
      <w:proofErr w:type="spellEnd"/>
      <w:r w:rsidRPr="00390114">
        <w:rPr>
          <w:szCs w:val="24"/>
          <w:u w:val="single"/>
          <w:lang w:eastAsia="zh-CN"/>
        </w:rPr>
        <w:t>-</w:t>
      </w:r>
      <w:r w:rsidR="00836159">
        <w:rPr>
          <w:szCs w:val="24"/>
          <w:u w:val="single"/>
          <w:lang w:eastAsia="zh-CN"/>
        </w:rPr>
        <w:t>7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  <w:t>3/76(</w:t>
      </w:r>
      <w:proofErr w:type="spellStart"/>
      <w:r>
        <w:rPr>
          <w:szCs w:val="24"/>
          <w:lang w:eastAsia="zh-CN"/>
        </w:rPr>
        <w:t>Rev.1</w:t>
      </w:r>
      <w:proofErr w:type="spellEnd"/>
      <w:r>
        <w:rPr>
          <w:szCs w:val="24"/>
          <w:lang w:eastAsia="zh-CN"/>
        </w:rPr>
        <w:t>)</w:t>
      </w:r>
      <w:r w:rsidRPr="006457E4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9D4BE7" w:rsidRPr="007B6B91" w:rsidRDefault="009D4BE7" w:rsidP="009D4BE7">
      <w:pPr>
        <w:pStyle w:val="Reptitle"/>
        <w:rPr>
          <w:color w:val="800000"/>
          <w:sz w:val="22"/>
          <w:szCs w:val="24"/>
          <w:lang w:eastAsia="zh-CN"/>
        </w:rPr>
      </w:pPr>
      <w:r w:rsidRPr="004D7514">
        <w:rPr>
          <w:rFonts w:hint="eastAsia"/>
          <w:lang w:eastAsia="zh-CN"/>
        </w:rPr>
        <w:t>云雾引起的衰减</w:t>
      </w:r>
    </w:p>
    <w:p w:rsidR="009D4BE7" w:rsidRPr="00390114" w:rsidRDefault="009D4BE7" w:rsidP="00836159">
      <w:pPr>
        <w:tabs>
          <w:tab w:val="right" w:pos="9639"/>
        </w:tabs>
        <w:spacing w:before="360"/>
        <w:rPr>
          <w:szCs w:val="24"/>
          <w:lang w:eastAsia="zh-CN"/>
        </w:rPr>
      </w:pPr>
      <w:r w:rsidRPr="00390114">
        <w:rPr>
          <w:szCs w:val="24"/>
          <w:u w:val="single"/>
          <w:lang w:eastAsia="zh-CN"/>
        </w:rPr>
        <w:t xml:space="preserve">ITU-R </w:t>
      </w:r>
      <w:proofErr w:type="spellStart"/>
      <w:r w:rsidRPr="00390114">
        <w:rPr>
          <w:szCs w:val="24"/>
          <w:u w:val="single"/>
          <w:lang w:eastAsia="zh-CN"/>
        </w:rPr>
        <w:t>P.835</w:t>
      </w:r>
      <w:proofErr w:type="spellEnd"/>
      <w:r w:rsidRPr="00390114">
        <w:rPr>
          <w:szCs w:val="24"/>
          <w:u w:val="single"/>
          <w:lang w:eastAsia="zh-CN"/>
        </w:rPr>
        <w:t>-</w:t>
      </w:r>
      <w:r w:rsidR="00836159">
        <w:rPr>
          <w:szCs w:val="24"/>
          <w:u w:val="single"/>
          <w:lang w:eastAsia="zh-CN"/>
        </w:rPr>
        <w:t>6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390114">
        <w:rPr>
          <w:szCs w:val="24"/>
          <w:lang w:eastAsia="zh-CN"/>
        </w:rPr>
        <w:tab/>
        <w:t>3/77(</w:t>
      </w:r>
      <w:proofErr w:type="spellStart"/>
      <w:r w:rsidRPr="00390114">
        <w:rPr>
          <w:szCs w:val="24"/>
          <w:lang w:eastAsia="zh-CN"/>
        </w:rPr>
        <w:t>Rev.1</w:t>
      </w:r>
      <w:proofErr w:type="spellEnd"/>
      <w:r w:rsidRPr="00390114">
        <w:rPr>
          <w:szCs w:val="24"/>
          <w:lang w:eastAsia="zh-CN"/>
        </w:rPr>
        <w:t>)</w:t>
      </w:r>
      <w:r w:rsidRPr="006457E4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9D4BE7" w:rsidRPr="007B6B91" w:rsidRDefault="009D4BE7" w:rsidP="009D4BE7">
      <w:pPr>
        <w:pStyle w:val="Reptitle"/>
        <w:rPr>
          <w:color w:val="800000"/>
          <w:sz w:val="22"/>
          <w:szCs w:val="24"/>
          <w:lang w:eastAsia="zh-CN"/>
        </w:rPr>
      </w:pPr>
      <w:r w:rsidRPr="004D7514">
        <w:rPr>
          <w:rFonts w:hint="eastAsia"/>
          <w:lang w:eastAsia="zh-CN"/>
        </w:rPr>
        <w:t>参考标准大气</w:t>
      </w:r>
    </w:p>
    <w:p w:rsidR="009D4BE7" w:rsidRDefault="009D4BE7" w:rsidP="00836159">
      <w:pPr>
        <w:tabs>
          <w:tab w:val="right" w:pos="9639"/>
        </w:tabs>
        <w:spacing w:before="360"/>
        <w:rPr>
          <w:szCs w:val="24"/>
          <w:lang w:eastAsia="zh-CN"/>
        </w:rPr>
      </w:pPr>
      <w:r w:rsidRPr="00390114">
        <w:rPr>
          <w:szCs w:val="24"/>
          <w:u w:val="single"/>
          <w:lang w:eastAsia="zh-CN"/>
        </w:rPr>
        <w:t xml:space="preserve">ITU-R </w:t>
      </w:r>
      <w:proofErr w:type="spellStart"/>
      <w:r w:rsidRPr="00390114">
        <w:rPr>
          <w:szCs w:val="24"/>
          <w:u w:val="single"/>
          <w:lang w:eastAsia="zh-CN"/>
        </w:rPr>
        <w:t>P.617</w:t>
      </w:r>
      <w:proofErr w:type="spellEnd"/>
      <w:r w:rsidRPr="00390114">
        <w:rPr>
          <w:szCs w:val="24"/>
          <w:u w:val="single"/>
          <w:lang w:eastAsia="zh-CN"/>
        </w:rPr>
        <w:t>-</w:t>
      </w:r>
      <w:r w:rsidR="00836159">
        <w:rPr>
          <w:szCs w:val="24"/>
          <w:u w:val="single"/>
          <w:lang w:eastAsia="zh-CN"/>
        </w:rPr>
        <w:t>4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  <w:t>3/80(</w:t>
      </w:r>
      <w:proofErr w:type="spellStart"/>
      <w:r>
        <w:rPr>
          <w:szCs w:val="24"/>
          <w:lang w:eastAsia="zh-CN"/>
        </w:rPr>
        <w:t>Rev.1</w:t>
      </w:r>
      <w:proofErr w:type="spellEnd"/>
      <w:r>
        <w:rPr>
          <w:szCs w:val="24"/>
          <w:lang w:eastAsia="zh-CN"/>
        </w:rPr>
        <w:t>)</w:t>
      </w:r>
      <w:r w:rsidRPr="006457E4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9D4BE7" w:rsidRPr="007B6B91" w:rsidRDefault="009D4BE7" w:rsidP="00B47E77">
      <w:pPr>
        <w:pStyle w:val="Reptitle"/>
        <w:rPr>
          <w:color w:val="800000"/>
          <w:sz w:val="22"/>
          <w:szCs w:val="24"/>
          <w:lang w:eastAsia="zh-CN"/>
        </w:rPr>
      </w:pPr>
      <w:r>
        <w:rPr>
          <w:rFonts w:hint="eastAsia"/>
          <w:lang w:eastAsia="zh-CN"/>
        </w:rPr>
        <w:t>超视距无线电</w:t>
      </w:r>
      <w:r w:rsidR="00B47E77">
        <w:rPr>
          <w:rFonts w:hint="eastAsia"/>
          <w:lang w:eastAsia="zh-CN"/>
        </w:rPr>
        <w:t>接力</w:t>
      </w:r>
      <w:r>
        <w:rPr>
          <w:rFonts w:hint="eastAsia"/>
          <w:lang w:eastAsia="zh-CN"/>
        </w:rPr>
        <w:t>系统设计所需</w:t>
      </w:r>
      <w:r w:rsidR="00B47E77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传播预测技术和数据</w:t>
      </w:r>
    </w:p>
    <w:p w:rsidR="00BF04BF" w:rsidRDefault="00BF04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u w:val="single"/>
          <w:lang w:eastAsia="zh-CN"/>
        </w:rPr>
      </w:pPr>
      <w:r>
        <w:rPr>
          <w:szCs w:val="24"/>
          <w:u w:val="single"/>
          <w:lang w:eastAsia="zh-CN"/>
        </w:rPr>
        <w:br w:type="page"/>
      </w:r>
    </w:p>
    <w:p w:rsidR="009D4BE7" w:rsidRPr="008D0F18" w:rsidRDefault="009D4BE7" w:rsidP="00836159">
      <w:pPr>
        <w:tabs>
          <w:tab w:val="right" w:pos="9639"/>
        </w:tabs>
        <w:spacing w:before="360"/>
        <w:rPr>
          <w:szCs w:val="24"/>
          <w:lang w:eastAsia="zh-CN"/>
        </w:rPr>
      </w:pPr>
      <w:r w:rsidRPr="008D0F18">
        <w:rPr>
          <w:szCs w:val="24"/>
          <w:u w:val="single"/>
          <w:lang w:eastAsia="zh-CN"/>
        </w:rPr>
        <w:lastRenderedPageBreak/>
        <w:t xml:space="preserve">ITU-R </w:t>
      </w:r>
      <w:proofErr w:type="spellStart"/>
      <w:r w:rsidRPr="008D0F18">
        <w:rPr>
          <w:szCs w:val="24"/>
          <w:u w:val="single"/>
          <w:lang w:eastAsia="zh-CN"/>
        </w:rPr>
        <w:t>P.618</w:t>
      </w:r>
      <w:proofErr w:type="spellEnd"/>
      <w:r w:rsidRPr="008D0F18">
        <w:rPr>
          <w:szCs w:val="24"/>
          <w:u w:val="single"/>
          <w:lang w:eastAsia="zh-CN"/>
        </w:rPr>
        <w:t>-1</w:t>
      </w:r>
      <w:r w:rsidR="00836159">
        <w:rPr>
          <w:szCs w:val="24"/>
          <w:u w:val="single"/>
          <w:lang w:eastAsia="zh-CN"/>
        </w:rPr>
        <w:t>3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8D0F18">
        <w:rPr>
          <w:szCs w:val="24"/>
          <w:lang w:eastAsia="zh-CN"/>
        </w:rPr>
        <w:tab/>
        <w:t>3/81</w:t>
      </w:r>
      <w:r>
        <w:rPr>
          <w:rFonts w:hint="eastAsia"/>
          <w:szCs w:val="24"/>
          <w:lang w:eastAsia="zh-CN"/>
        </w:rPr>
        <w:t>号文件</w:t>
      </w:r>
    </w:p>
    <w:p w:rsidR="009D4BE7" w:rsidRPr="007B6B91" w:rsidRDefault="009D4BE7" w:rsidP="00B47E77">
      <w:pPr>
        <w:pStyle w:val="Restitle"/>
        <w:rPr>
          <w:color w:val="800000"/>
          <w:sz w:val="22"/>
          <w:szCs w:val="24"/>
          <w:lang w:eastAsia="zh-CN"/>
        </w:rPr>
      </w:pPr>
      <w:r>
        <w:rPr>
          <w:rFonts w:hint="eastAsia"/>
          <w:lang w:eastAsia="zh-CN"/>
        </w:rPr>
        <w:t>设计地</w:t>
      </w:r>
      <w:r w:rsidR="00B47E77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空电信系统所需的传播数据和预测方法</w:t>
      </w:r>
    </w:p>
    <w:p w:rsidR="009D4BE7" w:rsidRPr="00700F5D" w:rsidRDefault="009D4BE7" w:rsidP="00836159">
      <w:pPr>
        <w:tabs>
          <w:tab w:val="right" w:pos="9639"/>
        </w:tabs>
        <w:spacing w:before="360"/>
        <w:rPr>
          <w:sz w:val="28"/>
          <w:szCs w:val="28"/>
          <w:lang w:eastAsia="zh-CN"/>
        </w:rPr>
      </w:pPr>
      <w:r w:rsidRPr="00700F5D">
        <w:rPr>
          <w:szCs w:val="28"/>
          <w:u w:val="single"/>
          <w:lang w:eastAsia="zh-CN"/>
        </w:rPr>
        <w:t xml:space="preserve">ITU-R </w:t>
      </w:r>
      <w:proofErr w:type="spellStart"/>
      <w:r w:rsidRPr="00700F5D">
        <w:rPr>
          <w:szCs w:val="28"/>
          <w:u w:val="single"/>
          <w:lang w:eastAsia="zh-CN"/>
        </w:rPr>
        <w:t>P.681</w:t>
      </w:r>
      <w:proofErr w:type="spellEnd"/>
      <w:r w:rsidRPr="00700F5D">
        <w:rPr>
          <w:szCs w:val="28"/>
          <w:u w:val="single"/>
          <w:lang w:eastAsia="zh-CN"/>
        </w:rPr>
        <w:t>-</w:t>
      </w:r>
      <w:r w:rsidR="00836159">
        <w:rPr>
          <w:szCs w:val="28"/>
          <w:u w:val="single"/>
          <w:lang w:eastAsia="zh-CN"/>
        </w:rPr>
        <w:t>10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szCs w:val="28"/>
          <w:lang w:eastAsia="zh-CN"/>
        </w:rPr>
        <w:tab/>
        <w:t>3/82</w:t>
      </w:r>
      <w:r>
        <w:rPr>
          <w:rFonts w:hint="eastAsia"/>
          <w:szCs w:val="24"/>
          <w:lang w:eastAsia="zh-CN"/>
        </w:rPr>
        <w:t>号文件</w:t>
      </w:r>
    </w:p>
    <w:p w:rsidR="009D4BE7" w:rsidRPr="007B6B91" w:rsidRDefault="009D4BE7" w:rsidP="00B47E77">
      <w:pPr>
        <w:pStyle w:val="Restitle"/>
        <w:rPr>
          <w:color w:val="800000"/>
          <w:sz w:val="22"/>
          <w:szCs w:val="24"/>
          <w:lang w:eastAsia="zh-CN"/>
        </w:rPr>
      </w:pPr>
      <w:r>
        <w:rPr>
          <w:rFonts w:hint="eastAsia"/>
          <w:lang w:eastAsia="zh-CN"/>
        </w:rPr>
        <w:t>设计地</w:t>
      </w:r>
      <w:r w:rsidR="00B47E77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空陆地移动电信系统所需要的传播数据</w:t>
      </w:r>
    </w:p>
    <w:p w:rsidR="009D4BE7" w:rsidRDefault="009D4BE7" w:rsidP="00BF04BF">
      <w:pPr>
        <w:tabs>
          <w:tab w:val="right" w:pos="9639"/>
        </w:tabs>
        <w:spacing w:before="360"/>
        <w:rPr>
          <w:szCs w:val="24"/>
          <w:lang w:eastAsia="zh-CN"/>
        </w:rPr>
      </w:pPr>
      <w:r w:rsidRPr="00390114">
        <w:rPr>
          <w:szCs w:val="24"/>
          <w:u w:val="single"/>
          <w:lang w:eastAsia="zh-CN"/>
        </w:rPr>
        <w:t xml:space="preserve">ITU-R </w:t>
      </w:r>
      <w:proofErr w:type="spellStart"/>
      <w:r w:rsidRPr="00390114">
        <w:rPr>
          <w:szCs w:val="24"/>
          <w:u w:val="single"/>
          <w:lang w:eastAsia="zh-CN"/>
        </w:rPr>
        <w:t>P.619</w:t>
      </w:r>
      <w:proofErr w:type="spellEnd"/>
      <w:r w:rsidRPr="00390114">
        <w:rPr>
          <w:szCs w:val="24"/>
          <w:u w:val="single"/>
          <w:lang w:eastAsia="zh-CN"/>
        </w:rPr>
        <w:t>-</w:t>
      </w:r>
      <w:r w:rsidR="00836159">
        <w:rPr>
          <w:szCs w:val="24"/>
          <w:u w:val="single"/>
          <w:lang w:eastAsia="zh-CN"/>
        </w:rPr>
        <w:t>3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  <w:t>3/84(</w:t>
      </w:r>
      <w:proofErr w:type="spellStart"/>
      <w:r>
        <w:rPr>
          <w:szCs w:val="24"/>
          <w:lang w:eastAsia="zh-CN"/>
        </w:rPr>
        <w:t>Rev.</w:t>
      </w:r>
      <w:r w:rsidR="00BF04BF">
        <w:rPr>
          <w:szCs w:val="24"/>
          <w:lang w:eastAsia="zh-CN"/>
        </w:rPr>
        <w:t>2</w:t>
      </w:r>
      <w:proofErr w:type="spellEnd"/>
      <w:r>
        <w:rPr>
          <w:szCs w:val="24"/>
          <w:lang w:eastAsia="zh-CN"/>
        </w:rPr>
        <w:t>)</w:t>
      </w:r>
      <w:r w:rsidRPr="006457E4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9D4BE7" w:rsidRPr="007B6B91" w:rsidRDefault="009D4BE7" w:rsidP="009D4BE7">
      <w:pPr>
        <w:pStyle w:val="Restitle"/>
        <w:rPr>
          <w:color w:val="800000"/>
          <w:sz w:val="22"/>
          <w:szCs w:val="24"/>
          <w:lang w:eastAsia="zh-CN"/>
        </w:rPr>
      </w:pPr>
      <w:r>
        <w:rPr>
          <w:rFonts w:hint="eastAsia"/>
          <w:lang w:eastAsia="zh-CN"/>
        </w:rPr>
        <w:t>评估空间和地球表面电台之间干扰所需的传播数据</w:t>
      </w:r>
    </w:p>
    <w:p w:rsidR="009D4BE7" w:rsidRDefault="009D4BE7" w:rsidP="00836159">
      <w:pPr>
        <w:tabs>
          <w:tab w:val="right" w:pos="9639"/>
        </w:tabs>
        <w:spacing w:before="360"/>
        <w:rPr>
          <w:szCs w:val="24"/>
          <w:lang w:eastAsia="zh-CN"/>
        </w:rPr>
      </w:pPr>
      <w:r w:rsidRPr="00A809AE">
        <w:rPr>
          <w:szCs w:val="24"/>
          <w:u w:val="single"/>
          <w:lang w:eastAsia="zh-CN"/>
        </w:rPr>
        <w:t>ITU-R </w:t>
      </w:r>
      <w:proofErr w:type="spellStart"/>
      <w:r w:rsidRPr="00A809AE">
        <w:rPr>
          <w:szCs w:val="24"/>
          <w:u w:val="single"/>
          <w:lang w:eastAsia="zh-CN"/>
        </w:rPr>
        <w:t>P.1144</w:t>
      </w:r>
      <w:proofErr w:type="spellEnd"/>
      <w:r w:rsidRPr="00A809AE">
        <w:rPr>
          <w:szCs w:val="24"/>
          <w:u w:val="single"/>
          <w:lang w:eastAsia="zh-CN"/>
        </w:rPr>
        <w:t>-</w:t>
      </w:r>
      <w:r w:rsidR="00836159">
        <w:rPr>
          <w:szCs w:val="24"/>
          <w:u w:val="single"/>
          <w:lang w:eastAsia="zh-CN"/>
        </w:rPr>
        <w:t>9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  <w:t>3/85(</w:t>
      </w:r>
      <w:proofErr w:type="spellStart"/>
      <w:r>
        <w:rPr>
          <w:szCs w:val="24"/>
          <w:lang w:eastAsia="zh-CN"/>
        </w:rPr>
        <w:t>Rev.1</w:t>
      </w:r>
      <w:proofErr w:type="spellEnd"/>
      <w:r>
        <w:rPr>
          <w:szCs w:val="24"/>
          <w:lang w:eastAsia="zh-CN"/>
        </w:rPr>
        <w:t>)</w:t>
      </w:r>
      <w:r w:rsidRPr="006457E4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9D4BE7" w:rsidRPr="007B6B91" w:rsidRDefault="009D4BE7" w:rsidP="00B47E77">
      <w:pPr>
        <w:pStyle w:val="Reptitle"/>
        <w:rPr>
          <w:color w:val="800000"/>
          <w:sz w:val="22"/>
          <w:szCs w:val="24"/>
          <w:lang w:eastAsia="zh-CN"/>
        </w:rPr>
      </w:pPr>
      <w:r>
        <w:rPr>
          <w:rFonts w:hint="eastAsia"/>
          <w:lang w:eastAsia="zh-CN"/>
        </w:rPr>
        <w:t>无线电通信第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研究组传播方法应用指</w:t>
      </w:r>
      <w:r w:rsidR="00B47E77">
        <w:rPr>
          <w:rFonts w:hint="eastAsia"/>
          <w:lang w:eastAsia="zh-CN"/>
        </w:rPr>
        <w:t>南</w:t>
      </w:r>
    </w:p>
    <w:p w:rsidR="009D4BE7" w:rsidRDefault="009D4BE7" w:rsidP="00836159">
      <w:pPr>
        <w:tabs>
          <w:tab w:val="right" w:pos="9639"/>
        </w:tabs>
        <w:spacing w:before="360"/>
        <w:rPr>
          <w:szCs w:val="24"/>
          <w:lang w:eastAsia="zh-CN"/>
        </w:rPr>
      </w:pPr>
      <w:r w:rsidRPr="00A809AE">
        <w:rPr>
          <w:szCs w:val="24"/>
          <w:u w:val="single"/>
          <w:lang w:eastAsia="zh-CN"/>
        </w:rPr>
        <w:t xml:space="preserve">ITU-R </w:t>
      </w:r>
      <w:proofErr w:type="spellStart"/>
      <w:r w:rsidRPr="00A809AE">
        <w:rPr>
          <w:szCs w:val="24"/>
          <w:u w:val="single"/>
          <w:lang w:eastAsia="zh-CN"/>
        </w:rPr>
        <w:t>P.311</w:t>
      </w:r>
      <w:proofErr w:type="spellEnd"/>
      <w:r w:rsidRPr="00A809AE">
        <w:rPr>
          <w:szCs w:val="24"/>
          <w:u w:val="single"/>
          <w:lang w:eastAsia="zh-CN"/>
        </w:rPr>
        <w:t>-1</w:t>
      </w:r>
      <w:r w:rsidR="00836159">
        <w:rPr>
          <w:szCs w:val="24"/>
          <w:u w:val="single"/>
          <w:lang w:eastAsia="zh-CN"/>
        </w:rPr>
        <w:t>7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  <w:t>3/86(</w:t>
      </w:r>
      <w:proofErr w:type="spellStart"/>
      <w:r>
        <w:rPr>
          <w:szCs w:val="24"/>
          <w:lang w:eastAsia="zh-CN"/>
        </w:rPr>
        <w:t>Rev.1</w:t>
      </w:r>
      <w:proofErr w:type="spellEnd"/>
      <w:r>
        <w:rPr>
          <w:szCs w:val="24"/>
          <w:lang w:eastAsia="zh-CN"/>
        </w:rPr>
        <w:t>)</w:t>
      </w:r>
      <w:r w:rsidRPr="006457E4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9D4BE7" w:rsidRPr="007B6B91" w:rsidRDefault="009D4BE7" w:rsidP="009D4BE7">
      <w:pPr>
        <w:pStyle w:val="Reptitle"/>
        <w:rPr>
          <w:rFonts w:cstheme="minorHAnsi"/>
          <w:color w:val="800000"/>
          <w:sz w:val="22"/>
          <w:szCs w:val="28"/>
          <w:lang w:eastAsia="zh-CN"/>
        </w:rPr>
      </w:pPr>
      <w:r>
        <w:rPr>
          <w:rFonts w:hint="eastAsia"/>
          <w:lang w:eastAsia="zh-CN"/>
        </w:rPr>
        <w:t>对无线电波传播研究中数据的采集、表述和分析</w:t>
      </w:r>
    </w:p>
    <w:p w:rsidR="00836159" w:rsidRDefault="00836159" w:rsidP="0032202E">
      <w:pPr>
        <w:pStyle w:val="Reasons"/>
        <w:rPr>
          <w:lang w:eastAsia="zh-CN"/>
        </w:rPr>
      </w:pPr>
    </w:p>
    <w:p w:rsidR="007B532D" w:rsidRDefault="007B532D" w:rsidP="0032202E">
      <w:pPr>
        <w:pStyle w:val="Reasons"/>
        <w:rPr>
          <w:lang w:eastAsia="zh-CN"/>
        </w:rPr>
      </w:pPr>
    </w:p>
    <w:p w:rsidR="00AF051D" w:rsidRDefault="00836159" w:rsidP="007B532D">
      <w:pPr>
        <w:jc w:val="center"/>
        <w:rPr>
          <w:rFonts w:asciiTheme="majorEastAsia" w:eastAsiaTheme="majorEastAsia" w:hAnsiTheme="majorEastAsia"/>
          <w:szCs w:val="24"/>
          <w:lang w:eastAsia="zh-CN"/>
        </w:rPr>
      </w:pPr>
      <w:r>
        <w:t>______________</w:t>
      </w:r>
    </w:p>
    <w:sectPr w:rsidR="00AF051D" w:rsidSect="00165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E7" w:rsidRDefault="009D4BE7">
      <w:r>
        <w:separator/>
      </w:r>
    </w:p>
  </w:endnote>
  <w:endnote w:type="continuationSeparator" w:id="0">
    <w:p w:rsidR="009D4BE7" w:rsidRDefault="009D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C3" w:rsidRDefault="00F677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C3" w:rsidRDefault="00F677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E7" w:rsidRDefault="009D4BE7" w:rsidP="009D4BE7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sz w:val="18"/>
        <w:szCs w:val="18"/>
      </w:rPr>
      <w:t>International Telecommunication Union • Place des Nations • CH</w:t>
    </w:r>
    <w:r>
      <w:rPr>
        <w:sz w:val="18"/>
        <w:szCs w:val="18"/>
      </w:rPr>
      <w:noBreakHyphen/>
      <w:t xml:space="preserve">1211 Geneva 20 • Switzerland 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>
        <w:rPr>
          <w:rStyle w:val="Hyperlink"/>
          <w:sz w:val="18"/>
          <w:szCs w:val="18"/>
        </w:rPr>
        <w:t>itumail@itu.int</w:t>
      </w:r>
      <w:proofErr w:type="spellEnd"/>
    </w:hyperlink>
    <w:r>
      <w:rPr>
        <w:sz w:val="18"/>
        <w:szCs w:val="18"/>
      </w:rPr>
      <w:t xml:space="preserve"> • </w:t>
    </w:r>
    <w:hyperlink r:id="rId2" w:history="1">
      <w:proofErr w:type="spellStart"/>
      <w:r>
        <w:rPr>
          <w:rStyle w:val="Hyperlink"/>
          <w:sz w:val="18"/>
          <w:szCs w:val="18"/>
        </w:rPr>
        <w:t>www.itu.int</w:t>
      </w:r>
      <w:proofErr w:type="spellEnd"/>
    </w:hyperlink>
    <w:r>
      <w:rPr>
        <w:sz w:val="18"/>
        <w:szCs w:val="18"/>
      </w:rPr>
      <w:t xml:space="preserve"> •</w:t>
    </w:r>
  </w:p>
  <w:p w:rsidR="009D4BE7" w:rsidRPr="009D4BE7" w:rsidRDefault="00F677C3" w:rsidP="009D4BE7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E7" w:rsidRDefault="009D4BE7">
      <w:r>
        <w:t>____________________</w:t>
      </w:r>
    </w:p>
  </w:footnote>
  <w:footnote w:type="continuationSeparator" w:id="0">
    <w:p w:rsidR="009D4BE7" w:rsidRDefault="009D4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E7" w:rsidRPr="00165B71" w:rsidRDefault="009D4BE7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  <w:t xml:space="preserve">- </w:t>
    </w:r>
    <w:r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Pr="00165B71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165B71">
      <w:rPr>
        <w:rStyle w:val="PageNumber"/>
        <w:sz w:val="18"/>
        <w:szCs w:val="18"/>
      </w:rPr>
      <w:fldChar w:fldCharType="end"/>
    </w:r>
    <w:r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E7" w:rsidRPr="00165B71" w:rsidRDefault="009D4BE7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>
      <w:rPr>
        <w:sz w:val="18"/>
        <w:szCs w:val="16"/>
      </w:rPr>
      <w:t xml:space="preserve">- </w:t>
    </w:r>
    <w:r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Pr="00165B71">
      <w:rPr>
        <w:iCs/>
        <w:sz w:val="18"/>
        <w:szCs w:val="18"/>
      </w:rPr>
      <w:fldChar w:fldCharType="separate"/>
    </w:r>
    <w:r w:rsidR="00F677C3">
      <w:rPr>
        <w:iCs/>
        <w:noProof/>
        <w:sz w:val="18"/>
        <w:szCs w:val="18"/>
      </w:rPr>
      <w:t>3</w:t>
    </w:r>
    <w:r w:rsidRPr="00165B7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9D4BE7" w:rsidTr="00DA16E6">
      <w:tc>
        <w:tcPr>
          <w:tcW w:w="5031" w:type="dxa"/>
        </w:tcPr>
        <w:p w:rsidR="009D4BE7" w:rsidRDefault="009D4BE7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9D4BE7" w:rsidRDefault="009D4BE7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979C51E" wp14:editId="29CB98B5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4BE7" w:rsidRPr="00DA16E6" w:rsidRDefault="009D4BE7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E111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5B81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A95"/>
    <w:rsid w:val="00253BF1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4FAF"/>
    <w:rsid w:val="003C7D41"/>
    <w:rsid w:val="003D4A69"/>
    <w:rsid w:val="003E1118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078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B532D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6159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181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4BE7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47E77"/>
    <w:rsid w:val="00B579B0"/>
    <w:rsid w:val="00B57D11"/>
    <w:rsid w:val="00B649D7"/>
    <w:rsid w:val="00B81C2F"/>
    <w:rsid w:val="00B90743"/>
    <w:rsid w:val="00B90C45"/>
    <w:rsid w:val="00B933BE"/>
    <w:rsid w:val="00BD6738"/>
    <w:rsid w:val="00BD7AAF"/>
    <w:rsid w:val="00BD7E5E"/>
    <w:rsid w:val="00BE63DB"/>
    <w:rsid w:val="00BE6574"/>
    <w:rsid w:val="00BF04BF"/>
    <w:rsid w:val="00BF6621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66DB"/>
    <w:rsid w:val="00EE03A0"/>
    <w:rsid w:val="00F424BF"/>
    <w:rsid w:val="00F44FC3"/>
    <w:rsid w:val="00F46107"/>
    <w:rsid w:val="00F468C5"/>
    <w:rsid w:val="00F52F39"/>
    <w:rsid w:val="00F55884"/>
    <w:rsid w:val="00F6184F"/>
    <w:rsid w:val="00F677C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3A242E7-09E2-449C-9B34-10EC6DC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253BF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253BF1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53BF1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53BF1"/>
    <w:rPr>
      <w:sz w:val="16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D4B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enumlev1Char">
    <w:name w:val="enumlev1 Char"/>
    <w:link w:val="enumlev1"/>
    <w:rsid w:val="009D4BE7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8361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HI\Chinese%20Templates\ITU-R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D97A-0164-416C-AF84-BE558E0F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10</TotalTime>
  <Pages>3</Pages>
  <Words>767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Song, Xiaojing</cp:lastModifiedBy>
  <cp:revision>11</cp:revision>
  <cp:lastPrinted>2013-03-08T10:15:00Z</cp:lastPrinted>
  <dcterms:created xsi:type="dcterms:W3CDTF">2017-12-06T09:17:00Z</dcterms:created>
  <dcterms:modified xsi:type="dcterms:W3CDTF">2017-12-07T14:20:00Z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