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DB5813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Бюро радиосвязи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 xml:space="preserve"> (</w:t>
            </w:r>
            <w:r w:rsidRPr="00DB5813">
              <w:rPr>
                <w:rFonts w:cstheme="minorHAnsi"/>
                <w:b/>
                <w:bCs/>
                <w:sz w:val="28"/>
                <w:szCs w:val="28"/>
              </w:rPr>
              <w:t>БР</w:t>
            </w:r>
            <w:r w:rsidR="00AF70DA" w:rsidRPr="00DB581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DB5813" w:rsidRPr="00DB5813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DB5813" w:rsidRDefault="00456812" w:rsidP="00CA194B">
            <w:pPr>
              <w:spacing w:before="0"/>
            </w:pPr>
            <w:r w:rsidRPr="00DB5813">
              <w:t>Административный циркуляр</w:t>
            </w:r>
          </w:p>
          <w:p w:rsidR="00651777" w:rsidRPr="00DB5813" w:rsidRDefault="00E17344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>CA</w:t>
            </w:r>
            <w:r w:rsidR="004A7970" w:rsidRPr="00DB5813">
              <w:rPr>
                <w:b/>
                <w:bCs/>
              </w:rPr>
              <w:t>CE</w:t>
            </w:r>
            <w:r w:rsidR="003836D4" w:rsidRPr="00DB5813">
              <w:rPr>
                <w:b/>
                <w:bCs/>
              </w:rPr>
              <w:t>/</w:t>
            </w:r>
            <w:r w:rsidR="000531F9" w:rsidRPr="00DB5813">
              <w:rPr>
                <w:b/>
                <w:bCs/>
              </w:rPr>
              <w:t>8</w:t>
            </w:r>
            <w:r w:rsidR="00883A01">
              <w:rPr>
                <w:b/>
                <w:bCs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651777" w:rsidRPr="00DB5813" w:rsidRDefault="00883A01" w:rsidP="00CA194B">
            <w:pPr>
              <w:spacing w:before="0"/>
              <w:jc w:val="right"/>
            </w:pPr>
            <w:r>
              <w:t>29 ноября</w:t>
            </w:r>
            <w:r w:rsidR="00423C78" w:rsidRPr="00DB5813">
              <w:t xml:space="preserve"> 2017 года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DB5813" w:rsidRDefault="00456812" w:rsidP="00CA194B">
            <w:pPr>
              <w:spacing w:before="0"/>
              <w:rPr>
                <w:b/>
                <w:bCs/>
              </w:rPr>
            </w:pPr>
            <w:r w:rsidRPr="00DB5813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531F9" w:rsidRPr="00DB5813">
              <w:rPr>
                <w:b/>
                <w:bCs/>
              </w:rPr>
              <w:t>5</w:t>
            </w:r>
            <w:r w:rsidRPr="00DB5813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DB5813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DB5813" w:rsidRDefault="0037309C" w:rsidP="00CA194B">
            <w:pPr>
              <w:spacing w:before="0"/>
            </w:pPr>
          </w:p>
        </w:tc>
      </w:tr>
      <w:tr w:rsidR="00DB5813" w:rsidRPr="00DB5813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:rsidR="009D1D5E" w:rsidRPr="00DB5813" w:rsidRDefault="009D1D5E" w:rsidP="00CA194B">
            <w:r w:rsidRPr="00DB5813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883A01" w:rsidRDefault="009D1D5E" w:rsidP="00883A01">
            <w:pPr>
              <w:tabs>
                <w:tab w:val="left" w:pos="493"/>
              </w:tabs>
              <w:rPr>
                <w:b/>
                <w:bCs/>
              </w:rPr>
            </w:pPr>
            <w:r w:rsidRPr="00DB5813">
              <w:rPr>
                <w:b/>
                <w:bCs/>
              </w:rPr>
              <w:t>5-</w:t>
            </w:r>
            <w:r w:rsidR="00883A01">
              <w:rPr>
                <w:b/>
                <w:bCs/>
              </w:rPr>
              <w:t>я</w:t>
            </w:r>
            <w:r w:rsidRPr="00DB5813">
              <w:rPr>
                <w:b/>
                <w:bCs/>
              </w:rPr>
              <w:t> Исследовательск</w:t>
            </w:r>
            <w:r w:rsidR="00883A01">
              <w:rPr>
                <w:b/>
                <w:bCs/>
              </w:rPr>
              <w:t>ая комиссия</w:t>
            </w:r>
            <w:r w:rsidRPr="00DB5813">
              <w:rPr>
                <w:b/>
                <w:bCs/>
              </w:rPr>
              <w:t xml:space="preserve"> п</w:t>
            </w:r>
            <w:r w:rsidR="00883A01">
              <w:rPr>
                <w:b/>
                <w:bCs/>
              </w:rPr>
              <w:t>о радиосвязи (Наземные службы)</w:t>
            </w:r>
          </w:p>
          <w:p w:rsidR="009D1D5E" w:rsidRPr="00DB5813" w:rsidRDefault="005030AB" w:rsidP="007C6CD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97F69">
              <w:rPr>
                <w:b/>
                <w:bCs/>
                <w:szCs w:val="22"/>
              </w:rPr>
              <w:t>–</w:t>
            </w:r>
            <w:r w:rsidRPr="00C97F69">
              <w:rPr>
                <w:b/>
                <w:bCs/>
                <w:szCs w:val="22"/>
              </w:rPr>
              <w:tab/>
              <w:t xml:space="preserve">Предлагаемое утверждение проекта </w:t>
            </w:r>
            <w:r w:rsidR="007C6CD9">
              <w:rPr>
                <w:b/>
                <w:bCs/>
                <w:szCs w:val="22"/>
              </w:rPr>
              <w:t xml:space="preserve">одной </w:t>
            </w:r>
            <w:r w:rsidRPr="00C97F69">
              <w:rPr>
                <w:b/>
                <w:bCs/>
                <w:szCs w:val="22"/>
              </w:rPr>
              <w:t>новой</w:t>
            </w:r>
            <w:r>
              <w:rPr>
                <w:b/>
                <w:bCs/>
                <w:szCs w:val="22"/>
              </w:rPr>
              <w:t xml:space="preserve"> Рекомендации</w:t>
            </w:r>
            <w:r w:rsidRPr="00C97F69">
              <w:rPr>
                <w:b/>
                <w:bCs/>
                <w:szCs w:val="22"/>
              </w:rPr>
              <w:t xml:space="preserve"> МСЭ-R и проектов </w:t>
            </w:r>
            <w:r w:rsidR="007C6CD9">
              <w:rPr>
                <w:b/>
                <w:bCs/>
                <w:szCs w:val="22"/>
              </w:rPr>
              <w:t xml:space="preserve">трех </w:t>
            </w:r>
            <w:r w:rsidRPr="00C97F69">
              <w:rPr>
                <w:b/>
                <w:bCs/>
                <w:szCs w:val="22"/>
              </w:rPr>
              <w:t>пересмотренных Рекомендаций МСЭ-R</w:t>
            </w:r>
          </w:p>
        </w:tc>
      </w:tr>
    </w:tbl>
    <w:p w:rsidR="005030AB" w:rsidRPr="00C97F69" w:rsidRDefault="005030AB" w:rsidP="007C6CD9">
      <w:pPr>
        <w:pStyle w:val="Normalaftertitle"/>
        <w:spacing w:before="720"/>
        <w:jc w:val="both"/>
        <w:rPr>
          <w:szCs w:val="22"/>
        </w:rPr>
      </w:pPr>
      <w:r w:rsidRPr="00C97F69">
        <w:rPr>
          <w:szCs w:val="22"/>
        </w:rPr>
        <w:t xml:space="preserve">В ходе собрания </w:t>
      </w:r>
      <w:r>
        <w:rPr>
          <w:szCs w:val="22"/>
        </w:rPr>
        <w:t>5</w:t>
      </w:r>
      <w:r w:rsidRPr="00C97F69">
        <w:rPr>
          <w:szCs w:val="22"/>
        </w:rPr>
        <w:t xml:space="preserve">-й Исследовательской комиссии по радиосвязи, состоявшегося </w:t>
      </w:r>
      <w:r>
        <w:rPr>
          <w:szCs w:val="22"/>
        </w:rPr>
        <w:t>20 ноября</w:t>
      </w:r>
      <w:r w:rsidRPr="00C97F69">
        <w:rPr>
          <w:szCs w:val="22"/>
        </w:rPr>
        <w:t xml:space="preserve"> 201</w:t>
      </w:r>
      <w:r>
        <w:rPr>
          <w:szCs w:val="22"/>
        </w:rPr>
        <w:t>7</w:t>
      </w:r>
      <w:r w:rsidRPr="00C97F69">
        <w:rPr>
          <w:szCs w:val="22"/>
        </w:rPr>
        <w:t> года, Исследовательская комиссия одобрила тексты</w:t>
      </w:r>
      <w:r>
        <w:rPr>
          <w:szCs w:val="22"/>
        </w:rPr>
        <w:t xml:space="preserve"> </w:t>
      </w:r>
      <w:r w:rsidRPr="00C97F69">
        <w:rPr>
          <w:szCs w:val="22"/>
        </w:rPr>
        <w:t>проекта</w:t>
      </w:r>
      <w:r>
        <w:rPr>
          <w:szCs w:val="22"/>
        </w:rPr>
        <w:t xml:space="preserve"> </w:t>
      </w:r>
      <w:r w:rsidR="007C6CD9">
        <w:rPr>
          <w:szCs w:val="22"/>
        </w:rPr>
        <w:t>одной</w:t>
      </w:r>
      <w:r w:rsidR="007C6CD9" w:rsidRPr="00C97F69">
        <w:rPr>
          <w:szCs w:val="22"/>
        </w:rPr>
        <w:t xml:space="preserve"> </w:t>
      </w:r>
      <w:r w:rsidRPr="00C97F69">
        <w:rPr>
          <w:szCs w:val="22"/>
        </w:rPr>
        <w:t>нов</w:t>
      </w:r>
      <w:r>
        <w:rPr>
          <w:szCs w:val="22"/>
        </w:rPr>
        <w:t>ой</w:t>
      </w:r>
      <w:r w:rsidRPr="00C97F69">
        <w:rPr>
          <w:szCs w:val="22"/>
        </w:rPr>
        <w:t xml:space="preserve"> Рекомендаци</w:t>
      </w:r>
      <w:r>
        <w:rPr>
          <w:szCs w:val="22"/>
        </w:rPr>
        <w:t>и</w:t>
      </w:r>
      <w:r w:rsidRPr="00C97F69">
        <w:rPr>
          <w:szCs w:val="22"/>
        </w:rPr>
        <w:t xml:space="preserve"> и</w:t>
      </w:r>
      <w:r>
        <w:rPr>
          <w:szCs w:val="22"/>
        </w:rPr>
        <w:t xml:space="preserve"> </w:t>
      </w:r>
      <w:r w:rsidRPr="00C97F69">
        <w:rPr>
          <w:szCs w:val="22"/>
        </w:rPr>
        <w:t>проект</w:t>
      </w:r>
      <w:r>
        <w:rPr>
          <w:szCs w:val="22"/>
        </w:rPr>
        <w:t>ов</w:t>
      </w:r>
      <w:r w:rsidRPr="00C97F69">
        <w:rPr>
          <w:szCs w:val="22"/>
        </w:rPr>
        <w:t xml:space="preserve"> </w:t>
      </w:r>
      <w:r w:rsidR="007C6CD9">
        <w:rPr>
          <w:szCs w:val="22"/>
        </w:rPr>
        <w:t>трех</w:t>
      </w:r>
      <w:r w:rsidR="007C6CD9" w:rsidRPr="00C97F69">
        <w:rPr>
          <w:szCs w:val="22"/>
        </w:rPr>
        <w:t xml:space="preserve"> </w:t>
      </w:r>
      <w:r w:rsidRPr="00C97F69">
        <w:rPr>
          <w:szCs w:val="22"/>
        </w:rPr>
        <w:t>пересмотренных Рекомендаций и решила применить процедуру, изложенную в Резолюции МСЭ-R 1</w:t>
      </w:r>
      <w:r w:rsidRPr="00C97F69">
        <w:rPr>
          <w:szCs w:val="22"/>
        </w:rPr>
        <w:noBreakHyphen/>
        <w:t>7 (см. п. </w:t>
      </w:r>
      <w:r w:rsidRPr="00C97F69">
        <w:t>A2.6.2.3</w:t>
      </w:r>
      <w:r w:rsidRPr="00C97F69">
        <w:rPr>
          <w:szCs w:val="22"/>
        </w:rPr>
        <w:t xml:space="preserve">), для утверждения Рекомендаций путем проведения консультаций. Названия и </w:t>
      </w:r>
      <w:r>
        <w:rPr>
          <w:szCs w:val="22"/>
        </w:rPr>
        <w:t>резюме</w:t>
      </w:r>
      <w:r w:rsidRPr="00C97F69">
        <w:rPr>
          <w:szCs w:val="22"/>
        </w:rPr>
        <w:t xml:space="preserve"> проектов Рекомендаций приведены в Приложении</w:t>
      </w:r>
      <w:r>
        <w:rPr>
          <w:szCs w:val="22"/>
        </w:rPr>
        <w:t xml:space="preserve"> к настоящему письму</w:t>
      </w:r>
      <w:r w:rsidRPr="00C97F69">
        <w:rPr>
          <w:szCs w:val="22"/>
        </w:rPr>
        <w:t>. 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5030AB" w:rsidRPr="00C97F69" w:rsidRDefault="005030AB" w:rsidP="005030AB">
      <w:pPr>
        <w:jc w:val="both"/>
        <w:rPr>
          <w:szCs w:val="22"/>
        </w:rPr>
      </w:pPr>
      <w:r w:rsidRPr="00C97F69">
        <w:rPr>
          <w:szCs w:val="22"/>
        </w:rPr>
        <w:t>Учитывая положения п. </w:t>
      </w:r>
      <w:r w:rsidRPr="00C97F69">
        <w:t>A2.6.2.3</w:t>
      </w:r>
      <w:r w:rsidRPr="00C97F69">
        <w:rPr>
          <w:szCs w:val="22"/>
        </w:rPr>
        <w:t xml:space="preserve"> Резолюции МСЭ-R 1-7, просим Государства-Члены до </w:t>
      </w:r>
      <w:r>
        <w:rPr>
          <w:rStyle w:val="Style11ptUnderline"/>
          <w:rFonts w:eastAsia="SimSun"/>
        </w:rPr>
        <w:t>29 января</w:t>
      </w:r>
      <w:r w:rsidRPr="00C97F69">
        <w:rPr>
          <w:rStyle w:val="Style11ptUnderline"/>
          <w:rFonts w:eastAsia="SimSun"/>
        </w:rPr>
        <w:t xml:space="preserve"> 201</w:t>
      </w:r>
      <w:r>
        <w:rPr>
          <w:rStyle w:val="Style11ptUnderline"/>
          <w:rFonts w:eastAsia="SimSun"/>
        </w:rPr>
        <w:t>8</w:t>
      </w:r>
      <w:r w:rsidRPr="00C97F69">
        <w:rPr>
          <w:rStyle w:val="Style11ptUnderline"/>
          <w:rFonts w:eastAsia="SimSun"/>
        </w:rPr>
        <w:t> года</w:t>
      </w:r>
      <w:r w:rsidRPr="00C97F69">
        <w:rPr>
          <w:szCs w:val="22"/>
        </w:rPr>
        <w:t xml:space="preserve"> сообщить в Секретариат (</w:t>
      </w:r>
      <w:hyperlink r:id="rId8" w:history="1">
        <w:r w:rsidRPr="00C97F69">
          <w:rPr>
            <w:rStyle w:val="Hyperlink"/>
            <w:szCs w:val="22"/>
          </w:rPr>
          <w:t>brsgd@itu.int</w:t>
        </w:r>
      </w:hyperlink>
      <w:r w:rsidRPr="00C97F69">
        <w:rPr>
          <w:szCs w:val="22"/>
        </w:rPr>
        <w:t>) о том, одобряют или не одобряют они указанные выше предложения.</w:t>
      </w:r>
    </w:p>
    <w:p w:rsidR="005030AB" w:rsidRPr="00C97F69" w:rsidRDefault="005030AB" w:rsidP="005030AB">
      <w:pPr>
        <w:jc w:val="both"/>
        <w:rPr>
          <w:szCs w:val="22"/>
        </w:rPr>
      </w:pPr>
      <w:r w:rsidRPr="00C97F69">
        <w:rPr>
          <w:szCs w:val="22"/>
        </w:rPr>
        <w:t xml:space="preserve">После указанного выше предельного срока результаты проведенных консультаций будут изложены в административном циркуляре, а утвержденные Рекомендации </w:t>
      </w:r>
      <w:r>
        <w:rPr>
          <w:szCs w:val="22"/>
        </w:rPr>
        <w:t>будут в кратчайшие сроки</w:t>
      </w:r>
      <w:r w:rsidRPr="00C97F69">
        <w:rPr>
          <w:szCs w:val="22"/>
        </w:rPr>
        <w:t xml:space="preserve"> опубликованы (см.</w:t>
      </w:r>
      <w:r w:rsidRPr="00C97F69">
        <w:t xml:space="preserve"> </w:t>
      </w:r>
      <w:hyperlink r:id="rId9" w:history="1">
        <w:r w:rsidRPr="00C97F69">
          <w:rPr>
            <w:rStyle w:val="Hyperlink"/>
          </w:rPr>
          <w:t>http://www.itu.int/pub/R-REC</w:t>
        </w:r>
      </w:hyperlink>
      <w:r w:rsidRPr="00C97F69">
        <w:rPr>
          <w:szCs w:val="22"/>
        </w:rPr>
        <w:t>).</w:t>
      </w:r>
    </w:p>
    <w:p w:rsidR="005030AB" w:rsidRPr="00C97F69" w:rsidRDefault="005030AB" w:rsidP="005030AB">
      <w:pPr>
        <w:overflowPunct/>
        <w:autoSpaceDE/>
        <w:autoSpaceDN/>
        <w:adjustRightInd/>
        <w:spacing w:before="0"/>
        <w:jc w:val="both"/>
        <w:textAlignment w:val="auto"/>
      </w:pPr>
      <w:r w:rsidRPr="00C97F69">
        <w:br w:type="page"/>
      </w:r>
    </w:p>
    <w:p w:rsidR="005030AB" w:rsidRPr="00C97F69" w:rsidRDefault="005030AB" w:rsidP="005030AB">
      <w:pPr>
        <w:jc w:val="both"/>
      </w:pPr>
      <w:r w:rsidRPr="00C97F69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МСЭ-T/МСЭ-R/ИСО/МЭК можно ознакомиться по адресу: </w:t>
      </w:r>
      <w:r w:rsidR="000B3A72">
        <w:fldChar w:fldCharType="begin"/>
      </w:r>
      <w:r w:rsidR="000B3A72">
        <w:instrText xml:space="preserve"> HYPERLINK "http://www.itu.int/en/ITU-T/ipr/Pages/policy.</w:instrText>
      </w:r>
      <w:r w:rsidR="000B3A72">
        <w:instrText xml:space="preserve">aspx" </w:instrText>
      </w:r>
      <w:r w:rsidR="000B3A72">
        <w:fldChar w:fldCharType="separate"/>
      </w:r>
      <w:r w:rsidRPr="00C97F69">
        <w:rPr>
          <w:rStyle w:val="Hyperlink"/>
        </w:rPr>
        <w:t>http://www.itu.int/en/ITU-T/ipr/Pages/policy.aspx</w:t>
      </w:r>
      <w:r w:rsidR="000B3A72">
        <w:rPr>
          <w:rStyle w:val="Hyperlink"/>
        </w:rPr>
        <w:fldChar w:fldCharType="end"/>
      </w:r>
      <w:r w:rsidRPr="00C97F69">
        <w:rPr>
          <w:rStyle w:val="Hyperlink"/>
        </w:rPr>
        <w:t>.</w:t>
      </w:r>
    </w:p>
    <w:p w:rsidR="005030AB" w:rsidRPr="00C97F69" w:rsidRDefault="005030AB" w:rsidP="005030AB">
      <w:pPr>
        <w:tabs>
          <w:tab w:val="center" w:pos="7088"/>
        </w:tabs>
        <w:spacing w:before="1080"/>
        <w:rPr>
          <w:szCs w:val="22"/>
        </w:rPr>
      </w:pPr>
      <w:r w:rsidRPr="00C97F69">
        <w:rPr>
          <w:szCs w:val="22"/>
        </w:rPr>
        <w:t>Франсуа Ранси</w:t>
      </w:r>
    </w:p>
    <w:p w:rsidR="005030AB" w:rsidRPr="00C97F69" w:rsidRDefault="005030AB" w:rsidP="005030AB">
      <w:pPr>
        <w:tabs>
          <w:tab w:val="center" w:pos="7088"/>
        </w:tabs>
        <w:spacing w:before="0" w:after="120"/>
        <w:rPr>
          <w:szCs w:val="22"/>
        </w:rPr>
      </w:pPr>
      <w:r w:rsidRPr="00C97F69">
        <w:rPr>
          <w:szCs w:val="22"/>
        </w:rPr>
        <w:t>Директор</w:t>
      </w:r>
    </w:p>
    <w:p w:rsidR="005030AB" w:rsidRPr="00C97F69" w:rsidRDefault="005030AB" w:rsidP="007C6CD9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  <w:rtl/>
          <w:cs/>
        </w:rPr>
      </w:pPr>
      <w:bookmarkStart w:id="0" w:name="ddistribution"/>
      <w:bookmarkEnd w:id="0"/>
      <w:r w:rsidRPr="00C97F69">
        <w:rPr>
          <w:b/>
          <w:szCs w:val="22"/>
        </w:rPr>
        <w:t>Приложение</w:t>
      </w:r>
      <w:r w:rsidRPr="00C97F69">
        <w:rPr>
          <w:bCs/>
          <w:szCs w:val="22"/>
        </w:rPr>
        <w:t>:</w:t>
      </w:r>
      <w:r w:rsidRPr="00C97F69">
        <w:rPr>
          <w:szCs w:val="22"/>
        </w:rPr>
        <w:tab/>
        <w:t>Названия и резюме проектов Рекомендаций</w:t>
      </w:r>
      <w:r w:rsidRPr="00C97F69">
        <w:rPr>
          <w:szCs w:val="22"/>
          <w:cs/>
        </w:rPr>
        <w:t>‎</w:t>
      </w:r>
    </w:p>
    <w:p w:rsidR="005030AB" w:rsidRPr="005030AB" w:rsidRDefault="005030AB" w:rsidP="005030AB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</w:pPr>
      <w:r>
        <w:rPr>
          <w:b/>
          <w:bCs/>
          <w:szCs w:val="22"/>
        </w:rPr>
        <w:t>Д</w:t>
      </w:r>
      <w:r w:rsidRPr="00C97F69">
        <w:rPr>
          <w:b/>
          <w:bCs/>
          <w:szCs w:val="22"/>
        </w:rPr>
        <w:t>окументы</w:t>
      </w:r>
      <w:r w:rsidRPr="00C97F69">
        <w:rPr>
          <w:bCs/>
          <w:szCs w:val="22"/>
        </w:rPr>
        <w:t xml:space="preserve">: </w:t>
      </w:r>
      <w:r w:rsidRPr="00C97F69">
        <w:t xml:space="preserve">Документы </w:t>
      </w:r>
      <w:r w:rsidRPr="005030AB">
        <w:t>5/45(</w:t>
      </w:r>
      <w:proofErr w:type="spellStart"/>
      <w:r w:rsidRPr="00277847">
        <w:rPr>
          <w:lang w:val="fr-CH"/>
        </w:rPr>
        <w:t>Rev</w:t>
      </w:r>
      <w:proofErr w:type="spellEnd"/>
      <w:r w:rsidRPr="005030AB">
        <w:t>.1), 5/46(</w:t>
      </w:r>
      <w:proofErr w:type="spellStart"/>
      <w:r w:rsidRPr="00277847">
        <w:rPr>
          <w:lang w:val="fr-CH"/>
        </w:rPr>
        <w:t>Rev</w:t>
      </w:r>
      <w:proofErr w:type="spellEnd"/>
      <w:r w:rsidRPr="005030AB">
        <w:t>.1), 5/48(</w:t>
      </w:r>
      <w:proofErr w:type="spellStart"/>
      <w:r w:rsidRPr="00277847">
        <w:rPr>
          <w:lang w:val="fr-CH"/>
        </w:rPr>
        <w:t>Rev</w:t>
      </w:r>
      <w:proofErr w:type="spellEnd"/>
      <w:r w:rsidRPr="005030AB">
        <w:t>.1), 5/50(</w:t>
      </w:r>
      <w:proofErr w:type="spellStart"/>
      <w:r w:rsidRPr="00277847">
        <w:rPr>
          <w:lang w:val="fr-CH"/>
        </w:rPr>
        <w:t>Rev</w:t>
      </w:r>
      <w:proofErr w:type="spellEnd"/>
      <w:r w:rsidRPr="005030AB">
        <w:t>.1)</w:t>
      </w:r>
    </w:p>
    <w:p w:rsidR="005030AB" w:rsidRPr="00C97F69" w:rsidRDefault="005030AB" w:rsidP="005030AB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C97F69">
        <w:rPr>
          <w:szCs w:val="22"/>
        </w:rPr>
        <w:t>Эти документы доступны в электронном формате по адресу:</w:t>
      </w:r>
      <w:r>
        <w:rPr>
          <w:szCs w:val="22"/>
        </w:rPr>
        <w:t xml:space="preserve"> </w:t>
      </w:r>
      <w:hyperlink r:id="rId10" w:history="1">
        <w:r w:rsidRPr="00CD381D">
          <w:rPr>
            <w:rStyle w:val="Hyperlink"/>
          </w:rPr>
          <w:t>https://www.itu.int/md/R15-SG05-C/en</w:t>
        </w:r>
      </w:hyperlink>
      <w:r>
        <w:t>.</w:t>
      </w:r>
    </w:p>
    <w:p w:rsidR="005030AB" w:rsidRPr="00C97F69" w:rsidRDefault="005030AB" w:rsidP="005030AB">
      <w:pPr>
        <w:tabs>
          <w:tab w:val="left" w:pos="6237"/>
        </w:tabs>
        <w:spacing w:before="5280"/>
        <w:rPr>
          <w:sz w:val="20"/>
        </w:rPr>
      </w:pPr>
      <w:r w:rsidRPr="00C97F69">
        <w:rPr>
          <w:b/>
          <w:bCs/>
          <w:sz w:val="20"/>
        </w:rPr>
        <w:t>Рассылка</w:t>
      </w:r>
      <w:r w:rsidRPr="00C97F69">
        <w:rPr>
          <w:sz w:val="20"/>
        </w:rPr>
        <w:t>:</w:t>
      </w:r>
      <w:r>
        <w:rPr>
          <w:sz w:val="20"/>
        </w:rPr>
        <w:t xml:space="preserve"> </w:t>
      </w:r>
      <w:bookmarkStart w:id="1" w:name="_GoBack"/>
      <w:bookmarkEnd w:id="1"/>
    </w:p>
    <w:p w:rsidR="005030AB" w:rsidRPr="00C97F69" w:rsidRDefault="005030AB" w:rsidP="007C6CD9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7C6CD9">
        <w:rPr>
          <w:sz w:val="20"/>
        </w:rPr>
        <w:t>участвующим</w:t>
      </w:r>
      <w:r w:rsidRPr="00C97F69">
        <w:rPr>
          <w:sz w:val="20"/>
        </w:rPr>
        <w:t xml:space="preserve"> в работе </w:t>
      </w:r>
      <w:r>
        <w:rPr>
          <w:sz w:val="20"/>
        </w:rPr>
        <w:t>5</w:t>
      </w:r>
      <w:r w:rsidR="007C6CD9">
        <w:rPr>
          <w:sz w:val="20"/>
        </w:rPr>
        <w:noBreakHyphen/>
      </w:r>
      <w:r w:rsidRPr="00C97F69">
        <w:rPr>
          <w:sz w:val="20"/>
        </w:rPr>
        <w:t>й</w:t>
      </w:r>
      <w:r w:rsidR="007C6CD9">
        <w:rPr>
          <w:sz w:val="20"/>
        </w:rPr>
        <w:t> </w:t>
      </w:r>
      <w:r w:rsidRPr="00C97F69">
        <w:rPr>
          <w:sz w:val="20"/>
        </w:rPr>
        <w:t>Исследовательской комиссии по радиосвязи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Ассоциированным членам МСЭ-R, </w:t>
      </w:r>
      <w:r>
        <w:rPr>
          <w:sz w:val="20"/>
        </w:rPr>
        <w:t>участвующим</w:t>
      </w:r>
      <w:r w:rsidRPr="00C97F69">
        <w:rPr>
          <w:sz w:val="20"/>
        </w:rPr>
        <w:t xml:space="preserve"> в работе </w:t>
      </w:r>
      <w:r>
        <w:rPr>
          <w:sz w:val="20"/>
        </w:rPr>
        <w:t>5</w:t>
      </w:r>
      <w:r w:rsidRPr="00C97F69">
        <w:rPr>
          <w:sz w:val="20"/>
        </w:rPr>
        <w:t>-й Исследовательской комиссии по радиосвязи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lastRenderedPageBreak/>
        <w:t>–</w:t>
      </w:r>
      <w:r w:rsidRPr="00C97F69">
        <w:rPr>
          <w:sz w:val="20"/>
        </w:rPr>
        <w:tab/>
        <w:t>Академическим организациям – Членам МСЭ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Председателям и заместителям председателей исследовательских </w:t>
      </w:r>
      <w:r>
        <w:rPr>
          <w:sz w:val="20"/>
        </w:rPr>
        <w:t>комиссий по радиосвязи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Членам Радиорегламентарного комитета</w:t>
      </w:r>
    </w:p>
    <w:p w:rsidR="005030AB" w:rsidRPr="00C97F69" w:rsidRDefault="005030AB" w:rsidP="005030AB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D1D5E" w:rsidRPr="00DB5813" w:rsidRDefault="009D1D5E" w:rsidP="00CA194B">
      <w:r w:rsidRPr="00DB5813">
        <w:br w:type="page"/>
      </w:r>
    </w:p>
    <w:p w:rsidR="009D1D5E" w:rsidRPr="00DB5813" w:rsidRDefault="00883A01" w:rsidP="00CA194B">
      <w:pPr>
        <w:pStyle w:val="AnnexNo"/>
        <w:pageBreakBefore/>
      </w:pPr>
      <w:r>
        <w:lastRenderedPageBreak/>
        <w:t>Приложение</w:t>
      </w:r>
    </w:p>
    <w:p w:rsidR="009D1D5E" w:rsidRPr="00DB5813" w:rsidRDefault="009D1D5E" w:rsidP="00883A01">
      <w:pPr>
        <w:pStyle w:val="Annextitle"/>
      </w:pPr>
      <w:r w:rsidRPr="00DB5813">
        <w:t xml:space="preserve">Названия и резюме проектов Рекомендаций, </w:t>
      </w:r>
      <w:r w:rsidR="00064EFC">
        <w:br/>
      </w:r>
      <w:r w:rsidRPr="00DB5813">
        <w:t>одобрен</w:t>
      </w:r>
      <w:r w:rsidR="00883A01">
        <w:t>ных 5-й</w:t>
      </w:r>
      <w:r w:rsidRPr="00DB5813">
        <w:t xml:space="preserve"> Исследовательской комисси</w:t>
      </w:r>
      <w:r w:rsidR="00883A01">
        <w:t>ей</w:t>
      </w:r>
    </w:p>
    <w:p w:rsidR="00883A01" w:rsidRPr="00DB5813" w:rsidRDefault="00883A01" w:rsidP="00883A01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>Проект новой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Pr="00DB5813">
        <w:rPr>
          <w:szCs w:val="22"/>
          <w:u w:val="single"/>
          <w:lang w:val="en-US"/>
        </w:rPr>
        <w:t>M</w:t>
      </w:r>
      <w:r w:rsidRPr="00DB5813">
        <w:rPr>
          <w:szCs w:val="22"/>
          <w:u w:val="single"/>
        </w:rPr>
        <w:t>.[</w:t>
      </w:r>
      <w:r w:rsidRPr="00DB5813">
        <w:rPr>
          <w:szCs w:val="22"/>
          <w:u w:val="single"/>
          <w:lang w:val="en-US"/>
        </w:rPr>
        <w:t>AMS</w:t>
      </w:r>
      <w:r w:rsidRPr="00DB5813">
        <w:rPr>
          <w:szCs w:val="22"/>
          <w:u w:val="single"/>
        </w:rPr>
        <w:t xml:space="preserve"> 4.4-5 </w:t>
      </w:r>
      <w:r w:rsidRPr="00DB5813">
        <w:rPr>
          <w:szCs w:val="22"/>
          <w:u w:val="single"/>
          <w:lang w:val="en-US"/>
        </w:rPr>
        <w:t>GHz</w:t>
      </w:r>
      <w:r w:rsidRPr="00DB5813">
        <w:rPr>
          <w:szCs w:val="22"/>
          <w:u w:val="single"/>
        </w:rPr>
        <w:t>]</w:t>
      </w:r>
      <w:r w:rsidRPr="00DB5813">
        <w:rPr>
          <w:szCs w:val="22"/>
        </w:rPr>
        <w:tab/>
      </w:r>
      <w:r w:rsidRPr="009C26C4">
        <w:rPr>
          <w:szCs w:val="22"/>
        </w:rPr>
        <w:t>Док</w:t>
      </w:r>
      <w:r w:rsidRPr="00DB5813">
        <w:rPr>
          <w:szCs w:val="22"/>
        </w:rPr>
        <w:t>. 5/50</w:t>
      </w:r>
      <w:r>
        <w:t>(Rev.1)</w:t>
      </w:r>
    </w:p>
    <w:p w:rsidR="00883A01" w:rsidRPr="00426C9F" w:rsidRDefault="00883A01" w:rsidP="00883A01">
      <w:pPr>
        <w:keepNext/>
        <w:keepLines/>
        <w:tabs>
          <w:tab w:val="right" w:pos="9639"/>
        </w:tabs>
        <w:spacing w:before="240"/>
        <w:jc w:val="center"/>
        <w:rPr>
          <w:rFonts w:ascii="Calibri" w:hAnsi="Calibri"/>
          <w:b/>
          <w:bCs/>
          <w:sz w:val="24"/>
          <w:szCs w:val="24"/>
        </w:rPr>
      </w:pPr>
      <w:r w:rsidRPr="00426C9F">
        <w:rPr>
          <w:b/>
          <w:bCs/>
          <w:sz w:val="24"/>
          <w:szCs w:val="24"/>
        </w:rPr>
        <w:t>Технические характеристики и критерии защиты</w:t>
      </w:r>
      <w:r>
        <w:rPr>
          <w:b/>
          <w:bCs/>
          <w:sz w:val="24"/>
          <w:szCs w:val="24"/>
        </w:rPr>
        <w:t xml:space="preserve"> для систем</w:t>
      </w:r>
      <w:r w:rsidRPr="00426C9F">
        <w:rPr>
          <w:b/>
          <w:bCs/>
          <w:sz w:val="24"/>
          <w:szCs w:val="24"/>
        </w:rPr>
        <w:t xml:space="preserve"> воздушн</w:t>
      </w:r>
      <w:r>
        <w:rPr>
          <w:b/>
          <w:bCs/>
          <w:sz w:val="24"/>
          <w:szCs w:val="24"/>
        </w:rPr>
        <w:t>ой</w:t>
      </w:r>
      <w:r w:rsidRPr="00426C9F">
        <w:rPr>
          <w:b/>
          <w:bCs/>
          <w:sz w:val="24"/>
          <w:szCs w:val="24"/>
        </w:rPr>
        <w:t xml:space="preserve"> подвижн</w:t>
      </w:r>
      <w:r>
        <w:rPr>
          <w:b/>
          <w:bCs/>
          <w:sz w:val="24"/>
          <w:szCs w:val="24"/>
        </w:rPr>
        <w:t>ой</w:t>
      </w:r>
      <w:r w:rsidRPr="00426C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службы</w:t>
      </w:r>
      <w:r w:rsidRPr="00426C9F">
        <w:rPr>
          <w:b/>
          <w:bCs/>
          <w:sz w:val="24"/>
          <w:szCs w:val="24"/>
        </w:rPr>
        <w:t xml:space="preserve">, работающих в </w:t>
      </w:r>
      <w:r>
        <w:rPr>
          <w:b/>
          <w:bCs/>
          <w:sz w:val="24"/>
          <w:szCs w:val="24"/>
        </w:rPr>
        <w:t>диапазоне</w:t>
      </w:r>
      <w:r w:rsidRPr="00426C9F">
        <w:rPr>
          <w:b/>
          <w:bCs/>
          <w:sz w:val="24"/>
          <w:szCs w:val="24"/>
        </w:rPr>
        <w:t xml:space="preserve"> частот 4400–4990 МГц</w:t>
      </w:r>
    </w:p>
    <w:p w:rsidR="00883A01" w:rsidRPr="00426C9F" w:rsidRDefault="00883A01" w:rsidP="002D2D2D">
      <w:pPr>
        <w:jc w:val="both"/>
        <w:rPr>
          <w:szCs w:val="22"/>
        </w:rPr>
      </w:pPr>
      <w:r w:rsidRPr="004C3E76">
        <w:rPr>
          <w:rFonts w:cstheme="majorBidi"/>
          <w:szCs w:val="22"/>
        </w:rPr>
        <w:t xml:space="preserve">В настоящей </w:t>
      </w:r>
      <w:r>
        <w:rPr>
          <w:rFonts w:cstheme="majorBidi"/>
          <w:szCs w:val="22"/>
        </w:rPr>
        <w:t>Р</w:t>
      </w:r>
      <w:r w:rsidRPr="004C3E76">
        <w:rPr>
          <w:rFonts w:cstheme="majorBidi"/>
          <w:szCs w:val="22"/>
        </w:rPr>
        <w:t xml:space="preserve">екомендации представлена информация </w:t>
      </w:r>
      <w:r w:rsidRPr="004C3E76">
        <w:t>о технических характеристиках и критериях защиты для систем, функционирующих в воздушной подвижной службе (ВПС), которые планируется эксплуатировать или которые уже эксплуатируются в полосе частот</w:t>
      </w:r>
      <w:r w:rsidRPr="004C3E76">
        <w:rPr>
          <w:rFonts w:cstheme="majorBidi"/>
          <w:szCs w:val="22"/>
        </w:rPr>
        <w:t xml:space="preserve"> 4400</w:t>
      </w:r>
      <w:r w:rsidR="002D2D2D">
        <w:rPr>
          <w:rFonts w:cstheme="majorBidi"/>
          <w:szCs w:val="22"/>
        </w:rPr>
        <w:t>−</w:t>
      </w:r>
      <w:r w:rsidRPr="004C3E76">
        <w:rPr>
          <w:rFonts w:cstheme="majorBidi"/>
          <w:szCs w:val="22"/>
        </w:rPr>
        <w:t xml:space="preserve">4990 МГц, для применения, в случае необходимости, </w:t>
      </w:r>
      <w:r w:rsidRPr="004C3E76">
        <w:t>в исследованиях совместного использования частот и совместимости</w:t>
      </w:r>
      <w:r w:rsidRPr="004C3E76">
        <w:rPr>
          <w:rFonts w:cstheme="majorBidi"/>
          <w:szCs w:val="22"/>
        </w:rPr>
        <w:t>, и в ней не содерж</w:t>
      </w:r>
      <w:r>
        <w:rPr>
          <w:rFonts w:cstheme="majorBidi"/>
          <w:szCs w:val="22"/>
        </w:rPr>
        <w:t>и</w:t>
      </w:r>
      <w:r w:rsidRPr="004C3E76">
        <w:rPr>
          <w:rFonts w:cstheme="majorBidi"/>
          <w:szCs w:val="22"/>
        </w:rPr>
        <w:t xml:space="preserve">тся </w:t>
      </w:r>
      <w:r>
        <w:rPr>
          <w:rFonts w:cstheme="majorBidi"/>
          <w:szCs w:val="22"/>
        </w:rPr>
        <w:t xml:space="preserve">информация о </w:t>
      </w:r>
      <w:r w:rsidRPr="004C3E76">
        <w:rPr>
          <w:rFonts w:cstheme="majorBidi"/>
          <w:szCs w:val="22"/>
        </w:rPr>
        <w:t>каки</w:t>
      </w:r>
      <w:r>
        <w:rPr>
          <w:rFonts w:cstheme="majorBidi"/>
          <w:szCs w:val="22"/>
        </w:rPr>
        <w:t>х</w:t>
      </w:r>
      <w:r w:rsidRPr="004C3E76">
        <w:rPr>
          <w:rFonts w:cstheme="majorBidi"/>
          <w:szCs w:val="22"/>
        </w:rPr>
        <w:t xml:space="preserve">-либо </w:t>
      </w:r>
      <w:r w:rsidRPr="004C3E76">
        <w:rPr>
          <w:color w:val="000000"/>
        </w:rPr>
        <w:t>воздушны</w:t>
      </w:r>
      <w:r>
        <w:rPr>
          <w:color w:val="000000"/>
        </w:rPr>
        <w:t>х</w:t>
      </w:r>
      <w:r w:rsidRPr="004C3E76">
        <w:rPr>
          <w:color w:val="000000"/>
        </w:rPr>
        <w:t xml:space="preserve"> подвижны</w:t>
      </w:r>
      <w:r>
        <w:rPr>
          <w:color w:val="000000"/>
        </w:rPr>
        <w:t>х</w:t>
      </w:r>
      <w:r w:rsidRPr="004C3E76">
        <w:rPr>
          <w:color w:val="000000"/>
        </w:rPr>
        <w:t xml:space="preserve"> систем</w:t>
      </w:r>
      <w:r>
        <w:rPr>
          <w:color w:val="000000"/>
        </w:rPr>
        <w:t>ах</w:t>
      </w:r>
      <w:r w:rsidRPr="004C3E76">
        <w:rPr>
          <w:color w:val="000000"/>
        </w:rPr>
        <w:t xml:space="preserve"> телеметрии</w:t>
      </w:r>
      <w:r w:rsidRPr="004C3E76">
        <w:rPr>
          <w:rFonts w:cstheme="majorBidi"/>
          <w:szCs w:val="22"/>
        </w:rPr>
        <w:t>.</w:t>
      </w:r>
    </w:p>
    <w:p w:rsidR="009D1D5E" w:rsidRPr="00883A01" w:rsidRDefault="009D1D5E" w:rsidP="00CA194B">
      <w:pPr>
        <w:pStyle w:val="Normalaftertitle0"/>
        <w:tabs>
          <w:tab w:val="right" w:pos="9639"/>
        </w:tabs>
        <w:rPr>
          <w:szCs w:val="22"/>
        </w:rPr>
      </w:pPr>
      <w:r w:rsidRPr="00883A01">
        <w:rPr>
          <w:szCs w:val="22"/>
          <w:u w:val="single"/>
        </w:rPr>
        <w:t>Проект пересмотра Рекомендации МСЭ-</w:t>
      </w:r>
      <w:r w:rsidRPr="00883A01">
        <w:rPr>
          <w:szCs w:val="22"/>
          <w:u w:val="single"/>
          <w:lang w:val="en-US"/>
        </w:rPr>
        <w:t>R</w:t>
      </w:r>
      <w:r w:rsidRPr="00883A01">
        <w:rPr>
          <w:szCs w:val="22"/>
          <w:u w:val="single"/>
        </w:rPr>
        <w:t xml:space="preserve"> </w:t>
      </w:r>
      <w:r w:rsidR="00F96B6D" w:rsidRPr="00883A01">
        <w:rPr>
          <w:szCs w:val="22"/>
          <w:u w:val="single"/>
        </w:rPr>
        <w:t>M.1461-1</w:t>
      </w:r>
      <w:r w:rsidRPr="00883A01">
        <w:rPr>
          <w:szCs w:val="22"/>
        </w:rPr>
        <w:tab/>
        <w:t xml:space="preserve">Док. </w:t>
      </w:r>
      <w:r w:rsidR="00F96B6D" w:rsidRPr="00883A01">
        <w:rPr>
          <w:szCs w:val="22"/>
        </w:rPr>
        <w:t>5/45</w:t>
      </w:r>
      <w:r w:rsidR="00883A01" w:rsidRPr="00883A01">
        <w:rPr>
          <w:szCs w:val="22"/>
        </w:rPr>
        <w:t>(Rev.1)</w:t>
      </w:r>
    </w:p>
    <w:p w:rsidR="009D1D5E" w:rsidRPr="00DB5813" w:rsidRDefault="00F96B6D" w:rsidP="00CA194B">
      <w:pPr>
        <w:pStyle w:val="Rectitle"/>
        <w:rPr>
          <w:sz w:val="24"/>
          <w:szCs w:val="24"/>
        </w:rPr>
      </w:pPr>
      <w:r w:rsidRPr="00DB5813">
        <w:rPr>
          <w:sz w:val="24"/>
          <w:szCs w:val="24"/>
        </w:rPr>
        <w:t xml:space="preserve">Процедуры определения потенциальных помех между радарами, </w:t>
      </w:r>
      <w:r w:rsidRPr="00DB5813">
        <w:rPr>
          <w:sz w:val="24"/>
          <w:szCs w:val="24"/>
        </w:rPr>
        <w:br/>
        <w:t>работающими в службе радиоопределения, и системами в других службах</w:t>
      </w:r>
    </w:p>
    <w:p w:rsidR="00F96B6D" w:rsidRPr="003A176F" w:rsidRDefault="00207F4C" w:rsidP="00095C33">
      <w:pPr>
        <w:jc w:val="both"/>
        <w:rPr>
          <w:szCs w:val="22"/>
        </w:rPr>
      </w:pPr>
      <w:r>
        <w:rPr>
          <w:szCs w:val="22"/>
        </w:rPr>
        <w:t>Настоящий</w:t>
      </w:r>
      <w:r w:rsidRPr="003A176F">
        <w:rPr>
          <w:szCs w:val="22"/>
        </w:rPr>
        <w:t xml:space="preserve"> </w:t>
      </w:r>
      <w:r>
        <w:rPr>
          <w:szCs w:val="22"/>
        </w:rPr>
        <w:t>пересмотр</w:t>
      </w:r>
      <w:r w:rsidRPr="003A176F">
        <w:rPr>
          <w:szCs w:val="22"/>
        </w:rPr>
        <w:t xml:space="preserve"> </w:t>
      </w:r>
      <w:r>
        <w:rPr>
          <w:szCs w:val="22"/>
        </w:rPr>
        <w:t>заключается</w:t>
      </w:r>
      <w:r w:rsidRPr="003A176F">
        <w:rPr>
          <w:szCs w:val="22"/>
        </w:rPr>
        <w:t xml:space="preserve"> </w:t>
      </w:r>
      <w:r>
        <w:rPr>
          <w:szCs w:val="22"/>
        </w:rPr>
        <w:t>в</w:t>
      </w:r>
      <w:r w:rsidRPr="003A176F">
        <w:rPr>
          <w:szCs w:val="22"/>
        </w:rPr>
        <w:t xml:space="preserve"> </w:t>
      </w:r>
      <w:r>
        <w:rPr>
          <w:szCs w:val="22"/>
        </w:rPr>
        <w:t>обновлении</w:t>
      </w:r>
      <w:r w:rsidRPr="003A176F">
        <w:rPr>
          <w:szCs w:val="22"/>
        </w:rPr>
        <w:t xml:space="preserve"> </w:t>
      </w:r>
      <w:r>
        <w:rPr>
          <w:szCs w:val="22"/>
        </w:rPr>
        <w:t>номера</w:t>
      </w:r>
      <w:r w:rsidRPr="003A176F">
        <w:rPr>
          <w:szCs w:val="22"/>
        </w:rPr>
        <w:t xml:space="preserve"> </w:t>
      </w:r>
      <w:r>
        <w:rPr>
          <w:szCs w:val="22"/>
        </w:rPr>
        <w:t>порядка</w:t>
      </w:r>
      <w:r w:rsidRPr="003A176F">
        <w:rPr>
          <w:szCs w:val="22"/>
        </w:rPr>
        <w:t xml:space="preserve">, </w:t>
      </w:r>
      <w:r>
        <w:rPr>
          <w:szCs w:val="22"/>
        </w:rPr>
        <w:t>который</w:t>
      </w:r>
      <w:r w:rsidRPr="003A176F">
        <w:rPr>
          <w:szCs w:val="22"/>
        </w:rPr>
        <w:t xml:space="preserve"> </w:t>
      </w:r>
      <w:r>
        <w:rPr>
          <w:szCs w:val="22"/>
        </w:rPr>
        <w:t>может</w:t>
      </w:r>
      <w:r w:rsidRPr="003A176F">
        <w:rPr>
          <w:szCs w:val="22"/>
        </w:rPr>
        <w:t xml:space="preserve"> </w:t>
      </w:r>
      <w:r w:rsidR="00286323">
        <w:rPr>
          <w:szCs w:val="22"/>
        </w:rPr>
        <w:t>учитываться</w:t>
      </w:r>
      <w:r w:rsidRPr="003A176F">
        <w:rPr>
          <w:szCs w:val="22"/>
        </w:rPr>
        <w:t xml:space="preserve"> </w:t>
      </w:r>
      <w:r>
        <w:rPr>
          <w:szCs w:val="22"/>
        </w:rPr>
        <w:t>для</w:t>
      </w:r>
      <w:r w:rsidRPr="003A176F">
        <w:rPr>
          <w:szCs w:val="22"/>
        </w:rPr>
        <w:t xml:space="preserve"> </w:t>
      </w:r>
      <w:r>
        <w:rPr>
          <w:szCs w:val="22"/>
        </w:rPr>
        <w:t>явления</w:t>
      </w:r>
      <w:r w:rsidRPr="003A176F">
        <w:rPr>
          <w:szCs w:val="22"/>
        </w:rPr>
        <w:t xml:space="preserve"> </w:t>
      </w:r>
      <w:r>
        <w:rPr>
          <w:szCs w:val="22"/>
        </w:rPr>
        <w:t>интермодуляции</w:t>
      </w:r>
      <w:r w:rsidRPr="003A176F">
        <w:rPr>
          <w:szCs w:val="22"/>
        </w:rPr>
        <w:t xml:space="preserve">, </w:t>
      </w:r>
      <w:r>
        <w:rPr>
          <w:szCs w:val="22"/>
        </w:rPr>
        <w:t>пояснени</w:t>
      </w:r>
      <w:r w:rsidR="00E74DF7">
        <w:rPr>
          <w:szCs w:val="22"/>
        </w:rPr>
        <w:t>и</w:t>
      </w:r>
      <w:r w:rsidRPr="003A176F">
        <w:rPr>
          <w:szCs w:val="22"/>
        </w:rPr>
        <w:t xml:space="preserve"> </w:t>
      </w:r>
      <w:r w:rsidR="003A176F">
        <w:rPr>
          <w:szCs w:val="22"/>
        </w:rPr>
        <w:t xml:space="preserve">типов сканирования антенны и указании минимального значения избирательности по ПЧ радиолокационного приемника, в тех случаях, когда </w:t>
      </w:r>
      <w:r w:rsidR="00624C9E">
        <w:rPr>
          <w:szCs w:val="22"/>
        </w:rPr>
        <w:t>значение избирательности</w:t>
      </w:r>
      <w:r w:rsidR="003A176F">
        <w:rPr>
          <w:szCs w:val="22"/>
        </w:rPr>
        <w:t xml:space="preserve"> не указан</w:t>
      </w:r>
      <w:r w:rsidR="00624C9E">
        <w:rPr>
          <w:szCs w:val="22"/>
        </w:rPr>
        <w:t>о</w:t>
      </w:r>
      <w:r w:rsidR="003A176F">
        <w:rPr>
          <w:szCs w:val="22"/>
        </w:rPr>
        <w:t xml:space="preserve">. </w:t>
      </w:r>
    </w:p>
    <w:p w:rsidR="00F96B6D" w:rsidRPr="00883A01" w:rsidRDefault="00F96B6D" w:rsidP="00350A79">
      <w:pPr>
        <w:pStyle w:val="Normalaftertitle0"/>
        <w:tabs>
          <w:tab w:val="right" w:pos="9639"/>
        </w:tabs>
        <w:rPr>
          <w:szCs w:val="22"/>
        </w:rPr>
      </w:pPr>
      <w:r w:rsidRPr="00883A01">
        <w:rPr>
          <w:szCs w:val="22"/>
          <w:u w:val="single"/>
        </w:rPr>
        <w:t>Проект пересмотра Рекомендации МСЭ-</w:t>
      </w:r>
      <w:r w:rsidRPr="00883A01">
        <w:rPr>
          <w:szCs w:val="22"/>
          <w:u w:val="single"/>
          <w:lang w:val="en-US"/>
        </w:rPr>
        <w:t>R</w:t>
      </w:r>
      <w:r w:rsidRPr="00883A01">
        <w:rPr>
          <w:szCs w:val="22"/>
          <w:u w:val="single"/>
        </w:rPr>
        <w:t xml:space="preserve"> M.</w:t>
      </w:r>
      <w:r w:rsidR="004B5A10" w:rsidRPr="00883A01">
        <w:rPr>
          <w:szCs w:val="22"/>
          <w:u w:val="single"/>
        </w:rPr>
        <w:t>1777</w:t>
      </w:r>
      <w:r w:rsidRPr="00883A01">
        <w:rPr>
          <w:szCs w:val="22"/>
          <w:u w:val="single"/>
        </w:rPr>
        <w:t>-1</w:t>
      </w:r>
      <w:r w:rsidRPr="00883A01">
        <w:rPr>
          <w:szCs w:val="22"/>
        </w:rPr>
        <w:tab/>
        <w:t>Док. 5/4</w:t>
      </w:r>
      <w:r w:rsidR="00350A79" w:rsidRPr="00883A01">
        <w:rPr>
          <w:szCs w:val="22"/>
        </w:rPr>
        <w:t>6</w:t>
      </w:r>
      <w:r w:rsidR="00883A01" w:rsidRPr="00883A01">
        <w:rPr>
          <w:szCs w:val="22"/>
        </w:rPr>
        <w:t>(Rev.1)</w:t>
      </w:r>
    </w:p>
    <w:p w:rsidR="00F96B6D" w:rsidRPr="00DB5813" w:rsidRDefault="00DB5813" w:rsidP="009068B4">
      <w:pPr>
        <w:keepNext/>
        <w:keepLines/>
        <w:tabs>
          <w:tab w:val="right" w:pos="9639"/>
        </w:tabs>
        <w:spacing w:before="240"/>
        <w:jc w:val="center"/>
        <w:rPr>
          <w:b/>
          <w:bCs/>
          <w:sz w:val="24"/>
          <w:szCs w:val="24"/>
        </w:rPr>
      </w:pPr>
      <w:r w:rsidRPr="00DB5813">
        <w:rPr>
          <w:b/>
          <w:bCs/>
          <w:sz w:val="24"/>
          <w:szCs w:val="24"/>
        </w:rPr>
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</w:t>
      </w:r>
      <w:r w:rsidR="009068B4" w:rsidRPr="009068B4">
        <w:rPr>
          <w:b/>
          <w:bCs/>
          <w:sz w:val="24"/>
          <w:szCs w:val="24"/>
        </w:rPr>
        <w:t xml:space="preserve"> </w:t>
      </w:r>
      <w:r w:rsidR="009068B4">
        <w:rPr>
          <w:b/>
          <w:bCs/>
          <w:sz w:val="24"/>
          <w:szCs w:val="24"/>
        </w:rPr>
        <w:t>для применения в </w:t>
      </w:r>
      <w:r w:rsidRPr="00DB5813">
        <w:rPr>
          <w:b/>
          <w:bCs/>
          <w:sz w:val="24"/>
          <w:szCs w:val="24"/>
        </w:rPr>
        <w:t>исследования</w:t>
      </w:r>
      <w:r w:rsidR="009068B4">
        <w:rPr>
          <w:b/>
          <w:bCs/>
          <w:sz w:val="24"/>
          <w:szCs w:val="24"/>
        </w:rPr>
        <w:t>х</w:t>
      </w:r>
      <w:r w:rsidRPr="00DB5813">
        <w:rPr>
          <w:b/>
          <w:bCs/>
          <w:sz w:val="24"/>
          <w:szCs w:val="24"/>
        </w:rPr>
        <w:t xml:space="preserve"> совместного использования частот</w:t>
      </w:r>
    </w:p>
    <w:p w:rsidR="00F96B6D" w:rsidRPr="00DB5813" w:rsidRDefault="00DB5813" w:rsidP="00CA194B">
      <w:pPr>
        <w:rPr>
          <w:szCs w:val="22"/>
          <w:lang w:eastAsia="ja-JP"/>
        </w:rPr>
      </w:pPr>
      <w:r>
        <w:rPr>
          <w:szCs w:val="22"/>
          <w:lang w:eastAsia="ja-JP"/>
        </w:rPr>
        <w:t>Пересмотрено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было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только</w:t>
      </w:r>
      <w:r w:rsidRPr="00DB5813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Приложение</w:t>
      </w:r>
      <w:r w:rsidR="00F96B6D" w:rsidRPr="00DB5813">
        <w:rPr>
          <w:szCs w:val="22"/>
          <w:lang w:val="en-US" w:eastAsia="ja-JP"/>
        </w:rPr>
        <w:t> </w:t>
      </w:r>
      <w:r w:rsidR="00F96B6D" w:rsidRPr="00DB5813">
        <w:rPr>
          <w:szCs w:val="22"/>
          <w:lang w:eastAsia="ja-JP"/>
        </w:rPr>
        <w:t xml:space="preserve">2. </w:t>
      </w:r>
      <w:r>
        <w:rPr>
          <w:szCs w:val="22"/>
          <w:lang w:eastAsia="ja-JP"/>
        </w:rPr>
        <w:t>Внесены следующие изменения</w:t>
      </w:r>
      <w:r w:rsidR="00F96B6D" w:rsidRPr="00DB5813">
        <w:rPr>
          <w:szCs w:val="22"/>
          <w:lang w:eastAsia="ja-JP"/>
        </w:rPr>
        <w:t>:</w:t>
      </w:r>
    </w:p>
    <w:p w:rsidR="00F96B6D" w:rsidRPr="00DB5813" w:rsidRDefault="00F96B6D" w:rsidP="00CA194B">
      <w:pPr>
        <w:pStyle w:val="enumlev1"/>
        <w:rPr>
          <w:szCs w:val="22"/>
          <w:lang w:eastAsia="ja-JP"/>
        </w:rPr>
      </w:pPr>
      <w:r w:rsidRPr="00DB5813">
        <w:rPr>
          <w:szCs w:val="22"/>
          <w:lang w:eastAsia="ja-JP"/>
        </w:rPr>
        <w:t>–</w:t>
      </w:r>
      <w:r w:rsidRPr="00DB5813">
        <w:rPr>
          <w:szCs w:val="22"/>
          <w:lang w:eastAsia="ja-JP"/>
        </w:rPr>
        <w:tab/>
      </w:r>
      <w:r w:rsidR="00DB5813">
        <w:rPr>
          <w:szCs w:val="22"/>
          <w:lang w:eastAsia="ja-JP"/>
        </w:rPr>
        <w:t>изменено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название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таблицы</w:t>
      </w:r>
      <w:r w:rsidR="00DB5813" w:rsidRPr="00DB5813">
        <w:rPr>
          <w:szCs w:val="22"/>
          <w:lang w:val="en-US" w:eastAsia="ja-JP"/>
        </w:rPr>
        <w:t> </w:t>
      </w:r>
      <w:r w:rsidR="00DB5813" w:rsidRPr="00DB5813">
        <w:rPr>
          <w:szCs w:val="22"/>
          <w:lang w:eastAsia="ja-JP"/>
        </w:rPr>
        <w:t xml:space="preserve">1 </w:t>
      </w:r>
      <w:r w:rsidR="00DB5813">
        <w:rPr>
          <w:szCs w:val="22"/>
          <w:lang w:eastAsia="ja-JP"/>
        </w:rPr>
        <w:t>в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целях</w:t>
      </w:r>
      <w:r w:rsidR="00DB5813" w:rsidRPr="00DB5813">
        <w:rPr>
          <w:szCs w:val="22"/>
          <w:lang w:eastAsia="ja-JP"/>
        </w:rPr>
        <w:t xml:space="preserve"> </w:t>
      </w:r>
      <w:r w:rsidR="00DB5813">
        <w:rPr>
          <w:szCs w:val="22"/>
          <w:lang w:eastAsia="ja-JP"/>
        </w:rPr>
        <w:t>обеспечения большей ясности;</w:t>
      </w:r>
    </w:p>
    <w:p w:rsidR="00F96B6D" w:rsidRPr="006A2857" w:rsidRDefault="00DB5813" w:rsidP="00CA194B">
      <w:pPr>
        <w:pStyle w:val="enumlev1"/>
        <w:rPr>
          <w:szCs w:val="22"/>
          <w:lang w:eastAsia="ja-JP"/>
        </w:rPr>
      </w:pPr>
      <w:r w:rsidRPr="006A2857">
        <w:rPr>
          <w:szCs w:val="22"/>
          <w:lang w:eastAsia="ja-JP"/>
        </w:rPr>
        <w:t>–</w:t>
      </w:r>
      <w:r w:rsidRPr="006A2857">
        <w:rPr>
          <w:szCs w:val="22"/>
          <w:lang w:eastAsia="ja-JP"/>
        </w:rPr>
        <w:tab/>
      </w:r>
      <w:r>
        <w:rPr>
          <w:szCs w:val="22"/>
          <w:lang w:eastAsia="ja-JP"/>
        </w:rPr>
        <w:t>в</w:t>
      </w:r>
      <w:r w:rsidRPr="006A2857">
        <w:rPr>
          <w:szCs w:val="22"/>
          <w:lang w:eastAsia="ja-JP"/>
        </w:rPr>
        <w:t xml:space="preserve"> </w:t>
      </w:r>
      <w:r>
        <w:rPr>
          <w:szCs w:val="22"/>
          <w:lang w:eastAsia="ja-JP"/>
        </w:rPr>
        <w:t>таблицу</w:t>
      </w:r>
      <w:r w:rsidRPr="00DB5813">
        <w:rPr>
          <w:szCs w:val="22"/>
          <w:lang w:val="en-US" w:eastAsia="ja-JP"/>
        </w:rPr>
        <w:t> </w:t>
      </w:r>
      <w:r w:rsidRPr="006A2857">
        <w:rPr>
          <w:szCs w:val="22"/>
          <w:lang w:eastAsia="ja-JP"/>
        </w:rPr>
        <w:t xml:space="preserve">1 </w:t>
      </w:r>
      <w:r>
        <w:rPr>
          <w:szCs w:val="22"/>
          <w:lang w:eastAsia="ja-JP"/>
        </w:rPr>
        <w:t>добавле</w:t>
      </w:r>
      <w:r w:rsidR="006A2857">
        <w:rPr>
          <w:szCs w:val="22"/>
          <w:lang w:eastAsia="ja-JP"/>
        </w:rPr>
        <w:t xml:space="preserve">н пункт "Максимальное усиление антенны </w:t>
      </w:r>
      <w:proofErr w:type="spellStart"/>
      <w:r w:rsidR="006A2857">
        <w:rPr>
          <w:szCs w:val="22"/>
          <w:lang w:val="en-US" w:eastAsia="ja-JP"/>
        </w:rPr>
        <w:t>Tx</w:t>
      </w:r>
      <w:proofErr w:type="spellEnd"/>
      <w:r w:rsidR="006A2857">
        <w:rPr>
          <w:szCs w:val="22"/>
          <w:lang w:eastAsia="ja-JP"/>
        </w:rPr>
        <w:t>";</w:t>
      </w:r>
    </w:p>
    <w:p w:rsidR="00F96B6D" w:rsidRPr="008657DD" w:rsidRDefault="00F96B6D" w:rsidP="007C6CD9">
      <w:pPr>
        <w:pStyle w:val="enumlev1"/>
        <w:jc w:val="both"/>
        <w:rPr>
          <w:szCs w:val="22"/>
          <w:lang w:eastAsia="ja-JP"/>
        </w:rPr>
      </w:pPr>
      <w:r w:rsidRPr="006A2857">
        <w:rPr>
          <w:szCs w:val="22"/>
          <w:lang w:eastAsia="ja-JP"/>
        </w:rPr>
        <w:t>–</w:t>
      </w:r>
      <w:r w:rsidRPr="006A2857">
        <w:rPr>
          <w:szCs w:val="22"/>
          <w:lang w:eastAsia="ja-JP"/>
        </w:rPr>
        <w:tab/>
      </w:r>
      <w:r w:rsidR="006A2857">
        <w:rPr>
          <w:szCs w:val="22"/>
          <w:lang w:eastAsia="ja-JP"/>
        </w:rPr>
        <w:t>в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таблицу</w:t>
      </w:r>
      <w:r w:rsidR="008657DD">
        <w:rPr>
          <w:szCs w:val="22"/>
          <w:lang w:eastAsia="ja-JP"/>
        </w:rPr>
        <w:t> 1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добавлены</w:t>
      </w:r>
      <w:r w:rsidR="006A2857" w:rsidRPr="006A2857">
        <w:rPr>
          <w:szCs w:val="22"/>
          <w:lang w:eastAsia="ja-JP"/>
        </w:rPr>
        <w:t xml:space="preserve"> </w:t>
      </w:r>
      <w:r w:rsidR="006A2857">
        <w:rPr>
          <w:szCs w:val="22"/>
          <w:lang w:eastAsia="ja-JP"/>
        </w:rPr>
        <w:t>системы, в которых используются полосы частот 1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240</w:t>
      </w:r>
      <w:r w:rsidR="005030AB">
        <w:rPr>
          <w:szCs w:val="22"/>
          <w:lang w:eastAsia="ja-JP"/>
        </w:rPr>
        <w:t>−</w:t>
      </w:r>
      <w:r w:rsidRPr="006A2857">
        <w:rPr>
          <w:szCs w:val="22"/>
          <w:lang w:eastAsia="ja-JP"/>
        </w:rPr>
        <w:t>1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300</w:t>
      </w:r>
      <w:r w:rsidR="006A2857">
        <w:rPr>
          <w:szCs w:val="22"/>
          <w:lang w:eastAsia="ja-JP"/>
        </w:rPr>
        <w:t> ГГц</w:t>
      </w:r>
      <w:r w:rsidRPr="006A2857">
        <w:rPr>
          <w:szCs w:val="22"/>
          <w:lang w:eastAsia="ja-JP"/>
        </w:rPr>
        <w:t>, 2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330</w:t>
      </w:r>
      <w:r w:rsidR="005030AB">
        <w:rPr>
          <w:szCs w:val="22"/>
          <w:lang w:eastAsia="ja-JP"/>
        </w:rPr>
        <w:t>−</w:t>
      </w:r>
      <w:r w:rsidRPr="006A2857">
        <w:rPr>
          <w:szCs w:val="22"/>
          <w:lang w:eastAsia="ja-JP"/>
        </w:rPr>
        <w:t>2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370</w:t>
      </w:r>
      <w:r w:rsidR="006A2857">
        <w:rPr>
          <w:szCs w:val="22"/>
          <w:lang w:eastAsia="ja-JP"/>
        </w:rPr>
        <w:t> ГГц</w:t>
      </w:r>
      <w:r w:rsidRPr="006A2857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и</w:t>
      </w:r>
      <w:r w:rsidRPr="006A2857">
        <w:rPr>
          <w:szCs w:val="22"/>
          <w:lang w:eastAsia="ja-JP"/>
        </w:rPr>
        <w:t xml:space="preserve"> 41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000</w:t>
      </w:r>
      <w:r w:rsidR="007C6CD9">
        <w:rPr>
          <w:szCs w:val="22"/>
          <w:lang w:eastAsia="ja-JP"/>
        </w:rPr>
        <w:t>−</w:t>
      </w:r>
      <w:r w:rsidRPr="006A2857">
        <w:rPr>
          <w:szCs w:val="22"/>
          <w:lang w:eastAsia="ja-JP"/>
        </w:rPr>
        <w:t>42</w:t>
      </w:r>
      <w:r w:rsidR="002D2D2D">
        <w:rPr>
          <w:szCs w:val="22"/>
          <w:lang w:eastAsia="ja-JP"/>
        </w:rPr>
        <w:t>,</w:t>
      </w:r>
      <w:r w:rsidRPr="006A2857">
        <w:rPr>
          <w:szCs w:val="22"/>
          <w:lang w:eastAsia="ja-JP"/>
        </w:rPr>
        <w:t>000</w:t>
      </w:r>
      <w:r w:rsidR="006A2857">
        <w:rPr>
          <w:szCs w:val="22"/>
          <w:lang w:eastAsia="ja-JP"/>
        </w:rPr>
        <w:t> ГГц</w:t>
      </w:r>
      <w:r w:rsidR="008657DD">
        <w:rPr>
          <w:szCs w:val="22"/>
          <w:lang w:eastAsia="ja-JP"/>
        </w:rPr>
        <w:t>;</w:t>
      </w:r>
    </w:p>
    <w:p w:rsidR="00F96B6D" w:rsidRPr="008657DD" w:rsidRDefault="00F96B6D" w:rsidP="002D2D2D">
      <w:pPr>
        <w:pStyle w:val="enumlev1"/>
        <w:jc w:val="both"/>
        <w:rPr>
          <w:szCs w:val="22"/>
          <w:lang w:eastAsia="ja-JP"/>
        </w:rPr>
      </w:pPr>
      <w:r w:rsidRPr="008657DD">
        <w:rPr>
          <w:szCs w:val="22"/>
          <w:lang w:eastAsia="ja-JP"/>
        </w:rPr>
        <w:lastRenderedPageBreak/>
        <w:t>–</w:t>
      </w:r>
      <w:r w:rsidRPr="008657DD">
        <w:rPr>
          <w:szCs w:val="22"/>
          <w:lang w:eastAsia="ja-JP"/>
        </w:rPr>
        <w:tab/>
      </w:r>
      <w:r w:rsidR="008657DD">
        <w:rPr>
          <w:szCs w:val="22"/>
          <w:lang w:eastAsia="ja-JP"/>
        </w:rPr>
        <w:t>в</w:t>
      </w:r>
      <w:r w:rsidR="008657DD"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таблице</w:t>
      </w:r>
      <w:r w:rsidR="008657DD" w:rsidRPr="008657DD">
        <w:rPr>
          <w:szCs w:val="22"/>
          <w:lang w:val="en-US" w:eastAsia="ja-JP"/>
        </w:rPr>
        <w:t> </w:t>
      </w:r>
      <w:r w:rsidR="008657DD" w:rsidRPr="008657DD">
        <w:rPr>
          <w:szCs w:val="22"/>
          <w:lang w:eastAsia="ja-JP"/>
        </w:rPr>
        <w:t xml:space="preserve">1 </w:t>
      </w:r>
      <w:r w:rsidR="008657DD">
        <w:rPr>
          <w:szCs w:val="22"/>
          <w:lang w:eastAsia="ja-JP"/>
        </w:rPr>
        <w:t>к</w:t>
      </w:r>
      <w:r w:rsidR="008657DD"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системам</w:t>
      </w:r>
      <w:r w:rsidR="008657DD" w:rsidRPr="008657DD">
        <w:rPr>
          <w:szCs w:val="22"/>
          <w:lang w:eastAsia="ja-JP"/>
        </w:rPr>
        <w:t xml:space="preserve">, </w:t>
      </w:r>
      <w:r w:rsidR="008657DD">
        <w:rPr>
          <w:szCs w:val="22"/>
          <w:lang w:eastAsia="ja-JP"/>
        </w:rPr>
        <w:t xml:space="preserve">в которых используются полосы частот </w:t>
      </w:r>
      <w:r w:rsidRPr="008657DD">
        <w:rPr>
          <w:szCs w:val="22"/>
          <w:lang w:eastAsia="ja-JP"/>
        </w:rPr>
        <w:t>5</w:t>
      </w:r>
      <w:r w:rsidR="002D2D2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850</w:t>
      </w:r>
      <w:r w:rsidR="005030AB">
        <w:rPr>
          <w:szCs w:val="22"/>
          <w:lang w:eastAsia="ja-JP"/>
        </w:rPr>
        <w:t>−</w:t>
      </w:r>
      <w:r w:rsidRPr="008657DD">
        <w:rPr>
          <w:szCs w:val="22"/>
          <w:lang w:eastAsia="ja-JP"/>
        </w:rPr>
        <w:t>8</w:t>
      </w:r>
      <w:r w:rsidR="002D2D2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500</w:t>
      </w:r>
      <w:r w:rsidR="006A2857">
        <w:rPr>
          <w:szCs w:val="22"/>
          <w:lang w:val="en-US" w:eastAsia="ja-JP"/>
        </w:rPr>
        <w:t> </w:t>
      </w:r>
      <w:r w:rsidR="006A2857" w:rsidRPr="008657DD">
        <w:rPr>
          <w:szCs w:val="22"/>
          <w:lang w:eastAsia="ja-JP"/>
        </w:rPr>
        <w:t>ГГц</w:t>
      </w:r>
      <w:r w:rsidRPr="008657DD">
        <w:rPr>
          <w:szCs w:val="22"/>
          <w:lang w:eastAsia="ja-JP"/>
        </w:rPr>
        <w:t xml:space="preserve"> </w:t>
      </w:r>
      <w:r w:rsidR="008657DD">
        <w:rPr>
          <w:szCs w:val="22"/>
          <w:lang w:eastAsia="ja-JP"/>
        </w:rPr>
        <w:t>и</w:t>
      </w:r>
      <w:r w:rsidRPr="008657DD">
        <w:rPr>
          <w:szCs w:val="22"/>
          <w:lang w:eastAsia="ja-JP"/>
        </w:rPr>
        <w:t xml:space="preserve"> 10</w:t>
      </w:r>
      <w:r w:rsidR="002D2D2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250</w:t>
      </w:r>
      <w:r w:rsidR="005030AB">
        <w:rPr>
          <w:szCs w:val="22"/>
          <w:lang w:eastAsia="ja-JP"/>
        </w:rPr>
        <w:t>−</w:t>
      </w:r>
      <w:r w:rsidRPr="008657DD">
        <w:rPr>
          <w:szCs w:val="22"/>
          <w:lang w:eastAsia="ja-JP"/>
        </w:rPr>
        <w:t>13</w:t>
      </w:r>
      <w:r w:rsidR="002D2D2D">
        <w:rPr>
          <w:szCs w:val="22"/>
          <w:lang w:eastAsia="ja-JP"/>
        </w:rPr>
        <w:t>,</w:t>
      </w:r>
      <w:r w:rsidRPr="008657DD">
        <w:rPr>
          <w:szCs w:val="22"/>
          <w:lang w:eastAsia="ja-JP"/>
        </w:rPr>
        <w:t>250</w:t>
      </w:r>
      <w:r w:rsidR="006A2857">
        <w:rPr>
          <w:szCs w:val="22"/>
          <w:lang w:val="en-US" w:eastAsia="ja-JP"/>
        </w:rPr>
        <w:t> </w:t>
      </w:r>
      <w:r w:rsidR="006A2857" w:rsidRPr="008657DD">
        <w:rPr>
          <w:szCs w:val="22"/>
          <w:lang w:eastAsia="ja-JP"/>
        </w:rPr>
        <w:t>ГГц</w:t>
      </w:r>
      <w:r w:rsidR="008657DD">
        <w:rPr>
          <w:szCs w:val="22"/>
          <w:lang w:eastAsia="ja-JP"/>
        </w:rPr>
        <w:t>, добавлены новые системные параметры;</w:t>
      </w:r>
    </w:p>
    <w:p w:rsidR="00B4407D" w:rsidRPr="00506CDC" w:rsidRDefault="00B4407D" w:rsidP="005030AB">
      <w:pPr>
        <w:pStyle w:val="enumlev1"/>
        <w:spacing w:line="260" w:lineRule="exact"/>
        <w:jc w:val="both"/>
      </w:pPr>
      <w:r w:rsidRPr="00506CDC">
        <w:t>–</w:t>
      </w:r>
      <w:r w:rsidRPr="00506CDC">
        <w:tab/>
        <w:t>в Таблице 1 заполнены ячейки "Избирательность по соседнему каналу" и "Защитная полоса с соседним каналом" для систем, в которых используются полосы частот 0,770</w:t>
      </w:r>
      <w:r w:rsidR="005030AB">
        <w:t>−</w:t>
      </w:r>
      <w:r w:rsidRPr="00506CDC">
        <w:t>0,806 ГГц, 5,850</w:t>
      </w:r>
      <w:r w:rsidR="005030AB">
        <w:t>−</w:t>
      </w:r>
      <w:r w:rsidRPr="00506CDC">
        <w:t>8,500 ГГц и 10,250</w:t>
      </w:r>
      <w:r w:rsidR="005030AB">
        <w:t>−</w:t>
      </w:r>
      <w:r w:rsidRPr="00506CDC">
        <w:t>13,250 ГГц;</w:t>
      </w:r>
    </w:p>
    <w:p w:rsidR="00F96B6D" w:rsidRPr="00E74E1C" w:rsidRDefault="00F96B6D" w:rsidP="00B4407D">
      <w:pPr>
        <w:pStyle w:val="enumlev1"/>
        <w:jc w:val="both"/>
        <w:rPr>
          <w:szCs w:val="22"/>
          <w:lang w:eastAsia="ja-JP"/>
        </w:rPr>
      </w:pPr>
      <w:r w:rsidRPr="00E74E1C">
        <w:rPr>
          <w:szCs w:val="22"/>
          <w:lang w:eastAsia="ja-JP"/>
        </w:rPr>
        <w:t>–</w:t>
      </w:r>
      <w:r w:rsidRPr="00E74E1C">
        <w:rPr>
          <w:szCs w:val="22"/>
          <w:lang w:eastAsia="ja-JP"/>
        </w:rPr>
        <w:tab/>
      </w:r>
      <w:r w:rsidR="00E74E1C">
        <w:rPr>
          <w:szCs w:val="22"/>
          <w:lang w:eastAsia="ja-JP"/>
        </w:rPr>
        <w:t>примечания к таблице 1 изменены соответствующим образом</w:t>
      </w:r>
      <w:r w:rsidRPr="00E74E1C">
        <w:rPr>
          <w:szCs w:val="22"/>
          <w:lang w:eastAsia="ja-JP"/>
        </w:rPr>
        <w:t>.</w:t>
      </w:r>
    </w:p>
    <w:p w:rsidR="00F96B6D" w:rsidRPr="00DB5813" w:rsidRDefault="004B5A10" w:rsidP="00883A01">
      <w:pPr>
        <w:keepNext/>
        <w:keepLines/>
        <w:tabs>
          <w:tab w:val="right" w:pos="9639"/>
        </w:tabs>
        <w:spacing w:before="360"/>
        <w:rPr>
          <w:szCs w:val="22"/>
        </w:rPr>
      </w:pPr>
      <w:r w:rsidRPr="00DB5813">
        <w:rPr>
          <w:u w:val="single"/>
        </w:rPr>
        <w:t>Проект пересмотра Рекомендации МСЭ-</w:t>
      </w:r>
      <w:r w:rsidRPr="00DB5813">
        <w:rPr>
          <w:u w:val="single"/>
          <w:lang w:val="en-US"/>
        </w:rPr>
        <w:t>R</w:t>
      </w:r>
      <w:r w:rsidRPr="00DB5813">
        <w:rPr>
          <w:u w:val="single"/>
        </w:rPr>
        <w:t xml:space="preserve"> </w:t>
      </w:r>
      <w:r w:rsidR="00F96B6D" w:rsidRPr="00DB5813">
        <w:rPr>
          <w:szCs w:val="22"/>
          <w:u w:val="single"/>
          <w:lang w:val="en-US"/>
        </w:rPr>
        <w:t>M</w:t>
      </w:r>
      <w:r w:rsidR="00F96B6D" w:rsidRPr="00DB5813">
        <w:rPr>
          <w:szCs w:val="22"/>
          <w:u w:val="single"/>
        </w:rPr>
        <w:t>.1851-</w:t>
      </w:r>
      <w:r w:rsidR="00883A01">
        <w:rPr>
          <w:szCs w:val="22"/>
          <w:u w:val="single"/>
        </w:rPr>
        <w:t>1</w:t>
      </w:r>
      <w:r w:rsidR="00F96B6D" w:rsidRPr="00DB5813">
        <w:rPr>
          <w:szCs w:val="22"/>
        </w:rPr>
        <w:tab/>
      </w:r>
      <w:r w:rsidR="009C26C4" w:rsidRPr="009C26C4">
        <w:rPr>
          <w:szCs w:val="22"/>
        </w:rPr>
        <w:t>Док</w:t>
      </w:r>
      <w:r w:rsidR="00F96B6D" w:rsidRPr="00DB5813">
        <w:rPr>
          <w:szCs w:val="22"/>
        </w:rPr>
        <w:t>. 5/48</w:t>
      </w:r>
      <w:r w:rsidR="00883A01">
        <w:t>(Rev.1)</w:t>
      </w:r>
    </w:p>
    <w:p w:rsidR="00F96B6D" w:rsidRPr="00DB5813" w:rsidRDefault="004B5A10" w:rsidP="00CA194B">
      <w:pPr>
        <w:keepNext/>
        <w:keepLines/>
        <w:tabs>
          <w:tab w:val="right" w:pos="9639"/>
        </w:tabs>
        <w:spacing w:before="240"/>
        <w:jc w:val="center"/>
        <w:rPr>
          <w:b/>
          <w:bCs/>
          <w:sz w:val="24"/>
          <w:szCs w:val="24"/>
        </w:rPr>
      </w:pPr>
      <w:r w:rsidRPr="00DB5813">
        <w:rPr>
          <w:b/>
          <w:bCs/>
          <w:sz w:val="24"/>
          <w:szCs w:val="24"/>
        </w:rPr>
        <w:t xml:space="preserve">Математические модели диаграмм направленности антенн радиолокационных </w:t>
      </w:r>
      <w:r w:rsidRPr="00DB5813">
        <w:rPr>
          <w:b/>
          <w:bCs/>
          <w:sz w:val="24"/>
          <w:szCs w:val="24"/>
        </w:rPr>
        <w:br/>
        <w:t>систем радиоопределения для использования при анализе помех</w:t>
      </w:r>
    </w:p>
    <w:p w:rsidR="00F96B6D" w:rsidRPr="00E74DF7" w:rsidRDefault="00E74DF7" w:rsidP="00ED5839">
      <w:pPr>
        <w:jc w:val="both"/>
        <w:rPr>
          <w:szCs w:val="22"/>
        </w:rPr>
      </w:pPr>
      <w:r>
        <w:rPr>
          <w:szCs w:val="22"/>
        </w:rPr>
        <w:t>Настоящий</w:t>
      </w:r>
      <w:r w:rsidRPr="00E74DF7">
        <w:rPr>
          <w:szCs w:val="22"/>
        </w:rPr>
        <w:t xml:space="preserve"> </w:t>
      </w:r>
      <w:r>
        <w:rPr>
          <w:szCs w:val="22"/>
        </w:rPr>
        <w:t>пересмотр</w:t>
      </w:r>
      <w:r w:rsidRPr="00E74DF7">
        <w:rPr>
          <w:szCs w:val="22"/>
        </w:rPr>
        <w:t xml:space="preserve"> </w:t>
      </w:r>
      <w:r>
        <w:rPr>
          <w:szCs w:val="22"/>
        </w:rPr>
        <w:t>заключается</w:t>
      </w:r>
      <w:r w:rsidRPr="00E74DF7">
        <w:rPr>
          <w:szCs w:val="22"/>
        </w:rPr>
        <w:t xml:space="preserve"> </w:t>
      </w:r>
      <w:r>
        <w:rPr>
          <w:szCs w:val="22"/>
        </w:rPr>
        <w:t>во</w:t>
      </w:r>
      <w:r w:rsidRPr="00E74DF7">
        <w:rPr>
          <w:szCs w:val="22"/>
        </w:rPr>
        <w:t xml:space="preserve"> </w:t>
      </w:r>
      <w:r>
        <w:rPr>
          <w:szCs w:val="22"/>
        </w:rPr>
        <w:t>внесении</w:t>
      </w:r>
      <w:r w:rsidRPr="00E74DF7">
        <w:rPr>
          <w:szCs w:val="22"/>
        </w:rPr>
        <w:t xml:space="preserve"> </w:t>
      </w:r>
      <w:r>
        <w:rPr>
          <w:szCs w:val="22"/>
        </w:rPr>
        <w:t>изменений</w:t>
      </w:r>
      <w:r w:rsidRPr="00E74DF7">
        <w:rPr>
          <w:szCs w:val="22"/>
        </w:rPr>
        <w:t xml:space="preserve"> </w:t>
      </w:r>
      <w:r>
        <w:rPr>
          <w:szCs w:val="22"/>
        </w:rPr>
        <w:t>для</w:t>
      </w:r>
      <w:r w:rsidRPr="00E74DF7">
        <w:rPr>
          <w:szCs w:val="22"/>
        </w:rPr>
        <w:t xml:space="preserve"> </w:t>
      </w:r>
      <w:r>
        <w:rPr>
          <w:szCs w:val="22"/>
        </w:rPr>
        <w:t xml:space="preserve">пояснения некоторых уравнений, </w:t>
      </w:r>
      <w:r w:rsidR="00792B2D">
        <w:rPr>
          <w:szCs w:val="22"/>
        </w:rPr>
        <w:t>рисунков</w:t>
      </w:r>
      <w:r>
        <w:rPr>
          <w:szCs w:val="22"/>
        </w:rPr>
        <w:t xml:space="preserve"> и единиц</w:t>
      </w:r>
      <w:r w:rsidR="00792B2D">
        <w:rPr>
          <w:szCs w:val="22"/>
        </w:rPr>
        <w:t xml:space="preserve">, а также </w:t>
      </w:r>
      <w:r w:rsidR="00DC4A92">
        <w:rPr>
          <w:szCs w:val="22"/>
        </w:rPr>
        <w:t xml:space="preserve">во </w:t>
      </w:r>
      <w:r w:rsidR="00792B2D">
        <w:rPr>
          <w:szCs w:val="22"/>
        </w:rPr>
        <w:t xml:space="preserve">включении дополнительного уравнения и рисунка для формы распределения поля </w:t>
      </w:r>
      <w:r w:rsidR="00F96B6D" w:rsidRPr="00DB5813">
        <w:rPr>
          <w:szCs w:val="22"/>
          <w:lang w:val="en-US"/>
        </w:rPr>
        <w:t>cos</w:t>
      </w:r>
      <w:r w:rsidR="00F96B6D" w:rsidRPr="00E74DF7">
        <w:rPr>
          <w:szCs w:val="22"/>
          <w:vertAlign w:val="superscript"/>
        </w:rPr>
        <w:t>4</w:t>
      </w:r>
      <w:r w:rsidR="00F96B6D" w:rsidRPr="00E74DF7">
        <w:rPr>
          <w:szCs w:val="22"/>
        </w:rPr>
        <w:t xml:space="preserve">, </w:t>
      </w:r>
      <w:r w:rsidR="00792B2D">
        <w:rPr>
          <w:szCs w:val="22"/>
        </w:rPr>
        <w:t>а также для фазированных антенных решеток</w:t>
      </w:r>
      <w:r w:rsidR="00F96B6D" w:rsidRPr="00E74DF7">
        <w:rPr>
          <w:szCs w:val="22"/>
        </w:rPr>
        <w:t>.</w:t>
      </w:r>
    </w:p>
    <w:p w:rsidR="00F96B6D" w:rsidRPr="00DB5813" w:rsidRDefault="00F96B6D" w:rsidP="00CA194B">
      <w:pPr>
        <w:spacing w:before="0"/>
        <w:jc w:val="center"/>
      </w:pPr>
      <w:r w:rsidRPr="00DB5813">
        <w:t>______________</w:t>
      </w:r>
    </w:p>
    <w:sectPr w:rsidR="00F96B6D" w:rsidRPr="00DB5813" w:rsidSect="0008202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7B" w:rsidRDefault="00A1737B">
      <w:r>
        <w:separator/>
      </w:r>
    </w:p>
  </w:endnote>
  <w:endnote w:type="continuationSeparator" w:id="0">
    <w:p w:rsidR="00A1737B" w:rsidRDefault="00A1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082020" w:rsidRDefault="00A1737B" w:rsidP="00082020">
    <w:pPr>
      <w:pStyle w:val="Footer"/>
      <w:tabs>
        <w:tab w:val="right" w:pos="6237"/>
      </w:tabs>
      <w:rPr>
        <w:szCs w:val="10"/>
      </w:rPr>
    </w:pPr>
    <w:r w:rsidRPr="00082020">
      <w:rPr>
        <w:szCs w:val="10"/>
      </w:rPr>
      <w:fldChar w:fldCharType="begin"/>
    </w:r>
    <w:r w:rsidRPr="00082020">
      <w:rPr>
        <w:szCs w:val="10"/>
      </w:rPr>
      <w:instrText xml:space="preserve"> FILENAME  \p  \* MERGEFORMAT </w:instrText>
    </w:r>
    <w:r w:rsidRPr="00082020">
      <w:rPr>
        <w:szCs w:val="10"/>
      </w:rPr>
      <w:fldChar w:fldCharType="separate"/>
    </w:r>
    <w:r w:rsidR="000B3A72">
      <w:rPr>
        <w:szCs w:val="10"/>
      </w:rPr>
      <w:t>Y:\APP\BR\CIRCS_DMS\CACE\800\844\844r.docx</w:t>
    </w:r>
    <w:r w:rsidRPr="00082020">
      <w:rPr>
        <w:szCs w:val="10"/>
      </w:rPr>
      <w:fldChar w:fldCharType="end"/>
    </w:r>
    <w:r w:rsidRPr="00082020">
      <w:rPr>
        <w:szCs w:val="10"/>
      </w:rPr>
      <w:t xml:space="preserve"> (</w:t>
    </w:r>
    <w:r>
      <w:rPr>
        <w:szCs w:val="10"/>
        <w:lang w:val="ru-RU"/>
      </w:rPr>
      <w:t>39377</w:t>
    </w:r>
    <w:r>
      <w:rPr>
        <w:szCs w:val="10"/>
        <w:lang w:val="fr-CH"/>
      </w:rPr>
      <w:t>5</w:t>
    </w:r>
    <w:r w:rsidRPr="00082020">
      <w:rPr>
        <w:szCs w:val="10"/>
      </w:rPr>
      <w:t>)</w:t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0B3A72">
      <w:rPr>
        <w:szCs w:val="10"/>
      </w:rPr>
      <w:t>29.11.2017</w:t>
    </w:r>
    <w:r w:rsidRPr="00082020">
      <w:rPr>
        <w:szCs w:val="10"/>
      </w:rPr>
      <w:fldChar w:fldCharType="end"/>
    </w:r>
    <w:r w:rsidRPr="00082020">
      <w:rPr>
        <w:szCs w:val="10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0B3A72">
      <w:rPr>
        <w:szCs w:val="10"/>
      </w:rPr>
      <w:t>29.11.2017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423C78" w:rsidRDefault="00A1737B" w:rsidP="00423C78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7B" w:rsidRDefault="00A1737B">
      <w:r>
        <w:t>____________________</w:t>
      </w:r>
    </w:p>
  </w:footnote>
  <w:footnote w:type="continuationSeparator" w:id="0">
    <w:p w:rsidR="00A1737B" w:rsidRDefault="00A1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BF5F50" w:rsidRDefault="00A1737B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7B" w:rsidRPr="00F11768" w:rsidRDefault="00A1737B" w:rsidP="0008202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0B3A72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1737B" w:rsidTr="00781872">
      <w:trPr>
        <w:jc w:val="center"/>
      </w:trPr>
      <w:tc>
        <w:tcPr>
          <w:tcW w:w="4889" w:type="dxa"/>
        </w:tcPr>
        <w:p w:rsidR="00A1737B" w:rsidRDefault="00A1737B" w:rsidP="00082020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AAAB9C7" wp14:editId="42A5D66B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1737B" w:rsidRDefault="00A1737B" w:rsidP="00082020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4110BEB" wp14:editId="3D02EFC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37B" w:rsidRPr="00D13C40" w:rsidRDefault="00A1737B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95E"/>
    <w:rsid w:val="00031E64"/>
    <w:rsid w:val="00034340"/>
    <w:rsid w:val="00045A8D"/>
    <w:rsid w:val="0005167A"/>
    <w:rsid w:val="000531F9"/>
    <w:rsid w:val="00054E5D"/>
    <w:rsid w:val="00055B2E"/>
    <w:rsid w:val="00064EFC"/>
    <w:rsid w:val="00070258"/>
    <w:rsid w:val="0007323C"/>
    <w:rsid w:val="0008028E"/>
    <w:rsid w:val="00082020"/>
    <w:rsid w:val="00083BC6"/>
    <w:rsid w:val="00086D03"/>
    <w:rsid w:val="0009301F"/>
    <w:rsid w:val="00095C33"/>
    <w:rsid w:val="0009767F"/>
    <w:rsid w:val="000A096A"/>
    <w:rsid w:val="000A375E"/>
    <w:rsid w:val="000A7051"/>
    <w:rsid w:val="000B0AF6"/>
    <w:rsid w:val="000B0E9B"/>
    <w:rsid w:val="000B2CAE"/>
    <w:rsid w:val="000B3A72"/>
    <w:rsid w:val="000C03C7"/>
    <w:rsid w:val="000C2AD0"/>
    <w:rsid w:val="000E3DEE"/>
    <w:rsid w:val="000F0121"/>
    <w:rsid w:val="00100B72"/>
    <w:rsid w:val="00101F7D"/>
    <w:rsid w:val="00103C76"/>
    <w:rsid w:val="0011265F"/>
    <w:rsid w:val="00116F2E"/>
    <w:rsid w:val="00117282"/>
    <w:rsid w:val="00117389"/>
    <w:rsid w:val="00121C2D"/>
    <w:rsid w:val="00134404"/>
    <w:rsid w:val="00141948"/>
    <w:rsid w:val="00144DFB"/>
    <w:rsid w:val="001530BD"/>
    <w:rsid w:val="00172C71"/>
    <w:rsid w:val="00187CA3"/>
    <w:rsid w:val="00196710"/>
    <w:rsid w:val="00197324"/>
    <w:rsid w:val="001A5686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07F4C"/>
    <w:rsid w:val="002302B3"/>
    <w:rsid w:val="00230C66"/>
    <w:rsid w:val="00235A29"/>
    <w:rsid w:val="00241526"/>
    <w:rsid w:val="002443A2"/>
    <w:rsid w:val="00250C5F"/>
    <w:rsid w:val="0025572B"/>
    <w:rsid w:val="002558C6"/>
    <w:rsid w:val="00266E74"/>
    <w:rsid w:val="00283C3B"/>
    <w:rsid w:val="002861E6"/>
    <w:rsid w:val="00286323"/>
    <w:rsid w:val="00287D18"/>
    <w:rsid w:val="002A1735"/>
    <w:rsid w:val="002A2618"/>
    <w:rsid w:val="002A5DD7"/>
    <w:rsid w:val="002A6818"/>
    <w:rsid w:val="002B0CAC"/>
    <w:rsid w:val="002D2D2D"/>
    <w:rsid w:val="002D5A15"/>
    <w:rsid w:val="002D5BDD"/>
    <w:rsid w:val="002E3D27"/>
    <w:rsid w:val="002F0890"/>
    <w:rsid w:val="002F2531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66FF"/>
    <w:rsid w:val="00372193"/>
    <w:rsid w:val="0037309C"/>
    <w:rsid w:val="00380A6E"/>
    <w:rsid w:val="003836D4"/>
    <w:rsid w:val="00385FF5"/>
    <w:rsid w:val="003A176F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3C78"/>
    <w:rsid w:val="00426C9F"/>
    <w:rsid w:val="004326DB"/>
    <w:rsid w:val="0043682E"/>
    <w:rsid w:val="00447ECB"/>
    <w:rsid w:val="00456812"/>
    <w:rsid w:val="004623F7"/>
    <w:rsid w:val="0046720A"/>
    <w:rsid w:val="00470CC5"/>
    <w:rsid w:val="00480F51"/>
    <w:rsid w:val="00481124"/>
    <w:rsid w:val="004815EB"/>
    <w:rsid w:val="00484DF3"/>
    <w:rsid w:val="00487569"/>
    <w:rsid w:val="00496864"/>
    <w:rsid w:val="00496920"/>
    <w:rsid w:val="004A4496"/>
    <w:rsid w:val="004A7970"/>
    <w:rsid w:val="004B11AB"/>
    <w:rsid w:val="004B120D"/>
    <w:rsid w:val="004B5A10"/>
    <w:rsid w:val="004B7971"/>
    <w:rsid w:val="004B7C9A"/>
    <w:rsid w:val="004C3E76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2612"/>
    <w:rsid w:val="004F4543"/>
    <w:rsid w:val="004F57BB"/>
    <w:rsid w:val="00500323"/>
    <w:rsid w:val="00502577"/>
    <w:rsid w:val="005030A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71A2"/>
    <w:rsid w:val="005A03A3"/>
    <w:rsid w:val="005A2B92"/>
    <w:rsid w:val="005A79E9"/>
    <w:rsid w:val="005B214C"/>
    <w:rsid w:val="005B5DD0"/>
    <w:rsid w:val="005C776B"/>
    <w:rsid w:val="005D3669"/>
    <w:rsid w:val="005E5EB3"/>
    <w:rsid w:val="005F3CB6"/>
    <w:rsid w:val="005F657C"/>
    <w:rsid w:val="00602D53"/>
    <w:rsid w:val="00603A2A"/>
    <w:rsid w:val="006047E5"/>
    <w:rsid w:val="00615A15"/>
    <w:rsid w:val="00624C9E"/>
    <w:rsid w:val="0064371D"/>
    <w:rsid w:val="00644F3A"/>
    <w:rsid w:val="00644FB0"/>
    <w:rsid w:val="00650B2A"/>
    <w:rsid w:val="00651777"/>
    <w:rsid w:val="006550F8"/>
    <w:rsid w:val="00656226"/>
    <w:rsid w:val="00663E82"/>
    <w:rsid w:val="006829F3"/>
    <w:rsid w:val="006A2857"/>
    <w:rsid w:val="006A518B"/>
    <w:rsid w:val="006B0590"/>
    <w:rsid w:val="006B49DA"/>
    <w:rsid w:val="006C53F8"/>
    <w:rsid w:val="006C7CDE"/>
    <w:rsid w:val="006D23F6"/>
    <w:rsid w:val="006E1835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1872"/>
    <w:rsid w:val="00782354"/>
    <w:rsid w:val="007921A7"/>
    <w:rsid w:val="00792B2D"/>
    <w:rsid w:val="007B3DB1"/>
    <w:rsid w:val="007C6CD9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367"/>
    <w:rsid w:val="00825A56"/>
    <w:rsid w:val="00843794"/>
    <w:rsid w:val="00851FD9"/>
    <w:rsid w:val="00854131"/>
    <w:rsid w:val="0085652D"/>
    <w:rsid w:val="008657DD"/>
    <w:rsid w:val="008750C7"/>
    <w:rsid w:val="0087694B"/>
    <w:rsid w:val="00880F4D"/>
    <w:rsid w:val="00883A01"/>
    <w:rsid w:val="008B35A3"/>
    <w:rsid w:val="008B37E1"/>
    <w:rsid w:val="008B45F8"/>
    <w:rsid w:val="008C2E74"/>
    <w:rsid w:val="008D077B"/>
    <w:rsid w:val="008D5409"/>
    <w:rsid w:val="008D65BE"/>
    <w:rsid w:val="008E006D"/>
    <w:rsid w:val="008E38B4"/>
    <w:rsid w:val="008F4F21"/>
    <w:rsid w:val="00904D4A"/>
    <w:rsid w:val="00904ECB"/>
    <w:rsid w:val="00904F9D"/>
    <w:rsid w:val="009068B4"/>
    <w:rsid w:val="00910A93"/>
    <w:rsid w:val="009151BA"/>
    <w:rsid w:val="00921BBA"/>
    <w:rsid w:val="009242BC"/>
    <w:rsid w:val="00925023"/>
    <w:rsid w:val="009277BC"/>
    <w:rsid w:val="00927D57"/>
    <w:rsid w:val="00931A51"/>
    <w:rsid w:val="00944805"/>
    <w:rsid w:val="00947185"/>
    <w:rsid w:val="009518B3"/>
    <w:rsid w:val="00954CB3"/>
    <w:rsid w:val="00955A28"/>
    <w:rsid w:val="00963D9D"/>
    <w:rsid w:val="0096598D"/>
    <w:rsid w:val="009708B2"/>
    <w:rsid w:val="0098013E"/>
    <w:rsid w:val="00981B54"/>
    <w:rsid w:val="009842C3"/>
    <w:rsid w:val="00990D8A"/>
    <w:rsid w:val="009A009A"/>
    <w:rsid w:val="009A6BB6"/>
    <w:rsid w:val="009B3F43"/>
    <w:rsid w:val="009B5CFA"/>
    <w:rsid w:val="009C161F"/>
    <w:rsid w:val="009C26C4"/>
    <w:rsid w:val="009C56B4"/>
    <w:rsid w:val="009D1D5E"/>
    <w:rsid w:val="009D51A2"/>
    <w:rsid w:val="009E04A8"/>
    <w:rsid w:val="009E4AEC"/>
    <w:rsid w:val="009E5BD8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63355"/>
    <w:rsid w:val="00A7596D"/>
    <w:rsid w:val="00A81037"/>
    <w:rsid w:val="00A840C0"/>
    <w:rsid w:val="00A963DF"/>
    <w:rsid w:val="00AC0C22"/>
    <w:rsid w:val="00AC3896"/>
    <w:rsid w:val="00AD2CF2"/>
    <w:rsid w:val="00AE2D88"/>
    <w:rsid w:val="00AE3B81"/>
    <w:rsid w:val="00AE6F6F"/>
    <w:rsid w:val="00AF3325"/>
    <w:rsid w:val="00AF34D9"/>
    <w:rsid w:val="00AF70DA"/>
    <w:rsid w:val="00B019D3"/>
    <w:rsid w:val="00B23265"/>
    <w:rsid w:val="00B34CF9"/>
    <w:rsid w:val="00B37559"/>
    <w:rsid w:val="00B4054B"/>
    <w:rsid w:val="00B42A78"/>
    <w:rsid w:val="00B4407D"/>
    <w:rsid w:val="00B500FB"/>
    <w:rsid w:val="00B579B0"/>
    <w:rsid w:val="00B57D11"/>
    <w:rsid w:val="00B57F3C"/>
    <w:rsid w:val="00B649D7"/>
    <w:rsid w:val="00B81C2F"/>
    <w:rsid w:val="00B83051"/>
    <w:rsid w:val="00B90743"/>
    <w:rsid w:val="00B90C45"/>
    <w:rsid w:val="00B933BE"/>
    <w:rsid w:val="00BD6738"/>
    <w:rsid w:val="00BD7E5E"/>
    <w:rsid w:val="00BE63DB"/>
    <w:rsid w:val="00BE6574"/>
    <w:rsid w:val="00BF5F50"/>
    <w:rsid w:val="00C06484"/>
    <w:rsid w:val="00C07319"/>
    <w:rsid w:val="00C16FD2"/>
    <w:rsid w:val="00C22584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194B"/>
    <w:rsid w:val="00CA3F44"/>
    <w:rsid w:val="00CA4E58"/>
    <w:rsid w:val="00CB3771"/>
    <w:rsid w:val="00CB44BF"/>
    <w:rsid w:val="00CB5153"/>
    <w:rsid w:val="00CD267B"/>
    <w:rsid w:val="00CE076A"/>
    <w:rsid w:val="00CE281B"/>
    <w:rsid w:val="00CE29F8"/>
    <w:rsid w:val="00CE463D"/>
    <w:rsid w:val="00D10BA0"/>
    <w:rsid w:val="00D13C40"/>
    <w:rsid w:val="00D21694"/>
    <w:rsid w:val="00D24118"/>
    <w:rsid w:val="00D24A80"/>
    <w:rsid w:val="00D24EB5"/>
    <w:rsid w:val="00D33313"/>
    <w:rsid w:val="00D35AB9"/>
    <w:rsid w:val="00D41571"/>
    <w:rsid w:val="00D416A0"/>
    <w:rsid w:val="00D47672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96DC4"/>
    <w:rsid w:val="00DA16A9"/>
    <w:rsid w:val="00DA383E"/>
    <w:rsid w:val="00DA4037"/>
    <w:rsid w:val="00DB5813"/>
    <w:rsid w:val="00DC4A92"/>
    <w:rsid w:val="00DE66A5"/>
    <w:rsid w:val="00DF263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DF7"/>
    <w:rsid w:val="00E74E1C"/>
    <w:rsid w:val="00E915AF"/>
    <w:rsid w:val="00E96415"/>
    <w:rsid w:val="00EA15B3"/>
    <w:rsid w:val="00EA431B"/>
    <w:rsid w:val="00EB2358"/>
    <w:rsid w:val="00EB3EB8"/>
    <w:rsid w:val="00EB7913"/>
    <w:rsid w:val="00EC02FE"/>
    <w:rsid w:val="00EC4A96"/>
    <w:rsid w:val="00ED5839"/>
    <w:rsid w:val="00F11768"/>
    <w:rsid w:val="00F25522"/>
    <w:rsid w:val="00F26703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96B6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uiPriority w:val="99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customStyle="1" w:styleId="Style11ptUnderline">
    <w:name w:val="Style 11 pt Underline"/>
    <w:basedOn w:val="DefaultParagraphFont"/>
    <w:rsid w:val="005030AB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5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497A-58C8-4D80-896A-DCA8F25D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2017-11-29T10:22:00Z</cp:lastPrinted>
  <dcterms:created xsi:type="dcterms:W3CDTF">2017-11-29T10:22:00Z</dcterms:created>
  <dcterms:modified xsi:type="dcterms:W3CDTF">2017-11-29T10:22:00Z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