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314EB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C642E4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743721">
              <w:rPr>
                <w:b/>
                <w:bCs/>
                <w:szCs w:val="24"/>
                <w:lang w:val="fr-CH"/>
              </w:rPr>
              <w:t>843</w:t>
            </w:r>
          </w:p>
        </w:tc>
        <w:tc>
          <w:tcPr>
            <w:tcW w:w="2835" w:type="dxa"/>
            <w:shd w:val="clear" w:color="auto" w:fill="auto"/>
          </w:tcPr>
          <w:p w:rsidR="00E53DCE" w:rsidRPr="00C642E4" w:rsidRDefault="00314EBE" w:rsidP="0019646E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C642E4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FDA018B15F284E5CB16F6F8777DA9DD4"/>
                </w:placeholder>
                <w:date w:fullDate="2017-11-2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9646E">
                  <w:rPr>
                    <w:rFonts w:cs="Arial"/>
                    <w:szCs w:val="24"/>
                    <w:lang w:val="fr-FR"/>
                  </w:rPr>
                  <w:t>21 novembre 2017</w:t>
                </w:r>
              </w:sdtContent>
            </w:sdt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D331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C642E4" w:rsidP="0019646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Membres du Secteur des radiocommunications, aux Associés de l'UIT-R participa</w:t>
            </w:r>
            <w:r>
              <w:rPr>
                <w:b/>
                <w:lang w:val="fr-CH"/>
              </w:rPr>
              <w:t>nt aux travaux de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la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Commission</w:t>
            </w:r>
            <w:r w:rsidR="00314EBE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d'études</w:t>
            </w:r>
            <w:r w:rsidR="00314EBE">
              <w:rPr>
                <w:b/>
                <w:lang w:val="fr-CH"/>
              </w:rPr>
              <w:t> </w:t>
            </w:r>
            <w:r w:rsidR="00743721">
              <w:rPr>
                <w:b/>
                <w:lang w:val="fr-CH"/>
              </w:rPr>
              <w:t>1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856323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2D331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D331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D331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C642E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5622AB" w:rsidRDefault="00C642E4" w:rsidP="007437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743721">
              <w:rPr>
                <w:b/>
                <w:bCs/>
                <w:lang w:val="fr-CH"/>
              </w:rPr>
              <w:t>1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743721" w:rsidRPr="00743721">
              <w:rPr>
                <w:b/>
                <w:bCs/>
                <w:lang w:val="fr-CH"/>
              </w:rPr>
              <w:t>Gestion du spectre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C642E4" w:rsidRDefault="00C642E4" w:rsidP="0019646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Cs w:val="24"/>
                <w:lang w:val="fr-CH"/>
              </w:rPr>
            </w:pPr>
            <w:r w:rsidRPr="00C642E4">
              <w:rPr>
                <w:b/>
                <w:bCs/>
                <w:lang w:val="fr-CH"/>
              </w:rPr>
              <w:t>–</w:t>
            </w:r>
            <w:r w:rsidRPr="00C642E4">
              <w:rPr>
                <w:b/>
                <w:bCs/>
                <w:lang w:val="fr-CH"/>
              </w:rPr>
              <w:tab/>
              <w:t>Approbation d</w:t>
            </w:r>
            <w:r w:rsidR="00F97906">
              <w:rPr>
                <w:b/>
                <w:bCs/>
                <w:lang w:val="fr-CH"/>
              </w:rPr>
              <w:t>'une</w:t>
            </w:r>
            <w:r w:rsidRPr="00C642E4">
              <w:rPr>
                <w:b/>
                <w:bCs/>
                <w:lang w:val="fr-CH"/>
              </w:rPr>
              <w:t> Recommandation UIT-R révisée</w:t>
            </w:r>
          </w:p>
        </w:tc>
      </w:tr>
      <w:tr w:rsidR="00E53DCE" w:rsidRPr="002D331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D331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D331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C642E4" w:rsidRPr="005D2FA3" w:rsidRDefault="00C642E4" w:rsidP="002D3319">
      <w:pPr>
        <w:spacing w:before="240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F97906">
        <w:rPr>
          <w:lang w:val="fr-CH"/>
        </w:rPr>
        <w:t>828</w:t>
      </w:r>
      <w:r w:rsidRPr="005D2FA3">
        <w:rPr>
          <w:lang w:val="fr-CH"/>
        </w:rPr>
        <w:t xml:space="preserve"> </w:t>
      </w:r>
      <w:r>
        <w:rPr>
          <w:lang w:val="fr-CH"/>
        </w:rPr>
        <w:t xml:space="preserve">en date du </w:t>
      </w:r>
      <w:r w:rsidR="00F97906">
        <w:rPr>
          <w:lang w:val="fr-CH"/>
        </w:rPr>
        <w:t>14</w:t>
      </w:r>
      <w:r>
        <w:rPr>
          <w:lang w:val="fr-CH"/>
        </w:rPr>
        <w:t xml:space="preserve"> </w:t>
      </w:r>
      <w:r w:rsidR="00F97906">
        <w:rPr>
          <w:lang w:val="fr-CH"/>
        </w:rPr>
        <w:t>septembre</w:t>
      </w:r>
      <w:r>
        <w:rPr>
          <w:lang w:val="fr-CH"/>
        </w:rPr>
        <w:t xml:space="preserve"> 201</w:t>
      </w:r>
      <w:r w:rsidR="00F97906">
        <w:rPr>
          <w:lang w:val="fr-CH"/>
        </w:rPr>
        <w:t>7</w:t>
      </w:r>
      <w:r w:rsidRPr="005D2FA3">
        <w:rPr>
          <w:lang w:val="fr-CH"/>
        </w:rPr>
        <w:t xml:space="preserve">, </w:t>
      </w:r>
      <w:r w:rsidR="00F97906">
        <w:rPr>
          <w:bCs/>
          <w:lang w:val="fr-CH"/>
        </w:rPr>
        <w:t>un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 de </w:t>
      </w:r>
      <w:r>
        <w:rPr>
          <w:bCs/>
          <w:lang w:val="fr-CH"/>
        </w:rPr>
        <w:t>Recommandation</w:t>
      </w:r>
      <w:r w:rsidRPr="00C642E4">
        <w:rPr>
          <w:lang w:val="fr-CH"/>
        </w:rPr>
        <w:t xml:space="preserve"> </w:t>
      </w:r>
      <w:r w:rsidRPr="00856323">
        <w:rPr>
          <w:bCs/>
          <w:lang w:val="fr-CH"/>
        </w:rPr>
        <w:t>UIT-R</w:t>
      </w:r>
      <w:r w:rsidRPr="005D2FA3">
        <w:rPr>
          <w:bCs/>
          <w:lang w:val="fr-CH"/>
        </w:rPr>
        <w:t xml:space="preserve"> révisée </w:t>
      </w:r>
      <w:r w:rsidR="00F97906">
        <w:rPr>
          <w:bCs/>
          <w:lang w:val="fr-CH"/>
        </w:rPr>
        <w:t>a</w:t>
      </w:r>
      <w:r w:rsidRPr="005D2FA3">
        <w:rPr>
          <w:lang w:val="fr-CH"/>
        </w:rPr>
        <w:t xml:space="preserve"> été soumis pour approbation par correspondance, </w:t>
      </w:r>
      <w:r>
        <w:rPr>
          <w:lang w:val="fr-CH"/>
        </w:rPr>
        <w:t>conformément à la Résolution UIT-R 1-7</w:t>
      </w:r>
      <w:r w:rsidRPr="005D2FA3">
        <w:rPr>
          <w:lang w:val="fr-CH"/>
        </w:rPr>
        <w:t xml:space="preserve"> (§ </w:t>
      </w:r>
      <w:r w:rsidRPr="00C642E4">
        <w:rPr>
          <w:rFonts w:cstheme="minorHAnsi"/>
          <w:lang w:val="fr-CH"/>
        </w:rPr>
        <w:t>A2.6.2.3</w:t>
      </w:r>
      <w:r w:rsidRPr="005D2FA3">
        <w:rPr>
          <w:lang w:val="fr-CH"/>
        </w:rPr>
        <w:t xml:space="preserve">). </w:t>
      </w:r>
    </w:p>
    <w:p w:rsidR="00C642E4" w:rsidRPr="005D2FA3" w:rsidRDefault="00C642E4" w:rsidP="0019646E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1E5F2C">
        <w:rPr>
          <w:lang w:val="fr-CH"/>
        </w:rPr>
        <w:t>14</w:t>
      </w:r>
      <w:r>
        <w:rPr>
          <w:lang w:val="fr-CH"/>
        </w:rPr>
        <w:t xml:space="preserve"> </w:t>
      </w:r>
      <w:r w:rsidR="001E5F2C">
        <w:rPr>
          <w:lang w:val="fr-CH"/>
        </w:rPr>
        <w:t>novembre</w:t>
      </w:r>
      <w:r w:rsidRPr="005D2FA3">
        <w:rPr>
          <w:lang w:val="fr-CH"/>
        </w:rPr>
        <w:t xml:space="preserve"> 201</w:t>
      </w:r>
      <w:r w:rsidR="001E5F2C">
        <w:rPr>
          <w:lang w:val="fr-CH"/>
        </w:rPr>
        <w:t>7</w:t>
      </w:r>
      <w:r w:rsidRPr="005D2FA3">
        <w:rPr>
          <w:lang w:val="fr-CH"/>
        </w:rPr>
        <w:t>.</w:t>
      </w:r>
    </w:p>
    <w:p w:rsidR="00C642E4" w:rsidRPr="005D2FA3" w:rsidRDefault="00C642E4" w:rsidP="005010FF">
      <w:pPr>
        <w:rPr>
          <w:lang w:val="fr-CH"/>
        </w:rPr>
      </w:pPr>
      <w:r w:rsidRPr="005D2FA3">
        <w:rPr>
          <w:lang w:val="fr-CH"/>
        </w:rPr>
        <w:t>L</w:t>
      </w:r>
      <w:r w:rsidR="001E5F2C">
        <w:rPr>
          <w:lang w:val="fr-CH"/>
        </w:rPr>
        <w:t>a</w:t>
      </w:r>
      <w:r w:rsidRPr="005D2FA3">
        <w:rPr>
          <w:lang w:val="fr-CH"/>
        </w:rPr>
        <w:t xml:space="preserve"> </w:t>
      </w:r>
      <w:r>
        <w:rPr>
          <w:bCs/>
          <w:lang w:val="fr-CH"/>
        </w:rPr>
        <w:t>Recommandation</w:t>
      </w:r>
      <w:r w:rsidRPr="005D2FA3">
        <w:rPr>
          <w:lang w:val="fr-CH"/>
        </w:rPr>
        <w:t xml:space="preserve"> approuvée </w:t>
      </w:r>
      <w:r>
        <w:rPr>
          <w:lang w:val="fr-CH"/>
        </w:rPr>
        <w:t>ser</w:t>
      </w:r>
      <w:r w:rsidR="001E5F2C">
        <w:rPr>
          <w:lang w:val="fr-CH"/>
        </w:rPr>
        <w:t>a</w:t>
      </w:r>
      <w:r>
        <w:rPr>
          <w:lang w:val="fr-CH"/>
        </w:rPr>
        <w:t xml:space="preserve"> publiée par l'UIT et vous trouverez dans l'Annexe de la présente </w:t>
      </w:r>
      <w:r w:rsidR="00314EBE">
        <w:rPr>
          <w:lang w:val="fr-CH"/>
        </w:rPr>
        <w:t>C</w:t>
      </w:r>
      <w:r>
        <w:rPr>
          <w:lang w:val="fr-CH"/>
        </w:rPr>
        <w:t xml:space="preserve">irculaire </w:t>
      </w:r>
      <w:r w:rsidR="001E5F2C">
        <w:rPr>
          <w:lang w:val="fr-CH"/>
        </w:rPr>
        <w:t>son</w:t>
      </w:r>
      <w:r>
        <w:rPr>
          <w:lang w:val="fr-CH"/>
        </w:rPr>
        <w:t xml:space="preserve"> titre ainsi que le numéro qui l</w:t>
      </w:r>
      <w:r w:rsidR="005010FF">
        <w:rPr>
          <w:lang w:val="fr-CH"/>
        </w:rPr>
        <w:t xml:space="preserve">ui </w:t>
      </w:r>
      <w:r w:rsidR="001E5F2C">
        <w:rPr>
          <w:lang w:val="fr-CH"/>
        </w:rPr>
        <w:t>a</w:t>
      </w:r>
      <w:r>
        <w:rPr>
          <w:lang w:val="fr-CH"/>
        </w:rPr>
        <w:t xml:space="preserve"> été attribué. </w:t>
      </w:r>
    </w:p>
    <w:p w:rsidR="002569F7" w:rsidRDefault="00E53DCE" w:rsidP="002D3319">
      <w:pPr>
        <w:spacing w:before="144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C642E4" w:rsidRPr="003A0A4C" w:rsidRDefault="00C642E4" w:rsidP="002D3319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4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1E5F2C">
        <w:rPr>
          <w:bCs/>
          <w:lang w:val="fr-CH"/>
        </w:rPr>
        <w:t>1</w:t>
      </w:r>
    </w:p>
    <w:p w:rsidR="00C642E4" w:rsidRPr="003A0A4C" w:rsidRDefault="00C642E4" w:rsidP="002D3319">
      <w:pPr>
        <w:tabs>
          <w:tab w:val="left" w:pos="284"/>
          <w:tab w:val="left" w:pos="568"/>
        </w:tabs>
        <w:spacing w:before="132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C642E4" w:rsidRPr="00C642E4" w:rsidRDefault="00C642E4" w:rsidP="002D331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</w:r>
      <w:r w:rsidRPr="002D3319">
        <w:rPr>
          <w:sz w:val="18"/>
          <w:szCs w:val="18"/>
          <w:lang w:val="es-ES_tradnl"/>
        </w:rPr>
        <w:t>Administrations</w:t>
      </w:r>
      <w:r w:rsidRPr="00C642E4">
        <w:rPr>
          <w:sz w:val="18"/>
          <w:szCs w:val="18"/>
          <w:lang w:val="fr-CH"/>
        </w:rPr>
        <w:t xml:space="preserve"> des Etats Membres de l'UIT et Membres du Secteur des radiocommunications participant aux travaux de la Commission d'études </w:t>
      </w:r>
      <w:r w:rsidR="001E5F2C">
        <w:rPr>
          <w:sz w:val="18"/>
          <w:szCs w:val="18"/>
          <w:lang w:val="fr-CH"/>
        </w:rPr>
        <w:t>1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2D331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Associés </w:t>
      </w:r>
      <w:r w:rsidRPr="002D3319">
        <w:rPr>
          <w:sz w:val="18"/>
          <w:szCs w:val="18"/>
          <w:lang w:val="es-ES_tradnl"/>
        </w:rPr>
        <w:t>de</w:t>
      </w:r>
      <w:r w:rsidRPr="00C642E4">
        <w:rPr>
          <w:sz w:val="18"/>
          <w:szCs w:val="18"/>
          <w:lang w:val="fr-CH"/>
        </w:rPr>
        <w:t xml:space="preserve"> l'UIT-R participant aux travaux de la Commission d'études </w:t>
      </w:r>
      <w:r w:rsidR="001E5F2C">
        <w:rPr>
          <w:sz w:val="18"/>
          <w:szCs w:val="18"/>
          <w:lang w:val="fr-CH"/>
        </w:rPr>
        <w:t>1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2D331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</w:r>
      <w:r w:rsidRPr="002D3319">
        <w:rPr>
          <w:sz w:val="18"/>
          <w:szCs w:val="18"/>
          <w:lang w:val="es-ES_tradnl"/>
        </w:rPr>
        <w:t>Etablissements</w:t>
      </w:r>
      <w:r w:rsidRPr="00C642E4">
        <w:rPr>
          <w:sz w:val="18"/>
          <w:szCs w:val="18"/>
          <w:lang w:val="fr-CH"/>
        </w:rPr>
        <w:t xml:space="preserve"> universitaires participant aux travaux de l’UIT </w:t>
      </w:r>
    </w:p>
    <w:p w:rsidR="00C642E4" w:rsidRPr="00C642E4" w:rsidRDefault="00C642E4" w:rsidP="002D331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Présidents </w:t>
      </w:r>
      <w:r w:rsidRPr="002D3319">
        <w:rPr>
          <w:sz w:val="18"/>
          <w:szCs w:val="18"/>
          <w:lang w:val="es-ES_tradnl"/>
        </w:rPr>
        <w:t>et</w:t>
      </w:r>
      <w:r w:rsidRPr="00C642E4">
        <w:rPr>
          <w:sz w:val="18"/>
          <w:szCs w:val="18"/>
          <w:lang w:val="fr-CH"/>
        </w:rPr>
        <w:t xml:space="preserve"> Vice-Présidents des Commissions d'études des radiocommunications </w:t>
      </w:r>
    </w:p>
    <w:p w:rsidR="00C642E4" w:rsidRPr="00C642E4" w:rsidRDefault="00C642E4" w:rsidP="002D331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42E4" w:rsidRPr="00C642E4" w:rsidRDefault="00C642E4" w:rsidP="002D331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Membres du Comité du Règlement des radiocommunications</w:t>
      </w:r>
    </w:p>
    <w:p w:rsidR="00314EBE" w:rsidRPr="00A2364F" w:rsidRDefault="00C642E4" w:rsidP="002D3319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Secrétaire </w:t>
      </w:r>
      <w:r w:rsidRPr="002D3319">
        <w:rPr>
          <w:sz w:val="18"/>
          <w:szCs w:val="18"/>
          <w:lang w:val="es-ES_tradnl"/>
        </w:rPr>
        <w:t>général</w:t>
      </w:r>
      <w:r w:rsidRPr="00C642E4">
        <w:rPr>
          <w:sz w:val="18"/>
          <w:szCs w:val="18"/>
          <w:lang w:val="fr-CH"/>
        </w:rPr>
        <w:t xml:space="preserve"> de l'UIT, Directeur du Bureau de normalisation des télécommunications, Directeur du Bureau de développement des télécommunications</w:t>
      </w:r>
      <w:r>
        <w:rPr>
          <w:sz w:val="18"/>
          <w:szCs w:val="18"/>
          <w:lang w:val="fr-CH"/>
        </w:rPr>
        <w:t>.</w:t>
      </w:r>
      <w:bookmarkStart w:id="0" w:name="recibido"/>
      <w:bookmarkEnd w:id="0"/>
      <w:r w:rsidR="00314EBE">
        <w:rPr>
          <w:rFonts w:asciiTheme="minorHAnsi" w:hAnsiTheme="minorHAnsi"/>
          <w:lang w:val="fr-CH"/>
        </w:rPr>
        <w:br w:type="page"/>
      </w:r>
    </w:p>
    <w:p w:rsidR="00C642E4" w:rsidRPr="00C642E4" w:rsidRDefault="00C642E4" w:rsidP="0019646E">
      <w:pPr>
        <w:pStyle w:val="AnnexNotitle0"/>
        <w:spacing w:before="240"/>
        <w:rPr>
          <w:rFonts w:asciiTheme="minorHAnsi" w:hAnsiTheme="minorHAnsi"/>
          <w:lang w:val="fr-CH" w:eastAsia="ja-JP"/>
        </w:rPr>
      </w:pPr>
      <w:r w:rsidRPr="00C642E4">
        <w:rPr>
          <w:rFonts w:asciiTheme="minorHAnsi" w:hAnsiTheme="minorHAnsi"/>
          <w:lang w:val="fr-CH"/>
        </w:rPr>
        <w:lastRenderedPageBreak/>
        <w:t>Annexe</w:t>
      </w:r>
      <w:r w:rsidRPr="00C642E4">
        <w:rPr>
          <w:rFonts w:asciiTheme="minorHAnsi" w:hAnsiTheme="minorHAnsi"/>
          <w:lang w:val="fr-CH"/>
        </w:rPr>
        <w:br/>
      </w:r>
      <w:r w:rsidRPr="00C642E4">
        <w:rPr>
          <w:rFonts w:asciiTheme="minorHAnsi" w:hAnsiTheme="minorHAnsi"/>
          <w:lang w:val="fr-CH"/>
        </w:rPr>
        <w:br/>
        <w:t>Titre de la Recommandation approuvée</w:t>
      </w:r>
    </w:p>
    <w:p w:rsidR="00C642E4" w:rsidRDefault="00C642E4" w:rsidP="00A2364F">
      <w:pPr>
        <w:tabs>
          <w:tab w:val="right" w:pos="9639"/>
        </w:tabs>
        <w:spacing w:before="480"/>
        <w:rPr>
          <w:lang w:val="fr-CH"/>
        </w:rPr>
      </w:pPr>
      <w:r w:rsidRPr="00314EBE">
        <w:rPr>
          <w:u w:val="single"/>
          <w:lang w:val="fr-CH"/>
        </w:rPr>
        <w:t xml:space="preserve">Recommandation UIT-R </w:t>
      </w:r>
      <w:r w:rsidR="00B15153">
        <w:rPr>
          <w:u w:val="single"/>
          <w:lang w:val="fr-CH"/>
        </w:rPr>
        <w:t>SM</w:t>
      </w:r>
      <w:r w:rsidRPr="00314EBE">
        <w:rPr>
          <w:u w:val="single"/>
          <w:lang w:val="fr-CH"/>
        </w:rPr>
        <w:t>.</w:t>
      </w:r>
      <w:r w:rsidR="00B15153">
        <w:rPr>
          <w:u w:val="single"/>
          <w:lang w:val="fr-CH"/>
        </w:rPr>
        <w:t>1268-4</w:t>
      </w:r>
      <w:r w:rsidR="00A2364F">
        <w:rPr>
          <w:lang w:val="fr-CH"/>
        </w:rPr>
        <w:tab/>
      </w:r>
      <w:r>
        <w:rPr>
          <w:lang w:val="fr-CH"/>
        </w:rPr>
        <w:t xml:space="preserve">Doc. </w:t>
      </w:r>
      <w:r w:rsidR="00B15153">
        <w:rPr>
          <w:lang w:val="fr-CH"/>
        </w:rPr>
        <w:t>1</w:t>
      </w:r>
      <w:r>
        <w:rPr>
          <w:lang w:val="fr-CH"/>
        </w:rPr>
        <w:t>/</w:t>
      </w:r>
      <w:r w:rsidR="00A2364F">
        <w:rPr>
          <w:lang w:val="fr-CH"/>
        </w:rPr>
        <w:t>80(Ré</w:t>
      </w:r>
      <w:r w:rsidR="00B15153">
        <w:rPr>
          <w:lang w:val="fr-CH"/>
        </w:rPr>
        <w:t>v.1)</w:t>
      </w:r>
    </w:p>
    <w:p w:rsidR="00C642E4" w:rsidRPr="008C17B8" w:rsidRDefault="00B15153" w:rsidP="00314EBE">
      <w:pPr>
        <w:pStyle w:val="Rectitle"/>
        <w:rPr>
          <w:lang w:val="fr-CH"/>
        </w:rPr>
      </w:pPr>
      <w:r w:rsidRPr="004C6074">
        <w:rPr>
          <w:bCs/>
          <w:lang w:val="fr-CH"/>
        </w:rPr>
        <w:t>Méthode à utiliser par les stations de contrôle des émissions pour mesurer l'excursion maximale de fréquence des émissions de radiodiffusion MF</w:t>
      </w:r>
    </w:p>
    <w:p w:rsidR="00314EBE" w:rsidRDefault="00314EBE">
      <w:pPr>
        <w:rPr>
          <w:lang w:val="fr-CH"/>
        </w:rPr>
      </w:pPr>
    </w:p>
    <w:p w:rsidR="001A6A27" w:rsidRPr="0019646E" w:rsidRDefault="001A6A27" w:rsidP="0032202E">
      <w:pPr>
        <w:pStyle w:val="Reasons"/>
        <w:rPr>
          <w:lang w:val="fr-CH"/>
        </w:rPr>
      </w:pPr>
    </w:p>
    <w:p w:rsidR="001A6A27" w:rsidRPr="0019646E" w:rsidRDefault="001A6A27" w:rsidP="0019646E">
      <w:pPr>
        <w:jc w:val="center"/>
      </w:pPr>
      <w:r>
        <w:t>____</w:t>
      </w:r>
      <w:bookmarkStart w:id="1" w:name="_GoBack"/>
      <w:bookmarkEnd w:id="1"/>
      <w:r>
        <w:t>__________</w:t>
      </w:r>
    </w:p>
    <w:sectPr w:rsidR="001A6A27" w:rsidRPr="0019646E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5010FF" w:rsidRDefault="00C236AF" w:rsidP="005010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FF" w:rsidRDefault="005010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73" w:rsidRPr="000C2A9F" w:rsidRDefault="00197873" w:rsidP="00197873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C2A9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C2A9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C2A9F">
      <w:rPr>
        <w:sz w:val="18"/>
        <w:szCs w:val="18"/>
        <w:lang w:val="fr-CH"/>
      </w:rPr>
      <w:t xml:space="preserve">• Courriel: </w:t>
    </w:r>
    <w:hyperlink r:id="rId1" w:history="1">
      <w:r w:rsidRPr="000C2A9F">
        <w:rPr>
          <w:rStyle w:val="Hyperlink"/>
          <w:sz w:val="18"/>
          <w:szCs w:val="18"/>
          <w:lang w:val="fr-CH"/>
        </w:rPr>
        <w:t>itumail@itu.int</w:t>
      </w:r>
    </w:hyperlink>
    <w:r w:rsidRPr="000C2A9F">
      <w:rPr>
        <w:sz w:val="18"/>
        <w:szCs w:val="18"/>
        <w:lang w:val="fr-CH"/>
      </w:rPr>
      <w:t xml:space="preserve"> • </w:t>
    </w:r>
    <w:hyperlink r:id="rId2" w:history="1">
      <w:r w:rsidRPr="000C2A9F">
        <w:rPr>
          <w:rStyle w:val="Hyperlink"/>
          <w:sz w:val="18"/>
          <w:szCs w:val="18"/>
          <w:lang w:val="fr-CH"/>
        </w:rPr>
        <w:t>www.itu.int</w:t>
      </w:r>
    </w:hyperlink>
    <w:r w:rsidRPr="000C2A9F">
      <w:rPr>
        <w:sz w:val="18"/>
        <w:szCs w:val="18"/>
        <w:lang w:val="fr-CH"/>
      </w:rPr>
      <w:t xml:space="preserve"> </w:t>
    </w:r>
  </w:p>
  <w:p w:rsidR="00EA2C83" w:rsidRPr="00197873" w:rsidRDefault="00197873" w:rsidP="00197873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1A6A2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D3319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A6A27" w:rsidRDefault="001A6A27" w:rsidP="001A6A2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19646E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197873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1873514" wp14:editId="5B0C0CB1">
                <wp:extent cx="1238250" cy="942340"/>
                <wp:effectExtent l="0" t="0" r="0" b="0"/>
                <wp:docPr id="1" name="Picture 1" descr="ITU-R CCIR 90-logo _410352c_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TU-R CCIR 90-logo _410352c_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46E"/>
    <w:rsid w:val="00196710"/>
    <w:rsid w:val="00196770"/>
    <w:rsid w:val="00197324"/>
    <w:rsid w:val="00197873"/>
    <w:rsid w:val="001A6A27"/>
    <w:rsid w:val="001A7282"/>
    <w:rsid w:val="001B351B"/>
    <w:rsid w:val="001B42C9"/>
    <w:rsid w:val="001C06DB"/>
    <w:rsid w:val="001C6971"/>
    <w:rsid w:val="001D2785"/>
    <w:rsid w:val="001D7070"/>
    <w:rsid w:val="001E5F2C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3319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10FF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47C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3721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2364F"/>
    <w:rsid w:val="00A31370"/>
    <w:rsid w:val="00A34D6F"/>
    <w:rsid w:val="00A41F91"/>
    <w:rsid w:val="00A63355"/>
    <w:rsid w:val="00A7596D"/>
    <w:rsid w:val="00A963DF"/>
    <w:rsid w:val="00AA211B"/>
    <w:rsid w:val="00AA47D3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515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97906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97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A018B15F284E5CB16F6F8777D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841-508E-4119-8009-724A75A35107}"/>
      </w:docPartPr>
      <w:docPartBody>
        <w:p w:rsidR="00102800" w:rsidRDefault="00102800">
          <w:pPr>
            <w:pStyle w:val="FDA018B15F284E5CB16F6F8777DA9DD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0"/>
    <w:rsid w:val="001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018B15F284E5CB16F6F8777DA9DD4">
    <w:name w:val="FDA018B15F284E5CB16F6F8777DA9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C4B7-CA6E-45C0-A098-21939721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86</TotalTime>
  <Pages>2</Pages>
  <Words>258</Words>
  <Characters>1725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^_^</cp:lastModifiedBy>
  <cp:revision>7</cp:revision>
  <cp:lastPrinted>2017-11-21T08:03:00Z</cp:lastPrinted>
  <dcterms:created xsi:type="dcterms:W3CDTF">2017-11-16T09:40:00Z</dcterms:created>
  <dcterms:modified xsi:type="dcterms:W3CDTF">2017-11-21T08:03:00Z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