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314EB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C642E4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1F7CC1">
              <w:rPr>
                <w:b/>
                <w:bCs/>
                <w:szCs w:val="24"/>
                <w:lang w:val="fr-CH"/>
              </w:rPr>
              <w:t>835</w:t>
            </w:r>
          </w:p>
        </w:tc>
        <w:tc>
          <w:tcPr>
            <w:tcW w:w="2835" w:type="dxa"/>
            <w:shd w:val="clear" w:color="auto" w:fill="auto"/>
          </w:tcPr>
          <w:p w:rsidR="00E53DCE" w:rsidRPr="00C642E4" w:rsidRDefault="00314EBE" w:rsidP="0093243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C642E4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FDA018B15F284E5CB16F6F8777DA9DD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F7CC1">
                  <w:rPr>
                    <w:rFonts w:cs="Arial"/>
                    <w:szCs w:val="24"/>
                    <w:lang w:val="fr-CH"/>
                  </w:rPr>
                  <w:t>2</w:t>
                </w:r>
                <w:r w:rsidR="00932432">
                  <w:rPr>
                    <w:rFonts w:cs="Arial"/>
                    <w:szCs w:val="24"/>
                    <w:lang w:val="fr-CH"/>
                  </w:rPr>
                  <w:t>6</w:t>
                </w:r>
                <w:r w:rsidR="001F7CC1">
                  <w:rPr>
                    <w:rFonts w:cs="Arial"/>
                    <w:szCs w:val="24"/>
                    <w:lang w:val="fr-CH"/>
                  </w:rPr>
                  <w:t xml:space="preserve"> septembre 2017</w:t>
                </w:r>
              </w:sdtContent>
            </w:sdt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3243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C642E4" w:rsidP="001F7CC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Membres du Secteur des radiocommunications, aux Associés de l'UIT-R participa</w:t>
            </w:r>
            <w:r>
              <w:rPr>
                <w:b/>
                <w:lang w:val="fr-CH"/>
              </w:rPr>
              <w:t>nt aux travaux de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la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Commission</w:t>
            </w:r>
            <w:r w:rsidR="00314EBE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d'études</w:t>
            </w:r>
            <w:r w:rsidR="00314EBE">
              <w:rPr>
                <w:b/>
                <w:lang w:val="fr-CH"/>
              </w:rPr>
              <w:t> </w:t>
            </w:r>
            <w:r w:rsidR="001F7CC1">
              <w:rPr>
                <w:b/>
                <w:lang w:val="fr-CH"/>
              </w:rPr>
              <w:t>7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856323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93243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3243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3243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C642E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5622AB" w:rsidRDefault="00C642E4" w:rsidP="001F7C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1F7CC1">
              <w:rPr>
                <w:b/>
                <w:bCs/>
                <w:lang w:val="fr-CH"/>
              </w:rPr>
              <w:t>7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1F7CC1">
              <w:rPr>
                <w:b/>
                <w:bCs/>
                <w:lang w:val="fr-CH"/>
              </w:rPr>
              <w:t>Services scientifiques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C642E4" w:rsidRDefault="00C642E4" w:rsidP="0073261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Cs w:val="24"/>
                <w:lang w:val="fr-CH"/>
              </w:rPr>
            </w:pPr>
            <w:r w:rsidRPr="00C642E4">
              <w:rPr>
                <w:b/>
                <w:bCs/>
                <w:lang w:val="fr-CH"/>
              </w:rPr>
              <w:t>–</w:t>
            </w:r>
            <w:r w:rsidRPr="00C642E4">
              <w:rPr>
                <w:b/>
                <w:bCs/>
                <w:lang w:val="fr-CH"/>
              </w:rPr>
              <w:tab/>
              <w:t>Approbation de </w:t>
            </w:r>
            <w:r w:rsidR="00732618">
              <w:rPr>
                <w:b/>
                <w:bCs/>
                <w:lang w:val="fr-CH"/>
              </w:rPr>
              <w:t>2</w:t>
            </w:r>
            <w:r w:rsidRPr="00C642E4">
              <w:rPr>
                <w:b/>
                <w:bCs/>
                <w:lang w:val="fr-CH"/>
              </w:rPr>
              <w:t> Recommandations</w:t>
            </w:r>
            <w:r w:rsidR="001F7CC1">
              <w:rPr>
                <w:b/>
                <w:bCs/>
                <w:lang w:val="fr-CH"/>
              </w:rPr>
              <w:t> UIT-R révisées</w:t>
            </w:r>
          </w:p>
        </w:tc>
      </w:tr>
      <w:tr w:rsidR="00E53DCE" w:rsidRPr="0093243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3243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3243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3243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C642E4" w:rsidRPr="005D2FA3" w:rsidRDefault="00C642E4" w:rsidP="00732618">
      <w:pPr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1F7CC1">
        <w:rPr>
          <w:lang w:val="fr-CH"/>
        </w:rPr>
        <w:t>824</w:t>
      </w:r>
      <w:r w:rsidRPr="005D2FA3">
        <w:rPr>
          <w:lang w:val="fr-CH"/>
        </w:rPr>
        <w:t xml:space="preserve"> </w:t>
      </w:r>
      <w:r>
        <w:rPr>
          <w:lang w:val="fr-CH"/>
        </w:rPr>
        <w:t xml:space="preserve">en date du </w:t>
      </w:r>
      <w:r w:rsidR="001F7CC1">
        <w:rPr>
          <w:lang w:val="fr-CH"/>
        </w:rPr>
        <w:t>19</w:t>
      </w:r>
      <w:r>
        <w:rPr>
          <w:lang w:val="fr-CH"/>
        </w:rPr>
        <w:t xml:space="preserve"> </w:t>
      </w:r>
      <w:r w:rsidR="001F7CC1">
        <w:rPr>
          <w:lang w:val="fr-CH"/>
        </w:rPr>
        <w:t>juillet 2017</w:t>
      </w:r>
      <w:r w:rsidRPr="005D2FA3">
        <w:rPr>
          <w:lang w:val="fr-CH"/>
        </w:rPr>
        <w:t xml:space="preserve">, </w:t>
      </w:r>
      <w:r w:rsidR="00732618">
        <w:rPr>
          <w:lang w:val="fr-CH"/>
        </w:rPr>
        <w:t>2</w:t>
      </w:r>
      <w:r w:rsidR="001F7CC1">
        <w:rPr>
          <w:lang w:val="fr-CH"/>
        </w:rPr>
        <w:t xml:space="preserve"> </w:t>
      </w:r>
      <w:r w:rsidRPr="005D2FA3">
        <w:rPr>
          <w:bCs/>
          <w:lang w:val="fr-CH"/>
        </w:rPr>
        <w:t xml:space="preserve">projets de </w:t>
      </w:r>
      <w:r>
        <w:rPr>
          <w:bCs/>
          <w:lang w:val="fr-CH"/>
        </w:rPr>
        <w:t>Recommandation</w:t>
      </w:r>
      <w:r w:rsidRPr="00C642E4">
        <w:rPr>
          <w:lang w:val="fr-CH"/>
        </w:rPr>
        <w:t xml:space="preserve"> </w:t>
      </w:r>
      <w:r w:rsidRPr="00856323">
        <w:rPr>
          <w:bCs/>
          <w:lang w:val="fr-CH"/>
        </w:rPr>
        <w:t>UIT-R</w:t>
      </w:r>
      <w:r w:rsidRPr="005D2FA3">
        <w:rPr>
          <w:bCs/>
          <w:lang w:val="fr-CH"/>
        </w:rPr>
        <w:t xml:space="preserve"> révisée </w:t>
      </w:r>
      <w:r w:rsidRPr="005D2FA3">
        <w:rPr>
          <w:lang w:val="fr-CH"/>
        </w:rPr>
        <w:t xml:space="preserve">ont été soumis pour approbation par correspondance, </w:t>
      </w:r>
      <w:r>
        <w:rPr>
          <w:lang w:val="fr-CH"/>
        </w:rPr>
        <w:t>conformément à la Résolution UIT-R 1-7</w:t>
      </w:r>
      <w:r w:rsidRPr="005D2FA3">
        <w:rPr>
          <w:lang w:val="fr-CH"/>
        </w:rPr>
        <w:t xml:space="preserve"> (§ </w:t>
      </w:r>
      <w:r w:rsidRPr="00C642E4">
        <w:rPr>
          <w:rFonts w:cstheme="minorHAnsi"/>
          <w:lang w:val="fr-CH"/>
        </w:rPr>
        <w:t>A2.6.2.3</w:t>
      </w:r>
      <w:r w:rsidRPr="005D2FA3">
        <w:rPr>
          <w:lang w:val="fr-CH"/>
        </w:rPr>
        <w:t xml:space="preserve">). </w:t>
      </w:r>
    </w:p>
    <w:p w:rsidR="00C642E4" w:rsidRPr="005D2FA3" w:rsidRDefault="00C642E4" w:rsidP="001F7CC1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1F7CC1">
        <w:rPr>
          <w:lang w:val="fr-CH"/>
        </w:rPr>
        <w:t>19 septembre 2017</w:t>
      </w:r>
      <w:r w:rsidRPr="005D2FA3">
        <w:rPr>
          <w:lang w:val="fr-CH"/>
        </w:rPr>
        <w:t>.</w:t>
      </w:r>
    </w:p>
    <w:p w:rsidR="00C642E4" w:rsidRPr="005D2FA3" w:rsidRDefault="00C642E4" w:rsidP="001F7CC1">
      <w:pPr>
        <w:rPr>
          <w:lang w:val="fr-CH"/>
        </w:rPr>
      </w:pPr>
      <w:r w:rsidRPr="005D2FA3">
        <w:rPr>
          <w:lang w:val="fr-CH"/>
        </w:rPr>
        <w:t xml:space="preserve">Les </w:t>
      </w:r>
      <w:r>
        <w:rPr>
          <w:bCs/>
          <w:lang w:val="fr-CH"/>
        </w:rPr>
        <w:t>Recommandations</w:t>
      </w:r>
      <w:r w:rsidRPr="005D2FA3">
        <w:rPr>
          <w:lang w:val="fr-CH"/>
        </w:rPr>
        <w:t xml:space="preserve"> approuvées </w:t>
      </w:r>
      <w:r>
        <w:rPr>
          <w:lang w:val="fr-CH"/>
        </w:rPr>
        <w:t xml:space="preserve">seront publiées par l'UIT et vous trouverez dans l'Annexe de la présente </w:t>
      </w:r>
      <w:r w:rsidR="00314EBE">
        <w:rPr>
          <w:lang w:val="fr-CH"/>
        </w:rPr>
        <w:t>C</w:t>
      </w:r>
      <w:r>
        <w:rPr>
          <w:lang w:val="fr-CH"/>
        </w:rPr>
        <w:t xml:space="preserve">irculaire leurs titres ainsi que les numéros qui leur ont été attribués. </w:t>
      </w:r>
    </w:p>
    <w:p w:rsidR="002569F7" w:rsidRDefault="00E53DCE" w:rsidP="001F7CC1">
      <w:pPr>
        <w:spacing w:before="120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C642E4" w:rsidRDefault="00C642E4" w:rsidP="002569F7">
      <w:pPr>
        <w:spacing w:before="0" w:line="240" w:lineRule="auto"/>
        <w:jc w:val="left"/>
        <w:rPr>
          <w:szCs w:val="24"/>
          <w:lang w:val="fr-FR"/>
        </w:rPr>
      </w:pPr>
    </w:p>
    <w:p w:rsidR="00C642E4" w:rsidRPr="003A0A4C" w:rsidRDefault="00C642E4" w:rsidP="001F7CC1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12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1F7CC1">
        <w:rPr>
          <w:b/>
          <w:lang w:val="fr-CH"/>
        </w:rPr>
        <w:t>:</w:t>
      </w:r>
      <w:r>
        <w:rPr>
          <w:bCs/>
          <w:lang w:val="fr-CH"/>
        </w:rPr>
        <w:t xml:space="preserve"> </w:t>
      </w:r>
      <w:r w:rsidR="001F7CC1">
        <w:rPr>
          <w:bCs/>
          <w:lang w:val="fr-CH"/>
        </w:rPr>
        <w:t>1</w:t>
      </w:r>
    </w:p>
    <w:p w:rsidR="00C642E4" w:rsidRPr="003A0A4C" w:rsidRDefault="00C642E4" w:rsidP="00C642E4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C642E4" w:rsidRPr="00C642E4" w:rsidRDefault="00C642E4" w:rsidP="001F7CC1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1F7CC1">
        <w:rPr>
          <w:sz w:val="18"/>
          <w:szCs w:val="18"/>
          <w:lang w:val="fr-CH"/>
        </w:rPr>
        <w:t>7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1F7CC1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1F7CC1">
        <w:rPr>
          <w:sz w:val="18"/>
          <w:szCs w:val="18"/>
          <w:lang w:val="fr-CH"/>
        </w:rPr>
        <w:t>7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1F7CC1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Etablissements universitaires participant aux travaux de l’UIT </w:t>
      </w:r>
    </w:p>
    <w:p w:rsidR="00C642E4" w:rsidRPr="00C642E4" w:rsidRDefault="00C642E4" w:rsidP="001F7CC1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C642E4" w:rsidRPr="00C642E4" w:rsidRDefault="00C642E4" w:rsidP="001F7CC1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42E4" w:rsidRPr="00C642E4" w:rsidRDefault="00C642E4" w:rsidP="001F7CC1">
      <w:pPr>
        <w:pStyle w:val="enumlev1"/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Membres du Comité du Règlement des radiocommunications</w:t>
      </w:r>
    </w:p>
    <w:p w:rsidR="00C642E4" w:rsidRDefault="00C642E4" w:rsidP="001F7CC1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Secrétaire général de l'UIT, Directeur du Bureau de normalisation des télécommunications, Directeur du Bureau de développement des télécommunications</w:t>
      </w:r>
      <w:r>
        <w:rPr>
          <w:sz w:val="18"/>
          <w:szCs w:val="18"/>
          <w:lang w:val="fr-CH"/>
        </w:rPr>
        <w:t>.</w:t>
      </w:r>
    </w:p>
    <w:p w:rsidR="00314EBE" w:rsidRDefault="00314E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CH"/>
        </w:rPr>
      </w:pPr>
      <w:bookmarkStart w:id="0" w:name="recibido"/>
      <w:bookmarkEnd w:id="0"/>
      <w:r>
        <w:rPr>
          <w:rFonts w:asciiTheme="minorHAnsi" w:hAnsiTheme="minorHAnsi"/>
          <w:lang w:val="fr-CH"/>
        </w:rPr>
        <w:br w:type="page"/>
      </w:r>
    </w:p>
    <w:p w:rsidR="00C642E4" w:rsidRDefault="00C642E4" w:rsidP="001F7CC1">
      <w:pPr>
        <w:pStyle w:val="AnnexNotitle0"/>
        <w:spacing w:before="240"/>
        <w:rPr>
          <w:rFonts w:asciiTheme="minorHAnsi" w:hAnsiTheme="minorHAnsi"/>
          <w:lang w:val="fr-CH"/>
        </w:rPr>
      </w:pPr>
      <w:r w:rsidRPr="00C642E4">
        <w:rPr>
          <w:rFonts w:asciiTheme="minorHAnsi" w:hAnsiTheme="minorHAnsi"/>
          <w:lang w:val="fr-CH"/>
        </w:rPr>
        <w:lastRenderedPageBreak/>
        <w:t>Annexe</w:t>
      </w:r>
      <w:r w:rsidRPr="00C642E4">
        <w:rPr>
          <w:rFonts w:asciiTheme="minorHAnsi" w:hAnsiTheme="minorHAnsi"/>
          <w:lang w:val="fr-CH"/>
        </w:rPr>
        <w:br/>
      </w:r>
      <w:r w:rsidRPr="00C642E4">
        <w:rPr>
          <w:rFonts w:asciiTheme="minorHAnsi" w:hAnsiTheme="minorHAnsi"/>
          <w:lang w:val="fr-CH"/>
        </w:rPr>
        <w:br/>
        <w:t xml:space="preserve">Titres des Recommandations </w:t>
      </w:r>
      <w:r w:rsidR="001F7CC1">
        <w:rPr>
          <w:rFonts w:asciiTheme="minorHAnsi" w:hAnsiTheme="minorHAnsi"/>
          <w:lang w:val="fr-CH"/>
        </w:rPr>
        <w:t>approuvées</w:t>
      </w:r>
    </w:p>
    <w:p w:rsidR="001F7CC1" w:rsidRPr="001F7CC1" w:rsidRDefault="001F7CC1" w:rsidP="001F7CC1">
      <w:pPr>
        <w:rPr>
          <w:lang w:val="fr-CH"/>
        </w:rPr>
      </w:pPr>
    </w:p>
    <w:p w:rsidR="001F7CC1" w:rsidRPr="002A4647" w:rsidRDefault="001F7CC1" w:rsidP="001F7CC1">
      <w:pPr>
        <w:tabs>
          <w:tab w:val="clear" w:pos="794"/>
          <w:tab w:val="clear" w:pos="1191"/>
          <w:tab w:val="clear" w:pos="1588"/>
          <w:tab w:val="clear" w:pos="1985"/>
          <w:tab w:val="left" w:pos="8647"/>
        </w:tabs>
        <w:spacing w:line="240" w:lineRule="auto"/>
        <w:jc w:val="left"/>
        <w:rPr>
          <w:lang w:val="fr-FR"/>
        </w:rPr>
      </w:pPr>
      <w:r w:rsidRPr="002A4647">
        <w:rPr>
          <w:u w:val="single"/>
          <w:lang w:val="fr-FR"/>
        </w:rPr>
        <w:t>Recommandation UIT-R SA.1161-</w:t>
      </w:r>
      <w:r>
        <w:rPr>
          <w:u w:val="single"/>
          <w:lang w:val="fr-FR"/>
        </w:rPr>
        <w:t>2</w:t>
      </w:r>
      <w:r w:rsidRPr="002A4647">
        <w:rPr>
          <w:lang w:val="fr-FR"/>
        </w:rPr>
        <w:tab/>
        <w:t xml:space="preserve">Doc. </w:t>
      </w:r>
      <w:r w:rsidRPr="001F7CC1">
        <w:rPr>
          <w:lang w:val="fr-FR"/>
        </w:rPr>
        <w:t>7/59</w:t>
      </w:r>
    </w:p>
    <w:p w:rsidR="001F7CC1" w:rsidRPr="002A4647" w:rsidRDefault="00401668" w:rsidP="001F7CC1">
      <w:pPr>
        <w:pStyle w:val="Rectitle"/>
        <w:rPr>
          <w:lang w:val="fr-FR"/>
        </w:rPr>
      </w:pPr>
      <w:r w:rsidRPr="00A1492C">
        <w:rPr>
          <w:lang w:val="fr-FR"/>
        </w:rPr>
        <w:t xml:space="preserve">Critères de partage et de coordination pour les systèmes de transmission des services d'exploration de la Terre par satellite et de météorologie </w:t>
      </w:r>
      <w:r w:rsidRPr="00A1492C">
        <w:rPr>
          <w:lang w:val="fr-FR"/>
        </w:rPr>
        <w:br/>
        <w:t>par satellite utilisant des satellites géostationnaires</w:t>
      </w:r>
    </w:p>
    <w:p w:rsidR="001F7CC1" w:rsidRPr="002A4647" w:rsidRDefault="001F7CC1" w:rsidP="001F7CC1">
      <w:pPr>
        <w:tabs>
          <w:tab w:val="clear" w:pos="794"/>
          <w:tab w:val="clear" w:pos="1191"/>
          <w:tab w:val="clear" w:pos="1588"/>
          <w:tab w:val="clear" w:pos="1985"/>
          <w:tab w:val="left" w:pos="8647"/>
        </w:tabs>
        <w:spacing w:before="720" w:line="240" w:lineRule="auto"/>
        <w:jc w:val="left"/>
        <w:rPr>
          <w:lang w:val="fr-FR"/>
        </w:rPr>
      </w:pPr>
      <w:r w:rsidRPr="002A4647">
        <w:rPr>
          <w:u w:val="single"/>
          <w:lang w:val="fr-FR"/>
        </w:rPr>
        <w:t>Recommandation UIT-R RS.1260-</w:t>
      </w:r>
      <w:r>
        <w:rPr>
          <w:u w:val="single"/>
          <w:lang w:val="fr-FR"/>
        </w:rPr>
        <w:t>2</w:t>
      </w:r>
      <w:r w:rsidRPr="002A4647">
        <w:rPr>
          <w:lang w:val="fr-FR"/>
        </w:rPr>
        <w:tab/>
        <w:t xml:space="preserve">Doc. </w:t>
      </w:r>
      <w:r w:rsidRPr="001F7CC1">
        <w:rPr>
          <w:lang w:val="fr-FR"/>
        </w:rPr>
        <w:t>7/61</w:t>
      </w:r>
    </w:p>
    <w:p w:rsidR="001F7CC1" w:rsidRPr="002A4647" w:rsidRDefault="001F7CC1" w:rsidP="001F7CC1">
      <w:pPr>
        <w:pStyle w:val="Rectitle"/>
        <w:rPr>
          <w:lang w:val="fr-FR"/>
        </w:rPr>
      </w:pPr>
      <w:r w:rsidRPr="002A4647">
        <w:rPr>
          <w:lang w:val="fr-FR"/>
        </w:rPr>
        <w:t xml:space="preserve">Possibilité de partage de fréquences entre les </w:t>
      </w:r>
      <w:r>
        <w:rPr>
          <w:lang w:val="fr-FR"/>
        </w:rPr>
        <w:t>capteurs spatiaux actifs et les </w:t>
      </w:r>
      <w:r w:rsidRPr="002A4647">
        <w:rPr>
          <w:lang w:val="fr-FR"/>
        </w:rPr>
        <w:t>systèmes d'autres services fonctionnant entre 420 et 470 MHz</w:t>
      </w:r>
    </w:p>
    <w:p w:rsidR="00314EBE" w:rsidRPr="001F7CC1" w:rsidRDefault="00314EBE" w:rsidP="00314EBE">
      <w:pPr>
        <w:rPr>
          <w:lang w:val="fr-FR"/>
        </w:rPr>
      </w:pPr>
    </w:p>
    <w:p w:rsidR="00314EBE" w:rsidRPr="001F7CC1" w:rsidRDefault="00314EBE" w:rsidP="00314EBE">
      <w:pPr>
        <w:rPr>
          <w:lang w:val="fr-CH"/>
        </w:rPr>
      </w:pPr>
    </w:p>
    <w:p w:rsidR="00314EBE" w:rsidRDefault="00314EBE">
      <w:pPr>
        <w:jc w:val="center"/>
      </w:pPr>
      <w:r>
        <w:t>______________</w:t>
      </w:r>
    </w:p>
    <w:p w:rsidR="00314EBE" w:rsidRPr="002569F7" w:rsidRDefault="00314EBE" w:rsidP="00314EBE">
      <w:pPr>
        <w:rPr>
          <w:szCs w:val="24"/>
          <w:lang w:val="fr-FR"/>
        </w:rPr>
      </w:pPr>
    </w:p>
    <w:p w:rsidR="00314EBE" w:rsidRPr="002569F7" w:rsidRDefault="00314EBE">
      <w:pPr>
        <w:rPr>
          <w:szCs w:val="24"/>
          <w:lang w:val="fr-FR"/>
        </w:rPr>
      </w:pPr>
    </w:p>
    <w:sectPr w:rsidR="00314EBE" w:rsidRPr="002569F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73" w:rsidRPr="000C2A9F" w:rsidRDefault="00197873" w:rsidP="00197873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C2A9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C2A9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C2A9F">
      <w:rPr>
        <w:sz w:val="18"/>
        <w:szCs w:val="18"/>
        <w:lang w:val="fr-CH"/>
      </w:rPr>
      <w:t xml:space="preserve">• Courriel: </w:t>
    </w:r>
    <w:r w:rsidR="00932432">
      <w:fldChar w:fldCharType="begin"/>
    </w:r>
    <w:r w:rsidR="00932432" w:rsidRPr="00932432">
      <w:rPr>
        <w:lang w:val="fr-CH"/>
      </w:rPr>
      <w:instrText xml:space="preserve"> HYPERLINK "mailto:itumail@itu.int" </w:instrText>
    </w:r>
    <w:r w:rsidR="00932432">
      <w:fldChar w:fldCharType="separate"/>
    </w:r>
    <w:r w:rsidRPr="000C2A9F">
      <w:rPr>
        <w:rStyle w:val="Hyperlink"/>
        <w:sz w:val="18"/>
        <w:szCs w:val="18"/>
        <w:lang w:val="fr-CH"/>
      </w:rPr>
      <w:t>itumail@itu.int</w:t>
    </w:r>
    <w:r w:rsidR="00932432">
      <w:rPr>
        <w:rStyle w:val="Hyperlink"/>
        <w:sz w:val="18"/>
        <w:szCs w:val="18"/>
        <w:lang w:val="fr-CH"/>
      </w:rPr>
      <w:fldChar w:fldCharType="end"/>
    </w:r>
    <w:r w:rsidRPr="000C2A9F">
      <w:rPr>
        <w:sz w:val="18"/>
        <w:szCs w:val="18"/>
        <w:lang w:val="fr-CH"/>
      </w:rPr>
      <w:t xml:space="preserve"> • </w:t>
    </w:r>
    <w:hyperlink r:id="rId1" w:history="1">
      <w:r w:rsidRPr="000C2A9F">
        <w:rPr>
          <w:rStyle w:val="Hyperlink"/>
          <w:sz w:val="18"/>
          <w:szCs w:val="18"/>
          <w:lang w:val="fr-CH"/>
        </w:rPr>
        <w:t>www.itu.int</w:t>
      </w:r>
    </w:hyperlink>
    <w:r w:rsidRPr="000C2A9F">
      <w:rPr>
        <w:sz w:val="18"/>
        <w:szCs w:val="18"/>
        <w:lang w:val="fr-CH"/>
      </w:rPr>
      <w:t xml:space="preserve"> </w:t>
    </w:r>
  </w:p>
  <w:p w:rsidR="00EA2C83" w:rsidRPr="00197873" w:rsidRDefault="00197873" w:rsidP="00197873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932432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197873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197873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1873514" wp14:editId="5B0C0CB1">
                <wp:extent cx="1238250" cy="942340"/>
                <wp:effectExtent l="0" t="0" r="0" b="0"/>
                <wp:docPr id="1" name="Picture 1" descr="ITU-R CCIR 90-logo _410352c_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TU-R CCIR 90-logo _410352c_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660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97873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7CC1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1668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2618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A3C37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2432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86C6B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97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A018B15F284E5CB16F6F8777D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841-508E-4119-8009-724A75A35107}"/>
      </w:docPartPr>
      <w:docPartBody>
        <w:p w:rsidR="00102800" w:rsidRDefault="00102800">
          <w:pPr>
            <w:pStyle w:val="FDA018B15F284E5CB16F6F8777DA9DD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0"/>
    <w:rsid w:val="001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018B15F284E5CB16F6F8777DA9DD4">
    <w:name w:val="FDA018B15F284E5CB16F6F8777DA9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4793-1C05-4AA0-B5DE-F7007674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</TotalTime>
  <Pages>2</Pages>
  <Words>290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Fernandez Jimenez, Virginia</cp:lastModifiedBy>
  <cp:revision>8</cp:revision>
  <cp:lastPrinted>2017-09-25T11:53:00Z</cp:lastPrinted>
  <dcterms:created xsi:type="dcterms:W3CDTF">2017-09-19T10:20:00Z</dcterms:created>
  <dcterms:modified xsi:type="dcterms:W3CDTF">2017-09-25T12:00:00Z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