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B2573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F04F0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F04F06">
              <w:rPr>
                <w:b/>
                <w:bCs/>
                <w:szCs w:val="24"/>
                <w:lang w:val="fr-CH"/>
              </w:rPr>
              <w:t>835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F04F06" w:rsidP="00970D1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970D11">
              <w:rPr>
                <w:szCs w:val="24"/>
                <w:lang w:val="en-GB"/>
              </w:rPr>
              <w:t>6</w:t>
            </w:r>
            <w:bookmarkStart w:id="0" w:name="_GoBack"/>
            <w:bookmarkEnd w:id="0"/>
            <w:r>
              <w:rPr>
                <w:szCs w:val="24"/>
                <w:lang w:val="en-GB"/>
              </w:rPr>
              <w:t xml:space="preserve"> September 2017</w:t>
            </w:r>
          </w:p>
        </w:tc>
      </w:tr>
      <w:tr w:rsidR="0037309C" w:rsidRPr="00CD4E44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25731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25731" w:rsidRDefault="0037309C" w:rsidP="00B2573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B25731">
              <w:rPr>
                <w:b/>
                <w:bCs/>
                <w:szCs w:val="24"/>
              </w:rPr>
              <w:t>To Administrations of Member States of the ITU,</w:t>
            </w:r>
            <w:r w:rsidR="008B35A3" w:rsidRPr="00B25731">
              <w:rPr>
                <w:b/>
                <w:bCs/>
                <w:szCs w:val="24"/>
              </w:rPr>
              <w:t xml:space="preserve"> </w:t>
            </w:r>
            <w:r w:rsidR="00004C3B" w:rsidRPr="00B25731">
              <w:rPr>
                <w:b/>
              </w:rPr>
              <w:t>Radiocommunication Sector Members</w:t>
            </w:r>
            <w:r w:rsidR="00111FE8" w:rsidRPr="00B25731">
              <w:rPr>
                <w:b/>
              </w:rPr>
              <w:t>,</w:t>
            </w:r>
            <w:r w:rsidR="00004C3B" w:rsidRPr="00B25731">
              <w:rPr>
                <w:b/>
              </w:rPr>
              <w:t xml:space="preserve"> </w:t>
            </w:r>
            <w:r w:rsidR="00464DE7">
              <w:rPr>
                <w:b/>
              </w:rPr>
              <w:br/>
            </w:r>
            <w:r w:rsidR="00004C3B" w:rsidRPr="00B25731">
              <w:rPr>
                <w:b/>
              </w:rPr>
              <w:t>ITU</w:t>
            </w:r>
            <w:r w:rsidR="007F1E01" w:rsidRPr="00B25731">
              <w:rPr>
                <w:b/>
              </w:rPr>
              <w:noBreakHyphen/>
            </w:r>
            <w:r w:rsidR="00004C3B" w:rsidRPr="00B25731">
              <w:rPr>
                <w:b/>
              </w:rPr>
              <w:t xml:space="preserve">R Associates participating in the work of the Radiocommunication Study Group </w:t>
            </w:r>
            <w:r w:rsidR="00B25731">
              <w:rPr>
                <w:b/>
              </w:rPr>
              <w:t>7</w:t>
            </w:r>
            <w:r w:rsidR="00B25731" w:rsidRPr="00B25731">
              <w:rPr>
                <w:b/>
              </w:rPr>
              <w:t xml:space="preserve"> </w:t>
            </w:r>
            <w:r w:rsidR="00111FE8" w:rsidRPr="00B25731">
              <w:rPr>
                <w:b/>
              </w:rPr>
              <w:br/>
              <w:t>and ITU Academia</w:t>
            </w:r>
          </w:p>
        </w:tc>
      </w:tr>
      <w:tr w:rsidR="0037309C" w:rsidRPr="00B25731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2573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25731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2573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B25731" w:rsidTr="00B2573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2573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B2573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B25731" w:rsidRDefault="00004C3B" w:rsidP="00B257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B25731">
              <w:rPr>
                <w:b/>
                <w:bCs/>
              </w:rPr>
              <w:t xml:space="preserve">Radiocommunication Study Group </w:t>
            </w:r>
            <w:r w:rsidR="00B25731" w:rsidRPr="00B25731">
              <w:rPr>
                <w:b/>
                <w:bCs/>
              </w:rPr>
              <w:t xml:space="preserve">7 </w:t>
            </w:r>
            <w:r w:rsidRPr="00B25731">
              <w:rPr>
                <w:b/>
                <w:bCs/>
              </w:rPr>
              <w:t>(</w:t>
            </w:r>
            <w:r w:rsidR="00B25731" w:rsidRPr="00B25731">
              <w:rPr>
                <w:b/>
                <w:bCs/>
              </w:rPr>
              <w:t>Science Services</w:t>
            </w:r>
            <w:r w:rsidRPr="00B25731">
              <w:rPr>
                <w:b/>
                <w:bCs/>
              </w:rPr>
              <w:t>)</w:t>
            </w:r>
          </w:p>
          <w:p w:rsidR="00B4054B" w:rsidRPr="00B25731" w:rsidRDefault="00004C3B" w:rsidP="00464DE7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B25731">
              <w:rPr>
                <w:rFonts w:asciiTheme="minorHAnsi" w:hAnsiTheme="minorHAnsi" w:cstheme="minorHAnsi"/>
                <w:b/>
                <w:bCs/>
              </w:rPr>
              <w:t>–</w:t>
            </w:r>
            <w:r w:rsidRPr="00B25731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B25731" w:rsidRPr="00B25731">
              <w:rPr>
                <w:rFonts w:asciiTheme="minorHAnsi" w:hAnsiTheme="minorHAnsi" w:cstheme="minorHAnsi"/>
                <w:b/>
                <w:bCs/>
              </w:rPr>
              <w:t>2</w:t>
            </w:r>
            <w:r w:rsidRPr="00B25731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B25731" w:rsidTr="00B2573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2573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2573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B25731" w:rsidTr="00B2573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2573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2573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B25731" w:rsidTr="00B257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2573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B25731" w:rsidRDefault="00004C3B" w:rsidP="00747D25">
      <w:pPr>
        <w:pStyle w:val="Normalaftertitle0"/>
        <w:spacing w:before="240"/>
        <w:jc w:val="both"/>
      </w:pPr>
      <w:r w:rsidRPr="00B25731">
        <w:rPr>
          <w:rFonts w:asciiTheme="minorHAnsi" w:hAnsiTheme="minorHAnsi" w:cstheme="minorHAnsi"/>
        </w:rPr>
        <w:t>By Administrative Circular CACE/</w:t>
      </w:r>
      <w:r w:rsidR="00B25731" w:rsidRPr="00B25731">
        <w:rPr>
          <w:rFonts w:asciiTheme="minorHAnsi" w:hAnsiTheme="minorHAnsi" w:cstheme="minorHAnsi"/>
        </w:rPr>
        <w:t xml:space="preserve">824 </w:t>
      </w:r>
      <w:r w:rsidRPr="00B25731">
        <w:rPr>
          <w:rFonts w:asciiTheme="minorHAnsi" w:hAnsiTheme="minorHAnsi" w:cstheme="minorHAnsi"/>
        </w:rPr>
        <w:t>dated</w:t>
      </w:r>
      <w:r w:rsidR="00464DE7">
        <w:rPr>
          <w:rFonts w:asciiTheme="minorHAnsi" w:hAnsiTheme="minorHAnsi" w:cstheme="minorHAnsi"/>
        </w:rPr>
        <w:t xml:space="preserve"> </w:t>
      </w:r>
      <w:r w:rsidR="00B25731" w:rsidRPr="00B25731">
        <w:rPr>
          <w:rFonts w:asciiTheme="minorHAnsi" w:hAnsiTheme="minorHAnsi" w:cstheme="minorHAnsi"/>
        </w:rPr>
        <w:t>19 July 2017</w:t>
      </w:r>
      <w:r w:rsidRPr="00B25731">
        <w:rPr>
          <w:rFonts w:asciiTheme="minorHAnsi" w:hAnsiTheme="minorHAnsi" w:cstheme="minorHAnsi"/>
        </w:rPr>
        <w:t xml:space="preserve">, </w:t>
      </w:r>
      <w:r w:rsidR="00B25731" w:rsidRPr="00B25731">
        <w:rPr>
          <w:rFonts w:asciiTheme="minorHAnsi" w:hAnsiTheme="minorHAnsi" w:cstheme="minorHAnsi"/>
        </w:rPr>
        <w:t>2</w:t>
      </w:r>
      <w:r w:rsidRPr="00B25731">
        <w:rPr>
          <w:rFonts w:asciiTheme="minorHAnsi" w:hAnsiTheme="minorHAnsi" w:cstheme="minorHAnsi"/>
        </w:rPr>
        <w:t xml:space="preserve"> draft revised ITU-R Recommendations were submitted for approval by correspondence in accordance with Resolution ITU</w:t>
      </w:r>
      <w:r w:rsidRPr="00B25731">
        <w:rPr>
          <w:rFonts w:asciiTheme="minorHAnsi" w:hAnsiTheme="minorHAnsi" w:cstheme="minorHAnsi"/>
        </w:rPr>
        <w:noBreakHyphen/>
        <w:t>R 1-</w:t>
      </w:r>
      <w:r w:rsidR="00E74636" w:rsidRPr="00B25731">
        <w:rPr>
          <w:rFonts w:asciiTheme="minorHAnsi" w:hAnsiTheme="minorHAnsi" w:cstheme="minorHAnsi"/>
        </w:rPr>
        <w:t>7</w:t>
      </w:r>
      <w:r w:rsidRPr="00B25731">
        <w:rPr>
          <w:rFonts w:asciiTheme="minorHAnsi" w:hAnsiTheme="minorHAnsi" w:cstheme="minorHAnsi"/>
        </w:rPr>
        <w:t xml:space="preserve"> (§ </w:t>
      </w:r>
      <w:r w:rsidR="00E74636" w:rsidRPr="00B25731">
        <w:rPr>
          <w:rFonts w:asciiTheme="minorHAnsi" w:hAnsiTheme="minorHAnsi" w:cstheme="minorHAnsi"/>
        </w:rPr>
        <w:t>A2.6.2.3</w:t>
      </w:r>
      <w:r w:rsidRPr="00B25731">
        <w:rPr>
          <w:rFonts w:asciiTheme="minorHAnsi" w:hAnsiTheme="minorHAnsi" w:cstheme="minorHAnsi"/>
        </w:rPr>
        <w:t xml:space="preserve">). </w:t>
      </w:r>
    </w:p>
    <w:p w:rsidR="00004C3B" w:rsidRPr="00B25731" w:rsidRDefault="00004C3B" w:rsidP="00747D25">
      <w:pPr>
        <w:spacing w:before="136"/>
        <w:ind w:right="-426"/>
        <w:rPr>
          <w:rFonts w:asciiTheme="minorHAnsi" w:hAnsiTheme="minorHAnsi" w:cstheme="minorHAnsi"/>
        </w:rPr>
      </w:pPr>
      <w:r w:rsidRPr="00B25731">
        <w:rPr>
          <w:rFonts w:asciiTheme="minorHAnsi" w:hAnsiTheme="minorHAnsi" w:cstheme="minorHAnsi"/>
        </w:rPr>
        <w:t>The conditions governing this procedure were met on</w:t>
      </w:r>
      <w:r w:rsidR="00464DE7">
        <w:rPr>
          <w:rFonts w:asciiTheme="minorHAnsi" w:hAnsiTheme="minorHAnsi" w:cstheme="minorHAnsi"/>
        </w:rPr>
        <w:t xml:space="preserve"> </w:t>
      </w:r>
      <w:r w:rsidR="00B25731" w:rsidRPr="00B25731">
        <w:rPr>
          <w:rFonts w:asciiTheme="minorHAnsi" w:hAnsiTheme="minorHAnsi" w:cstheme="minorHAnsi"/>
        </w:rPr>
        <w:t>19 September 2017</w:t>
      </w:r>
      <w:r w:rsidRPr="00B25731">
        <w:rPr>
          <w:rFonts w:asciiTheme="minorHAnsi" w:hAnsiTheme="minorHAnsi" w:cstheme="minorHAnsi"/>
        </w:rPr>
        <w:t>.</w:t>
      </w:r>
    </w:p>
    <w:p w:rsidR="00004C3B" w:rsidRPr="00B25731" w:rsidRDefault="00004C3B" w:rsidP="00747D25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B25731">
        <w:rPr>
          <w:rFonts w:asciiTheme="minorHAnsi" w:hAnsiTheme="minorHAnsi" w:cstheme="minorHAnsi"/>
        </w:rPr>
        <w:t xml:space="preserve">The approved Recommendations will be published by the ITU and </w:t>
      </w:r>
      <w:r w:rsidR="00B25731" w:rsidRPr="00B25731">
        <w:rPr>
          <w:rFonts w:asciiTheme="minorHAnsi" w:hAnsiTheme="minorHAnsi" w:cstheme="minorHAnsi"/>
        </w:rPr>
        <w:t xml:space="preserve">the </w:t>
      </w:r>
      <w:r w:rsidRPr="00B25731">
        <w:rPr>
          <w:rFonts w:asciiTheme="minorHAnsi" w:hAnsiTheme="minorHAnsi" w:cstheme="minorHAnsi"/>
        </w:rPr>
        <w:t xml:space="preserve">Annex to this Circular provides their titles, with the assigned numbers. </w:t>
      </w:r>
    </w:p>
    <w:p w:rsidR="00004C3B" w:rsidRPr="00845907" w:rsidRDefault="00004C3B" w:rsidP="00464DE7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845907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845907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845907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845907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845907" w:rsidRDefault="00004C3B" w:rsidP="00464DE7">
      <w:pPr>
        <w:tabs>
          <w:tab w:val="left" w:pos="4820"/>
        </w:tabs>
        <w:spacing w:before="240"/>
        <w:rPr>
          <w:u w:val="single"/>
          <w:lang w:val="fr-CH"/>
        </w:rPr>
      </w:pPr>
      <w:r w:rsidRPr="00845907">
        <w:rPr>
          <w:b/>
          <w:lang w:val="fr-CH"/>
        </w:rPr>
        <w:t>Annex:</w:t>
      </w:r>
      <w:r w:rsidRPr="00845907">
        <w:rPr>
          <w:lang w:val="fr-CH"/>
        </w:rPr>
        <w:t xml:space="preserve"> </w:t>
      </w:r>
      <w:r w:rsidR="00B25731" w:rsidRPr="00845907">
        <w:rPr>
          <w:lang w:val="fr-CH"/>
        </w:rPr>
        <w:t>1</w:t>
      </w:r>
    </w:p>
    <w:p w:rsidR="00004C3B" w:rsidRPr="00845907" w:rsidRDefault="00004C3B" w:rsidP="00111FE8">
      <w:pPr>
        <w:tabs>
          <w:tab w:val="left" w:pos="6237"/>
        </w:tabs>
        <w:spacing w:before="0" w:line="240" w:lineRule="auto"/>
        <w:rPr>
          <w:sz w:val="16"/>
          <w:u w:val="single"/>
          <w:lang w:val="fr-CH"/>
        </w:rPr>
      </w:pPr>
    </w:p>
    <w:p w:rsidR="00004C3B" w:rsidRPr="00464DE7" w:rsidRDefault="00004C3B" w:rsidP="00464DE7">
      <w:pPr>
        <w:tabs>
          <w:tab w:val="left" w:pos="6237"/>
        </w:tabs>
        <w:spacing w:before="360"/>
        <w:rPr>
          <w:b/>
          <w:bCs/>
          <w:sz w:val="18"/>
          <w:szCs w:val="18"/>
          <w:lang w:val="fr-CH"/>
        </w:rPr>
      </w:pPr>
      <w:r w:rsidRPr="00464DE7">
        <w:rPr>
          <w:b/>
          <w:bCs/>
          <w:sz w:val="18"/>
          <w:szCs w:val="18"/>
          <w:lang w:val="fr-CH"/>
        </w:rPr>
        <w:t>Distribution:</w:t>
      </w:r>
    </w:p>
    <w:p w:rsidR="00004C3B" w:rsidRPr="00B25731" w:rsidRDefault="00004C3B" w:rsidP="00464DE7">
      <w:pPr>
        <w:tabs>
          <w:tab w:val="left" w:pos="6237"/>
        </w:tabs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B25731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B25731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B25731" w:rsidRPr="00B25731">
        <w:rPr>
          <w:rFonts w:asciiTheme="minorHAnsi" w:hAnsiTheme="minorHAnsi" w:cstheme="minorHAnsi"/>
          <w:sz w:val="18"/>
          <w:szCs w:val="18"/>
        </w:rPr>
        <w:t>7</w:t>
      </w:r>
    </w:p>
    <w:p w:rsidR="00004C3B" w:rsidRPr="00B25731" w:rsidRDefault="00004C3B" w:rsidP="00464DE7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B25731" w:rsidRPr="00B25731">
        <w:rPr>
          <w:rFonts w:asciiTheme="minorHAnsi" w:hAnsiTheme="minorHAnsi" w:cstheme="minorHAnsi"/>
          <w:sz w:val="18"/>
          <w:szCs w:val="18"/>
        </w:rPr>
        <w:t>7</w:t>
      </w:r>
    </w:p>
    <w:p w:rsidR="00111FE8" w:rsidRPr="00B25731" w:rsidRDefault="00111FE8" w:rsidP="00464DE7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004C3B" w:rsidRPr="00B25731" w:rsidRDefault="00004C3B" w:rsidP="00464DE7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7B3B5B" w:rsidRPr="00B25731">
        <w:rPr>
          <w:rFonts w:asciiTheme="minorHAnsi" w:hAnsiTheme="minorHAnsi" w:cstheme="minorHAnsi"/>
          <w:sz w:val="18"/>
          <w:szCs w:val="18"/>
        </w:rPr>
        <w:t>s</w:t>
      </w:r>
    </w:p>
    <w:p w:rsidR="00004C3B" w:rsidRPr="00B25731" w:rsidRDefault="00004C3B" w:rsidP="00464DE7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B25731" w:rsidRDefault="00004C3B" w:rsidP="00464DE7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B25731" w:rsidRDefault="00004C3B" w:rsidP="00464DE7">
      <w:pPr>
        <w:pStyle w:val="BodyTextIndent"/>
        <w:tabs>
          <w:tab w:val="clear" w:pos="794"/>
        </w:tabs>
        <w:spacing w:before="0" w:after="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25731">
        <w:rPr>
          <w:rFonts w:asciiTheme="minorHAnsi" w:hAnsiTheme="minorHAnsi" w:cstheme="minorHAnsi"/>
          <w:sz w:val="18"/>
          <w:szCs w:val="18"/>
        </w:rPr>
        <w:t>–</w:t>
      </w:r>
      <w:r w:rsidRPr="00B25731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E74636" w:rsidRDefault="00004C3B">
      <w:pPr>
        <w:pStyle w:val="AnnexNotitle0"/>
        <w:rPr>
          <w:rFonts w:asciiTheme="minorHAnsi" w:hAnsiTheme="minorHAnsi" w:cstheme="minorHAnsi"/>
        </w:rPr>
      </w:pPr>
      <w:r w:rsidRPr="00B25731">
        <w:rPr>
          <w:rFonts w:asciiTheme="minorHAnsi" w:hAnsiTheme="minorHAnsi" w:cstheme="minorHAnsi"/>
        </w:rPr>
        <w:lastRenderedPageBreak/>
        <w:t>Annex</w:t>
      </w:r>
      <w:r w:rsidRPr="00B25731">
        <w:rPr>
          <w:rFonts w:asciiTheme="minorHAnsi" w:hAnsiTheme="minorHAnsi" w:cstheme="minorHAnsi"/>
        </w:rPr>
        <w:br/>
      </w:r>
      <w:r w:rsidRPr="00B25731">
        <w:rPr>
          <w:rFonts w:asciiTheme="minorHAnsi" w:hAnsiTheme="minorHAnsi" w:cstheme="minorHAnsi"/>
        </w:rPr>
        <w:br/>
        <w:t>Titles of the approved Recommendations</w:t>
      </w:r>
    </w:p>
    <w:p w:rsidR="00004C3B" w:rsidRPr="00E74636" w:rsidRDefault="00004C3B" w:rsidP="00004C3B">
      <w:pPr>
        <w:rPr>
          <w:rFonts w:asciiTheme="minorHAnsi" w:hAnsiTheme="minorHAnsi" w:cstheme="minorHAnsi"/>
        </w:rPr>
      </w:pPr>
    </w:p>
    <w:p w:rsidR="00B25731" w:rsidRPr="00F04F06" w:rsidRDefault="00B25731">
      <w:pPr>
        <w:tabs>
          <w:tab w:val="right" w:pos="9639"/>
        </w:tabs>
        <w:rPr>
          <w:lang w:val="fr-CH"/>
        </w:rPr>
      </w:pPr>
      <w:r w:rsidRPr="00464DE7">
        <w:rPr>
          <w:u w:val="single"/>
          <w:lang w:val="fr-CH"/>
        </w:rPr>
        <w:t>Recommendation ITU-R SA.1161-2</w:t>
      </w:r>
      <w:r w:rsidRPr="00464DE7">
        <w:rPr>
          <w:lang w:val="fr-CH"/>
        </w:rPr>
        <w:tab/>
        <w:t xml:space="preserve">Doc. </w:t>
      </w:r>
      <w:r w:rsidRPr="00F04F06">
        <w:rPr>
          <w:lang w:val="fr-CH"/>
        </w:rPr>
        <w:t>7/59</w:t>
      </w:r>
    </w:p>
    <w:p w:rsidR="00B25731" w:rsidRDefault="00B25731" w:rsidP="00464DE7">
      <w:pPr>
        <w:pStyle w:val="Rectitle"/>
      </w:pPr>
      <w:r w:rsidRPr="007B5328">
        <w:t>Sharing and coordination criteria for</w:t>
      </w:r>
      <w:r>
        <w:t xml:space="preserve"> transmission</w:t>
      </w:r>
      <w:r w:rsidRPr="007B5328">
        <w:t xml:space="preserve"> systems in the </w:t>
      </w:r>
      <w:r>
        <w:t xml:space="preserve">Earth exploration-satellite and </w:t>
      </w:r>
      <w:r w:rsidRPr="007B5328">
        <w:t>meteorological-satellite services</w:t>
      </w:r>
      <w:r>
        <w:t xml:space="preserve"> </w:t>
      </w:r>
      <w:r w:rsidRPr="007B5328">
        <w:t xml:space="preserve">using </w:t>
      </w:r>
      <w:r w:rsidR="00464DE7">
        <w:br/>
      </w:r>
      <w:r w:rsidRPr="007B5328">
        <w:t>satellites in geostationary orbit</w:t>
      </w:r>
    </w:p>
    <w:p w:rsidR="00B25731" w:rsidRPr="00F04F06" w:rsidRDefault="00B25731">
      <w:pPr>
        <w:tabs>
          <w:tab w:val="clear" w:pos="1588"/>
          <w:tab w:val="clear" w:pos="1985"/>
          <w:tab w:val="right" w:pos="9639"/>
        </w:tabs>
        <w:spacing w:before="600"/>
        <w:rPr>
          <w:lang w:val="fr-CH"/>
        </w:rPr>
      </w:pPr>
      <w:r w:rsidRPr="00464DE7">
        <w:rPr>
          <w:u w:val="single"/>
          <w:lang w:val="fr-CH"/>
        </w:rPr>
        <w:t>Recommendation ITU-R RS.1260-2</w:t>
      </w:r>
      <w:r w:rsidRPr="00464DE7">
        <w:rPr>
          <w:lang w:val="fr-CH"/>
        </w:rPr>
        <w:tab/>
        <w:t xml:space="preserve">Doc. </w:t>
      </w:r>
      <w:r w:rsidRPr="00F04F06">
        <w:rPr>
          <w:lang w:val="fr-CH"/>
        </w:rPr>
        <w:t>7/61</w:t>
      </w:r>
    </w:p>
    <w:p w:rsidR="00B25731" w:rsidRDefault="00B25731" w:rsidP="00B25731">
      <w:pPr>
        <w:tabs>
          <w:tab w:val="clear" w:pos="1588"/>
          <w:tab w:val="clear" w:pos="1985"/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6A4D90">
        <w:rPr>
          <w:b/>
          <w:bCs/>
          <w:sz w:val="28"/>
          <w:szCs w:val="28"/>
        </w:rPr>
        <w:t>Feasibility of sharing between active spaceborne sensors and</w:t>
      </w:r>
      <w:r w:rsidRPr="006A4D90">
        <w:rPr>
          <w:b/>
          <w:bCs/>
          <w:sz w:val="28"/>
          <w:szCs w:val="28"/>
        </w:rPr>
        <w:br/>
        <w:t>other services in the range 420-470 MHz</w:t>
      </w:r>
    </w:p>
    <w:p w:rsidR="00B25731" w:rsidRPr="00A22034" w:rsidRDefault="00B25731" w:rsidP="00464DE7"/>
    <w:p w:rsidR="00B25731" w:rsidRDefault="00B25731" w:rsidP="0032202E">
      <w:pPr>
        <w:pStyle w:val="Reasons"/>
      </w:pPr>
    </w:p>
    <w:p w:rsidR="00B25731" w:rsidRDefault="00B25731">
      <w:pPr>
        <w:jc w:val="center"/>
      </w:pPr>
      <w:r>
        <w:t>______________</w:t>
      </w:r>
    </w:p>
    <w:sectPr w:rsidR="00B2573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31" w:rsidRDefault="00B25731" w:rsidP="00B2573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B25731" w:rsidRPr="007B52D4" w:rsidRDefault="00B25731" w:rsidP="00B25731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970D11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B25731" w:rsidTr="0027766A">
      <w:tc>
        <w:tcPr>
          <w:tcW w:w="4961" w:type="dxa"/>
        </w:tcPr>
        <w:p w:rsidR="00B25731" w:rsidRDefault="00B25731" w:rsidP="00B2573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FCFF468" wp14:editId="37DFF3E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B25731" w:rsidRDefault="00B25731" w:rsidP="00B2573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59DA324" wp14:editId="2B885FF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633A" w:rsidRPr="00B25731" w:rsidRDefault="0034633A" w:rsidP="00B25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DE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D25"/>
    <w:rsid w:val="00750CFA"/>
    <w:rsid w:val="007553DA"/>
    <w:rsid w:val="00782354"/>
    <w:rsid w:val="007921A7"/>
    <w:rsid w:val="00796070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4590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70D1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5731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3E8B"/>
    <w:rsid w:val="00DA4037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4D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04F0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257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B257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6331-46BE-48ED-86C2-0C9A2E7A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2017-09-22T09:21:00Z</cp:lastPrinted>
  <dcterms:created xsi:type="dcterms:W3CDTF">2017-09-19T09:21:00Z</dcterms:created>
  <dcterms:modified xsi:type="dcterms:W3CDTF">2017-09-25T12:00:00Z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