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1902A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5E6FCC" w:rsidTr="001902A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5E6FCC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5E6FCC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5E6FCC">
              <w:rPr>
                <w:szCs w:val="24"/>
                <w:lang w:val="fr-CH"/>
              </w:rPr>
              <w:t>C</w:t>
            </w:r>
            <w:r w:rsidR="00C76D7F" w:rsidRPr="005E6FCC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5E6FCC" w:rsidRDefault="00E17344" w:rsidP="001902A5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5E6FCC">
              <w:rPr>
                <w:b/>
                <w:bCs/>
                <w:szCs w:val="24"/>
                <w:lang w:val="fr-CH"/>
              </w:rPr>
              <w:t>CA</w:t>
            </w:r>
            <w:r w:rsidR="002451AC" w:rsidRPr="005E6FCC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3836D4" w:rsidRPr="005E6FCC">
              <w:rPr>
                <w:b/>
                <w:bCs/>
                <w:szCs w:val="24"/>
                <w:lang w:val="fr-CH"/>
              </w:rPr>
              <w:t>/</w:t>
            </w:r>
            <w:r w:rsidR="001902A5" w:rsidRPr="005E6FCC">
              <w:rPr>
                <w:b/>
                <w:bCs/>
                <w:szCs w:val="24"/>
                <w:lang w:val="fr-CH"/>
              </w:rPr>
              <w:t>832</w:t>
            </w:r>
          </w:p>
        </w:tc>
        <w:tc>
          <w:tcPr>
            <w:tcW w:w="2835" w:type="dxa"/>
            <w:shd w:val="clear" w:color="auto" w:fill="auto"/>
          </w:tcPr>
          <w:p w:rsidR="00651777" w:rsidRPr="00E90F79" w:rsidRDefault="005E6FCC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E90F79">
              <w:rPr>
                <w:szCs w:val="24"/>
                <w:lang w:val="fr-CH"/>
              </w:rPr>
              <w:t xml:space="preserve">22 </w:t>
            </w:r>
            <w:proofErr w:type="spellStart"/>
            <w:r w:rsidRPr="00E90F79">
              <w:rPr>
                <w:szCs w:val="24"/>
                <w:lang w:val="fr-CH"/>
              </w:rPr>
              <w:t>September</w:t>
            </w:r>
            <w:proofErr w:type="spellEnd"/>
            <w:r w:rsidRPr="00E90F79">
              <w:rPr>
                <w:szCs w:val="24"/>
                <w:lang w:val="fr-CH"/>
              </w:rPr>
              <w:t xml:space="preserve"> 2017</w:t>
            </w:r>
          </w:p>
        </w:tc>
      </w:tr>
      <w:tr w:rsidR="0037309C" w:rsidRPr="005E6FCC" w:rsidTr="001902A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5E6FCC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5E6FCC" w:rsidTr="001902A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5E6FCC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5E6FCC" w:rsidTr="001902A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5E6FCC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5E6FCC">
              <w:rPr>
                <w:b/>
                <w:bCs/>
                <w:szCs w:val="24"/>
              </w:rPr>
              <w:t>To Administrations of Member States of the ITU,</w:t>
            </w:r>
            <w:r w:rsidR="008B35A3" w:rsidRPr="005E6FCC">
              <w:rPr>
                <w:b/>
                <w:bCs/>
                <w:szCs w:val="24"/>
              </w:rPr>
              <w:t xml:space="preserve"> </w:t>
            </w:r>
            <w:proofErr w:type="spellStart"/>
            <w:r w:rsidR="009B2636" w:rsidRPr="005E6FCC">
              <w:rPr>
                <w:b/>
                <w:bCs/>
              </w:rPr>
              <w:t>Radiocommunication</w:t>
            </w:r>
            <w:proofErr w:type="spellEnd"/>
            <w:r w:rsidR="009B2636" w:rsidRPr="005E6FCC">
              <w:rPr>
                <w:b/>
                <w:bCs/>
              </w:rPr>
              <w:t xml:space="preserve"> Sector Members</w:t>
            </w:r>
            <w:r w:rsidR="0069471A" w:rsidRPr="005E6FCC">
              <w:rPr>
                <w:b/>
                <w:bCs/>
              </w:rPr>
              <w:t>,</w:t>
            </w:r>
            <w:r w:rsidR="009B2636" w:rsidRPr="005E6FCC">
              <w:rPr>
                <w:b/>
                <w:bCs/>
              </w:rPr>
              <w:t xml:space="preserve"> ITU</w:t>
            </w:r>
            <w:r w:rsidR="009B2636" w:rsidRPr="005E6FCC">
              <w:rPr>
                <w:b/>
                <w:bCs/>
              </w:rPr>
              <w:noBreakHyphen/>
              <w:t xml:space="preserve">R Associates participating in the work of </w:t>
            </w:r>
            <w:proofErr w:type="spellStart"/>
            <w:r w:rsidR="009B2636" w:rsidRPr="005E6FCC">
              <w:rPr>
                <w:b/>
                <w:bCs/>
              </w:rPr>
              <w:t>Radiocommunication</w:t>
            </w:r>
            <w:proofErr w:type="spellEnd"/>
            <w:r w:rsidR="009B2636" w:rsidRPr="005E6FCC">
              <w:rPr>
                <w:b/>
                <w:bCs/>
              </w:rPr>
              <w:t xml:space="preserve"> Study Group </w:t>
            </w:r>
            <w:r w:rsidR="005E6FCC" w:rsidRPr="005E6FCC">
              <w:rPr>
                <w:b/>
                <w:bCs/>
              </w:rPr>
              <w:t xml:space="preserve">3 </w:t>
            </w:r>
            <w:r w:rsidR="0069471A" w:rsidRPr="005E6FCC">
              <w:rPr>
                <w:b/>
                <w:bCs/>
              </w:rPr>
              <w:t>and ITU Academia</w:t>
            </w:r>
          </w:p>
          <w:p w:rsidR="00D21694" w:rsidRPr="005E6FCC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5E6FCC" w:rsidTr="001902A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5E6FCC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5E6FCC" w:rsidTr="001902A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5E6FCC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5E6FCC" w:rsidTr="001902A5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5E6FCC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5E6FCC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B2636" w:rsidRPr="005E6FCC" w:rsidRDefault="009B26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jc w:val="left"/>
              <w:rPr>
                <w:b/>
                <w:bCs/>
              </w:rPr>
            </w:pPr>
            <w:proofErr w:type="spellStart"/>
            <w:r w:rsidRPr="005E6FCC">
              <w:rPr>
                <w:b/>
                <w:bCs/>
              </w:rPr>
              <w:t>Radiocommunication</w:t>
            </w:r>
            <w:proofErr w:type="spellEnd"/>
            <w:r w:rsidRPr="005E6FCC">
              <w:rPr>
                <w:b/>
                <w:bCs/>
              </w:rPr>
              <w:t xml:space="preserve"> Study Group </w:t>
            </w:r>
            <w:r w:rsidR="005E6FCC" w:rsidRPr="000C15D1">
              <w:rPr>
                <w:b/>
                <w:bCs/>
              </w:rPr>
              <w:t xml:space="preserve">3 </w:t>
            </w:r>
            <w:r w:rsidRPr="000C15D1">
              <w:rPr>
                <w:b/>
                <w:bCs/>
              </w:rPr>
              <w:t>(</w:t>
            </w:r>
            <w:proofErr w:type="spellStart"/>
            <w:r w:rsidR="005E6FCC" w:rsidRPr="005E6FCC">
              <w:rPr>
                <w:b/>
                <w:bCs/>
              </w:rPr>
              <w:t>Radiowave</w:t>
            </w:r>
            <w:proofErr w:type="spellEnd"/>
            <w:r w:rsidR="005E6FCC" w:rsidRPr="005E6FCC">
              <w:rPr>
                <w:b/>
                <w:bCs/>
              </w:rPr>
              <w:t xml:space="preserve"> propagation</w:t>
            </w:r>
            <w:r w:rsidRPr="005E6FCC">
              <w:rPr>
                <w:b/>
                <w:bCs/>
              </w:rPr>
              <w:t>)</w:t>
            </w:r>
            <w:r w:rsidRPr="005E6FCC">
              <w:rPr>
                <w:noProof/>
                <w:lang w:eastAsia="zh-CN"/>
              </w:rPr>
              <w:t xml:space="preserve"> </w:t>
            </w:r>
          </w:p>
          <w:p w:rsidR="009B2636" w:rsidRPr="005E6FCC" w:rsidRDefault="009B2636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601" w:right="-567" w:hanging="567"/>
              <w:jc w:val="left"/>
              <w:rPr>
                <w:b/>
              </w:rPr>
            </w:pPr>
            <w:r w:rsidRPr="005E6FCC">
              <w:rPr>
                <w:b/>
              </w:rPr>
              <w:t>–</w:t>
            </w:r>
            <w:r w:rsidRPr="005E6FCC">
              <w:rPr>
                <w:b/>
              </w:rPr>
              <w:tab/>
              <w:t xml:space="preserve">Proposed approval of </w:t>
            </w:r>
            <w:r w:rsidR="005E6FCC" w:rsidRPr="005E6FCC">
              <w:rPr>
                <w:b/>
              </w:rPr>
              <w:t xml:space="preserve">1 </w:t>
            </w:r>
            <w:r w:rsidRPr="005E6FCC">
              <w:rPr>
                <w:b/>
              </w:rPr>
              <w:t>draft new ITU-R Question</w:t>
            </w:r>
          </w:p>
          <w:p w:rsidR="00B4054B" w:rsidRPr="005E6FCC" w:rsidRDefault="009B2636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601" w:hanging="567"/>
              <w:jc w:val="left"/>
              <w:rPr>
                <w:b/>
              </w:rPr>
            </w:pPr>
            <w:r w:rsidRPr="005E6FCC">
              <w:rPr>
                <w:b/>
              </w:rPr>
              <w:t>–</w:t>
            </w:r>
            <w:r w:rsidRPr="005E6FCC">
              <w:rPr>
                <w:b/>
              </w:rPr>
              <w:tab/>
              <w:t xml:space="preserve">Proposed suppression of </w:t>
            </w:r>
            <w:r w:rsidR="005E6FCC" w:rsidRPr="005E6FCC">
              <w:rPr>
                <w:b/>
              </w:rPr>
              <w:t xml:space="preserve">1 </w:t>
            </w:r>
            <w:r w:rsidRPr="005E6FCC">
              <w:rPr>
                <w:b/>
              </w:rPr>
              <w:t>ITU-R Question</w:t>
            </w:r>
          </w:p>
        </w:tc>
      </w:tr>
      <w:tr w:rsidR="00B4054B" w:rsidRPr="005E6FCC" w:rsidTr="001902A5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5E6FCC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E6FCC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5E6FCC" w:rsidTr="001902A5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5E6FCC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E6FCC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5E6FCC" w:rsidTr="001902A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5E6FCC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5E6FCC" w:rsidTr="001902A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5E6FCC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583F08" w:rsidRPr="005E6FCC" w:rsidRDefault="002451AC">
      <w:r w:rsidRPr="005E6FCC">
        <w:t xml:space="preserve">At the meeting of </w:t>
      </w:r>
      <w:proofErr w:type="spellStart"/>
      <w:r w:rsidRPr="005E6FCC">
        <w:t>Radiocommunication</w:t>
      </w:r>
      <w:proofErr w:type="spellEnd"/>
      <w:r w:rsidRPr="005E6FCC">
        <w:t xml:space="preserve"> Study Group </w:t>
      </w:r>
      <w:r w:rsidR="005E6FCC" w:rsidRPr="005E6FCC">
        <w:t xml:space="preserve">3 </w:t>
      </w:r>
      <w:r w:rsidRPr="005E6FCC">
        <w:t xml:space="preserve">held </w:t>
      </w:r>
      <w:r w:rsidR="005E6FCC" w:rsidRPr="005E6FCC">
        <w:t>on 1 September 2017</w:t>
      </w:r>
      <w:r w:rsidRPr="005E6FCC">
        <w:t xml:space="preserve">, </w:t>
      </w:r>
      <w:r w:rsidR="005E6FCC" w:rsidRPr="005E6FCC">
        <w:t xml:space="preserve">1 </w:t>
      </w:r>
      <w:r w:rsidRPr="005E6FCC">
        <w:t>draft new</w:t>
      </w:r>
      <w:r w:rsidR="00E90F79">
        <w:br/>
      </w:r>
      <w:r w:rsidRPr="005E6FCC">
        <w:t xml:space="preserve"> ITU-R Question</w:t>
      </w:r>
      <w:r w:rsidR="00E90F79">
        <w:t xml:space="preserve"> </w:t>
      </w:r>
      <w:r w:rsidR="005E6FCC" w:rsidRPr="005E6FCC">
        <w:t>was</w:t>
      </w:r>
      <w:r w:rsidRPr="005E6FCC">
        <w:t xml:space="preserve"> adopted </w:t>
      </w:r>
      <w:r w:rsidR="00B22DDB" w:rsidRPr="005E6FCC">
        <w:t>according to Resolution ITU-R 1-7 (§</w:t>
      </w:r>
      <w:proofErr w:type="spellStart"/>
      <w:r w:rsidR="00B22DDB" w:rsidRPr="005E6FCC">
        <w:t>A2.5.2.2</w:t>
      </w:r>
      <w:proofErr w:type="spellEnd"/>
      <w:r w:rsidR="00B22DDB" w:rsidRPr="005E6FCC">
        <w:t xml:space="preserve">) </w:t>
      </w:r>
      <w:r w:rsidRPr="005E6FCC">
        <w:t>and it was agreed to apply the procedure of Resolution ITU</w:t>
      </w:r>
      <w:r w:rsidRPr="005E6FCC">
        <w:noBreakHyphen/>
        <w:t>R 1-</w:t>
      </w:r>
      <w:r w:rsidR="00AD7DEA" w:rsidRPr="005E6FCC">
        <w:t xml:space="preserve">7 </w:t>
      </w:r>
      <w:r w:rsidRPr="005E6FCC">
        <w:t>(see § </w:t>
      </w:r>
      <w:proofErr w:type="spellStart"/>
      <w:r w:rsidR="00B22DDB" w:rsidRPr="005E6FCC">
        <w:t>A2.5.2.3</w:t>
      </w:r>
      <w:proofErr w:type="spellEnd"/>
      <w:r w:rsidRPr="005E6FCC">
        <w:t xml:space="preserve">) for approval of Questions in the interval between </w:t>
      </w:r>
      <w:proofErr w:type="spellStart"/>
      <w:r w:rsidRPr="005E6FCC">
        <w:t>Radiocommunication</w:t>
      </w:r>
      <w:proofErr w:type="spellEnd"/>
      <w:r w:rsidRPr="005E6FCC">
        <w:t xml:space="preserve"> Assemblies. </w:t>
      </w:r>
      <w:r w:rsidR="00583F08" w:rsidRPr="005E6FCC">
        <w:t>The text of the draft ITU-R Question</w:t>
      </w:r>
      <w:r w:rsidR="00583F08" w:rsidRPr="000C15D1">
        <w:t xml:space="preserve"> is</w:t>
      </w:r>
      <w:r w:rsidR="00583F08" w:rsidRPr="005E6FCC">
        <w:t xml:space="preserve"> attached for your reference in </w:t>
      </w:r>
      <w:r w:rsidR="00583F08" w:rsidRPr="000C15D1">
        <w:t>Annex 1</w:t>
      </w:r>
      <w:r w:rsidR="00583F08" w:rsidRPr="005E6FCC">
        <w:t>. Any Member State who objects to the approval of a draft Question is requested to inform the Director and the Chairman of the Study Group of the reasons for the objection.</w:t>
      </w:r>
    </w:p>
    <w:p w:rsidR="002451AC" w:rsidRPr="005E6FCC" w:rsidRDefault="002451AC">
      <w:r w:rsidRPr="005E6FCC">
        <w:t xml:space="preserve">Furthermore, the Study Group proposed the suppression of </w:t>
      </w:r>
      <w:r w:rsidR="005E6FCC" w:rsidRPr="005E6FCC">
        <w:t>1 </w:t>
      </w:r>
      <w:r w:rsidRPr="005E6FCC">
        <w:t>ITU-R Question in accordance with Resolution ITU-R 1-</w:t>
      </w:r>
      <w:r w:rsidR="00B22DDB" w:rsidRPr="005E6FCC">
        <w:t xml:space="preserve">7 </w:t>
      </w:r>
      <w:r w:rsidRPr="005E6FCC">
        <w:t>(§</w:t>
      </w:r>
      <w:proofErr w:type="spellStart"/>
      <w:r w:rsidR="00B22DDB" w:rsidRPr="005E6FCC">
        <w:t>A2.5.3</w:t>
      </w:r>
      <w:proofErr w:type="spellEnd"/>
      <w:r w:rsidRPr="005E6FCC">
        <w:t xml:space="preserve">). The ITU-R Question proposed for suppression </w:t>
      </w:r>
      <w:r w:rsidRPr="000C15D1">
        <w:t>is</w:t>
      </w:r>
      <w:r w:rsidRPr="005E6FCC">
        <w:t xml:space="preserve"> indicated in </w:t>
      </w:r>
      <w:r w:rsidR="004378E3">
        <w:br/>
      </w:r>
      <w:r w:rsidRPr="005E6FCC">
        <w:t xml:space="preserve">Annex </w:t>
      </w:r>
      <w:r w:rsidR="005E6FCC" w:rsidRPr="005E6FCC">
        <w:t>2</w:t>
      </w:r>
      <w:r w:rsidRPr="005E6FCC">
        <w:t>.</w:t>
      </w:r>
      <w:r w:rsidR="00583F08" w:rsidRPr="005E6FCC">
        <w:t xml:space="preserve"> Any Member State who objects to the suppression of an ITU-R Question is requested to inform the Director and the Chairman of the Study Group of the reasons for the objection.</w:t>
      </w:r>
    </w:p>
    <w:p w:rsidR="002451AC" w:rsidRPr="005E6FCC" w:rsidRDefault="002451AC">
      <w:r w:rsidRPr="005E6FCC">
        <w:t>Having regard to the provisions of §</w:t>
      </w:r>
      <w:proofErr w:type="spellStart"/>
      <w:r w:rsidR="00B22DDB" w:rsidRPr="005E6FCC">
        <w:t>A2.5.2.3</w:t>
      </w:r>
      <w:proofErr w:type="spellEnd"/>
      <w:r w:rsidRPr="005E6FCC">
        <w:t xml:space="preserve"> of Resolution ITU-R 1-</w:t>
      </w:r>
      <w:r w:rsidR="00B22DDB" w:rsidRPr="005E6FCC">
        <w:t>7</w:t>
      </w:r>
      <w:r w:rsidRPr="005E6FCC">
        <w:t>, Member States are requested to inform the Secretariat (</w:t>
      </w:r>
      <w:proofErr w:type="spellStart"/>
      <w:r w:rsidR="005E6FCC" w:rsidRPr="000C15D1">
        <w:fldChar w:fldCharType="begin"/>
      </w:r>
      <w:r w:rsidR="005E6FCC" w:rsidRPr="005E6FCC">
        <w:instrText xml:space="preserve"> HYPERLINK "mailto:brsgd@itu.int" </w:instrText>
      </w:r>
      <w:r w:rsidR="005E6FCC" w:rsidRPr="000C15D1">
        <w:fldChar w:fldCharType="separate"/>
      </w:r>
      <w:r w:rsidRPr="005E6FCC">
        <w:rPr>
          <w:rStyle w:val="Hyperlink"/>
        </w:rPr>
        <w:t>brsgd@itu.int</w:t>
      </w:r>
      <w:proofErr w:type="spellEnd"/>
      <w:r w:rsidR="005E6FCC" w:rsidRPr="000C15D1">
        <w:rPr>
          <w:rStyle w:val="Hyperlink"/>
        </w:rPr>
        <w:fldChar w:fldCharType="end"/>
      </w:r>
      <w:r w:rsidRPr="005E6FCC">
        <w:t>) by</w:t>
      </w:r>
      <w:r w:rsidR="00E90F79">
        <w:t xml:space="preserve"> </w:t>
      </w:r>
      <w:r w:rsidR="005E6FCC" w:rsidRPr="005E6FCC">
        <w:rPr>
          <w:u w:val="single"/>
        </w:rPr>
        <w:t>22 November 2017</w:t>
      </w:r>
      <w:r w:rsidRPr="005E6FCC">
        <w:t>, whether they approve or do not approve the proposals above.</w:t>
      </w:r>
    </w:p>
    <w:p w:rsidR="002451AC" w:rsidRPr="005E6FCC" w:rsidRDefault="002451AC" w:rsidP="002451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5E6FCC">
        <w:br w:type="page"/>
      </w:r>
    </w:p>
    <w:p w:rsidR="002451AC" w:rsidRPr="005E6FCC" w:rsidRDefault="002451AC" w:rsidP="005E6FCC">
      <w:r w:rsidRPr="005E6FCC">
        <w:lastRenderedPageBreak/>
        <w:t xml:space="preserve">After the above-mentioned deadline, the results of this consultation will be announced in an Administrative Circular and the approved Question will be published as soon as practicable (see: </w:t>
      </w:r>
      <w:hyperlink r:id="rId8" w:history="1">
        <w:r w:rsidR="005E6FCC" w:rsidRPr="000C15D1">
          <w:rPr>
            <w:rStyle w:val="Hyperlink"/>
          </w:rPr>
          <w:t>http://</w:t>
        </w:r>
        <w:proofErr w:type="spellStart"/>
        <w:r w:rsidR="005E6FCC" w:rsidRPr="000C15D1">
          <w:rPr>
            <w:rStyle w:val="Hyperlink"/>
          </w:rPr>
          <w:t>www.itu.int</w:t>
        </w:r>
        <w:proofErr w:type="spellEnd"/>
        <w:r w:rsidR="005E6FCC" w:rsidRPr="000C15D1">
          <w:rPr>
            <w:rStyle w:val="Hyperlink"/>
          </w:rPr>
          <w:t>/ITU-R/go/que-</w:t>
        </w:r>
        <w:proofErr w:type="spellStart"/>
        <w:r w:rsidR="005E6FCC" w:rsidRPr="000C15D1">
          <w:rPr>
            <w:rStyle w:val="Hyperlink"/>
          </w:rPr>
          <w:t>rsg3</w:t>
        </w:r>
        <w:proofErr w:type="spellEnd"/>
        <w:r w:rsidR="005E6FCC" w:rsidRPr="000C15D1">
          <w:rPr>
            <w:rStyle w:val="Hyperlink"/>
          </w:rPr>
          <w:t>/</w:t>
        </w:r>
        <w:proofErr w:type="spellStart"/>
        <w:r w:rsidR="005E6FCC" w:rsidRPr="000C15D1">
          <w:rPr>
            <w:rStyle w:val="Hyperlink"/>
          </w:rPr>
          <w:t>en</w:t>
        </w:r>
        <w:proofErr w:type="spellEnd"/>
      </w:hyperlink>
      <w:r w:rsidRPr="005E6FCC">
        <w:t>)</w:t>
      </w:r>
      <w:r w:rsidR="009B2636" w:rsidRPr="005E6FCC">
        <w:t>.</w:t>
      </w:r>
    </w:p>
    <w:p w:rsidR="002451AC" w:rsidRPr="001A79D7" w:rsidRDefault="002451AC" w:rsidP="002451AC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bookmarkStart w:id="0" w:name="StartTyping_E"/>
      <w:bookmarkEnd w:id="0"/>
      <w:r w:rsidRPr="001A79D7">
        <w:rPr>
          <w:rFonts w:asciiTheme="minorHAnsi" w:hAnsiTheme="minorHAnsi" w:cstheme="minorHAnsi"/>
          <w:szCs w:val="24"/>
          <w:lang w:val="fr-FR"/>
        </w:rPr>
        <w:t xml:space="preserve">François </w:t>
      </w:r>
      <w:proofErr w:type="spellStart"/>
      <w:r w:rsidRPr="001A79D7">
        <w:rPr>
          <w:rFonts w:asciiTheme="minorHAnsi" w:hAnsiTheme="minorHAnsi" w:cstheme="minorHAnsi"/>
          <w:szCs w:val="24"/>
          <w:lang w:val="fr-FR"/>
        </w:rPr>
        <w:t>Rancy</w:t>
      </w:r>
      <w:proofErr w:type="spellEnd"/>
    </w:p>
    <w:p w:rsidR="002451AC" w:rsidRPr="001A79D7" w:rsidRDefault="002451AC" w:rsidP="002451AC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proofErr w:type="spellStart"/>
      <w:r w:rsidRPr="001A79D7">
        <w:rPr>
          <w:rFonts w:asciiTheme="minorHAnsi" w:hAnsiTheme="minorHAnsi" w:cstheme="minorHAnsi"/>
          <w:szCs w:val="24"/>
          <w:lang w:val="fr-FR"/>
        </w:rPr>
        <w:t>Director</w:t>
      </w:r>
      <w:proofErr w:type="spellEnd"/>
    </w:p>
    <w:p w:rsidR="002451AC" w:rsidRPr="001A79D7" w:rsidRDefault="002451AC" w:rsidP="00B247A0">
      <w:pPr>
        <w:spacing w:before="1920"/>
        <w:rPr>
          <w:bCs/>
          <w:lang w:val="fr-FR"/>
        </w:rPr>
      </w:pPr>
      <w:r w:rsidRPr="001A79D7">
        <w:rPr>
          <w:b/>
          <w:bCs/>
          <w:lang w:val="fr-FR"/>
        </w:rPr>
        <w:t>Annexes</w:t>
      </w:r>
      <w:proofErr w:type="gramStart"/>
      <w:r w:rsidRPr="001A79D7">
        <w:rPr>
          <w:lang w:val="fr-FR"/>
        </w:rPr>
        <w:t xml:space="preserve">:  </w:t>
      </w:r>
      <w:r w:rsidR="005E6FCC" w:rsidRPr="001A79D7">
        <w:rPr>
          <w:bCs/>
          <w:lang w:val="fr-FR"/>
        </w:rPr>
        <w:t>2</w:t>
      </w:r>
      <w:proofErr w:type="gramEnd"/>
    </w:p>
    <w:p w:rsidR="002451AC" w:rsidRPr="001A79D7" w:rsidRDefault="002451AC" w:rsidP="00E90F79">
      <w:pPr>
        <w:spacing w:beforeLines="50" w:before="120"/>
        <w:ind w:left="720" w:hanging="720"/>
        <w:rPr>
          <w:lang w:val="fr-FR"/>
        </w:rPr>
      </w:pPr>
      <w:r w:rsidRPr="001A79D7">
        <w:rPr>
          <w:lang w:val="fr-FR"/>
        </w:rPr>
        <w:t>–</w:t>
      </w:r>
      <w:r w:rsidRPr="001A79D7">
        <w:rPr>
          <w:lang w:val="fr-FR"/>
        </w:rPr>
        <w:tab/>
      </w:r>
      <w:r w:rsidR="005E6FCC" w:rsidRPr="001A79D7">
        <w:rPr>
          <w:lang w:val="fr-FR"/>
        </w:rPr>
        <w:t xml:space="preserve">1 </w:t>
      </w:r>
      <w:proofErr w:type="spellStart"/>
      <w:r w:rsidRPr="001A79D7">
        <w:rPr>
          <w:lang w:val="fr-FR"/>
        </w:rPr>
        <w:t>draft</w:t>
      </w:r>
      <w:proofErr w:type="spellEnd"/>
      <w:r w:rsidRPr="001A79D7">
        <w:rPr>
          <w:lang w:val="fr-FR"/>
        </w:rPr>
        <w:t xml:space="preserve"> new ITU-R Question</w:t>
      </w:r>
    </w:p>
    <w:p w:rsidR="002451AC" w:rsidRPr="00AD7DEA" w:rsidRDefault="002451AC" w:rsidP="00E90F79">
      <w:pPr>
        <w:spacing w:beforeLines="50" w:before="120"/>
        <w:ind w:left="720" w:hanging="720"/>
      </w:pPr>
      <w:r w:rsidRPr="005E6FCC">
        <w:t>–</w:t>
      </w:r>
      <w:r w:rsidRPr="005E6FCC">
        <w:tab/>
        <w:t xml:space="preserve">Proposed suppression of </w:t>
      </w:r>
      <w:r w:rsidR="005E6FCC" w:rsidRPr="005E6FCC">
        <w:t xml:space="preserve">1 </w:t>
      </w:r>
      <w:r w:rsidRPr="005E6FCC">
        <w:t>ITU-R Question</w:t>
      </w:r>
    </w:p>
    <w:p w:rsidR="002451AC" w:rsidRPr="00AD7DEA" w:rsidRDefault="002451AC" w:rsidP="00B247A0">
      <w:pPr>
        <w:tabs>
          <w:tab w:val="left" w:pos="284"/>
          <w:tab w:val="left" w:pos="568"/>
        </w:tabs>
        <w:spacing w:before="3720" w:after="40"/>
        <w:rPr>
          <w:b/>
          <w:bCs/>
          <w:sz w:val="18"/>
          <w:szCs w:val="18"/>
        </w:rPr>
      </w:pPr>
      <w:r w:rsidRPr="00AD7DEA">
        <w:rPr>
          <w:b/>
          <w:bCs/>
          <w:sz w:val="18"/>
          <w:szCs w:val="18"/>
        </w:rPr>
        <w:t>Distribution:</w:t>
      </w:r>
    </w:p>
    <w:p w:rsidR="002451AC" w:rsidRPr="005E6FCC" w:rsidRDefault="002451AC" w:rsidP="00E90F79">
      <w:pPr>
        <w:tabs>
          <w:tab w:val="left" w:pos="6237"/>
        </w:tabs>
        <w:spacing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 xml:space="preserve"> Study </w:t>
      </w:r>
      <w:r w:rsidRPr="005E6FCC">
        <w:rPr>
          <w:rFonts w:asciiTheme="minorHAnsi" w:hAnsiTheme="minorHAnsi" w:cstheme="minorHAnsi"/>
          <w:sz w:val="18"/>
          <w:szCs w:val="18"/>
        </w:rPr>
        <w:t xml:space="preserve">Group </w:t>
      </w:r>
      <w:r w:rsidR="005E6FCC" w:rsidRPr="005E6FCC">
        <w:rPr>
          <w:rFonts w:asciiTheme="minorHAnsi" w:hAnsiTheme="minorHAnsi" w:cstheme="minorHAnsi"/>
          <w:sz w:val="18"/>
          <w:szCs w:val="18"/>
        </w:rPr>
        <w:t>3</w:t>
      </w:r>
    </w:p>
    <w:p w:rsidR="002451AC" w:rsidRPr="005E6FCC" w:rsidRDefault="002451AC" w:rsidP="00E90F79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5E6FCC">
        <w:rPr>
          <w:rFonts w:asciiTheme="minorHAnsi" w:hAnsiTheme="minorHAnsi" w:cstheme="minorHAnsi"/>
          <w:sz w:val="18"/>
          <w:szCs w:val="18"/>
        </w:rPr>
        <w:t>–</w:t>
      </w:r>
      <w:r w:rsidRPr="005E6FCC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5E6FCC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5E6FCC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5E6FCC" w:rsidRPr="005E6FCC">
        <w:rPr>
          <w:rFonts w:asciiTheme="minorHAnsi" w:hAnsiTheme="minorHAnsi" w:cstheme="minorHAnsi"/>
          <w:sz w:val="18"/>
          <w:szCs w:val="18"/>
        </w:rPr>
        <w:t>3</w:t>
      </w:r>
    </w:p>
    <w:p w:rsidR="0069471A" w:rsidRPr="005E6FCC" w:rsidRDefault="0069471A" w:rsidP="00E90F79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5E6FCC">
        <w:rPr>
          <w:rFonts w:asciiTheme="minorHAnsi" w:hAnsiTheme="minorHAnsi" w:cstheme="minorHAnsi"/>
          <w:sz w:val="18"/>
          <w:szCs w:val="18"/>
        </w:rPr>
        <w:t>–</w:t>
      </w:r>
      <w:r w:rsidRPr="005E6FCC">
        <w:rPr>
          <w:rFonts w:asciiTheme="minorHAnsi" w:hAnsiTheme="minorHAnsi" w:cstheme="minorHAnsi"/>
          <w:sz w:val="18"/>
          <w:szCs w:val="18"/>
        </w:rPr>
        <w:tab/>
      </w:r>
      <w:r w:rsidR="00851AB0" w:rsidRPr="005E6FCC">
        <w:rPr>
          <w:rFonts w:asciiTheme="minorHAnsi" w:hAnsiTheme="minorHAnsi" w:cstheme="minorHAnsi"/>
          <w:sz w:val="18"/>
          <w:szCs w:val="18"/>
        </w:rPr>
        <w:t>ITU Academia</w:t>
      </w:r>
    </w:p>
    <w:p w:rsidR="002451AC" w:rsidRPr="00AD7DEA" w:rsidRDefault="002451AC" w:rsidP="00E90F79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5E6FCC">
        <w:rPr>
          <w:rFonts w:asciiTheme="minorHAnsi" w:hAnsiTheme="minorHAnsi" w:cstheme="minorHAnsi"/>
          <w:sz w:val="18"/>
          <w:szCs w:val="18"/>
        </w:rPr>
        <w:t>–</w:t>
      </w:r>
      <w:r w:rsidRPr="005E6FCC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5E6FCC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5E6FCC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411A93" w:rsidRPr="000C15D1">
        <w:rPr>
          <w:rFonts w:asciiTheme="minorHAnsi" w:hAnsiTheme="minorHAnsi" w:cstheme="minorHAnsi"/>
          <w:sz w:val="18"/>
          <w:szCs w:val="18"/>
        </w:rPr>
        <w:t>s</w:t>
      </w:r>
    </w:p>
    <w:p w:rsidR="002451AC" w:rsidRPr="00AD7DEA" w:rsidRDefault="002451AC" w:rsidP="00E90F79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451AC" w:rsidRPr="00AD7DEA" w:rsidRDefault="002451AC" w:rsidP="00E90F79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451AC" w:rsidRPr="00AD7DEA" w:rsidRDefault="002451AC" w:rsidP="00E90F79">
      <w:pPr>
        <w:pStyle w:val="BodyTextIndent"/>
        <w:tabs>
          <w:tab w:val="clear" w:pos="567"/>
        </w:tabs>
        <w:ind w:left="426" w:hanging="426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451AC" w:rsidRPr="001A79D7" w:rsidRDefault="002451AC" w:rsidP="002451AC">
      <w:pPr>
        <w:pStyle w:val="AnnexNotitle0"/>
        <w:spacing w:before="120"/>
        <w:rPr>
          <w:rFonts w:asciiTheme="minorHAnsi" w:hAnsiTheme="minorHAnsi" w:cstheme="minorHAnsi"/>
          <w:lang w:val="fr-FR"/>
        </w:rPr>
      </w:pPr>
      <w:r w:rsidRPr="001A79D7">
        <w:rPr>
          <w:lang w:val="fr-FR"/>
        </w:rPr>
        <w:br w:type="page"/>
      </w:r>
      <w:proofErr w:type="spellStart"/>
      <w:r w:rsidRPr="001A79D7">
        <w:rPr>
          <w:rFonts w:asciiTheme="minorHAnsi" w:hAnsiTheme="minorHAnsi" w:cstheme="minorHAnsi"/>
          <w:lang w:val="fr-FR"/>
        </w:rPr>
        <w:lastRenderedPageBreak/>
        <w:t>Annex</w:t>
      </w:r>
      <w:proofErr w:type="spellEnd"/>
      <w:r w:rsidRPr="001A79D7">
        <w:rPr>
          <w:rFonts w:asciiTheme="minorHAnsi" w:hAnsiTheme="minorHAnsi" w:cstheme="minorHAnsi"/>
          <w:lang w:val="fr-FR"/>
        </w:rPr>
        <w:t xml:space="preserve"> 1</w:t>
      </w:r>
    </w:p>
    <w:p w:rsidR="002451AC" w:rsidRPr="005E6FCC" w:rsidRDefault="002451AC" w:rsidP="005E6FCC">
      <w:pPr>
        <w:pStyle w:val="Normalaftertitle"/>
        <w:spacing w:before="240"/>
        <w:jc w:val="center"/>
        <w:rPr>
          <w:lang w:val="fr-CH"/>
        </w:rPr>
      </w:pPr>
      <w:r w:rsidRPr="005E6FCC">
        <w:rPr>
          <w:lang w:val="fr-CH"/>
        </w:rPr>
        <w:t>(Document</w:t>
      </w:r>
      <w:r w:rsidR="005E6FCC">
        <w:rPr>
          <w:lang w:val="fr-CH"/>
        </w:rPr>
        <w:t xml:space="preserve"> </w:t>
      </w:r>
      <w:hyperlink r:id="rId9" w:history="1">
        <w:r w:rsidR="005E6FCC" w:rsidRPr="00E90F79">
          <w:rPr>
            <w:rStyle w:val="Hyperlink"/>
            <w:lang w:val="fr-CH"/>
          </w:rPr>
          <w:t>3/79</w:t>
        </w:r>
      </w:hyperlink>
      <w:r w:rsidRPr="005E6FCC">
        <w:rPr>
          <w:lang w:val="fr-CH"/>
        </w:rPr>
        <w:t>)</w:t>
      </w:r>
    </w:p>
    <w:p w:rsidR="002451AC" w:rsidRDefault="002374C0">
      <w:pPr>
        <w:pStyle w:val="QuestionNoBR"/>
        <w:rPr>
          <w:lang w:val="fr-CH"/>
        </w:rPr>
      </w:pPr>
      <w:proofErr w:type="spellStart"/>
      <w:r>
        <w:rPr>
          <w:lang w:val="fr-CH"/>
        </w:rPr>
        <w:t>draft</w:t>
      </w:r>
      <w:proofErr w:type="spellEnd"/>
      <w:r>
        <w:rPr>
          <w:lang w:val="fr-CH"/>
        </w:rPr>
        <w:t xml:space="preserve"> new QUESTION ITU-R</w:t>
      </w:r>
      <w:r w:rsidR="005E6FCC" w:rsidRPr="005E6FCC">
        <w:rPr>
          <w:lang w:val="fr-CH"/>
        </w:rPr>
        <w:t xml:space="preserve"> [</w:t>
      </w:r>
      <w:proofErr w:type="spellStart"/>
      <w:r w:rsidR="005E6FCC" w:rsidRPr="005E6FCC">
        <w:rPr>
          <w:lang w:val="fr-CH"/>
        </w:rPr>
        <w:t>SCINT_INDICES</w:t>
      </w:r>
      <w:proofErr w:type="spellEnd"/>
      <w:r w:rsidR="005E6FCC" w:rsidRPr="005E6FCC">
        <w:rPr>
          <w:lang w:val="fr-CH"/>
        </w:rPr>
        <w:t>]/3</w:t>
      </w:r>
    </w:p>
    <w:p w:rsidR="005E6FCC" w:rsidRDefault="005E6FCC" w:rsidP="005E6FCC">
      <w:pPr>
        <w:pStyle w:val="Questiontitle"/>
        <w:rPr>
          <w:rFonts w:asciiTheme="majorBidi" w:hAnsiTheme="majorBidi" w:cstheme="majorBidi"/>
        </w:rPr>
      </w:pPr>
      <w:r w:rsidRPr="005E6FCC">
        <w:rPr>
          <w:rFonts w:asciiTheme="majorBidi" w:hAnsiTheme="majorBidi" w:cstheme="majorBidi"/>
        </w:rPr>
        <w:t>Computation of ionospheric scintillation indices</w:t>
      </w:r>
    </w:p>
    <w:p w:rsidR="005E6FCC" w:rsidRPr="005E6FCC" w:rsidRDefault="005E6FCC" w:rsidP="005E6FCC">
      <w:pPr>
        <w:pStyle w:val="Normalaftertitle"/>
        <w:rPr>
          <w:rFonts w:asciiTheme="majorBidi" w:hAnsiTheme="majorBidi" w:cstheme="majorBidi"/>
        </w:rPr>
      </w:pPr>
      <w:r w:rsidRPr="005E6FCC">
        <w:rPr>
          <w:rFonts w:asciiTheme="majorBidi" w:hAnsiTheme="majorBidi" w:cstheme="majorBidi"/>
        </w:rPr>
        <w:t xml:space="preserve">The ITU </w:t>
      </w:r>
      <w:proofErr w:type="spellStart"/>
      <w:r w:rsidRPr="005E6FCC">
        <w:rPr>
          <w:rFonts w:asciiTheme="majorBidi" w:hAnsiTheme="majorBidi" w:cstheme="majorBidi"/>
        </w:rPr>
        <w:t>Radiocommunication</w:t>
      </w:r>
      <w:proofErr w:type="spellEnd"/>
      <w:r w:rsidRPr="005E6FCC">
        <w:rPr>
          <w:rFonts w:asciiTheme="majorBidi" w:hAnsiTheme="majorBidi" w:cstheme="majorBidi"/>
        </w:rPr>
        <w:t xml:space="preserve"> Assembly,</w:t>
      </w:r>
    </w:p>
    <w:p w:rsidR="005E6FCC" w:rsidRPr="005E6FCC" w:rsidRDefault="005E6FCC" w:rsidP="005E6FCC">
      <w:pPr>
        <w:pStyle w:val="Call"/>
        <w:rPr>
          <w:rFonts w:asciiTheme="majorBidi" w:hAnsiTheme="majorBidi" w:cstheme="majorBidi"/>
        </w:rPr>
      </w:pPr>
      <w:proofErr w:type="gramStart"/>
      <w:r w:rsidRPr="005E6FCC">
        <w:rPr>
          <w:rFonts w:asciiTheme="majorBidi" w:hAnsiTheme="majorBidi" w:cstheme="majorBidi"/>
        </w:rPr>
        <w:t>considering</w:t>
      </w:r>
      <w:proofErr w:type="gramEnd"/>
    </w:p>
    <w:p w:rsidR="005E6FCC" w:rsidRPr="005E6FCC" w:rsidRDefault="005E6FCC" w:rsidP="00DB3D2F">
      <w:pPr>
        <w:rPr>
          <w:rFonts w:asciiTheme="majorBidi" w:hAnsiTheme="majorBidi" w:cstheme="majorBidi"/>
        </w:rPr>
      </w:pPr>
      <w:r w:rsidRPr="005E6FCC">
        <w:rPr>
          <w:rFonts w:asciiTheme="majorBidi" w:hAnsiTheme="majorBidi" w:cstheme="majorBidi"/>
          <w:i/>
          <w:iCs/>
        </w:rPr>
        <w:t>a)</w:t>
      </w:r>
      <w:r w:rsidRPr="005E6FCC">
        <w:rPr>
          <w:rFonts w:asciiTheme="majorBidi" w:hAnsiTheme="majorBidi" w:cstheme="majorBidi"/>
        </w:rPr>
        <w:tab/>
        <w:t>that, in the case of some high-performance systems involving satellites, ionospheric scintillation effect should be considered for signals up to below 3 GHz and may occasionally be observed up to 10 GHz;</w:t>
      </w:r>
    </w:p>
    <w:p w:rsidR="005E6FCC" w:rsidRPr="005E6FCC" w:rsidRDefault="005E6FCC" w:rsidP="00DB3D2F">
      <w:pPr>
        <w:rPr>
          <w:rFonts w:asciiTheme="majorBidi" w:hAnsiTheme="majorBidi" w:cstheme="majorBidi"/>
        </w:rPr>
      </w:pPr>
      <w:r w:rsidRPr="005E6FCC">
        <w:rPr>
          <w:rFonts w:asciiTheme="majorBidi" w:hAnsiTheme="majorBidi" w:cstheme="majorBidi"/>
          <w:i/>
          <w:iCs/>
        </w:rPr>
        <w:t>b)</w:t>
      </w:r>
      <w:r w:rsidRPr="005E6FCC">
        <w:rPr>
          <w:rFonts w:asciiTheme="majorBidi" w:hAnsiTheme="majorBidi" w:cstheme="majorBidi"/>
        </w:rPr>
        <w:tab/>
      </w:r>
      <w:proofErr w:type="gramStart"/>
      <w:r w:rsidRPr="005E6FCC">
        <w:rPr>
          <w:rFonts w:asciiTheme="majorBidi" w:hAnsiTheme="majorBidi" w:cstheme="majorBidi"/>
        </w:rPr>
        <w:t>that</w:t>
      </w:r>
      <w:proofErr w:type="gramEnd"/>
      <w:r w:rsidRPr="005E6FCC">
        <w:rPr>
          <w:rFonts w:asciiTheme="majorBidi" w:hAnsiTheme="majorBidi" w:cstheme="majorBidi"/>
        </w:rPr>
        <w:t xml:space="preserve"> various satellite systems, including mobile- and navigation-satellite services, are employing non-geostationary satellite networks;</w:t>
      </w:r>
    </w:p>
    <w:p w:rsidR="005E6FCC" w:rsidRPr="005E6FCC" w:rsidRDefault="005E6FCC" w:rsidP="00DB3D2F">
      <w:pPr>
        <w:rPr>
          <w:rFonts w:asciiTheme="majorBidi" w:hAnsiTheme="majorBidi" w:cstheme="majorBidi"/>
        </w:rPr>
      </w:pPr>
      <w:r w:rsidRPr="005E6FCC">
        <w:rPr>
          <w:rFonts w:asciiTheme="majorBidi" w:hAnsiTheme="majorBidi" w:cstheme="majorBidi"/>
          <w:i/>
          <w:iCs/>
        </w:rPr>
        <w:t>c)</w:t>
      </w:r>
      <w:r w:rsidRPr="005E6FCC">
        <w:rPr>
          <w:rFonts w:asciiTheme="majorBidi" w:hAnsiTheme="majorBidi" w:cstheme="majorBidi"/>
        </w:rPr>
        <w:tab/>
      </w:r>
      <w:proofErr w:type="gramStart"/>
      <w:r w:rsidRPr="005E6FCC">
        <w:rPr>
          <w:rFonts w:asciiTheme="majorBidi" w:hAnsiTheme="majorBidi" w:cstheme="majorBidi"/>
        </w:rPr>
        <w:t>that</w:t>
      </w:r>
      <w:proofErr w:type="gramEnd"/>
      <w:r w:rsidRPr="005E6FCC">
        <w:rPr>
          <w:rFonts w:asciiTheme="majorBidi" w:hAnsiTheme="majorBidi" w:cstheme="majorBidi"/>
        </w:rPr>
        <w:t>, in case of a scintillation event, rapid amplitude and phase fluctuations are observed with modifications to signal time coherence properties;</w:t>
      </w:r>
    </w:p>
    <w:p w:rsidR="005E6FCC" w:rsidRPr="005E6FCC" w:rsidRDefault="005E6FCC" w:rsidP="00DB3D2F">
      <w:pPr>
        <w:rPr>
          <w:rFonts w:asciiTheme="majorBidi" w:hAnsiTheme="majorBidi" w:cstheme="majorBidi"/>
        </w:rPr>
      </w:pPr>
      <w:r w:rsidRPr="005E6FCC">
        <w:rPr>
          <w:rFonts w:asciiTheme="majorBidi" w:hAnsiTheme="majorBidi" w:cstheme="majorBidi"/>
          <w:i/>
          <w:iCs/>
        </w:rPr>
        <w:t>d)</w:t>
      </w:r>
      <w:r w:rsidRPr="005E6FCC">
        <w:rPr>
          <w:rFonts w:asciiTheme="majorBidi" w:hAnsiTheme="majorBidi" w:cstheme="majorBidi"/>
        </w:rPr>
        <w:tab/>
      </w:r>
      <w:proofErr w:type="gramStart"/>
      <w:r w:rsidRPr="005E6FCC">
        <w:rPr>
          <w:rFonts w:asciiTheme="majorBidi" w:hAnsiTheme="majorBidi" w:cstheme="majorBidi"/>
        </w:rPr>
        <w:t>that</w:t>
      </w:r>
      <w:proofErr w:type="gramEnd"/>
      <w:r w:rsidRPr="005E6FCC">
        <w:rPr>
          <w:rFonts w:asciiTheme="majorBidi" w:hAnsiTheme="majorBidi" w:cstheme="majorBidi"/>
        </w:rPr>
        <w:t>, in case navigation satellite services, scintillation can cause cycle slips, degrade the positioning accuracy and, in case of a strong event, can lead to a complete loss of signal lock,</w:t>
      </w:r>
    </w:p>
    <w:p w:rsidR="005E6FCC" w:rsidRPr="005E6FCC" w:rsidRDefault="005E6FCC" w:rsidP="00DB3D2F">
      <w:pPr>
        <w:pStyle w:val="Call"/>
        <w:jc w:val="both"/>
        <w:rPr>
          <w:rFonts w:asciiTheme="majorBidi" w:hAnsiTheme="majorBidi" w:cstheme="majorBidi"/>
          <w:i w:val="0"/>
          <w:iCs/>
        </w:rPr>
      </w:pPr>
      <w:proofErr w:type="gramStart"/>
      <w:r w:rsidRPr="005E6FCC">
        <w:rPr>
          <w:rFonts w:asciiTheme="majorBidi" w:hAnsiTheme="majorBidi" w:cstheme="majorBidi"/>
        </w:rPr>
        <w:t>decides</w:t>
      </w:r>
      <w:proofErr w:type="gramEnd"/>
      <w:r w:rsidRPr="005E6FCC">
        <w:rPr>
          <w:rFonts w:asciiTheme="majorBidi" w:hAnsiTheme="majorBidi" w:cstheme="majorBidi"/>
          <w:i w:val="0"/>
          <w:iCs/>
        </w:rPr>
        <w:t xml:space="preserve"> that the following Question should be studied</w:t>
      </w:r>
    </w:p>
    <w:p w:rsidR="005E6FCC" w:rsidRPr="005E6FCC" w:rsidRDefault="005E6FCC" w:rsidP="00DB3D2F">
      <w:pPr>
        <w:rPr>
          <w:rFonts w:asciiTheme="majorBidi" w:hAnsiTheme="majorBidi" w:cstheme="majorBidi"/>
        </w:rPr>
      </w:pPr>
      <w:proofErr w:type="gramStart"/>
      <w:r w:rsidRPr="005E6FCC">
        <w:rPr>
          <w:rFonts w:asciiTheme="majorBidi" w:hAnsiTheme="majorBidi" w:cstheme="majorBidi"/>
        </w:rPr>
        <w:t>for</w:t>
      </w:r>
      <w:proofErr w:type="gramEnd"/>
      <w:r w:rsidRPr="005E6FCC">
        <w:rPr>
          <w:rFonts w:asciiTheme="majorBidi" w:hAnsiTheme="majorBidi" w:cstheme="majorBidi"/>
        </w:rPr>
        <w:t xml:space="preserve"> the computation of </w:t>
      </w:r>
      <w:proofErr w:type="spellStart"/>
      <w:r w:rsidRPr="005E6FCC">
        <w:rPr>
          <w:rFonts w:asciiTheme="majorBidi" w:hAnsiTheme="majorBidi" w:cstheme="majorBidi"/>
        </w:rPr>
        <w:t>S4</w:t>
      </w:r>
      <w:proofErr w:type="spellEnd"/>
      <w:r w:rsidRPr="005E6FCC">
        <w:rPr>
          <w:rFonts w:asciiTheme="majorBidi" w:hAnsiTheme="majorBidi" w:cstheme="majorBidi"/>
        </w:rPr>
        <w:t xml:space="preserve"> and </w:t>
      </w:r>
      <w:proofErr w:type="spellStart"/>
      <w:r w:rsidRPr="005E6FCC">
        <w:rPr>
          <w:rFonts w:asciiTheme="majorBidi" w:hAnsiTheme="majorBidi" w:cstheme="majorBidi"/>
        </w:rPr>
        <w:t>σ</w:t>
      </w:r>
      <w:r w:rsidRPr="005E6FCC">
        <w:rPr>
          <w:rFonts w:asciiTheme="majorBidi" w:hAnsiTheme="majorBidi" w:cstheme="majorBidi"/>
          <w:vertAlign w:val="subscript"/>
        </w:rPr>
        <w:t>φ</w:t>
      </w:r>
      <w:proofErr w:type="spellEnd"/>
      <w:r w:rsidRPr="005E6FCC">
        <w:rPr>
          <w:rFonts w:asciiTheme="majorBidi" w:hAnsiTheme="majorBidi" w:cstheme="majorBidi"/>
        </w:rPr>
        <w:t xml:space="preserve"> ionospheric indices, what is the impact of factors such as:</w:t>
      </w:r>
    </w:p>
    <w:p w:rsidR="005E6FCC" w:rsidRPr="005E6FCC" w:rsidRDefault="005E6FCC" w:rsidP="000C15D1">
      <w:pPr>
        <w:pStyle w:val="enumlev1"/>
        <w:jc w:val="left"/>
        <w:rPr>
          <w:rFonts w:asciiTheme="majorBidi" w:hAnsiTheme="majorBidi" w:cstheme="majorBidi"/>
        </w:rPr>
      </w:pPr>
      <w:r w:rsidRPr="005E6FCC">
        <w:rPr>
          <w:rFonts w:asciiTheme="majorBidi" w:hAnsiTheme="majorBidi" w:cstheme="majorBidi"/>
        </w:rPr>
        <w:t>–</w:t>
      </w:r>
      <w:r w:rsidRPr="005E6FCC">
        <w:rPr>
          <w:rFonts w:asciiTheme="majorBidi" w:hAnsiTheme="majorBidi" w:cstheme="majorBidi"/>
        </w:rPr>
        <w:tab/>
      </w:r>
      <w:proofErr w:type="gramStart"/>
      <w:r w:rsidRPr="005E6FCC">
        <w:rPr>
          <w:rFonts w:asciiTheme="majorBidi" w:hAnsiTheme="majorBidi" w:cstheme="majorBidi"/>
        </w:rPr>
        <w:t>the</w:t>
      </w:r>
      <w:proofErr w:type="gramEnd"/>
      <w:r w:rsidRPr="005E6FCC">
        <w:rPr>
          <w:rFonts w:asciiTheme="majorBidi" w:hAnsiTheme="majorBidi" w:cstheme="majorBidi"/>
        </w:rPr>
        <w:t xml:space="preserve"> </w:t>
      </w:r>
      <w:proofErr w:type="spellStart"/>
      <w:r w:rsidRPr="005E6FCC">
        <w:rPr>
          <w:rFonts w:asciiTheme="majorBidi" w:hAnsiTheme="majorBidi" w:cstheme="majorBidi"/>
        </w:rPr>
        <w:t>detrending</w:t>
      </w:r>
      <w:proofErr w:type="spellEnd"/>
      <w:r w:rsidRPr="005E6FCC">
        <w:rPr>
          <w:rFonts w:asciiTheme="majorBidi" w:hAnsiTheme="majorBidi" w:cstheme="majorBidi"/>
        </w:rPr>
        <w:t xml:space="preserve"> process;</w:t>
      </w:r>
    </w:p>
    <w:p w:rsidR="005E6FCC" w:rsidRPr="005E6FCC" w:rsidRDefault="005E6FCC" w:rsidP="000C15D1">
      <w:pPr>
        <w:pStyle w:val="enumlev1"/>
        <w:jc w:val="left"/>
        <w:rPr>
          <w:rFonts w:asciiTheme="majorBidi" w:hAnsiTheme="majorBidi" w:cstheme="majorBidi"/>
        </w:rPr>
      </w:pPr>
      <w:r w:rsidRPr="005E6FCC">
        <w:rPr>
          <w:rFonts w:asciiTheme="majorBidi" w:hAnsiTheme="majorBidi" w:cstheme="majorBidi"/>
        </w:rPr>
        <w:t>–</w:t>
      </w:r>
      <w:r w:rsidRPr="005E6FCC">
        <w:rPr>
          <w:rFonts w:asciiTheme="majorBidi" w:hAnsiTheme="majorBidi" w:cstheme="majorBidi"/>
        </w:rPr>
        <w:tab/>
      </w:r>
      <w:proofErr w:type="gramStart"/>
      <w:r w:rsidRPr="005E6FCC">
        <w:rPr>
          <w:rFonts w:asciiTheme="majorBidi" w:hAnsiTheme="majorBidi" w:cstheme="majorBidi"/>
        </w:rPr>
        <w:t>the</w:t>
      </w:r>
      <w:proofErr w:type="gramEnd"/>
      <w:r w:rsidRPr="005E6FCC">
        <w:rPr>
          <w:rFonts w:asciiTheme="majorBidi" w:hAnsiTheme="majorBidi" w:cstheme="majorBidi"/>
        </w:rPr>
        <w:t xml:space="preserve"> cut-off frequencies of the signal power spectral density;</w:t>
      </w:r>
    </w:p>
    <w:p w:rsidR="005E6FCC" w:rsidRPr="005E6FCC" w:rsidRDefault="005E6FCC" w:rsidP="000C15D1">
      <w:pPr>
        <w:pStyle w:val="enumlev1"/>
        <w:jc w:val="left"/>
        <w:rPr>
          <w:rFonts w:asciiTheme="majorBidi" w:hAnsiTheme="majorBidi" w:cstheme="majorBidi"/>
        </w:rPr>
      </w:pPr>
      <w:r w:rsidRPr="005E6FCC">
        <w:rPr>
          <w:rFonts w:asciiTheme="majorBidi" w:hAnsiTheme="majorBidi" w:cstheme="majorBidi"/>
        </w:rPr>
        <w:t>–</w:t>
      </w:r>
      <w:r w:rsidRPr="005E6FCC">
        <w:rPr>
          <w:rFonts w:asciiTheme="majorBidi" w:hAnsiTheme="majorBidi" w:cstheme="majorBidi"/>
        </w:rPr>
        <w:tab/>
      </w:r>
      <w:proofErr w:type="gramStart"/>
      <w:r w:rsidRPr="005E6FCC">
        <w:rPr>
          <w:rFonts w:asciiTheme="majorBidi" w:hAnsiTheme="majorBidi" w:cstheme="majorBidi"/>
        </w:rPr>
        <w:t>the</w:t>
      </w:r>
      <w:proofErr w:type="gramEnd"/>
      <w:r w:rsidRPr="005E6FCC">
        <w:rPr>
          <w:rFonts w:asciiTheme="majorBidi" w:hAnsiTheme="majorBidi" w:cstheme="majorBidi"/>
        </w:rPr>
        <w:t xml:space="preserve"> sampling rate of the signal power spectral density;</w:t>
      </w:r>
    </w:p>
    <w:p w:rsidR="005E6FCC" w:rsidRPr="005E6FCC" w:rsidRDefault="005E6FCC" w:rsidP="000C15D1">
      <w:pPr>
        <w:pStyle w:val="enumlev1"/>
        <w:jc w:val="left"/>
        <w:rPr>
          <w:rFonts w:asciiTheme="majorBidi" w:hAnsiTheme="majorBidi" w:cstheme="majorBidi"/>
        </w:rPr>
      </w:pPr>
      <w:r w:rsidRPr="005E6FCC">
        <w:rPr>
          <w:rFonts w:asciiTheme="majorBidi" w:hAnsiTheme="majorBidi" w:cstheme="majorBidi"/>
        </w:rPr>
        <w:t>–</w:t>
      </w:r>
      <w:r w:rsidRPr="005E6FCC">
        <w:rPr>
          <w:rFonts w:asciiTheme="majorBidi" w:hAnsiTheme="majorBidi" w:cstheme="majorBidi"/>
        </w:rPr>
        <w:tab/>
      </w:r>
      <w:proofErr w:type="gramStart"/>
      <w:r w:rsidRPr="005E6FCC">
        <w:rPr>
          <w:rFonts w:asciiTheme="majorBidi" w:hAnsiTheme="majorBidi" w:cstheme="majorBidi"/>
        </w:rPr>
        <w:t>the</w:t>
      </w:r>
      <w:proofErr w:type="gramEnd"/>
      <w:r w:rsidRPr="005E6FCC">
        <w:rPr>
          <w:rFonts w:asciiTheme="majorBidi" w:hAnsiTheme="majorBidi" w:cstheme="majorBidi"/>
        </w:rPr>
        <w:t xml:space="preserve"> signal duration;</w:t>
      </w:r>
    </w:p>
    <w:p w:rsidR="005E6FCC" w:rsidRPr="005E6FCC" w:rsidRDefault="005E6FCC" w:rsidP="000C15D1">
      <w:pPr>
        <w:pStyle w:val="enumlev1"/>
        <w:jc w:val="left"/>
        <w:rPr>
          <w:rFonts w:asciiTheme="majorBidi" w:hAnsiTheme="majorBidi" w:cstheme="majorBidi"/>
        </w:rPr>
      </w:pPr>
      <w:r w:rsidRPr="005E6FCC">
        <w:rPr>
          <w:rFonts w:asciiTheme="majorBidi" w:hAnsiTheme="majorBidi" w:cstheme="majorBidi"/>
        </w:rPr>
        <w:t>–</w:t>
      </w:r>
      <w:r w:rsidRPr="005E6FCC">
        <w:rPr>
          <w:rFonts w:asciiTheme="majorBidi" w:hAnsiTheme="majorBidi" w:cstheme="majorBidi"/>
        </w:rPr>
        <w:tab/>
      </w:r>
      <w:proofErr w:type="gramStart"/>
      <w:r w:rsidRPr="005E6FCC">
        <w:rPr>
          <w:rFonts w:asciiTheme="majorBidi" w:hAnsiTheme="majorBidi" w:cstheme="majorBidi"/>
        </w:rPr>
        <w:t>the</w:t>
      </w:r>
      <w:proofErr w:type="gramEnd"/>
      <w:r w:rsidRPr="005E6FCC">
        <w:rPr>
          <w:rFonts w:asciiTheme="majorBidi" w:hAnsiTheme="majorBidi" w:cstheme="majorBidi"/>
        </w:rPr>
        <w:t xml:space="preserve"> </w:t>
      </w:r>
      <w:proofErr w:type="spellStart"/>
      <w:r w:rsidRPr="005E6FCC">
        <w:rPr>
          <w:rFonts w:asciiTheme="majorBidi" w:hAnsiTheme="majorBidi" w:cstheme="majorBidi"/>
        </w:rPr>
        <w:t>GNSS</w:t>
      </w:r>
      <w:proofErr w:type="spellEnd"/>
      <w:r w:rsidRPr="005E6FCC">
        <w:rPr>
          <w:rFonts w:asciiTheme="majorBidi" w:hAnsiTheme="majorBidi" w:cstheme="majorBidi"/>
        </w:rPr>
        <w:t xml:space="preserve"> receiver,</w:t>
      </w:r>
    </w:p>
    <w:p w:rsidR="005E6FCC" w:rsidRPr="005E6FCC" w:rsidRDefault="005E6FCC" w:rsidP="005E6FCC">
      <w:pPr>
        <w:pStyle w:val="Call"/>
        <w:rPr>
          <w:rFonts w:asciiTheme="majorBidi" w:hAnsiTheme="majorBidi" w:cstheme="majorBidi"/>
        </w:rPr>
      </w:pPr>
      <w:proofErr w:type="gramStart"/>
      <w:r w:rsidRPr="005E6FCC">
        <w:rPr>
          <w:rFonts w:asciiTheme="majorBidi" w:hAnsiTheme="majorBidi" w:cstheme="majorBidi"/>
        </w:rPr>
        <w:t>further</w:t>
      </w:r>
      <w:proofErr w:type="gramEnd"/>
      <w:r w:rsidRPr="005E6FCC">
        <w:rPr>
          <w:rFonts w:asciiTheme="majorBidi" w:hAnsiTheme="majorBidi" w:cstheme="majorBidi"/>
        </w:rPr>
        <w:t xml:space="preserve"> decides</w:t>
      </w:r>
    </w:p>
    <w:p w:rsidR="005E6FCC" w:rsidRPr="005E6FCC" w:rsidRDefault="005E6FCC" w:rsidP="00DB3D2F">
      <w:pPr>
        <w:rPr>
          <w:rFonts w:asciiTheme="majorBidi" w:hAnsiTheme="majorBidi" w:cstheme="majorBidi"/>
        </w:rPr>
      </w:pPr>
      <w:r w:rsidRPr="005E6FCC">
        <w:rPr>
          <w:rFonts w:asciiTheme="majorBidi" w:hAnsiTheme="majorBidi" w:cstheme="majorBidi"/>
          <w:bCs/>
        </w:rPr>
        <w:t>1</w:t>
      </w:r>
      <w:r w:rsidRPr="005E6FCC">
        <w:rPr>
          <w:rFonts w:asciiTheme="majorBidi" w:hAnsiTheme="majorBidi" w:cstheme="majorBidi"/>
        </w:rPr>
        <w:tab/>
        <w:t>that the available information should be prepared as new Recommendations, or as revisions to existing Recommendations;</w:t>
      </w:r>
    </w:p>
    <w:p w:rsidR="005E6FCC" w:rsidRPr="005E6FCC" w:rsidRDefault="005E6FCC" w:rsidP="000C15D1">
      <w:pPr>
        <w:jc w:val="left"/>
        <w:rPr>
          <w:rFonts w:asciiTheme="majorBidi" w:hAnsiTheme="majorBidi" w:cstheme="majorBidi"/>
        </w:rPr>
      </w:pPr>
      <w:r w:rsidRPr="005E6FCC">
        <w:rPr>
          <w:rFonts w:asciiTheme="majorBidi" w:hAnsiTheme="majorBidi" w:cstheme="majorBidi"/>
        </w:rPr>
        <w:t>2</w:t>
      </w:r>
      <w:r w:rsidRPr="005E6FCC">
        <w:rPr>
          <w:rFonts w:asciiTheme="majorBidi" w:hAnsiTheme="majorBidi" w:cstheme="majorBidi"/>
        </w:rPr>
        <w:tab/>
        <w:t>that the above studies should be completed by 2019.</w:t>
      </w:r>
    </w:p>
    <w:p w:rsidR="005E6FCC" w:rsidRPr="005E6FCC" w:rsidRDefault="005E6FCC" w:rsidP="000C15D1">
      <w:pPr>
        <w:jc w:val="left"/>
        <w:rPr>
          <w:rFonts w:asciiTheme="majorBidi" w:hAnsiTheme="majorBidi" w:cstheme="majorBidi"/>
        </w:rPr>
      </w:pPr>
      <w:r w:rsidRPr="005E6FCC">
        <w:rPr>
          <w:rFonts w:asciiTheme="majorBidi" w:hAnsiTheme="majorBidi" w:cstheme="majorBidi"/>
        </w:rPr>
        <w:t xml:space="preserve">Category: </w:t>
      </w:r>
      <w:proofErr w:type="spellStart"/>
      <w:r w:rsidRPr="005E6FCC">
        <w:rPr>
          <w:rFonts w:asciiTheme="majorBidi" w:hAnsiTheme="majorBidi" w:cstheme="majorBidi"/>
        </w:rPr>
        <w:t>S3</w:t>
      </w:r>
      <w:proofErr w:type="spellEnd"/>
    </w:p>
    <w:p w:rsidR="005E6FCC" w:rsidRPr="001A79D7" w:rsidRDefault="005E6FCC" w:rsidP="005E6FCC">
      <w:pPr>
        <w:rPr>
          <w:rFonts w:asciiTheme="majorBidi" w:hAnsiTheme="majorBidi" w:cstheme="majorBidi"/>
          <w:lang w:val="en-GB"/>
        </w:rPr>
      </w:pPr>
    </w:p>
    <w:p w:rsidR="002451AC" w:rsidRPr="00AD7DEA" w:rsidRDefault="002451AC" w:rsidP="002451AC">
      <w:pPr>
        <w:pStyle w:val="Normalaftertitle0"/>
        <w:spacing w:before="360"/>
      </w:pPr>
    </w:p>
    <w:p w:rsidR="005E6FCC" w:rsidRDefault="005E6F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</w:rPr>
      </w:pPr>
      <w:r>
        <w:rPr>
          <w:rFonts w:asciiTheme="minorHAnsi" w:hAnsiTheme="minorHAnsi" w:cstheme="minorHAnsi"/>
        </w:rPr>
        <w:br w:type="page"/>
      </w:r>
    </w:p>
    <w:p w:rsidR="002451AC" w:rsidRPr="00AD7DEA" w:rsidRDefault="002451AC" w:rsidP="002451AC">
      <w:pPr>
        <w:pStyle w:val="AnnexNotitle0"/>
        <w:rPr>
          <w:rFonts w:asciiTheme="minorHAnsi" w:hAnsiTheme="minorHAnsi" w:cstheme="minorHAnsi"/>
          <w:lang w:val="en-US"/>
        </w:rPr>
      </w:pPr>
      <w:r w:rsidRPr="00AD7DEA">
        <w:rPr>
          <w:rFonts w:asciiTheme="minorHAnsi" w:hAnsiTheme="minorHAnsi" w:cstheme="minorHAnsi"/>
          <w:lang w:val="en-US"/>
        </w:rPr>
        <w:lastRenderedPageBreak/>
        <w:t>Annex 2</w:t>
      </w:r>
    </w:p>
    <w:p w:rsidR="002451AC" w:rsidRPr="00AD7DEA" w:rsidRDefault="002451AC" w:rsidP="005E6FCC">
      <w:pPr>
        <w:pStyle w:val="Normalaftertitle"/>
        <w:spacing w:before="240"/>
        <w:jc w:val="center"/>
      </w:pPr>
      <w:r w:rsidRPr="00AD7DEA">
        <w:t xml:space="preserve">(Document </w:t>
      </w:r>
      <w:hyperlink r:id="rId10" w:history="1">
        <w:r w:rsidR="005E6FCC" w:rsidRPr="00E90F79">
          <w:rPr>
            <w:rStyle w:val="Hyperlink"/>
          </w:rPr>
          <w:t>3/72</w:t>
        </w:r>
      </w:hyperlink>
      <w:r w:rsidRPr="00AD7DEA">
        <w:t>)</w:t>
      </w:r>
    </w:p>
    <w:p w:rsidR="002451AC" w:rsidRPr="00AD7DEA" w:rsidRDefault="002451AC" w:rsidP="008144A0">
      <w:pPr>
        <w:pStyle w:val="Title4"/>
      </w:pPr>
      <w:r w:rsidRPr="00AD7DEA">
        <w:t>Proposed suppression of ITU-R Question</w:t>
      </w:r>
    </w:p>
    <w:p w:rsidR="002451AC" w:rsidRPr="00AD7DEA" w:rsidRDefault="002451AC" w:rsidP="002451AC"/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123"/>
      </w:tblGrid>
      <w:tr w:rsidR="002451AC" w:rsidRPr="00AD7DEA" w:rsidTr="000C15D1">
        <w:trPr>
          <w:cantSplit/>
          <w:tblHeader/>
          <w:jc w:val="center"/>
        </w:trPr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51AC" w:rsidRPr="00DB3D2F" w:rsidRDefault="002451AC" w:rsidP="000D4C71">
            <w:pPr>
              <w:pStyle w:val="Tablehead"/>
              <w:rPr>
                <w:rFonts w:asciiTheme="minorHAnsi" w:hAnsiTheme="minorHAnsi" w:cstheme="majorBidi"/>
              </w:rPr>
            </w:pPr>
            <w:r w:rsidRPr="00DB3D2F">
              <w:rPr>
                <w:rFonts w:asciiTheme="minorHAnsi" w:hAnsiTheme="minorHAnsi" w:cstheme="majorBidi"/>
              </w:rPr>
              <w:t>Question ITU-R</w:t>
            </w:r>
          </w:p>
        </w:tc>
        <w:tc>
          <w:tcPr>
            <w:tcW w:w="8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51AC" w:rsidRPr="00DB3D2F" w:rsidRDefault="002451AC" w:rsidP="000D4C71">
            <w:pPr>
              <w:pStyle w:val="Tablehead"/>
              <w:rPr>
                <w:rFonts w:asciiTheme="minorHAnsi" w:hAnsiTheme="minorHAnsi" w:cstheme="majorBidi"/>
              </w:rPr>
            </w:pPr>
            <w:r w:rsidRPr="00DB3D2F">
              <w:rPr>
                <w:rFonts w:asciiTheme="minorHAnsi" w:hAnsiTheme="minorHAnsi" w:cstheme="majorBidi"/>
              </w:rPr>
              <w:t>Title</w:t>
            </w:r>
          </w:p>
        </w:tc>
      </w:tr>
      <w:tr w:rsidR="002451AC" w:rsidRPr="007957B8" w:rsidTr="000C15D1">
        <w:trPr>
          <w:cantSplit/>
          <w:jc w:val="center"/>
        </w:trPr>
        <w:tc>
          <w:tcPr>
            <w:tcW w:w="13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AC" w:rsidRPr="00DB3D2F" w:rsidRDefault="005E6FCC" w:rsidP="000D4C71">
            <w:pPr>
              <w:pStyle w:val="Tabletext"/>
              <w:jc w:val="center"/>
              <w:rPr>
                <w:rFonts w:asciiTheme="minorHAnsi" w:hAnsiTheme="minorHAnsi" w:cstheme="majorBidi"/>
                <w:highlight w:val="yellow"/>
                <w:lang w:eastAsia="ja-JP"/>
              </w:rPr>
            </w:pPr>
            <w:r w:rsidRPr="00DB3D2F">
              <w:rPr>
                <w:rFonts w:asciiTheme="minorHAnsi" w:hAnsiTheme="minorHAnsi" w:cstheme="majorBidi"/>
                <w:lang w:eastAsia="ja-JP"/>
              </w:rPr>
              <w:t>232-1/3</w:t>
            </w:r>
          </w:p>
        </w:tc>
        <w:tc>
          <w:tcPr>
            <w:tcW w:w="81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AC" w:rsidRPr="00DB3D2F" w:rsidRDefault="005E6FCC" w:rsidP="000D4C71">
            <w:pPr>
              <w:pStyle w:val="Tabletext"/>
              <w:rPr>
                <w:rFonts w:asciiTheme="minorHAnsi" w:hAnsiTheme="minorHAnsi" w:cstheme="majorBidi"/>
                <w:szCs w:val="20"/>
                <w:highlight w:val="yellow"/>
                <w:lang w:eastAsia="ja-JP"/>
              </w:rPr>
            </w:pPr>
            <w:r w:rsidRPr="00DB3D2F">
              <w:rPr>
                <w:rFonts w:asciiTheme="minorHAnsi" w:hAnsiTheme="minorHAnsi" w:cstheme="majorBidi"/>
                <w:szCs w:val="20"/>
              </w:rPr>
              <w:t>The effect of nanostructure materials on propagation</w:t>
            </w:r>
          </w:p>
        </w:tc>
      </w:tr>
    </w:tbl>
    <w:p w:rsidR="00755D2A" w:rsidRDefault="00755D2A" w:rsidP="00755D2A">
      <w:pPr>
        <w:pStyle w:val="Headingb"/>
        <w:spacing w:before="360" w:after="120"/>
        <w:jc w:val="center"/>
        <w:rPr>
          <w:b w:val="0"/>
          <w:bCs/>
        </w:rPr>
      </w:pPr>
    </w:p>
    <w:p w:rsidR="00D35AB9" w:rsidRPr="00CD4E44" w:rsidRDefault="002451AC" w:rsidP="00755D2A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bookmarkStart w:id="1" w:name="_GoBack"/>
      <w:bookmarkEnd w:id="1"/>
      <w:r w:rsidRPr="00AD7DEA">
        <w:rPr>
          <w:b w:val="0"/>
          <w:bCs/>
        </w:rPr>
        <w:t>______________</w:t>
      </w:r>
    </w:p>
    <w:sectPr w:rsidR="00D35AB9" w:rsidRPr="00CD4E44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AC" w:rsidRDefault="002451AC">
      <w:r>
        <w:separator/>
      </w:r>
    </w:p>
  </w:endnote>
  <w:endnote w:type="continuationSeparator" w:id="0">
    <w:p w:rsidR="002451AC" w:rsidRDefault="0024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A5" w:rsidRDefault="001902A5" w:rsidP="001902A5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  <w:p w:rsidR="001902A5" w:rsidRPr="007B52D4" w:rsidRDefault="001902A5" w:rsidP="001902A5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AC" w:rsidRDefault="002451AC">
      <w:r>
        <w:t>____________________</w:t>
      </w:r>
    </w:p>
  </w:footnote>
  <w:footnote w:type="continuationSeparator" w:id="0">
    <w:p w:rsidR="002451AC" w:rsidRDefault="0024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36" w:rsidRPr="009B2636" w:rsidRDefault="009B2636" w:rsidP="009B2636">
    <w:pPr>
      <w:pStyle w:val="Header"/>
      <w:jc w:val="center"/>
      <w:rPr>
        <w:rStyle w:val="PageNumber"/>
        <w:sz w:val="18"/>
        <w:szCs w:val="18"/>
      </w:rPr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DB3D2F">
      <w:rPr>
        <w:rStyle w:val="PageNumber"/>
        <w:noProof/>
        <w:sz w:val="18"/>
        <w:szCs w:val="18"/>
      </w:rPr>
      <w:t>2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  <w:p w:rsidR="00E915AF" w:rsidRPr="009B2636" w:rsidRDefault="00E915AF" w:rsidP="009B26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36" w:rsidRPr="009B2636" w:rsidRDefault="009B2636" w:rsidP="009B2636">
    <w:pPr>
      <w:pStyle w:val="Header"/>
      <w:jc w:val="center"/>
      <w:rPr>
        <w:rStyle w:val="PageNumber"/>
        <w:sz w:val="18"/>
        <w:szCs w:val="18"/>
      </w:rPr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DB3D2F">
      <w:rPr>
        <w:rStyle w:val="PageNumber"/>
        <w:noProof/>
        <w:sz w:val="18"/>
        <w:szCs w:val="18"/>
      </w:rPr>
      <w:t>3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1902A5" w:rsidTr="001902A5">
      <w:trPr>
        <w:jc w:val="center"/>
      </w:trPr>
      <w:tc>
        <w:tcPr>
          <w:tcW w:w="4961" w:type="dxa"/>
        </w:tcPr>
        <w:p w:rsidR="001902A5" w:rsidRDefault="001902A5" w:rsidP="001902A5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F181849" wp14:editId="2A685F38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1902A5" w:rsidRDefault="001902A5" w:rsidP="001902A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0119B1C0" wp14:editId="51C4D463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53A4" w:rsidRPr="001902A5" w:rsidRDefault="008653A4" w:rsidP="001902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451AC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042"/>
    <w:rsid w:val="000A375E"/>
    <w:rsid w:val="000A7051"/>
    <w:rsid w:val="000B0AF6"/>
    <w:rsid w:val="000B0E9B"/>
    <w:rsid w:val="000B2CAE"/>
    <w:rsid w:val="000C03C7"/>
    <w:rsid w:val="000C15D1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02A5"/>
    <w:rsid w:val="00196710"/>
    <w:rsid w:val="00197324"/>
    <w:rsid w:val="001A79D7"/>
    <w:rsid w:val="001B351B"/>
    <w:rsid w:val="001C06DB"/>
    <w:rsid w:val="001C6971"/>
    <w:rsid w:val="001D2785"/>
    <w:rsid w:val="001D7070"/>
    <w:rsid w:val="001F2170"/>
    <w:rsid w:val="001F2775"/>
    <w:rsid w:val="001F3948"/>
    <w:rsid w:val="001F5A49"/>
    <w:rsid w:val="00201097"/>
    <w:rsid w:val="00201B6E"/>
    <w:rsid w:val="002302B3"/>
    <w:rsid w:val="00230C66"/>
    <w:rsid w:val="00235A29"/>
    <w:rsid w:val="002374C0"/>
    <w:rsid w:val="00241526"/>
    <w:rsid w:val="002443A2"/>
    <w:rsid w:val="002451AC"/>
    <w:rsid w:val="00266E74"/>
    <w:rsid w:val="00283C3B"/>
    <w:rsid w:val="002861E6"/>
    <w:rsid w:val="00287D18"/>
    <w:rsid w:val="002A2618"/>
    <w:rsid w:val="002A5DD7"/>
    <w:rsid w:val="002B0CAC"/>
    <w:rsid w:val="002C578D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1A93"/>
    <w:rsid w:val="004326DB"/>
    <w:rsid w:val="0043682E"/>
    <w:rsid w:val="004378E3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327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3F08"/>
    <w:rsid w:val="005A03A3"/>
    <w:rsid w:val="005A2B92"/>
    <w:rsid w:val="005A79E9"/>
    <w:rsid w:val="005B214C"/>
    <w:rsid w:val="005D3669"/>
    <w:rsid w:val="005E5EB3"/>
    <w:rsid w:val="005E6FCC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9471A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55D2A"/>
    <w:rsid w:val="00782354"/>
    <w:rsid w:val="007921A7"/>
    <w:rsid w:val="007957B8"/>
    <w:rsid w:val="007B3DB1"/>
    <w:rsid w:val="007C4AB2"/>
    <w:rsid w:val="007D183E"/>
    <w:rsid w:val="007D43D0"/>
    <w:rsid w:val="007E0B06"/>
    <w:rsid w:val="007E1833"/>
    <w:rsid w:val="007E3F13"/>
    <w:rsid w:val="007F751A"/>
    <w:rsid w:val="00800012"/>
    <w:rsid w:val="0080261F"/>
    <w:rsid w:val="00806160"/>
    <w:rsid w:val="008143A4"/>
    <w:rsid w:val="008144A0"/>
    <w:rsid w:val="0081513E"/>
    <w:rsid w:val="0082501C"/>
    <w:rsid w:val="00851AB0"/>
    <w:rsid w:val="00854131"/>
    <w:rsid w:val="0085652D"/>
    <w:rsid w:val="008653A4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66A74"/>
    <w:rsid w:val="0098013E"/>
    <w:rsid w:val="00981B54"/>
    <w:rsid w:val="009842C3"/>
    <w:rsid w:val="009A009A"/>
    <w:rsid w:val="009A6BB6"/>
    <w:rsid w:val="009B263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1E56"/>
    <w:rsid w:val="00A7596D"/>
    <w:rsid w:val="00A963DF"/>
    <w:rsid w:val="00AC0C22"/>
    <w:rsid w:val="00AC3896"/>
    <w:rsid w:val="00AD2CF2"/>
    <w:rsid w:val="00AD7DEA"/>
    <w:rsid w:val="00AE2D88"/>
    <w:rsid w:val="00AE6F6F"/>
    <w:rsid w:val="00AF3325"/>
    <w:rsid w:val="00AF34D9"/>
    <w:rsid w:val="00AF70DA"/>
    <w:rsid w:val="00B019D3"/>
    <w:rsid w:val="00B22DDB"/>
    <w:rsid w:val="00B247A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5517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D58E1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154"/>
    <w:rsid w:val="00D6790C"/>
    <w:rsid w:val="00D73277"/>
    <w:rsid w:val="00D76586"/>
    <w:rsid w:val="00D82657"/>
    <w:rsid w:val="00D87446"/>
    <w:rsid w:val="00D87E20"/>
    <w:rsid w:val="00DA4037"/>
    <w:rsid w:val="00DB3D2F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0F79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83CC0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FB1A85AE-3BD6-4822-AE0E-F39CCA35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451AC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451AC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2451A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2451AC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2451AC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451AC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451AC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2451AC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451AC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2451AC"/>
    <w:rPr>
      <w:b/>
      <w:sz w:val="24"/>
      <w:szCs w:val="22"/>
      <w:lang w:val="en-US" w:eastAsia="en-US"/>
    </w:rPr>
  </w:style>
  <w:style w:type="table" w:styleId="TableGrid">
    <w:name w:val="Table Grid"/>
    <w:basedOn w:val="TableNormal"/>
    <w:rsid w:val="00CD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2A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5E6FCC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5E6FCC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3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5-SG03-C-007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3-C-0079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EF6C-4930-441A-9E6F-0D5D94BA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587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10</cp:revision>
  <cp:lastPrinted>2017-09-15T14:13:00Z</cp:lastPrinted>
  <dcterms:created xsi:type="dcterms:W3CDTF">2017-09-15T13:53:00Z</dcterms:created>
  <dcterms:modified xsi:type="dcterms:W3CDTF">2017-09-22T08:53:00Z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