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85E8D" w:rsidRPr="007B3DB1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Default="00E85E8D" w:rsidP="007E2F66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85E8D" w:rsidRPr="00AF70DA" w:rsidRDefault="00E85E8D" w:rsidP="005B3159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85E8D" w:rsidRPr="00334544" w:rsidRDefault="00E85E8D" w:rsidP="005B3159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:rsidR="00E85E8D" w:rsidRPr="00334544" w:rsidRDefault="00E85E8D" w:rsidP="005B3159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proofErr w:type="spellStart"/>
            <w:r w:rsidRPr="00F1692B">
              <w:rPr>
                <w:b/>
                <w:bCs/>
                <w:szCs w:val="24"/>
                <w:lang w:val="fr-CH"/>
              </w:rPr>
              <w:t>CACE</w:t>
            </w:r>
            <w:proofErr w:type="spellEnd"/>
            <w:r w:rsidRPr="00F1692B">
              <w:rPr>
                <w:b/>
                <w:bCs/>
                <w:szCs w:val="24"/>
                <w:lang w:val="fr-CH"/>
              </w:rPr>
              <w:t>/</w:t>
            </w:r>
            <w:r>
              <w:rPr>
                <w:b/>
                <w:bCs/>
                <w:szCs w:val="24"/>
                <w:lang w:val="fr-CH"/>
              </w:rPr>
              <w:t>832</w:t>
            </w:r>
          </w:p>
        </w:tc>
        <w:tc>
          <w:tcPr>
            <w:tcW w:w="2835" w:type="dxa"/>
            <w:shd w:val="clear" w:color="auto" w:fill="auto"/>
          </w:tcPr>
          <w:p w:rsidR="00E85E8D" w:rsidRPr="002B0458" w:rsidRDefault="00E85E8D" w:rsidP="005B3159">
            <w:pPr>
              <w:spacing w:before="0"/>
              <w:jc w:val="right"/>
              <w:rPr>
                <w:szCs w:val="24"/>
                <w:lang w:val="en-GB"/>
              </w:rPr>
            </w:pPr>
            <w:r w:rsidRPr="002B0458">
              <w:rPr>
                <w:rFonts w:hint="eastAsia"/>
                <w:szCs w:val="24"/>
                <w:lang w:eastAsia="zh-CN"/>
              </w:rPr>
              <w:t>2</w:t>
            </w:r>
            <w:r w:rsidRPr="002B0458">
              <w:rPr>
                <w:szCs w:val="24"/>
                <w:lang w:eastAsia="zh-CN"/>
              </w:rPr>
              <w:t>017</w:t>
            </w:r>
            <w:r w:rsidRPr="002B0458">
              <w:rPr>
                <w:rFonts w:hint="eastAsia"/>
                <w:szCs w:val="24"/>
                <w:lang w:eastAsia="zh-CN"/>
              </w:rPr>
              <w:t>年</w:t>
            </w:r>
            <w:r w:rsidRPr="002B0458">
              <w:rPr>
                <w:szCs w:val="24"/>
                <w:lang w:eastAsia="zh-CN"/>
              </w:rPr>
              <w:t>9</w:t>
            </w:r>
            <w:r w:rsidRPr="002B0458">
              <w:rPr>
                <w:szCs w:val="24"/>
                <w:lang w:eastAsia="zh-CN"/>
              </w:rPr>
              <w:t>月</w:t>
            </w:r>
            <w:r w:rsidRPr="002B0458">
              <w:rPr>
                <w:szCs w:val="24"/>
                <w:lang w:eastAsia="zh-CN"/>
              </w:rPr>
              <w:t>22</w:t>
            </w:r>
            <w:r w:rsidRPr="002B0458">
              <w:rPr>
                <w:szCs w:val="24"/>
                <w:lang w:eastAsia="zh-CN"/>
              </w:rPr>
              <w:t>日</w:t>
            </w: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334544" w:rsidRDefault="00E85E8D" w:rsidP="005B3159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334544" w:rsidRDefault="00E85E8D" w:rsidP="005B3159">
            <w:pPr>
              <w:spacing w:before="0"/>
              <w:jc w:val="left"/>
              <w:rPr>
                <w:szCs w:val="24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F1692B" w:rsidRDefault="00E85E8D" w:rsidP="005B3159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>3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研究组工作的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部门准成员以及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学术成员</w:t>
            </w:r>
          </w:p>
          <w:p w:rsidR="00E85E8D" w:rsidRPr="00334544" w:rsidRDefault="00E85E8D" w:rsidP="005B3159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334544" w:rsidRDefault="00E85E8D" w:rsidP="005B3159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334544" w:rsidRDefault="00E85E8D" w:rsidP="005B3159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1526" w:type="dxa"/>
            <w:shd w:val="clear" w:color="auto" w:fill="auto"/>
          </w:tcPr>
          <w:p w:rsidR="00E85E8D" w:rsidRPr="00334544" w:rsidRDefault="00E85E8D" w:rsidP="005B315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85E8D" w:rsidRPr="00F1692B" w:rsidRDefault="00E85E8D" w:rsidP="005B3159">
            <w:pPr>
              <w:tabs>
                <w:tab w:val="clear" w:pos="1588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3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研究组（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无线电波传播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</w:p>
          <w:p w:rsidR="00E85E8D" w:rsidRPr="00F1692B" w:rsidRDefault="00E85E8D" w:rsidP="005B3159">
            <w:pPr>
              <w:tabs>
                <w:tab w:val="clear" w:pos="794"/>
                <w:tab w:val="clear" w:pos="1588"/>
                <w:tab w:val="left" w:pos="368"/>
                <w:tab w:val="left" w:pos="1560"/>
              </w:tabs>
              <w:spacing w:before="80"/>
              <w:rPr>
                <w:rFonts w:eastAsia="SimSun"/>
                <w:b/>
                <w:bCs/>
                <w:szCs w:val="24"/>
                <w:lang w:eastAsia="zh-CN"/>
              </w:rPr>
            </w:pPr>
            <w:r w:rsidRPr="00B6573E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建议批准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>1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份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新课题草案</w:t>
            </w:r>
          </w:p>
          <w:p w:rsidR="00E85E8D" w:rsidRPr="00F1692B" w:rsidRDefault="00E85E8D" w:rsidP="005B3159">
            <w:pPr>
              <w:tabs>
                <w:tab w:val="clear" w:pos="794"/>
                <w:tab w:val="clear" w:pos="1588"/>
                <w:tab w:val="left" w:pos="382"/>
                <w:tab w:val="left" w:pos="1560"/>
              </w:tabs>
              <w:spacing w:before="80"/>
              <w:rPr>
                <w:rFonts w:eastAsia="SimSun"/>
                <w:b/>
                <w:bCs/>
                <w:szCs w:val="24"/>
                <w:lang w:eastAsia="zh-CN"/>
              </w:rPr>
            </w:pPr>
            <w:r w:rsidRPr="00B6573E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建议废止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>1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项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课题</w:t>
            </w:r>
          </w:p>
        </w:tc>
      </w:tr>
      <w:tr w:rsidR="00E85E8D" w:rsidRPr="00334544" w:rsidTr="005B3159">
        <w:trPr>
          <w:jc w:val="center"/>
        </w:trPr>
        <w:tc>
          <w:tcPr>
            <w:tcW w:w="1526" w:type="dxa"/>
            <w:shd w:val="clear" w:color="auto" w:fill="auto"/>
          </w:tcPr>
          <w:p w:rsidR="00E85E8D" w:rsidRPr="00334544" w:rsidRDefault="00E85E8D" w:rsidP="005B315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85E8D" w:rsidRPr="00334544" w:rsidRDefault="00E85E8D" w:rsidP="005B3159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1526" w:type="dxa"/>
            <w:shd w:val="clear" w:color="auto" w:fill="auto"/>
          </w:tcPr>
          <w:p w:rsidR="00E85E8D" w:rsidRPr="00334544" w:rsidRDefault="00E85E8D" w:rsidP="005B315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85E8D" w:rsidRPr="00334544" w:rsidRDefault="00E85E8D" w:rsidP="005B3159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334544" w:rsidRDefault="00E85E8D" w:rsidP="005B315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85E8D" w:rsidRPr="00334544" w:rsidTr="005B315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85E8D" w:rsidRPr="00334544" w:rsidRDefault="00E85E8D" w:rsidP="005B3159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:rsidR="00E85E8D" w:rsidRDefault="00E85E8D" w:rsidP="00E85E8D">
      <w:pPr>
        <w:spacing w:before="240" w:after="12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无线电通信第</w:t>
      </w:r>
      <w:r>
        <w:rPr>
          <w:rFonts w:asciiTheme="majorBidi" w:hAnsiTheme="majorBidi" w:cstheme="majorBidi"/>
          <w:lang w:eastAsia="zh-CN"/>
        </w:rPr>
        <w:t>3</w:t>
      </w:r>
      <w:r>
        <w:rPr>
          <w:rFonts w:hint="eastAsia"/>
          <w:lang w:eastAsia="zh-CN"/>
        </w:rPr>
        <w:t>研究组在</w:t>
      </w:r>
      <w:r>
        <w:rPr>
          <w:lang w:eastAsia="zh-CN"/>
        </w:rPr>
        <w:t>2017</w:t>
      </w:r>
      <w:r>
        <w:rPr>
          <w:rFonts w:hint="eastAsia"/>
          <w:lang w:eastAsia="zh-CN"/>
        </w:rPr>
        <w:t>年</w:t>
      </w:r>
      <w:r>
        <w:rPr>
          <w:rFonts w:asciiTheme="majorBidi" w:hAnsiTheme="majorBidi" w:cstheme="majorBidi"/>
          <w:lang w:eastAsia="zh-CN"/>
        </w:rPr>
        <w:t>9</w:t>
      </w:r>
      <w:r>
        <w:rPr>
          <w:rFonts w:hint="eastAsia"/>
          <w:lang w:eastAsia="zh-CN"/>
        </w:rPr>
        <w:t>月</w:t>
      </w:r>
      <w:r w:rsidRPr="00990616">
        <w:rPr>
          <w:rFonts w:eastAsia="SimSun" w:cstheme="majorBidi"/>
          <w:szCs w:val="24"/>
          <w:lang w:eastAsia="zh-CN"/>
        </w:rPr>
        <w:t>1</w:t>
      </w:r>
      <w:r w:rsidRPr="00990616">
        <w:rPr>
          <w:rFonts w:eastAsia="SimSun" w:cstheme="majorBidi" w:hint="eastAsia"/>
          <w:szCs w:val="24"/>
          <w:lang w:eastAsia="zh-CN"/>
        </w:rPr>
        <w:t>日</w:t>
      </w:r>
      <w:r w:rsidRPr="00990616">
        <w:rPr>
          <w:rFonts w:eastAsia="SimSun" w:hint="eastAsia"/>
          <w:szCs w:val="24"/>
          <w:lang w:eastAsia="zh-CN"/>
        </w:rPr>
        <w:t>举行的会议上，根据</w:t>
      </w:r>
      <w:r w:rsidRPr="00990616">
        <w:rPr>
          <w:rFonts w:eastAsia="SimSun"/>
          <w:szCs w:val="24"/>
          <w:lang w:eastAsia="zh-CN"/>
        </w:rPr>
        <w:t>ITU-R</w:t>
      </w:r>
      <w:r w:rsidRPr="00990616">
        <w:rPr>
          <w:rFonts w:eastAsia="SimSun" w:hint="eastAsia"/>
          <w:szCs w:val="24"/>
          <w:lang w:eastAsia="zh-CN"/>
        </w:rPr>
        <w:t>第</w:t>
      </w:r>
      <w:r w:rsidRPr="00990616">
        <w:rPr>
          <w:rFonts w:eastAsia="SimSun"/>
          <w:szCs w:val="24"/>
          <w:lang w:eastAsia="zh-CN"/>
        </w:rPr>
        <w:t>1-7</w:t>
      </w:r>
      <w:r w:rsidRPr="00990616">
        <w:rPr>
          <w:rFonts w:eastAsia="SimSun" w:hint="eastAsia"/>
          <w:szCs w:val="24"/>
          <w:lang w:eastAsia="zh-CN"/>
        </w:rPr>
        <w:t>号决议（</w:t>
      </w:r>
      <w:proofErr w:type="spellStart"/>
      <w:r w:rsidRPr="00990616">
        <w:rPr>
          <w:rFonts w:eastAsia="SimSun"/>
          <w:szCs w:val="24"/>
          <w:lang w:eastAsia="zh-CN"/>
        </w:rPr>
        <w:t>A2.5.2.</w:t>
      </w:r>
      <w:r w:rsidRPr="00990616">
        <w:rPr>
          <w:rFonts w:eastAsia="SimSun" w:hint="eastAsia"/>
          <w:szCs w:val="24"/>
          <w:lang w:eastAsia="zh-CN"/>
        </w:rPr>
        <w:t>2</w:t>
      </w:r>
      <w:proofErr w:type="spellEnd"/>
      <w:r w:rsidRPr="00990616">
        <w:rPr>
          <w:rFonts w:eastAsia="SimSun" w:hint="eastAsia"/>
          <w:szCs w:val="24"/>
          <w:lang w:eastAsia="zh-CN"/>
        </w:rPr>
        <w:t>段）通过了</w:t>
      </w:r>
      <w:r w:rsidRPr="00990616">
        <w:rPr>
          <w:rFonts w:eastAsia="SimSun"/>
          <w:szCs w:val="24"/>
          <w:lang w:eastAsia="zh-CN"/>
        </w:rPr>
        <w:t>1</w:t>
      </w:r>
      <w:r w:rsidRPr="00990616">
        <w:rPr>
          <w:rFonts w:eastAsia="SimSun" w:hint="eastAsia"/>
          <w:szCs w:val="24"/>
          <w:lang w:eastAsia="zh-CN"/>
        </w:rPr>
        <w:t>份</w:t>
      </w:r>
      <w:r w:rsidRPr="00990616">
        <w:rPr>
          <w:rFonts w:eastAsia="SimSun"/>
          <w:szCs w:val="24"/>
          <w:lang w:eastAsia="zh-CN"/>
        </w:rPr>
        <w:t>ITU-R</w:t>
      </w:r>
      <w:r w:rsidRPr="00990616">
        <w:rPr>
          <w:rFonts w:eastAsia="SimSun" w:hint="eastAsia"/>
          <w:szCs w:val="24"/>
          <w:lang w:eastAsia="zh-CN"/>
        </w:rPr>
        <w:t>新课题草案，并同意应用</w:t>
      </w:r>
      <w:r w:rsidRPr="00990616">
        <w:rPr>
          <w:rFonts w:eastAsia="SimSun"/>
          <w:szCs w:val="24"/>
          <w:lang w:eastAsia="zh-CN"/>
        </w:rPr>
        <w:t>ITU-R</w:t>
      </w:r>
      <w:r w:rsidRPr="00990616">
        <w:rPr>
          <w:rFonts w:eastAsia="SimSun" w:hint="eastAsia"/>
          <w:szCs w:val="24"/>
          <w:lang w:eastAsia="zh-CN"/>
        </w:rPr>
        <w:t>第</w:t>
      </w:r>
      <w:r w:rsidRPr="00990616">
        <w:rPr>
          <w:rFonts w:eastAsia="SimSun"/>
          <w:szCs w:val="24"/>
          <w:lang w:eastAsia="zh-CN"/>
        </w:rPr>
        <w:t>1-</w:t>
      </w:r>
      <w:r w:rsidRPr="00990616">
        <w:rPr>
          <w:rFonts w:eastAsia="SimSun" w:hint="eastAsia"/>
          <w:szCs w:val="24"/>
          <w:lang w:eastAsia="zh-CN"/>
        </w:rPr>
        <w:t>7</w:t>
      </w:r>
      <w:r w:rsidRPr="00990616">
        <w:rPr>
          <w:rFonts w:eastAsia="SimSun" w:hint="eastAsia"/>
          <w:szCs w:val="24"/>
          <w:lang w:eastAsia="zh-CN"/>
        </w:rPr>
        <w:t>号决议（见</w:t>
      </w:r>
      <w:proofErr w:type="spellStart"/>
      <w:r w:rsidRPr="00990616">
        <w:rPr>
          <w:rFonts w:eastAsia="SimSun"/>
          <w:szCs w:val="24"/>
          <w:lang w:eastAsia="zh-CN"/>
        </w:rPr>
        <w:t>A2.5.2.</w:t>
      </w:r>
      <w:r w:rsidRPr="00990616">
        <w:rPr>
          <w:rFonts w:eastAsia="SimSun" w:hint="eastAsia"/>
          <w:szCs w:val="24"/>
          <w:lang w:eastAsia="zh-CN"/>
        </w:rPr>
        <w:t>3</w:t>
      </w:r>
      <w:proofErr w:type="spellEnd"/>
      <w:r w:rsidRPr="00990616">
        <w:rPr>
          <w:rFonts w:eastAsia="SimSun" w:hint="eastAsia"/>
          <w:szCs w:val="24"/>
          <w:lang w:eastAsia="zh-CN"/>
        </w:rPr>
        <w:t>段）有关在两届无线电通信全会之间批准课题的程序。</w:t>
      </w:r>
      <w:r w:rsidRPr="00990616">
        <w:rPr>
          <w:rFonts w:eastAsia="SimSun" w:cs="Arial"/>
          <w:szCs w:val="24"/>
          <w:lang w:eastAsia="zh-CN"/>
        </w:rPr>
        <w:t>ITU-R</w:t>
      </w:r>
      <w:r w:rsidRPr="00990616">
        <w:rPr>
          <w:rFonts w:eastAsia="SimSun" w:cs="Arial" w:hint="eastAsia"/>
          <w:szCs w:val="24"/>
          <w:lang w:eastAsia="zh-CN"/>
        </w:rPr>
        <w:t>课题草案的案文后附于本函附件</w:t>
      </w:r>
      <w:r w:rsidRPr="00990616">
        <w:rPr>
          <w:rFonts w:eastAsia="SimSun" w:cs="Arial"/>
          <w:szCs w:val="24"/>
          <w:lang w:eastAsia="zh-CN"/>
        </w:rPr>
        <w:t>1</w:t>
      </w:r>
      <w:r w:rsidRPr="00990616">
        <w:rPr>
          <w:rFonts w:eastAsia="SimSun" w:cs="Arial" w:hint="eastAsia"/>
          <w:szCs w:val="24"/>
          <w:lang w:eastAsia="zh-CN"/>
        </w:rPr>
        <w:t>供参考。</w:t>
      </w:r>
      <w:r w:rsidRPr="00990616">
        <w:rPr>
          <w:rFonts w:eastAsia="SimSun" w:hint="eastAsia"/>
          <w:szCs w:val="24"/>
          <w:lang w:eastAsia="zh-CN"/>
        </w:rPr>
        <w:t>请反对批准一课题草案的成员国向主任和研究组主席阐明反对原因</w:t>
      </w:r>
      <w:r w:rsidRPr="00EE4684">
        <w:rPr>
          <w:rFonts w:hint="eastAsia"/>
          <w:lang w:eastAsia="zh-CN"/>
        </w:rPr>
        <w:t>。</w:t>
      </w:r>
    </w:p>
    <w:p w:rsidR="00E85E8D" w:rsidRDefault="00E85E8D" w:rsidP="00E85E8D">
      <w:pPr>
        <w:spacing w:after="12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此外，该研究组建议根据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1-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号决议（</w:t>
      </w:r>
      <w:proofErr w:type="spellStart"/>
      <w:r>
        <w:rPr>
          <w:lang w:eastAsia="zh-CN"/>
        </w:rPr>
        <w:t>A2.5.</w:t>
      </w:r>
      <w:r>
        <w:rPr>
          <w:rFonts w:hint="eastAsia"/>
          <w:lang w:eastAsia="zh-CN"/>
        </w:rPr>
        <w:t>3</w:t>
      </w:r>
      <w:proofErr w:type="spellEnd"/>
      <w:r>
        <w:rPr>
          <w:rFonts w:hint="eastAsia"/>
          <w:lang w:eastAsia="zh-CN"/>
        </w:rPr>
        <w:t>段）废止</w:t>
      </w:r>
      <w:r>
        <w:rPr>
          <w:lang w:eastAsia="zh-CN"/>
        </w:rPr>
        <w:t>1</w:t>
      </w:r>
      <w:r>
        <w:rPr>
          <w:rFonts w:hint="eastAsia"/>
          <w:lang w:eastAsia="zh-CN"/>
        </w:rPr>
        <w:t>项</w:t>
      </w:r>
      <w:r>
        <w:rPr>
          <w:lang w:eastAsia="zh-CN"/>
        </w:rPr>
        <w:t>ITU-R</w:t>
      </w:r>
      <w:r>
        <w:rPr>
          <w:rFonts w:hint="eastAsia"/>
          <w:lang w:eastAsia="zh-CN"/>
        </w:rPr>
        <w:t>课题。建议废止的</w:t>
      </w:r>
      <w:r>
        <w:rPr>
          <w:lang w:eastAsia="zh-CN"/>
        </w:rPr>
        <w:t>ITU-R</w:t>
      </w:r>
      <w:r>
        <w:rPr>
          <w:rFonts w:hint="eastAsia"/>
          <w:lang w:eastAsia="zh-CN"/>
        </w:rPr>
        <w:t>课题见附件</w:t>
      </w:r>
      <w:r>
        <w:rPr>
          <w:lang w:eastAsia="zh-CN"/>
        </w:rPr>
        <w:t>2</w:t>
      </w:r>
      <w:r>
        <w:rPr>
          <w:rFonts w:hint="eastAsia"/>
          <w:lang w:eastAsia="zh-CN"/>
        </w:rPr>
        <w:t>。请反对废止一</w:t>
      </w:r>
      <w:r>
        <w:rPr>
          <w:lang w:eastAsia="zh-CN"/>
        </w:rPr>
        <w:t>ITU-R</w:t>
      </w:r>
      <w:r>
        <w:rPr>
          <w:rFonts w:hint="eastAsia"/>
          <w:lang w:eastAsia="zh-CN"/>
        </w:rPr>
        <w:t>课题的成员国向主任和研究组主席阐明反对原因。</w:t>
      </w:r>
    </w:p>
    <w:p w:rsidR="00E85E8D" w:rsidRDefault="00E85E8D" w:rsidP="00E85E8D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考虑到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1-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号决议</w:t>
      </w:r>
      <w:proofErr w:type="spellStart"/>
      <w:r>
        <w:t>A2.5.2.</w:t>
      </w:r>
      <w:r>
        <w:rPr>
          <w:rFonts w:hint="eastAsia"/>
          <w:lang w:eastAsia="zh-CN"/>
        </w:rPr>
        <w:t>3</w:t>
      </w:r>
      <w:proofErr w:type="spellEnd"/>
      <w:r>
        <w:rPr>
          <w:rFonts w:hint="eastAsia"/>
          <w:lang w:eastAsia="zh-CN"/>
        </w:rPr>
        <w:t>段的规定，请各成员国在</w:t>
      </w:r>
      <w:r>
        <w:rPr>
          <w:u w:val="single"/>
        </w:rPr>
        <w:t>2017</w:t>
      </w:r>
      <w:r w:rsidRPr="00EE4684">
        <w:rPr>
          <w:rFonts w:hint="eastAsia"/>
          <w:u w:val="single"/>
          <w:lang w:eastAsia="zh-CN"/>
        </w:rPr>
        <w:t>年</w:t>
      </w:r>
      <w:r>
        <w:rPr>
          <w:rFonts w:hint="eastAsia"/>
          <w:u w:val="single"/>
          <w:lang w:eastAsia="zh-CN"/>
        </w:rPr>
        <w:t>1</w:t>
      </w:r>
      <w:r>
        <w:rPr>
          <w:u w:val="single"/>
          <w:lang w:eastAsia="zh-CN"/>
        </w:rPr>
        <w:t>1</w:t>
      </w:r>
      <w:r w:rsidRPr="00EE4684">
        <w:rPr>
          <w:rFonts w:hint="eastAsia"/>
          <w:u w:val="single"/>
          <w:lang w:eastAsia="zh-CN"/>
        </w:rPr>
        <w:t>月</w:t>
      </w:r>
      <w:r>
        <w:rPr>
          <w:rFonts w:hint="eastAsia"/>
          <w:u w:val="single"/>
          <w:lang w:eastAsia="zh-CN"/>
        </w:rPr>
        <w:t>2</w:t>
      </w:r>
      <w:r>
        <w:rPr>
          <w:u w:val="single"/>
          <w:lang w:eastAsia="zh-CN"/>
        </w:rPr>
        <w:t>2</w:t>
      </w:r>
      <w:r w:rsidRPr="00EE4684">
        <w:rPr>
          <w:rFonts w:hint="eastAsia"/>
          <w:u w:val="single"/>
          <w:lang w:eastAsia="zh-CN"/>
        </w:rPr>
        <w:t>日</w:t>
      </w:r>
      <w:r>
        <w:rPr>
          <w:rFonts w:hint="eastAsia"/>
          <w:lang w:eastAsia="zh-CN"/>
        </w:rPr>
        <w:t>前通知秘书处（</w:t>
      </w:r>
      <w:hyperlink r:id="rId8" w:history="1">
        <w:proofErr w:type="spellStart"/>
        <w:r>
          <w:rPr>
            <w:rStyle w:val="Hyperlink"/>
            <w:lang w:eastAsia="zh-CN"/>
          </w:rPr>
          <w:t>brsgd@itu.int</w:t>
        </w:r>
        <w:proofErr w:type="spellEnd"/>
      </w:hyperlink>
      <w:r>
        <w:rPr>
          <w:rFonts w:hint="eastAsia"/>
          <w:lang w:eastAsia="zh-CN"/>
        </w:rPr>
        <w:t>）是否批准上述建议。</w:t>
      </w:r>
    </w:p>
    <w:p w:rsidR="00E85E8D" w:rsidRDefault="00E85E8D" w:rsidP="00E85E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E85E8D" w:rsidRDefault="00E85E8D" w:rsidP="00E85E8D">
      <w:pPr>
        <w:ind w:firstLineChars="200" w:firstLine="480"/>
      </w:pPr>
      <w:proofErr w:type="spellStart"/>
      <w:r w:rsidRPr="00EE4684">
        <w:rPr>
          <w:rFonts w:hint="eastAsia"/>
        </w:rPr>
        <w:lastRenderedPageBreak/>
        <w:t>在上述截止期限之后，将</w:t>
      </w:r>
      <w:proofErr w:type="spellEnd"/>
      <w:r w:rsidRPr="00EE4684">
        <w:rPr>
          <w:rFonts w:hint="eastAsia"/>
          <w:lang w:eastAsia="zh-CN"/>
        </w:rPr>
        <w:t>在一</w:t>
      </w:r>
      <w:r>
        <w:rPr>
          <w:rFonts w:hint="eastAsia"/>
          <w:lang w:eastAsia="zh-CN"/>
        </w:rPr>
        <w:t>份</w:t>
      </w:r>
      <w:proofErr w:type="spellStart"/>
      <w:r w:rsidRPr="00EE4684">
        <w:rPr>
          <w:rFonts w:hint="eastAsia"/>
        </w:rPr>
        <w:t>行政通函</w:t>
      </w:r>
      <w:proofErr w:type="spellEnd"/>
      <w:r w:rsidRPr="00EE4684">
        <w:rPr>
          <w:rFonts w:hint="eastAsia"/>
          <w:lang w:eastAsia="zh-CN"/>
        </w:rPr>
        <w:t>中宣布</w:t>
      </w:r>
      <w:r>
        <w:rPr>
          <w:rFonts w:hint="eastAsia"/>
          <w:lang w:eastAsia="zh-CN"/>
        </w:rPr>
        <w:t>此磋商</w:t>
      </w:r>
      <w:proofErr w:type="spellStart"/>
      <w:r w:rsidRPr="00EE4684">
        <w:rPr>
          <w:rFonts w:hint="eastAsia"/>
        </w:rPr>
        <w:t>的结果，并尽可能快地</w:t>
      </w:r>
      <w:proofErr w:type="spellEnd"/>
      <w:r>
        <w:rPr>
          <w:rFonts w:hint="eastAsia"/>
          <w:lang w:eastAsia="zh-CN"/>
        </w:rPr>
        <w:t>公布</w:t>
      </w:r>
      <w:proofErr w:type="spellStart"/>
      <w:r w:rsidRPr="00EE4684">
        <w:rPr>
          <w:rFonts w:hint="eastAsia"/>
        </w:rPr>
        <w:t>已经批准的</w:t>
      </w:r>
      <w:proofErr w:type="spellEnd"/>
      <w:r>
        <w:rPr>
          <w:rFonts w:hint="eastAsia"/>
          <w:lang w:eastAsia="zh-CN"/>
        </w:rPr>
        <w:t>课题</w:t>
      </w:r>
      <w:r w:rsidRPr="00EE4684">
        <w:rPr>
          <w:rFonts w:hint="eastAsia"/>
        </w:rPr>
        <w:t>（</w:t>
      </w:r>
      <w:proofErr w:type="spellStart"/>
      <w:r w:rsidRPr="00EE4684">
        <w:rPr>
          <w:rFonts w:hint="eastAsia"/>
        </w:rPr>
        <w:t>见</w:t>
      </w:r>
      <w:r w:rsidRPr="00E66070">
        <w:rPr>
          <w:rStyle w:val="Hyperlink"/>
          <w:lang w:eastAsia="zh-CN"/>
        </w:rPr>
        <w:t>http</w:t>
      </w:r>
      <w:proofErr w:type="spellEnd"/>
      <w:r w:rsidRPr="00E66070">
        <w:rPr>
          <w:rStyle w:val="Hyperlink"/>
          <w:lang w:eastAsia="zh-CN"/>
        </w:rPr>
        <w:t>://</w:t>
      </w:r>
      <w:proofErr w:type="spellStart"/>
      <w:r w:rsidRPr="00E66070">
        <w:rPr>
          <w:rStyle w:val="Hyperlink"/>
          <w:lang w:eastAsia="zh-CN"/>
        </w:rPr>
        <w:t>www.itu.int</w:t>
      </w:r>
      <w:proofErr w:type="spellEnd"/>
      <w:r w:rsidRPr="00E66070">
        <w:rPr>
          <w:rStyle w:val="Hyperlink"/>
          <w:lang w:eastAsia="zh-CN"/>
        </w:rPr>
        <w:t>/ITU-R/go/que-</w:t>
      </w:r>
      <w:proofErr w:type="spellStart"/>
      <w:r w:rsidRPr="00E66070">
        <w:rPr>
          <w:rStyle w:val="Hyperlink"/>
          <w:lang w:eastAsia="zh-CN"/>
        </w:rPr>
        <w:t>rsg3</w:t>
      </w:r>
      <w:proofErr w:type="spellEnd"/>
      <w:r w:rsidRPr="00E66070">
        <w:rPr>
          <w:rStyle w:val="Hyperlink"/>
          <w:lang w:eastAsia="zh-CN"/>
        </w:rPr>
        <w:t>/</w:t>
      </w:r>
      <w:proofErr w:type="spellStart"/>
      <w:r w:rsidRPr="00E66070">
        <w:rPr>
          <w:rStyle w:val="Hyperlink"/>
          <w:lang w:eastAsia="zh-CN"/>
        </w:rPr>
        <w:t>en</w:t>
      </w:r>
      <w:proofErr w:type="spellEnd"/>
      <w:r w:rsidRPr="00EE4684">
        <w:rPr>
          <w:rFonts w:hint="eastAsia"/>
        </w:rPr>
        <w:t>）。</w:t>
      </w:r>
    </w:p>
    <w:p w:rsidR="00E85E8D" w:rsidRDefault="00E85E8D" w:rsidP="007E2F66">
      <w:pPr>
        <w:tabs>
          <w:tab w:val="center" w:pos="7371"/>
        </w:tabs>
        <w:spacing w:before="2520"/>
        <w:jc w:val="left"/>
        <w:rPr>
          <w:lang w:eastAsia="zh-CN"/>
        </w:rPr>
      </w:pPr>
      <w:r>
        <w:rPr>
          <w:rFonts w:cs="SimSun" w:hint="eastAsia"/>
          <w:lang w:eastAsia="zh-CN"/>
        </w:rPr>
        <w:t>无线电通信局主任</w:t>
      </w:r>
      <w:r>
        <w:rPr>
          <w:lang w:eastAsia="zh-CN"/>
        </w:rPr>
        <w:br/>
      </w:r>
      <w:r>
        <w:rPr>
          <w:rFonts w:cs="SimSun" w:hint="eastAsia"/>
          <w:lang w:val="fr-FR" w:eastAsia="zh-CN"/>
        </w:rPr>
        <w:t>弗朗索瓦</w:t>
      </w:r>
      <w:r>
        <w:rPr>
          <w:sz w:val="20"/>
          <w:lang w:val="fr-FR" w:eastAsia="zh-CN"/>
        </w:rPr>
        <w:t>•</w:t>
      </w:r>
      <w:r>
        <w:rPr>
          <w:rFonts w:cs="SimSun" w:hint="eastAsia"/>
          <w:lang w:val="fr-FR" w:eastAsia="zh-CN"/>
        </w:rPr>
        <w:t>朗西</w:t>
      </w:r>
    </w:p>
    <w:p w:rsidR="00E85E8D" w:rsidRPr="00D16E4E" w:rsidRDefault="00E85E8D" w:rsidP="00E85E8D">
      <w:pPr>
        <w:spacing w:before="2040"/>
        <w:rPr>
          <w:lang w:eastAsia="zh-CN"/>
        </w:rPr>
      </w:pPr>
      <w:r>
        <w:rPr>
          <w:rFonts w:hint="eastAsia"/>
          <w:b/>
          <w:lang w:val="fr-CH" w:eastAsia="zh-CN"/>
        </w:rPr>
        <w:t>附件</w:t>
      </w:r>
      <w:r w:rsidRPr="002C1744">
        <w:rPr>
          <w:rFonts w:hint="eastAsia"/>
          <w:b/>
          <w:lang w:eastAsia="zh-CN"/>
        </w:rPr>
        <w:t>：</w:t>
      </w:r>
      <w:r>
        <w:rPr>
          <w:lang w:eastAsia="zh-CN"/>
        </w:rPr>
        <w:t>2</w:t>
      </w:r>
      <w:r>
        <w:rPr>
          <w:rFonts w:hint="eastAsia"/>
          <w:lang w:eastAsia="zh-CN"/>
        </w:rPr>
        <w:t>件</w:t>
      </w:r>
    </w:p>
    <w:p w:rsidR="00E85E8D" w:rsidRDefault="00E85E8D" w:rsidP="00E85E8D">
      <w:pPr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  <w:t>1</w:t>
      </w:r>
      <w:r>
        <w:rPr>
          <w:rFonts w:hint="eastAsia"/>
          <w:lang w:eastAsia="zh-CN"/>
        </w:rPr>
        <w:t>份</w:t>
      </w:r>
      <w:r>
        <w:rPr>
          <w:lang w:eastAsia="zh-CN"/>
        </w:rPr>
        <w:t>ITU-R</w:t>
      </w:r>
      <w:r>
        <w:rPr>
          <w:rFonts w:hint="eastAsia"/>
          <w:lang w:eastAsia="zh-CN"/>
        </w:rPr>
        <w:t>新课题草案</w:t>
      </w:r>
    </w:p>
    <w:p w:rsidR="00E85E8D" w:rsidRPr="00D77335" w:rsidRDefault="00E85E8D" w:rsidP="00E85E8D">
      <w:pPr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建议取消的</w:t>
      </w:r>
      <w:r>
        <w:rPr>
          <w:lang w:eastAsia="zh-CN"/>
        </w:rPr>
        <w:t>1</w:t>
      </w:r>
      <w:r>
        <w:rPr>
          <w:rFonts w:hint="eastAsia"/>
          <w:lang w:eastAsia="zh-CN"/>
        </w:rPr>
        <w:t>项</w:t>
      </w:r>
      <w:r>
        <w:rPr>
          <w:lang w:eastAsia="zh-CN"/>
        </w:rPr>
        <w:t>ITU-R</w:t>
      </w:r>
      <w:r>
        <w:rPr>
          <w:rFonts w:hint="eastAsia"/>
          <w:lang w:eastAsia="zh-CN"/>
        </w:rPr>
        <w:t>课题</w:t>
      </w:r>
    </w:p>
    <w:p w:rsidR="00E85E8D" w:rsidRPr="00F1692B" w:rsidRDefault="00E85E8D" w:rsidP="007E2F66">
      <w:pPr>
        <w:spacing w:before="2520"/>
        <w:rPr>
          <w:b/>
          <w:bCs/>
          <w:sz w:val="18"/>
          <w:szCs w:val="18"/>
          <w:lang w:eastAsia="zh-CN"/>
        </w:rPr>
      </w:pPr>
      <w:r w:rsidRPr="00F1692B">
        <w:rPr>
          <w:rFonts w:hint="eastAsia"/>
          <w:b/>
          <w:bCs/>
          <w:sz w:val="18"/>
          <w:szCs w:val="18"/>
          <w:lang w:eastAsia="zh-CN"/>
        </w:rPr>
        <w:t>分发：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</w:r>
      <w:r w:rsidRPr="00F1692B">
        <w:rPr>
          <w:rFonts w:hint="eastAsia"/>
          <w:sz w:val="18"/>
          <w:szCs w:val="18"/>
          <w:lang w:eastAsia="zh-CN"/>
        </w:rPr>
        <w:t>国际电联成员国各主管部门和参与无线电通信第</w:t>
      </w:r>
      <w:r>
        <w:rPr>
          <w:sz w:val="18"/>
          <w:szCs w:val="18"/>
          <w:lang w:eastAsia="zh-CN"/>
        </w:rPr>
        <w:t>3</w:t>
      </w:r>
      <w:r w:rsidRPr="00F1692B">
        <w:rPr>
          <w:rFonts w:hint="eastAsia"/>
          <w:sz w:val="18"/>
          <w:szCs w:val="18"/>
          <w:lang w:eastAsia="zh-CN"/>
        </w:rPr>
        <w:t>研究组工作的无线电通信部门成员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</w:r>
      <w:r w:rsidRPr="00F1692B">
        <w:rPr>
          <w:rFonts w:hint="eastAsia"/>
          <w:sz w:val="18"/>
          <w:szCs w:val="18"/>
          <w:lang w:eastAsia="zh-CN"/>
        </w:rPr>
        <w:t>参加无线电通信第</w:t>
      </w:r>
      <w:r>
        <w:rPr>
          <w:sz w:val="18"/>
          <w:szCs w:val="18"/>
          <w:lang w:eastAsia="zh-CN"/>
        </w:rPr>
        <w:t>3</w:t>
      </w:r>
      <w:r w:rsidRPr="00F1692B">
        <w:rPr>
          <w:rFonts w:hint="eastAsia"/>
          <w:sz w:val="18"/>
          <w:szCs w:val="18"/>
          <w:lang w:eastAsia="zh-CN"/>
        </w:rPr>
        <w:t>研究组工作的</w:t>
      </w:r>
      <w:r w:rsidRPr="00F1692B">
        <w:rPr>
          <w:sz w:val="18"/>
          <w:szCs w:val="18"/>
          <w:lang w:eastAsia="zh-CN"/>
        </w:rPr>
        <w:t>ITU-R</w:t>
      </w:r>
      <w:r w:rsidRPr="00F1692B">
        <w:rPr>
          <w:rFonts w:hint="eastAsia"/>
          <w:sz w:val="18"/>
          <w:szCs w:val="18"/>
          <w:lang w:eastAsia="zh-CN"/>
        </w:rPr>
        <w:t>部门准成员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  <w:t>ITU-R</w:t>
      </w:r>
      <w:r w:rsidRPr="00F1692B">
        <w:rPr>
          <w:rFonts w:hint="eastAsia"/>
          <w:sz w:val="18"/>
          <w:szCs w:val="18"/>
          <w:lang w:eastAsia="zh-CN"/>
        </w:rPr>
        <w:t>学术成员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</w:r>
      <w:r w:rsidRPr="00F1692B">
        <w:rPr>
          <w:rFonts w:hint="eastAsia"/>
          <w:sz w:val="18"/>
          <w:szCs w:val="18"/>
          <w:lang w:eastAsia="zh-CN"/>
        </w:rPr>
        <w:t>无线电通信各研究组正副主席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</w:r>
      <w:r w:rsidRPr="00F1692B">
        <w:rPr>
          <w:rFonts w:hint="eastAsia"/>
          <w:sz w:val="18"/>
          <w:szCs w:val="18"/>
          <w:lang w:eastAsia="zh-CN"/>
        </w:rPr>
        <w:t>大会筹备会议的正副主席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</w:r>
      <w:r w:rsidRPr="00F1692B">
        <w:rPr>
          <w:rFonts w:hint="eastAsia"/>
          <w:sz w:val="18"/>
          <w:szCs w:val="18"/>
          <w:lang w:eastAsia="zh-CN"/>
        </w:rPr>
        <w:t>无线电规则委员会的委员</w:t>
      </w:r>
    </w:p>
    <w:p w:rsidR="00E85E8D" w:rsidRPr="00F1692B" w:rsidRDefault="00E85E8D" w:rsidP="00E85E8D">
      <w:pPr>
        <w:spacing w:before="40" w:line="240" w:lineRule="auto"/>
        <w:rPr>
          <w:sz w:val="18"/>
          <w:szCs w:val="18"/>
          <w:lang w:eastAsia="zh-CN"/>
        </w:rPr>
      </w:pPr>
      <w:r w:rsidRPr="00F1692B">
        <w:rPr>
          <w:sz w:val="18"/>
          <w:szCs w:val="18"/>
          <w:lang w:eastAsia="zh-CN"/>
        </w:rPr>
        <w:t>–</w:t>
      </w:r>
      <w:r w:rsidRPr="00F1692B">
        <w:rPr>
          <w:sz w:val="18"/>
          <w:szCs w:val="18"/>
          <w:lang w:eastAsia="zh-CN"/>
        </w:rPr>
        <w:tab/>
      </w:r>
      <w:r w:rsidRPr="00F1692B">
        <w:rPr>
          <w:rFonts w:hint="eastAsia"/>
          <w:sz w:val="18"/>
          <w:szCs w:val="18"/>
          <w:lang w:eastAsia="zh-CN"/>
        </w:rPr>
        <w:t>国际电联秘书长、电信标准化局主任、电信发展局主任</w:t>
      </w:r>
    </w:p>
    <w:p w:rsidR="00E85E8D" w:rsidRDefault="00E85E8D" w:rsidP="00E85E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br w:type="page"/>
      </w:r>
    </w:p>
    <w:p w:rsidR="00E85E8D" w:rsidRPr="00990616" w:rsidRDefault="00E85E8D" w:rsidP="00E85E8D">
      <w:pPr>
        <w:pStyle w:val="AnnexNotitle0"/>
        <w:rPr>
          <w:rFonts w:ascii="Calibri" w:hAnsi="Calibri"/>
          <w:lang w:val="en-US" w:eastAsia="zh-CN"/>
        </w:rPr>
      </w:pPr>
      <w:r w:rsidRPr="00990616">
        <w:rPr>
          <w:rFonts w:ascii="Calibri" w:hAnsi="Calibri" w:hint="eastAsia"/>
          <w:lang w:val="es-ES_tradnl" w:eastAsia="zh-CN"/>
        </w:rPr>
        <w:lastRenderedPageBreak/>
        <w:t>附件</w:t>
      </w:r>
      <w:r w:rsidRPr="00990616">
        <w:rPr>
          <w:rFonts w:ascii="Calibri" w:hAnsi="Calibri"/>
          <w:lang w:val="en-US" w:eastAsia="zh-CN"/>
        </w:rPr>
        <w:t>1</w:t>
      </w:r>
    </w:p>
    <w:p w:rsidR="00E85E8D" w:rsidRPr="00F1692B" w:rsidRDefault="00E85E8D" w:rsidP="00E85E8D">
      <w:pPr>
        <w:spacing w:before="240"/>
        <w:jc w:val="center"/>
        <w:rPr>
          <w:rFonts w:eastAsia="SimSun"/>
          <w:lang w:eastAsia="zh-CN"/>
        </w:rPr>
      </w:pPr>
      <w:r w:rsidRPr="00990616">
        <w:rPr>
          <w:rFonts w:eastAsia="SimSun" w:hint="eastAsia"/>
          <w:lang w:eastAsia="zh-CN"/>
        </w:rPr>
        <w:t>（</w:t>
      </w:r>
      <w:r w:rsidR="00566FB5">
        <w:fldChar w:fldCharType="begin"/>
      </w:r>
      <w:r w:rsidR="00566FB5">
        <w:rPr>
          <w:lang w:eastAsia="zh-CN"/>
        </w:rPr>
        <w:instrText xml:space="preserve"> HYPERLINK "https://www.itu.int/md/R15-SG03-C-0079/en" </w:instrText>
      </w:r>
      <w:r w:rsidR="00566FB5">
        <w:fldChar w:fldCharType="separate"/>
      </w:r>
      <w:r w:rsidRPr="00990616">
        <w:rPr>
          <w:rStyle w:val="Hyperlink"/>
          <w:rFonts w:eastAsia="SimSun"/>
          <w:lang w:eastAsia="zh-CN"/>
        </w:rPr>
        <w:t>3/79</w:t>
      </w:r>
      <w:r w:rsidR="00566FB5">
        <w:rPr>
          <w:rStyle w:val="Hyperlink"/>
          <w:rFonts w:eastAsia="SimSun"/>
          <w:lang w:eastAsia="zh-CN"/>
        </w:rPr>
        <w:fldChar w:fldCharType="end"/>
      </w:r>
      <w:r w:rsidRPr="00990616">
        <w:rPr>
          <w:rFonts w:eastAsia="SimSun" w:hint="eastAsia"/>
          <w:lang w:eastAsia="zh-CN"/>
        </w:rPr>
        <w:t>号文件）</w:t>
      </w:r>
    </w:p>
    <w:p w:rsidR="00E85E8D" w:rsidRPr="00990616" w:rsidRDefault="00E85E8D" w:rsidP="00E85E8D">
      <w:pPr>
        <w:pStyle w:val="QuestionNoBR"/>
        <w:rPr>
          <w:rFonts w:eastAsia="SimSun"/>
          <w:lang w:eastAsia="zh-CN"/>
        </w:rPr>
      </w:pPr>
      <w:r w:rsidRPr="00990616">
        <w:rPr>
          <w:rFonts w:eastAsia="SimSun"/>
          <w:lang w:eastAsia="zh-CN"/>
        </w:rPr>
        <w:t xml:space="preserve">ITU-R </w:t>
      </w:r>
      <w:r w:rsidRPr="00990616">
        <w:rPr>
          <w:rFonts w:eastAsia="SimSun"/>
          <w:lang w:val="en-US" w:eastAsia="zh-CN"/>
        </w:rPr>
        <w:t>[</w:t>
      </w:r>
      <w:proofErr w:type="spellStart"/>
      <w:r w:rsidRPr="00990616">
        <w:rPr>
          <w:rFonts w:eastAsia="SimSun"/>
          <w:lang w:val="en-US" w:eastAsia="zh-CN"/>
        </w:rPr>
        <w:t>SCINT_INDICES</w:t>
      </w:r>
      <w:proofErr w:type="spellEnd"/>
      <w:r w:rsidRPr="00990616">
        <w:rPr>
          <w:rFonts w:eastAsia="SimSun"/>
          <w:lang w:val="en-US" w:eastAsia="zh-CN"/>
        </w:rPr>
        <w:t>]/3</w:t>
      </w:r>
      <w:r w:rsidRPr="00990616">
        <w:rPr>
          <w:rFonts w:eastAsia="SimSun"/>
          <w:lang w:eastAsia="zh-CN"/>
        </w:rPr>
        <w:t>号新课题草案</w:t>
      </w:r>
    </w:p>
    <w:p w:rsidR="00E85E8D" w:rsidRPr="00990616" w:rsidRDefault="00E85E8D" w:rsidP="00E85E8D">
      <w:pPr>
        <w:pStyle w:val="Questiontitle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 w:hint="eastAsia"/>
          <w:lang w:eastAsia="zh-CN"/>
        </w:rPr>
        <w:t>电离</w:t>
      </w:r>
      <w:r w:rsidRPr="00990616">
        <w:rPr>
          <w:rFonts w:ascii="Times New Roman" w:eastAsia="SimSun" w:hAnsi="Times New Roman" w:cs="Times New Roman"/>
          <w:lang w:eastAsia="zh-CN"/>
        </w:rPr>
        <w:t>层闪烁指标计算</w:t>
      </w:r>
    </w:p>
    <w:p w:rsidR="00E85E8D" w:rsidRPr="00990616" w:rsidRDefault="00E85E8D" w:rsidP="002B0458">
      <w:pPr>
        <w:pStyle w:val="Normalaftertitle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国际电联无线电通信全会，</w:t>
      </w:r>
    </w:p>
    <w:p w:rsidR="00E85E8D" w:rsidRPr="00990616" w:rsidRDefault="00E85E8D" w:rsidP="002B0458">
      <w:pPr>
        <w:pStyle w:val="Call"/>
        <w:rPr>
          <w:rFonts w:ascii="STKaiti" w:eastAsia="STKaiti" w:hAnsi="STKaiti" w:cs="Times New Roman"/>
          <w:i w:val="0"/>
          <w:iCs/>
          <w:lang w:eastAsia="zh-CN"/>
        </w:rPr>
      </w:pPr>
      <w:r w:rsidRPr="00990616">
        <w:rPr>
          <w:rFonts w:ascii="STKaiti" w:eastAsia="STKaiti" w:hAnsi="STKaiti" w:cs="Times New Roman"/>
          <w:i w:val="0"/>
          <w:iCs/>
          <w:lang w:eastAsia="zh-CN"/>
        </w:rPr>
        <w:t>考虑到</w:t>
      </w:r>
    </w:p>
    <w:p w:rsidR="009353EE" w:rsidRDefault="00E85E8D" w:rsidP="00566FB5">
      <w:pPr>
        <w:pStyle w:val="HTMLPreformatted"/>
        <w:jc w:val="both"/>
        <w:rPr>
          <w:color w:val="26282A"/>
        </w:rPr>
      </w:pPr>
      <w:r w:rsidRPr="00990616">
        <w:rPr>
          <w:rFonts w:ascii="Times New Roman" w:eastAsia="SimSun" w:hAnsi="Times New Roman" w:cs="Times New Roman"/>
          <w:i/>
          <w:iCs/>
        </w:rPr>
        <w:t>a)</w:t>
      </w:r>
      <w:r w:rsidRPr="00990616">
        <w:rPr>
          <w:rFonts w:ascii="Times New Roman" w:eastAsia="SimSun" w:hAnsi="Times New Roman" w:cs="Times New Roman"/>
        </w:rPr>
        <w:tab/>
      </w:r>
      <w:r w:rsidR="004F175B" w:rsidRPr="004F175B">
        <w:rPr>
          <w:rFonts w:ascii="Times New Roman" w:eastAsia="SimSun" w:hAnsi="Times New Roman" w:cs="Times New Roman" w:hint="eastAsia"/>
          <w:sz w:val="24"/>
          <w:szCs w:val="22"/>
          <w:lang w:val="en-US"/>
        </w:rPr>
        <w:t>在一些涉及卫星的高性能系统的情况下，对于</w:t>
      </w:r>
      <w:r w:rsidR="004F175B" w:rsidRPr="004F175B">
        <w:rPr>
          <w:rFonts w:ascii="Times New Roman" w:eastAsia="SimSun" w:hAnsi="Times New Roman" w:cs="Times New Roman"/>
          <w:sz w:val="24"/>
          <w:szCs w:val="22"/>
          <w:lang w:val="en-US"/>
        </w:rPr>
        <w:t>3 GHz</w:t>
      </w:r>
      <w:r w:rsidR="004F175B" w:rsidRPr="004F175B">
        <w:rPr>
          <w:rFonts w:ascii="Times New Roman" w:eastAsia="SimSun" w:hAnsi="Times New Roman" w:cs="Times New Roman" w:hint="eastAsia"/>
          <w:sz w:val="24"/>
          <w:szCs w:val="22"/>
          <w:lang w:val="en-US"/>
        </w:rPr>
        <w:t>以下的信号，应考虑电离层闪烁的影响，而且在</w:t>
      </w:r>
      <w:r w:rsidR="004F175B" w:rsidRPr="004F175B">
        <w:rPr>
          <w:rFonts w:ascii="Times New Roman" w:eastAsia="SimSun" w:hAnsi="Times New Roman" w:cs="Times New Roman"/>
          <w:sz w:val="24"/>
          <w:szCs w:val="22"/>
          <w:lang w:val="en-US"/>
        </w:rPr>
        <w:t>10 GHz</w:t>
      </w:r>
      <w:r w:rsidR="004F175B" w:rsidRPr="004F175B">
        <w:rPr>
          <w:rFonts w:ascii="Times New Roman" w:eastAsia="SimSun" w:hAnsi="Times New Roman" w:cs="Times New Roman" w:hint="eastAsia"/>
          <w:sz w:val="24"/>
          <w:szCs w:val="22"/>
          <w:lang w:val="en-US"/>
        </w:rPr>
        <w:t>以下还不时能观察到该影响；</w:t>
      </w:r>
    </w:p>
    <w:p w:rsidR="00E85E8D" w:rsidRPr="00990616" w:rsidRDefault="00E85E8D" w:rsidP="00566FB5">
      <w:pPr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i/>
          <w:iCs/>
          <w:lang w:eastAsia="zh-CN"/>
        </w:rPr>
        <w:t>b)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/>
          <w:lang w:eastAsia="zh-CN"/>
        </w:rPr>
        <w:t>各类卫星系统，包括卫星移动和卫星导航业务，均使</w:t>
      </w:r>
      <w:bookmarkStart w:id="0" w:name="_GoBack"/>
      <w:bookmarkEnd w:id="0"/>
      <w:r w:rsidRPr="00990616">
        <w:rPr>
          <w:rFonts w:ascii="Times New Roman" w:eastAsia="SimSun" w:hAnsi="Times New Roman" w:cs="Times New Roman"/>
          <w:lang w:eastAsia="zh-CN"/>
        </w:rPr>
        <w:t>用非对地静止卫星网络</w:t>
      </w:r>
      <w:r w:rsidRPr="00990616">
        <w:rPr>
          <w:rFonts w:ascii="Times New Roman" w:eastAsia="SimSun" w:hAnsi="Times New Roman" w:cs="Times New Roman" w:hint="eastAsia"/>
          <w:lang w:eastAsia="zh-CN"/>
        </w:rPr>
        <w:t>；</w:t>
      </w:r>
    </w:p>
    <w:p w:rsidR="00E85E8D" w:rsidRPr="00990616" w:rsidRDefault="00E85E8D" w:rsidP="00566FB5">
      <w:pPr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i/>
          <w:iCs/>
          <w:lang w:eastAsia="zh-CN"/>
        </w:rPr>
        <w:t>c)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 w:hint="eastAsia"/>
          <w:lang w:eastAsia="zh-CN"/>
        </w:rPr>
        <w:t>出现</w:t>
      </w:r>
      <w:r w:rsidRPr="00990616">
        <w:rPr>
          <w:rFonts w:ascii="Times New Roman" w:eastAsia="SimSun" w:hAnsi="Times New Roman" w:cs="Times New Roman"/>
          <w:lang w:eastAsia="zh-CN"/>
        </w:rPr>
        <w:t>闪烁事件时，可观测到快速幅度和相位浮动，信号</w:t>
      </w:r>
      <w:r w:rsidRPr="00990616">
        <w:rPr>
          <w:rFonts w:ascii="Times New Roman" w:eastAsia="SimSun" w:hAnsi="Times New Roman" w:cs="Times New Roman" w:hint="eastAsia"/>
          <w:lang w:eastAsia="zh-CN"/>
        </w:rPr>
        <w:t>时间</w:t>
      </w:r>
      <w:r w:rsidRPr="00990616">
        <w:rPr>
          <w:rFonts w:ascii="Times New Roman" w:eastAsia="SimSun" w:hAnsi="Times New Roman" w:cs="Times New Roman"/>
          <w:lang w:eastAsia="zh-CN"/>
        </w:rPr>
        <w:t>相干</w:t>
      </w:r>
      <w:r w:rsidRPr="00990616">
        <w:rPr>
          <w:rFonts w:ascii="Times New Roman" w:eastAsia="SimSun" w:hAnsi="Times New Roman" w:cs="Times New Roman" w:hint="eastAsia"/>
          <w:lang w:eastAsia="zh-CN"/>
        </w:rPr>
        <w:t>特性受到</w:t>
      </w:r>
      <w:r w:rsidRPr="00990616">
        <w:rPr>
          <w:rFonts w:ascii="Times New Roman" w:eastAsia="SimSun" w:hAnsi="Times New Roman" w:cs="Times New Roman"/>
          <w:lang w:eastAsia="zh-CN"/>
        </w:rPr>
        <w:t>修改</w:t>
      </w:r>
      <w:r w:rsidRPr="00990616">
        <w:rPr>
          <w:rFonts w:ascii="Times New Roman" w:eastAsia="SimSun" w:hAnsi="Times New Roman" w:cs="Times New Roman" w:hint="eastAsia"/>
          <w:lang w:eastAsia="zh-CN"/>
        </w:rPr>
        <w:t>；</w:t>
      </w:r>
    </w:p>
    <w:p w:rsidR="00E85E8D" w:rsidRPr="00990616" w:rsidRDefault="00E85E8D" w:rsidP="00566FB5">
      <w:pPr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i/>
          <w:iCs/>
          <w:lang w:eastAsia="zh-CN"/>
        </w:rPr>
        <w:t>d)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 w:hint="eastAsia"/>
          <w:lang w:eastAsia="zh-CN"/>
        </w:rPr>
        <w:t>对于</w:t>
      </w:r>
      <w:r w:rsidRPr="00990616">
        <w:rPr>
          <w:rFonts w:ascii="Times New Roman" w:eastAsia="SimSun" w:hAnsi="Times New Roman" w:cs="Times New Roman"/>
          <w:lang w:eastAsia="zh-CN"/>
        </w:rPr>
        <w:t>导航卫星业务，闪烁可造成周期滑动、衰减和定位精确度问题，闪烁严重时，可导致信号锁完全消失，</w:t>
      </w:r>
    </w:p>
    <w:p w:rsidR="00E85E8D" w:rsidRPr="00990616" w:rsidRDefault="00E85E8D" w:rsidP="00E85E8D">
      <w:pPr>
        <w:pStyle w:val="Call"/>
        <w:rPr>
          <w:rFonts w:ascii="STKaiti" w:eastAsia="STKaiti" w:hAnsi="STKaiti" w:cs="Times New Roman"/>
          <w:i w:val="0"/>
          <w:iCs/>
          <w:lang w:eastAsia="zh-CN"/>
        </w:rPr>
      </w:pPr>
      <w:r w:rsidRPr="00990616">
        <w:rPr>
          <w:rFonts w:ascii="STKaiti" w:eastAsia="STKaiti" w:hAnsi="STKaiti" w:cs="Times New Roman"/>
          <w:i w:val="0"/>
          <w:iCs/>
          <w:lang w:eastAsia="zh-CN"/>
        </w:rPr>
        <w:t>做出决定，应研究以下课题</w:t>
      </w:r>
    </w:p>
    <w:p w:rsidR="00E85E8D" w:rsidRPr="00990616" w:rsidRDefault="00E85E8D" w:rsidP="002B0458">
      <w:pPr>
        <w:ind w:firstLineChars="200" w:firstLine="480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 w:hint="eastAsia"/>
          <w:lang w:eastAsia="zh-CN"/>
        </w:rPr>
        <w:t>为</w:t>
      </w:r>
      <w:r w:rsidRPr="00990616">
        <w:rPr>
          <w:rFonts w:ascii="Times New Roman" w:eastAsia="SimSun" w:hAnsi="Times New Roman" w:cs="Times New Roman"/>
          <w:lang w:eastAsia="zh-CN"/>
        </w:rPr>
        <w:t>计算</w:t>
      </w:r>
      <w:proofErr w:type="spellStart"/>
      <w:r w:rsidR="002B0458" w:rsidRPr="00990616">
        <w:rPr>
          <w:rFonts w:ascii="Times New Roman" w:eastAsia="SimSun" w:hAnsi="Times New Roman" w:cs="Times New Roman"/>
          <w:lang w:eastAsia="zh-CN"/>
        </w:rPr>
        <w:t>S4</w:t>
      </w:r>
      <w:proofErr w:type="spellEnd"/>
      <w:r w:rsidRPr="00990616">
        <w:rPr>
          <w:rFonts w:ascii="Times New Roman" w:eastAsia="SimSun" w:hAnsi="Times New Roman" w:cs="Times New Roman" w:hint="eastAsia"/>
          <w:lang w:eastAsia="zh-CN"/>
        </w:rPr>
        <w:t>和</w:t>
      </w:r>
      <w:proofErr w:type="spellStart"/>
      <w:r w:rsidRPr="00990616">
        <w:rPr>
          <w:rFonts w:ascii="Times New Roman" w:eastAsia="SimSun" w:hAnsi="Times New Roman" w:cs="Times New Roman"/>
        </w:rPr>
        <w:t>σ</w:t>
      </w:r>
      <w:r w:rsidRPr="00990616">
        <w:rPr>
          <w:rFonts w:ascii="Times New Roman" w:eastAsia="SimSun" w:hAnsi="Times New Roman" w:cs="Times New Roman"/>
          <w:vertAlign w:val="subscript"/>
        </w:rPr>
        <w:t>φ</w:t>
      </w:r>
      <w:proofErr w:type="spellEnd"/>
      <w:r w:rsidRPr="00990616">
        <w:rPr>
          <w:rFonts w:ascii="Times New Roman" w:eastAsia="SimSun" w:hAnsi="Times New Roman" w:cs="Times New Roman" w:hint="eastAsia"/>
          <w:lang w:eastAsia="zh-CN"/>
        </w:rPr>
        <w:t>电离</w:t>
      </w:r>
      <w:r w:rsidRPr="00990616">
        <w:rPr>
          <w:rFonts w:ascii="Times New Roman" w:eastAsia="SimSun" w:hAnsi="Times New Roman" w:cs="Times New Roman"/>
          <w:lang w:eastAsia="zh-CN"/>
        </w:rPr>
        <w:t>指标</w:t>
      </w:r>
      <w:r w:rsidR="002B0458" w:rsidRPr="00990616">
        <w:rPr>
          <w:rFonts w:ascii="Times New Roman" w:eastAsia="SimSun" w:hAnsi="Times New Roman" w:cs="Times New Roman" w:hint="eastAsia"/>
          <w:lang w:eastAsia="zh-CN"/>
        </w:rPr>
        <w:t>，</w:t>
      </w:r>
      <w:r w:rsidRPr="00990616">
        <w:rPr>
          <w:rFonts w:ascii="Times New Roman" w:eastAsia="SimSun" w:hAnsi="Times New Roman" w:cs="Times New Roman" w:hint="eastAsia"/>
          <w:lang w:eastAsia="zh-CN"/>
        </w:rPr>
        <w:t>考虑以下</w:t>
      </w:r>
      <w:r w:rsidRPr="00990616">
        <w:rPr>
          <w:rFonts w:ascii="Times New Roman" w:eastAsia="SimSun" w:hAnsi="Times New Roman" w:cs="Times New Roman"/>
          <w:lang w:eastAsia="zh-CN"/>
        </w:rPr>
        <w:t>因素产生哪些影响</w:t>
      </w:r>
      <w:r w:rsidR="002B0458" w:rsidRPr="00990616">
        <w:rPr>
          <w:rFonts w:ascii="Times New Roman" w:eastAsia="SimSun" w:hAnsi="Times New Roman" w:cs="Times New Roman" w:hint="eastAsia"/>
          <w:lang w:eastAsia="zh-CN"/>
        </w:rPr>
        <w:t>：</w:t>
      </w:r>
    </w:p>
    <w:p w:rsidR="00E85E8D" w:rsidRPr="00990616" w:rsidRDefault="00E85E8D" w:rsidP="002B0458">
      <w:pPr>
        <w:pStyle w:val="enumlev1"/>
        <w:jc w:val="left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–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 w:hint="eastAsia"/>
          <w:lang w:eastAsia="zh-CN"/>
        </w:rPr>
        <w:t>去</w:t>
      </w:r>
      <w:r w:rsidRPr="00990616">
        <w:rPr>
          <w:rFonts w:ascii="Times New Roman" w:eastAsia="SimSun" w:hAnsi="Times New Roman" w:cs="Times New Roman"/>
          <w:lang w:eastAsia="zh-CN"/>
        </w:rPr>
        <w:t>势</w:t>
      </w:r>
      <w:r w:rsidRPr="00990616">
        <w:rPr>
          <w:rFonts w:ascii="Times New Roman" w:eastAsia="SimSun" w:hAnsi="Times New Roman" w:cs="Times New Roman" w:hint="eastAsia"/>
          <w:lang w:eastAsia="zh-CN"/>
        </w:rPr>
        <w:t>过程</w:t>
      </w:r>
      <w:r w:rsidR="002B0458" w:rsidRPr="00990616">
        <w:rPr>
          <w:rFonts w:ascii="Times New Roman" w:eastAsia="SimSun" w:hAnsi="Times New Roman" w:cs="Times New Roman" w:hint="eastAsia"/>
          <w:lang w:eastAsia="zh-CN"/>
        </w:rPr>
        <w:t>；</w:t>
      </w:r>
    </w:p>
    <w:p w:rsidR="00E85E8D" w:rsidRPr="00990616" w:rsidRDefault="00E85E8D" w:rsidP="00E85E8D">
      <w:pPr>
        <w:pStyle w:val="enumlev1"/>
        <w:jc w:val="left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–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 w:hint="eastAsia"/>
          <w:lang w:eastAsia="zh-CN"/>
        </w:rPr>
        <w:t>信号</w:t>
      </w:r>
      <w:r w:rsidRPr="00990616">
        <w:rPr>
          <w:rFonts w:ascii="Times New Roman" w:eastAsia="SimSun" w:hAnsi="Times New Roman" w:cs="Times New Roman"/>
          <w:lang w:eastAsia="zh-CN"/>
        </w:rPr>
        <w:t>功率频谱密度的截频</w:t>
      </w:r>
      <w:r w:rsidRPr="00990616">
        <w:rPr>
          <w:rFonts w:ascii="Times New Roman" w:eastAsia="SimSun" w:hAnsi="Times New Roman" w:cs="Times New Roman" w:hint="eastAsia"/>
          <w:lang w:eastAsia="zh-CN"/>
        </w:rPr>
        <w:t>；</w:t>
      </w:r>
    </w:p>
    <w:p w:rsidR="00E85E8D" w:rsidRPr="00990616" w:rsidRDefault="002B0458" w:rsidP="002B0458">
      <w:pPr>
        <w:pStyle w:val="enumlev1"/>
        <w:jc w:val="left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–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="00E85E8D" w:rsidRPr="00990616">
        <w:rPr>
          <w:rFonts w:ascii="Times New Roman" w:eastAsia="SimSun" w:hAnsi="Times New Roman" w:cs="Times New Roman" w:hint="eastAsia"/>
          <w:lang w:eastAsia="zh-CN"/>
        </w:rPr>
        <w:t>信号</w:t>
      </w:r>
      <w:r w:rsidR="00E85E8D" w:rsidRPr="00990616">
        <w:rPr>
          <w:rFonts w:ascii="Times New Roman" w:eastAsia="SimSun" w:hAnsi="Times New Roman" w:cs="Times New Roman"/>
          <w:lang w:eastAsia="zh-CN"/>
        </w:rPr>
        <w:t>功率频谱密度</w:t>
      </w:r>
      <w:r w:rsidR="00E85E8D" w:rsidRPr="00990616">
        <w:rPr>
          <w:rFonts w:ascii="Times New Roman" w:eastAsia="SimSun" w:hAnsi="Times New Roman" w:cs="Times New Roman" w:hint="eastAsia"/>
          <w:lang w:eastAsia="zh-CN"/>
        </w:rPr>
        <w:t>的</w:t>
      </w:r>
      <w:r w:rsidR="00E85E8D" w:rsidRPr="00990616">
        <w:rPr>
          <w:rFonts w:ascii="Times New Roman" w:eastAsia="SimSun" w:hAnsi="Times New Roman" w:cs="Times New Roman"/>
          <w:lang w:eastAsia="zh-CN"/>
        </w:rPr>
        <w:t>抽样率</w:t>
      </w:r>
      <w:r w:rsidR="00E85E8D" w:rsidRPr="00990616">
        <w:rPr>
          <w:rFonts w:ascii="Times New Roman" w:eastAsia="SimSun" w:hAnsi="Times New Roman" w:cs="Times New Roman" w:hint="eastAsia"/>
          <w:lang w:eastAsia="zh-CN"/>
        </w:rPr>
        <w:t>；</w:t>
      </w:r>
    </w:p>
    <w:p w:rsidR="00E85E8D" w:rsidRPr="00990616" w:rsidRDefault="00E85E8D" w:rsidP="002B0458">
      <w:pPr>
        <w:pStyle w:val="enumlev1"/>
        <w:jc w:val="left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–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 w:hint="eastAsia"/>
          <w:lang w:eastAsia="zh-CN"/>
        </w:rPr>
        <w:t>信号</w:t>
      </w:r>
      <w:r w:rsidRPr="00990616">
        <w:rPr>
          <w:rFonts w:ascii="Times New Roman" w:eastAsia="SimSun" w:hAnsi="Times New Roman" w:cs="Times New Roman"/>
          <w:lang w:eastAsia="zh-CN"/>
        </w:rPr>
        <w:t>长度</w:t>
      </w:r>
      <w:r w:rsidR="002B0458" w:rsidRPr="00990616">
        <w:rPr>
          <w:rFonts w:ascii="Times New Roman" w:eastAsia="SimSun" w:hAnsi="Times New Roman" w:cs="Times New Roman" w:hint="eastAsia"/>
          <w:lang w:eastAsia="zh-CN"/>
        </w:rPr>
        <w:t>；</w:t>
      </w:r>
    </w:p>
    <w:p w:rsidR="00E85E8D" w:rsidRPr="00990616" w:rsidRDefault="00E85E8D" w:rsidP="002B0458">
      <w:pPr>
        <w:pStyle w:val="enumlev1"/>
        <w:jc w:val="left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–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proofErr w:type="spellStart"/>
      <w:r w:rsidRPr="00990616">
        <w:rPr>
          <w:rFonts w:ascii="Times New Roman" w:eastAsia="SimSun" w:hAnsi="Times New Roman" w:cs="Times New Roman"/>
          <w:lang w:eastAsia="zh-CN"/>
        </w:rPr>
        <w:t>GNSS</w:t>
      </w:r>
      <w:proofErr w:type="spellEnd"/>
      <w:r w:rsidRPr="00990616">
        <w:rPr>
          <w:rFonts w:ascii="Times New Roman" w:eastAsia="SimSun" w:hAnsi="Times New Roman" w:cs="Times New Roman" w:hint="eastAsia"/>
          <w:lang w:eastAsia="zh-CN"/>
        </w:rPr>
        <w:t>接收机</w:t>
      </w:r>
      <w:r w:rsidR="002B0458" w:rsidRPr="00990616">
        <w:rPr>
          <w:rFonts w:ascii="Times New Roman" w:eastAsia="SimSun" w:hAnsi="Times New Roman" w:cs="Times New Roman" w:hint="eastAsia"/>
          <w:lang w:eastAsia="zh-CN"/>
        </w:rPr>
        <w:t>，</w:t>
      </w:r>
    </w:p>
    <w:p w:rsidR="00E85E8D" w:rsidRPr="00990616" w:rsidRDefault="00E85E8D" w:rsidP="002B0458">
      <w:pPr>
        <w:pStyle w:val="Call"/>
        <w:rPr>
          <w:rFonts w:ascii="STKaiti" w:eastAsia="STKaiti" w:hAnsi="STKaiti" w:cs="Times New Roman"/>
          <w:i w:val="0"/>
          <w:iCs/>
          <w:lang w:eastAsia="zh-CN"/>
        </w:rPr>
      </w:pPr>
      <w:r w:rsidRPr="00990616">
        <w:rPr>
          <w:rFonts w:ascii="STKaiti" w:eastAsia="STKaiti" w:hAnsi="STKaiti" w:cs="Times New Roman"/>
          <w:i w:val="0"/>
          <w:iCs/>
          <w:lang w:eastAsia="zh-CN"/>
        </w:rPr>
        <w:t>进一步做出决定</w:t>
      </w:r>
    </w:p>
    <w:p w:rsidR="00E85E8D" w:rsidRPr="00990616" w:rsidRDefault="00E85E8D" w:rsidP="00E85E8D">
      <w:pPr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1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/>
          <w:lang w:eastAsia="zh-CN"/>
        </w:rPr>
        <w:t>现有信息应起草为建议书，或现有建议书的修订版；</w:t>
      </w:r>
    </w:p>
    <w:p w:rsidR="00E85E8D" w:rsidRPr="00990616" w:rsidRDefault="00E85E8D" w:rsidP="002B0458">
      <w:pPr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2</w:t>
      </w:r>
      <w:r w:rsidRPr="00990616">
        <w:rPr>
          <w:rFonts w:ascii="Times New Roman" w:eastAsia="SimSun" w:hAnsi="Times New Roman" w:cs="Times New Roman"/>
          <w:lang w:eastAsia="zh-CN"/>
        </w:rPr>
        <w:tab/>
      </w:r>
      <w:r w:rsidRPr="00990616">
        <w:rPr>
          <w:rFonts w:ascii="Times New Roman" w:eastAsia="SimSun" w:hAnsi="Times New Roman" w:cs="Times New Roman"/>
          <w:lang w:eastAsia="zh-CN"/>
        </w:rPr>
        <w:t>上述研究应在</w:t>
      </w:r>
      <w:r w:rsidRPr="00990616">
        <w:rPr>
          <w:rFonts w:ascii="Times New Roman" w:eastAsia="SimSun" w:hAnsi="Times New Roman" w:cs="Times New Roman"/>
          <w:lang w:eastAsia="zh-CN"/>
        </w:rPr>
        <w:t>2019</w:t>
      </w:r>
      <w:r w:rsidRPr="00990616">
        <w:rPr>
          <w:rFonts w:ascii="Times New Roman" w:eastAsia="SimSun" w:hAnsi="Times New Roman" w:cs="Times New Roman"/>
          <w:lang w:eastAsia="zh-CN"/>
        </w:rPr>
        <w:t>年之前完成。</w:t>
      </w:r>
    </w:p>
    <w:p w:rsidR="002B0458" w:rsidRPr="00990616" w:rsidRDefault="00E85E8D" w:rsidP="007637F3">
      <w:pPr>
        <w:spacing w:before="360"/>
        <w:rPr>
          <w:rFonts w:ascii="Times New Roman" w:eastAsia="SimSun" w:hAnsi="Times New Roman" w:cs="Times New Roman"/>
          <w:lang w:eastAsia="zh-CN"/>
        </w:rPr>
      </w:pPr>
      <w:r w:rsidRPr="00990616">
        <w:rPr>
          <w:rFonts w:ascii="Times New Roman" w:eastAsia="SimSun" w:hAnsi="Times New Roman" w:cs="Times New Roman"/>
          <w:lang w:eastAsia="zh-CN"/>
        </w:rPr>
        <w:t>类别：</w:t>
      </w:r>
      <w:proofErr w:type="spellStart"/>
      <w:r w:rsidRPr="00990616">
        <w:rPr>
          <w:rFonts w:ascii="Times New Roman" w:eastAsia="SimSun" w:hAnsi="Times New Roman" w:cs="Times New Roman"/>
          <w:lang w:eastAsia="zh-CN"/>
        </w:rPr>
        <w:t>S3</w:t>
      </w:r>
      <w:proofErr w:type="spellEnd"/>
    </w:p>
    <w:p w:rsidR="002B0458" w:rsidRPr="00990616" w:rsidRDefault="002B0458" w:rsidP="002B0458">
      <w:pPr>
        <w:rPr>
          <w:rFonts w:ascii="Times New Roman" w:eastAsia="SimSun" w:hAnsi="Times New Roman" w:cs="Times New Roman"/>
          <w:b/>
          <w:lang w:eastAsia="zh-CN"/>
        </w:rPr>
      </w:pPr>
      <w:r w:rsidRPr="00990616">
        <w:rPr>
          <w:rFonts w:ascii="Times New Roman" w:eastAsia="SimSun" w:hAnsi="Times New Roman" w:cs="Times New Roman"/>
          <w:b/>
          <w:lang w:eastAsia="zh-CN"/>
        </w:rPr>
        <w:br w:type="page"/>
      </w:r>
    </w:p>
    <w:p w:rsidR="00E85E8D" w:rsidRPr="00990616" w:rsidRDefault="00E85E8D" w:rsidP="00E85E8D">
      <w:pPr>
        <w:pStyle w:val="AnnexNotitle0"/>
        <w:pageBreakBefore/>
        <w:rPr>
          <w:rFonts w:ascii="Calibri" w:hAnsi="Calibri"/>
          <w:lang w:val="es-ES_tradnl" w:eastAsia="zh-CN"/>
        </w:rPr>
      </w:pPr>
      <w:r w:rsidRPr="00990616">
        <w:rPr>
          <w:rFonts w:ascii="Calibri" w:hAnsi="Calibri" w:hint="eastAsia"/>
          <w:lang w:val="es-ES_tradnl" w:eastAsia="zh-CN"/>
        </w:rPr>
        <w:lastRenderedPageBreak/>
        <w:t>附件</w:t>
      </w:r>
      <w:r w:rsidRPr="00990616">
        <w:rPr>
          <w:rFonts w:ascii="Calibri" w:hAnsi="Calibri"/>
          <w:lang w:val="es-ES_tradnl" w:eastAsia="zh-CN"/>
        </w:rPr>
        <w:t>2</w:t>
      </w:r>
    </w:p>
    <w:p w:rsidR="00E85E8D" w:rsidRPr="00990616" w:rsidRDefault="00E85E8D" w:rsidP="00E85E8D">
      <w:pPr>
        <w:spacing w:before="240"/>
        <w:jc w:val="center"/>
        <w:rPr>
          <w:rFonts w:ascii="Times New Roman" w:eastAsia="SimSun" w:hAnsi="Times New Roman" w:cs="Times New Roman"/>
          <w:lang w:eastAsia="zh-CN"/>
        </w:rPr>
      </w:pPr>
      <w:r w:rsidRPr="00990616">
        <w:rPr>
          <w:rFonts w:eastAsia="SimSun" w:cs="Times New Roman" w:hint="eastAsia"/>
          <w:lang w:eastAsia="zh-CN"/>
        </w:rPr>
        <w:t>（</w:t>
      </w:r>
      <w:hyperlink r:id="rId9" w:history="1">
        <w:r w:rsidRPr="00990616">
          <w:rPr>
            <w:rStyle w:val="Hyperlink"/>
            <w:rFonts w:eastAsia="SimSun" w:cs="Times New Roman"/>
            <w:lang w:eastAsia="zh-CN"/>
          </w:rPr>
          <w:t>3/72</w:t>
        </w:r>
      </w:hyperlink>
      <w:r w:rsidRPr="00990616">
        <w:rPr>
          <w:rFonts w:eastAsia="SimSun" w:cs="Times New Roman" w:hint="eastAsia"/>
          <w:lang w:eastAsia="zh-CN"/>
        </w:rPr>
        <w:t>号文件）</w:t>
      </w:r>
    </w:p>
    <w:p w:rsidR="00E85E8D" w:rsidRPr="00990616" w:rsidRDefault="00E85E8D" w:rsidP="00E85E8D">
      <w:pPr>
        <w:pStyle w:val="AnnexNotitle0"/>
        <w:rPr>
          <w:lang w:val="es-ES_tradnl" w:eastAsia="zh-CN"/>
        </w:rPr>
      </w:pPr>
      <w:r w:rsidRPr="00990616">
        <w:rPr>
          <w:rFonts w:hint="eastAsia"/>
          <w:lang w:eastAsia="zh-CN"/>
        </w:rPr>
        <w:t>建议废止的</w:t>
      </w:r>
      <w:r w:rsidRPr="00990616">
        <w:rPr>
          <w:lang w:eastAsia="zh-CN"/>
        </w:rPr>
        <w:t>ITU-R</w:t>
      </w:r>
      <w:r w:rsidRPr="00990616">
        <w:rPr>
          <w:rFonts w:hint="eastAsia"/>
          <w:lang w:eastAsia="zh-CN"/>
        </w:rPr>
        <w:t>课题</w:t>
      </w:r>
    </w:p>
    <w:p w:rsidR="00E85E8D" w:rsidRPr="00990616" w:rsidRDefault="00E85E8D" w:rsidP="00E85E8D">
      <w:pPr>
        <w:rPr>
          <w:rFonts w:ascii="Times New Roman" w:eastAsia="SimSun" w:hAnsi="Times New Roman" w:cs="Times New Roman"/>
          <w:lang w:eastAsia="zh-CN"/>
        </w:rPr>
      </w:pPr>
    </w:p>
    <w:tbl>
      <w:tblPr>
        <w:tblW w:w="94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21"/>
        <w:gridCol w:w="8129"/>
      </w:tblGrid>
      <w:tr w:rsidR="00E85E8D" w:rsidRPr="00990616" w:rsidTr="005B3159">
        <w:trPr>
          <w:cantSplit/>
          <w:tblHeader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E8D" w:rsidRPr="00990616" w:rsidRDefault="00E85E8D" w:rsidP="005B3159">
            <w:pPr>
              <w:pStyle w:val="Tablehead"/>
              <w:spacing w:line="256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90616">
              <w:rPr>
                <w:rFonts w:ascii="Times New Roman" w:eastAsia="SimSun" w:hAnsi="Times New Roman" w:cs="Times New Roman"/>
              </w:rPr>
              <w:t>ITU-R</w:t>
            </w:r>
            <w:r w:rsidRPr="00990616">
              <w:rPr>
                <w:rFonts w:ascii="Times New Roman" w:eastAsia="SimSun" w:hAnsi="Times New Roman" w:cs="Times New Roman"/>
                <w:lang w:eastAsia="zh-CN"/>
              </w:rPr>
              <w:t>课题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E8D" w:rsidRPr="00990616" w:rsidRDefault="00E85E8D" w:rsidP="005B3159">
            <w:pPr>
              <w:pStyle w:val="Tablehead"/>
              <w:spacing w:line="256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90616">
              <w:rPr>
                <w:rFonts w:ascii="Times New Roman" w:eastAsia="SimSun" w:hAnsi="Times New Roman" w:cs="Times New Roman"/>
                <w:lang w:eastAsia="zh-CN"/>
              </w:rPr>
              <w:t>标题</w:t>
            </w:r>
          </w:p>
        </w:tc>
      </w:tr>
      <w:tr w:rsidR="00E85E8D" w:rsidRPr="00990616" w:rsidTr="005B3159">
        <w:trPr>
          <w:cantSplit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8D" w:rsidRPr="00990616" w:rsidRDefault="00E85E8D" w:rsidP="005B3159">
            <w:pPr>
              <w:pStyle w:val="Tabletext"/>
              <w:spacing w:line="256" w:lineRule="auto"/>
              <w:jc w:val="center"/>
              <w:rPr>
                <w:rFonts w:ascii="Times New Roman" w:eastAsia="SimSun" w:hAnsi="Times New Roman" w:cs="Times New Roman"/>
                <w:lang w:eastAsia="ja-JP"/>
              </w:rPr>
            </w:pPr>
            <w:r w:rsidRPr="00990616">
              <w:rPr>
                <w:rFonts w:ascii="Times New Roman" w:eastAsia="SimSun" w:hAnsi="Times New Roman" w:cs="Times New Roman"/>
                <w:lang w:eastAsia="ja-JP"/>
              </w:rPr>
              <w:t>232-1/3</w:t>
            </w:r>
          </w:p>
        </w:tc>
        <w:tc>
          <w:tcPr>
            <w:tcW w:w="8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8D" w:rsidRPr="00990616" w:rsidRDefault="00E85E8D" w:rsidP="005B3159">
            <w:pPr>
              <w:pStyle w:val="Tabletext"/>
              <w:spacing w:line="256" w:lineRule="auto"/>
              <w:rPr>
                <w:rFonts w:ascii="Times New Roman" w:eastAsia="SimSun" w:hAnsi="Times New Roman" w:cs="Times New Roman"/>
                <w:lang w:eastAsia="ja-JP"/>
              </w:rPr>
            </w:pPr>
            <w:r w:rsidRPr="00990616">
              <w:rPr>
                <w:rFonts w:ascii="Times New Roman" w:eastAsia="SimSun" w:hAnsi="Times New Roman" w:cs="Times New Roman"/>
                <w:color w:val="000000"/>
                <w:lang w:eastAsia="zh-CN"/>
              </w:rPr>
              <w:t>纳米结构材料对传播的影响</w:t>
            </w:r>
          </w:p>
        </w:tc>
      </w:tr>
    </w:tbl>
    <w:p w:rsidR="00990616" w:rsidRDefault="00990616" w:rsidP="0032202E">
      <w:pPr>
        <w:pStyle w:val="Reasons"/>
        <w:rPr>
          <w:lang w:eastAsia="zh-CN"/>
        </w:rPr>
      </w:pPr>
    </w:p>
    <w:p w:rsidR="00990616" w:rsidRDefault="00990616">
      <w:pPr>
        <w:jc w:val="center"/>
      </w:pPr>
      <w:r>
        <w:t>______________</w:t>
      </w:r>
    </w:p>
    <w:sectPr w:rsidR="00990616" w:rsidSect="002B045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8D" w:rsidRDefault="00E85E8D">
      <w:r>
        <w:separator/>
      </w:r>
    </w:p>
  </w:endnote>
  <w:endnote w:type="continuationSeparator" w:id="0">
    <w:p w:rsidR="00E85E8D" w:rsidRDefault="00E8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DC" w:rsidRPr="002B0458" w:rsidRDefault="002B0458" w:rsidP="002B0458">
    <w:pPr>
      <w:pStyle w:val="Footer"/>
      <w:rPr>
        <w:noProof/>
        <w:sz w:val="16"/>
        <w:szCs w:val="14"/>
      </w:rPr>
    </w:pPr>
    <w:r w:rsidRPr="002B0458">
      <w:rPr>
        <w:sz w:val="16"/>
        <w:szCs w:val="14"/>
      </w:rPr>
      <w:fldChar w:fldCharType="begin"/>
    </w:r>
    <w:r w:rsidRPr="002B0458">
      <w:rPr>
        <w:sz w:val="16"/>
        <w:szCs w:val="14"/>
      </w:rPr>
      <w:instrText xml:space="preserve"> FILENAME \p  \* MERGEFORMAT </w:instrText>
    </w:r>
    <w:r w:rsidRPr="002B0458">
      <w:rPr>
        <w:sz w:val="16"/>
        <w:szCs w:val="14"/>
      </w:rPr>
      <w:fldChar w:fldCharType="separate"/>
    </w:r>
    <w:r w:rsidR="00566FB5">
      <w:rPr>
        <w:noProof/>
        <w:sz w:val="16"/>
        <w:szCs w:val="14"/>
      </w:rPr>
      <w:t>Y:\APP\BR\CIRCS_DMS\CACE\800\832\832C.DOCX</w:t>
    </w:r>
    <w:r w:rsidRPr="002B0458">
      <w:rPr>
        <w:noProof/>
        <w:sz w:val="16"/>
        <w:szCs w:val="14"/>
      </w:rPr>
      <w:fldChar w:fldCharType="end"/>
    </w:r>
    <w:r w:rsidRPr="002B0458">
      <w:rPr>
        <w:noProof/>
        <w:sz w:val="16"/>
        <w:szCs w:val="14"/>
      </w:rPr>
      <w:t xml:space="preserve"> (</w:t>
    </w:r>
    <w:r>
      <w:rPr>
        <w:noProof/>
        <w:sz w:val="16"/>
        <w:szCs w:val="14"/>
      </w:rPr>
      <w:t>424189</w:t>
    </w:r>
    <w:r w:rsidRPr="002B0458">
      <w:rPr>
        <w:noProof/>
        <w:sz w:val="16"/>
        <w:szCs w:val="14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0E1" w:rsidRDefault="00ED20E1" w:rsidP="00ED20E1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proofErr w:type="spellStart"/>
      <w:r w:rsidRPr="005E5EB3">
        <w:rPr>
          <w:rStyle w:val="Hyperlink"/>
          <w:sz w:val="18"/>
          <w:szCs w:val="18"/>
        </w:rPr>
        <w:t>itumail@itu.int</w:t>
      </w:r>
      <w:proofErr w:type="spellEnd"/>
    </w:hyperlink>
    <w:r w:rsidRPr="005E5EB3">
      <w:rPr>
        <w:sz w:val="18"/>
        <w:szCs w:val="18"/>
      </w:rPr>
      <w:t xml:space="preserve"> • </w:t>
    </w:r>
    <w:hyperlink r:id="rId2" w:history="1">
      <w:proofErr w:type="spellStart"/>
      <w:r w:rsidRPr="005E5EB3">
        <w:rPr>
          <w:rStyle w:val="Hyperlink"/>
          <w:sz w:val="18"/>
          <w:szCs w:val="18"/>
        </w:rPr>
        <w:t>www.itu.int</w:t>
      </w:r>
      <w:proofErr w:type="spellEnd"/>
    </w:hyperlink>
    <w:r w:rsidRPr="005E5EB3">
      <w:rPr>
        <w:sz w:val="18"/>
        <w:szCs w:val="18"/>
      </w:rPr>
      <w:t xml:space="preserve"> •</w:t>
    </w:r>
  </w:p>
  <w:p w:rsidR="00ED20E1" w:rsidRPr="007B52D4" w:rsidRDefault="00D34BDC" w:rsidP="00ED20E1">
    <w:pPr>
      <w:pStyle w:val="ListParagraph"/>
      <w:jc w:val="center"/>
      <w:rPr>
        <w:rFonts w:cs="Arial"/>
        <w:b/>
        <w:bCs/>
        <w:color w:val="4F81BD" w:themeColor="accent1"/>
        <w:sz w:val="18"/>
        <w:szCs w:val="18"/>
      </w:rPr>
    </w:pPr>
    <w:r w:rsidRPr="00BC67FE">
      <w:rPr>
        <w:b/>
        <w:bCs/>
        <w:color w:val="1F497D"/>
        <w:sz w:val="18"/>
        <w:szCs w:val="18"/>
      </w:rPr>
      <w:t>90</w:t>
    </w:r>
    <w:r w:rsidRPr="00BC67FE">
      <w:rPr>
        <w:b/>
        <w:bCs/>
        <w:color w:val="1F497D"/>
        <w:sz w:val="18"/>
        <w:szCs w:val="18"/>
        <w:vertAlign w:val="superscript"/>
      </w:rPr>
      <w:t>th</w:t>
    </w:r>
    <w:r w:rsidRPr="00BC67FE">
      <w:rPr>
        <w:b/>
        <w:bCs/>
        <w:color w:val="1F497D"/>
        <w:sz w:val="18"/>
        <w:szCs w:val="18"/>
      </w:rPr>
      <w:t xml:space="preserve"> anniversary of the </w:t>
    </w:r>
    <w:proofErr w:type="spellStart"/>
    <w:r w:rsidRPr="00BC67FE">
      <w:rPr>
        <w:b/>
        <w:bCs/>
        <w:color w:val="1F497D"/>
        <w:sz w:val="18"/>
        <w:szCs w:val="18"/>
      </w:rPr>
      <w:t>CCIR</w:t>
    </w:r>
    <w:proofErr w:type="spellEnd"/>
    <w:r w:rsidRPr="00BC67FE">
      <w:rPr>
        <w:b/>
        <w:bCs/>
        <w:color w:val="1F497D"/>
        <w:sz w:val="18"/>
        <w:szCs w:val="18"/>
      </w:rPr>
      <w:t>/ITU-R Study Groups (1927-2017)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8D" w:rsidRDefault="00E85E8D">
      <w:r>
        <w:t>____________________</w:t>
      </w:r>
    </w:p>
  </w:footnote>
  <w:footnote w:type="continuationSeparator" w:id="0">
    <w:p w:rsidR="00E85E8D" w:rsidRDefault="00E8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C1F2B" w:rsidRDefault="00E915AF" w:rsidP="000F00B0">
    <w:pPr>
      <w:pStyle w:val="Header"/>
      <w:rPr>
        <w:sz w:val="20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>
      <w:rPr>
        <w:sz w:val="20"/>
        <w:szCs w:val="18"/>
      </w:rPr>
      <w:t xml:space="preserve">- </w:t>
    </w:r>
    <w:r w:rsidR="001B42C9"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 w:rsidR="002B0458"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  <w:r w:rsidR="00AF051D"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B0458" w:rsidRDefault="002B0458" w:rsidP="002B0458">
    <w:pPr>
      <w:pStyle w:val="Header"/>
      <w:rPr>
        <w:iCs/>
        <w:sz w:val="18"/>
        <w:szCs w:val="18"/>
      </w:rPr>
    </w:pPr>
    <w:r w:rsidRPr="00165B71">
      <w:rPr>
        <w:iCs/>
        <w:sz w:val="18"/>
        <w:szCs w:val="18"/>
      </w:rPr>
      <w:tab/>
    </w:r>
    <w:r w:rsidRPr="00165B71">
      <w:rPr>
        <w:iCs/>
        <w:sz w:val="18"/>
        <w:szCs w:val="18"/>
      </w:rPr>
      <w:tab/>
    </w:r>
    <w:r>
      <w:rPr>
        <w:sz w:val="18"/>
        <w:szCs w:val="16"/>
      </w:rPr>
      <w:t xml:space="preserve">- </w:t>
    </w:r>
    <w:r w:rsidRPr="00165B71">
      <w:rPr>
        <w:iCs/>
        <w:sz w:val="18"/>
        <w:szCs w:val="18"/>
      </w:rPr>
      <w:fldChar w:fldCharType="begin"/>
    </w:r>
    <w:r w:rsidRPr="00165B71">
      <w:rPr>
        <w:iCs/>
        <w:sz w:val="18"/>
        <w:szCs w:val="18"/>
      </w:rPr>
      <w:instrText xml:space="preserve"> PAGE  \* MERGEFORMAT </w:instrText>
    </w:r>
    <w:r w:rsidRPr="00165B71">
      <w:rPr>
        <w:iCs/>
        <w:sz w:val="18"/>
        <w:szCs w:val="18"/>
      </w:rPr>
      <w:fldChar w:fldCharType="separate"/>
    </w:r>
    <w:r w:rsidR="00566FB5">
      <w:rPr>
        <w:iCs/>
        <w:noProof/>
        <w:sz w:val="18"/>
        <w:szCs w:val="18"/>
      </w:rPr>
      <w:t>4</w:t>
    </w:r>
    <w:r w:rsidRPr="00165B71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rStyle w:val="PageNumber"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DA16E6" w:rsidTr="00DA16E6">
      <w:tc>
        <w:tcPr>
          <w:tcW w:w="5031" w:type="dxa"/>
        </w:tcPr>
        <w:p w:rsidR="00DA16E6" w:rsidRDefault="00DA16E6" w:rsidP="00DA16E6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05A7C9FA" wp14:editId="10FC3717">
                <wp:extent cx="579396" cy="6572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DA16E6" w:rsidRDefault="00D34BDC" w:rsidP="00DA16E6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A03501">
            <w:rPr>
              <w:noProof/>
              <w:lang w:val="en-GB" w:eastAsia="zh-CN"/>
            </w:rPr>
            <w:drawing>
              <wp:inline distT="0" distB="0" distL="0" distR="0" wp14:anchorId="3E9AE09D" wp14:editId="56A7B483">
                <wp:extent cx="1238250" cy="942975"/>
                <wp:effectExtent l="0" t="0" r="0" b="9525"/>
                <wp:docPr id="3" name="Picture 3" descr="M:\BRDIR\BRDIRASSISTANT\Practical\New Templates for 2017\90th Anniversary ITU-R Study Groups\ITU-R CCIR 90-logo _410352c_e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BRDIR\BRDIRASSISTANT\Practical\New Templates for 2017\90th Anniversary ITU-R Study Groups\ITU-R CCIR 90-logo _410352c_e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DA16E6" w:rsidRDefault="00E915AF" w:rsidP="00DA1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3DE63FC"/>
    <w:multiLevelType w:val="hybridMultilevel"/>
    <w:tmpl w:val="AE520BEE"/>
    <w:lvl w:ilvl="0" w:tplc="A770141A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E85E8D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4B6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458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09C1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5B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6FB5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637F3"/>
    <w:rsid w:val="00775DB8"/>
    <w:rsid w:val="00782354"/>
    <w:rsid w:val="007921A7"/>
    <w:rsid w:val="00796CD6"/>
    <w:rsid w:val="007B3DB1"/>
    <w:rsid w:val="007D183E"/>
    <w:rsid w:val="007D43D0"/>
    <w:rsid w:val="007E1833"/>
    <w:rsid w:val="007E2F66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1560C"/>
    <w:rsid w:val="00925023"/>
    <w:rsid w:val="009277BC"/>
    <w:rsid w:val="00927D57"/>
    <w:rsid w:val="00931A51"/>
    <w:rsid w:val="009353EE"/>
    <w:rsid w:val="00936E1F"/>
    <w:rsid w:val="00947185"/>
    <w:rsid w:val="009518B3"/>
    <w:rsid w:val="00963D9D"/>
    <w:rsid w:val="0098013E"/>
    <w:rsid w:val="00981B54"/>
    <w:rsid w:val="009842C3"/>
    <w:rsid w:val="00990616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1F2B"/>
    <w:rsid w:val="00AC3896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A31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5E8D"/>
    <w:rsid w:val="00E915AF"/>
    <w:rsid w:val="00E96415"/>
    <w:rsid w:val="00EA15B3"/>
    <w:rsid w:val="00EB2358"/>
    <w:rsid w:val="00EB3EB8"/>
    <w:rsid w:val="00EC00EF"/>
    <w:rsid w:val="00EC02FE"/>
    <w:rsid w:val="00EC4A96"/>
    <w:rsid w:val="00ED20E1"/>
    <w:rsid w:val="00EE03A0"/>
    <w:rsid w:val="00F424BF"/>
    <w:rsid w:val="00F44FC3"/>
    <w:rsid w:val="00F46107"/>
    <w:rsid w:val="00F468C5"/>
    <w:rsid w:val="00F52F39"/>
    <w:rsid w:val="00F55884"/>
    <w:rsid w:val="00F572D3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968DA6D0-E2A0-4A69-8439-E7557418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E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link w:val="QuestiontitleChar"/>
    <w:uiPriority w:val="99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nnexNotitle0">
    <w:name w:val="Annex_No &amp; title"/>
    <w:basedOn w:val="Normal"/>
    <w:next w:val="Normalaftertitle"/>
    <w:link w:val="AnnexNotitleChar"/>
    <w:rsid w:val="00E85E8D"/>
    <w:pPr>
      <w:keepNext/>
      <w:keepLines/>
      <w:spacing w:before="480" w:line="240" w:lineRule="auto"/>
      <w:jc w:val="center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E85E8D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CallChar">
    <w:name w:val="Call Char"/>
    <w:basedOn w:val="DefaultParagraphFont"/>
    <w:link w:val="Call"/>
    <w:uiPriority w:val="99"/>
    <w:rsid w:val="00E85E8D"/>
    <w:rPr>
      <w:i/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E85E8D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85E8D"/>
    <w:rPr>
      <w:b/>
      <w:szCs w:val="22"/>
      <w:lang w:val="en-US" w:eastAsia="en-US"/>
    </w:rPr>
  </w:style>
  <w:style w:type="character" w:customStyle="1" w:styleId="QuestiontitleChar">
    <w:name w:val="Question_title Char"/>
    <w:basedOn w:val="DefaultParagraphFont"/>
    <w:link w:val="Questiontitle"/>
    <w:uiPriority w:val="99"/>
    <w:rsid w:val="00E85E8D"/>
    <w:rPr>
      <w:b/>
      <w:sz w:val="28"/>
      <w:szCs w:val="22"/>
      <w:lang w:val="en-US" w:eastAsia="en-US"/>
    </w:rPr>
  </w:style>
  <w:style w:type="character" w:customStyle="1" w:styleId="AnnexNotitleChar">
    <w:name w:val="Annex_No &amp; title Char"/>
    <w:link w:val="AnnexNotitle0"/>
    <w:locked/>
    <w:rsid w:val="00E85E8D"/>
    <w:rPr>
      <w:rFonts w:ascii="Times New Roman" w:eastAsia="SimSun" w:hAnsi="Times New Roman" w:cs="Times New Roman"/>
      <w:b/>
      <w:sz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E85E8D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99061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3E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3EE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sgd@itu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15-SG03-C-0072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yji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89C3-1E50-49E5-8924-4B3E47E8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11</TotalTime>
  <Pages>4</Pages>
  <Words>956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1481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Wang, Yujia</dc:creator>
  <cp:lastModifiedBy>Song, Xiaojing</cp:lastModifiedBy>
  <cp:revision>10</cp:revision>
  <cp:lastPrinted>2017-09-22T06:17:00Z</cp:lastPrinted>
  <dcterms:created xsi:type="dcterms:W3CDTF">2017-09-19T07:59:00Z</dcterms:created>
  <dcterms:modified xsi:type="dcterms:W3CDTF">2017-09-22T06:18:00Z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