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9C6A12" w:rsidP="00327229">
            <w:pPr>
              <w:pStyle w:val="QuestionNo"/>
              <w:rPr>
                <w:rFonts w:cstheme="minorHAnsi"/>
                <w:b w:val="0"/>
                <w:bCs/>
                <w:color w:val="808080"/>
                <w:szCs w:val="28"/>
                <w:lang w:val="en-GB"/>
              </w:rPr>
            </w:pPr>
            <w:r w:rsidRPr="00327229">
              <w:rPr>
                <w:color w:val="7F7F7F" w:themeColor="text1" w:themeTint="80"/>
                <w:lang w:val="en-GB" w:eastAsia="zh-CN"/>
              </w:rPr>
              <w:t>无线电通信局</w:t>
            </w:r>
            <w:r w:rsidRPr="00327229">
              <w:rPr>
                <w:rFonts w:asciiTheme="minorHAnsi" w:hAnsiTheme="minorHAnsi"/>
                <w:color w:val="7F7F7F" w:themeColor="text1" w:themeTint="80"/>
                <w:lang w:val="en-GB" w:eastAsia="zh-CN"/>
              </w:rPr>
              <w:t>（</w:t>
            </w:r>
            <w:r w:rsidRPr="00327229">
              <w:rPr>
                <w:rFonts w:asciiTheme="minorHAnsi" w:hAnsiTheme="minorHAnsi"/>
                <w:color w:val="7F7F7F" w:themeColor="text1" w:themeTint="80"/>
                <w:lang w:val="en-GB" w:eastAsia="zh-CN"/>
              </w:rPr>
              <w:t>BR</w:t>
            </w:r>
            <w:r w:rsidRPr="00327229">
              <w:rPr>
                <w:rFonts w:asciiTheme="minorHAnsi" w:hAnsiTheme="minorHAnsi"/>
                <w:color w:val="7F7F7F" w:themeColor="text1" w:themeTint="80"/>
                <w:lang w:val="en-GB" w:eastAsia="zh-CN"/>
              </w:rPr>
              <w:t>）</w:t>
            </w: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245A95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AD029D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AD029D">
              <w:rPr>
                <w:b/>
                <w:bCs/>
                <w:szCs w:val="24"/>
                <w:lang w:val="fr-CH"/>
              </w:rPr>
              <w:t>/</w:t>
            </w:r>
            <w:r w:rsidR="00F06656">
              <w:rPr>
                <w:b/>
                <w:bCs/>
                <w:szCs w:val="24"/>
                <w:lang w:val="fr-CH"/>
              </w:rPr>
              <w:t>830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086773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086773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F06656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F06656">
              <w:rPr>
                <w:szCs w:val="24"/>
                <w:lang w:eastAsia="zh-CN"/>
              </w:rPr>
              <w:t>14</w:t>
            </w:r>
            <w:r w:rsidR="008E106B" w:rsidRPr="00253BF1">
              <w:rPr>
                <w:rFonts w:asciiTheme="minorHAnsi" w:hAnsiTheme="minorHAnsi" w:cstheme="majorBidi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245A95" w:rsidP="001E47D8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1E47D8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45A95" w:rsidRPr="00245A95" w:rsidRDefault="00245A95" w:rsidP="00086773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 w:rsidR="001E47D8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1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研究组（</w:t>
            </w:r>
            <w:r w:rsidR="00086773">
              <w:rPr>
                <w:rFonts w:hint="eastAsia"/>
                <w:b/>
                <w:bCs/>
                <w:szCs w:val="24"/>
                <w:lang w:eastAsia="zh-CN"/>
              </w:rPr>
              <w:t>频谱</w:t>
            </w:r>
            <w:r w:rsidR="00086773">
              <w:rPr>
                <w:b/>
                <w:bCs/>
                <w:szCs w:val="24"/>
                <w:lang w:eastAsia="zh-CN"/>
              </w:rPr>
              <w:t>管理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）</w:t>
            </w:r>
          </w:p>
          <w:p w:rsidR="00E53DCE" w:rsidRPr="00334544" w:rsidRDefault="00245A95" w:rsidP="008E106B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ind w:left="482" w:hangingChars="200" w:hanging="482"/>
              <w:rPr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r w:rsidR="00327229" w:rsidRPr="00FE08CC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proofErr w:type="spellStart"/>
            <w:r w:rsidR="00327229" w:rsidRPr="00FE08CC">
              <w:rPr>
                <w:rFonts w:hint="eastAsia"/>
                <w:b/>
                <w:bCs/>
                <w:szCs w:val="24"/>
                <w:lang w:eastAsia="zh-CN"/>
              </w:rPr>
              <w:t>A2.6.2.4</w:t>
            </w:r>
            <w:proofErr w:type="spellEnd"/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="008E106B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3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份新建议书和</w:t>
            </w:r>
            <w:r w:rsidR="008E106B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3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份经修订的建议书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，并同时予以批准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253BF1" w:rsidRPr="00253BF1" w:rsidRDefault="00253BF1" w:rsidP="00327229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</w:t>
      </w:r>
      <w:r w:rsidR="00F06656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号决议（</w:t>
      </w:r>
      <w:r w:rsidR="00327229" w:rsidRPr="00327229">
        <w:rPr>
          <w:rFonts w:hint="eastAsia"/>
          <w:szCs w:val="24"/>
          <w:lang w:eastAsia="zh-CN"/>
        </w:rPr>
        <w:t>第</w:t>
      </w:r>
      <w:proofErr w:type="spellStart"/>
      <w:r w:rsidR="00327229" w:rsidRPr="00327229">
        <w:rPr>
          <w:rFonts w:hint="eastAsia"/>
          <w:szCs w:val="24"/>
          <w:lang w:eastAsia="zh-CN"/>
        </w:rPr>
        <w:t>A2.6.2.4</w:t>
      </w:r>
      <w:proofErr w:type="spellEnd"/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Pr="00253BF1">
        <w:rPr>
          <w:rFonts w:asciiTheme="minorHAnsi" w:hAnsiTheme="minorHAnsi" w:cstheme="majorBidi"/>
          <w:lang w:eastAsia="zh-CN"/>
        </w:rPr>
        <w:t>201</w:t>
      </w:r>
      <w:r w:rsidR="001E47D8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年</w:t>
      </w:r>
      <w:r w:rsidR="001E47D8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月</w:t>
      </w:r>
      <w:r w:rsidR="001E47D8">
        <w:rPr>
          <w:rFonts w:asciiTheme="minorHAnsi" w:hAnsiTheme="minorHAnsi" w:cstheme="majorBidi"/>
          <w:lang w:eastAsia="zh-CN"/>
        </w:rPr>
        <w:t>6</w:t>
      </w:r>
      <w:r w:rsidRPr="00253BF1">
        <w:rPr>
          <w:rFonts w:asciiTheme="minorHAnsi" w:hAnsiTheme="minorHAnsi" w:cstheme="majorBidi"/>
          <w:lang w:eastAsia="zh-CN"/>
        </w:rPr>
        <w:t>日的第</w:t>
      </w:r>
      <w:proofErr w:type="spellStart"/>
      <w:r w:rsidRPr="00253BF1">
        <w:rPr>
          <w:rFonts w:asciiTheme="minorHAnsi" w:hAnsiTheme="minorHAnsi" w:cstheme="majorBidi"/>
          <w:lang w:eastAsia="zh-CN"/>
        </w:rPr>
        <w:t>CA</w:t>
      </w:r>
      <w:r w:rsidR="001E47D8">
        <w:rPr>
          <w:rFonts w:asciiTheme="minorHAnsi" w:hAnsiTheme="minorHAnsi" w:cstheme="majorBidi"/>
          <w:lang w:eastAsia="zh-CN"/>
        </w:rPr>
        <w:t>CE</w:t>
      </w:r>
      <w:proofErr w:type="spellEnd"/>
      <w:r w:rsidRPr="00253BF1">
        <w:rPr>
          <w:rFonts w:asciiTheme="minorHAnsi" w:hAnsiTheme="minorHAnsi" w:cstheme="majorBidi"/>
          <w:lang w:eastAsia="zh-CN"/>
        </w:rPr>
        <w:t>/</w:t>
      </w:r>
      <w:r w:rsidR="001E47D8">
        <w:rPr>
          <w:rFonts w:asciiTheme="minorHAnsi" w:hAnsiTheme="minorHAnsi" w:cstheme="majorBidi"/>
          <w:lang w:eastAsia="zh-CN"/>
        </w:rPr>
        <w:t>821</w:t>
      </w:r>
      <w:r w:rsidRPr="00253BF1">
        <w:rPr>
          <w:rFonts w:asciiTheme="minorHAnsi" w:hAnsiTheme="minorHAnsi" w:cstheme="majorBidi"/>
          <w:lang w:eastAsia="zh-CN"/>
        </w:rPr>
        <w:t>号行政通函，提交了</w:t>
      </w:r>
      <w:r w:rsidR="005216A1">
        <w:rPr>
          <w:rFonts w:asciiTheme="minorHAnsi" w:hAnsiTheme="minorHAnsi" w:cstheme="majorBidi"/>
          <w:lang w:eastAsia="zh-CN"/>
        </w:rPr>
        <w:t>3</w:t>
      </w:r>
      <w:r w:rsidRPr="00253BF1">
        <w:rPr>
          <w:rFonts w:asciiTheme="minorHAnsi" w:hAnsiTheme="minorHAnsi" w:cstheme="majorBidi"/>
          <w:lang w:eastAsia="zh-CN"/>
        </w:rPr>
        <w:t>份新</w:t>
      </w:r>
      <w:r w:rsidR="005216A1"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建议书草案和</w:t>
      </w:r>
      <w:r w:rsidR="005216A1">
        <w:rPr>
          <w:rFonts w:asciiTheme="minorHAnsi" w:hAnsiTheme="minorHAnsi" w:cstheme="majorBidi"/>
          <w:lang w:eastAsia="zh-CN"/>
        </w:rPr>
        <w:t>3</w:t>
      </w:r>
      <w:r w:rsidRPr="00253BF1">
        <w:rPr>
          <w:rFonts w:asciiTheme="minorHAnsi" w:hAnsiTheme="minorHAnsi" w:cstheme="majorBidi"/>
          <w:lang w:eastAsia="zh-CN" w:bidi="ar-EG"/>
        </w:rPr>
        <w:t>份经修订的</w:t>
      </w:r>
      <w:r w:rsidR="005216A1"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 w:bidi="ar-EG"/>
        </w:rPr>
        <w:t>建议书草案，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同时通过和批准（</w:t>
      </w:r>
      <w:proofErr w:type="spellStart"/>
      <w:r w:rsidRPr="00253BF1">
        <w:rPr>
          <w:rFonts w:asciiTheme="minorHAnsi" w:hAnsiTheme="minorHAnsi" w:cstheme="majorBidi"/>
          <w:lang w:val="es-ES_tradnl" w:eastAsia="zh-CN" w:bidi="ar-EG"/>
        </w:rPr>
        <w:t>PSAA</w:t>
      </w:r>
      <w:proofErr w:type="spellEnd"/>
      <w:r w:rsidRPr="00253BF1">
        <w:rPr>
          <w:rFonts w:asciiTheme="minorHAnsi" w:hAnsiTheme="minorHAnsi" w:cstheme="majorBidi"/>
          <w:lang w:val="es-ES_tradnl"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</w:p>
    <w:p w:rsidR="00253BF1" w:rsidRPr="00253BF1" w:rsidRDefault="00253BF1" w:rsidP="001E47D8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253BF1">
        <w:rPr>
          <w:rFonts w:asciiTheme="minorHAnsi" w:hAnsiTheme="minorHAnsi" w:cstheme="majorBidi"/>
          <w:lang w:eastAsia="zh-CN"/>
        </w:rPr>
        <w:t>201</w:t>
      </w:r>
      <w:r w:rsidR="001E47D8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年</w:t>
      </w:r>
      <w:r w:rsidR="00F06656"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月</w:t>
      </w:r>
      <w:r w:rsidR="00F06656">
        <w:rPr>
          <w:rFonts w:asciiTheme="minorHAnsi" w:hAnsiTheme="minorHAnsi" w:cstheme="majorBidi"/>
          <w:lang w:eastAsia="zh-CN"/>
        </w:rPr>
        <w:t>6</w:t>
      </w:r>
      <w:r w:rsidRPr="00253BF1">
        <w:rPr>
          <w:rFonts w:asciiTheme="minorHAnsi" w:hAnsiTheme="minorHAnsi" w:cstheme="majorBidi"/>
          <w:lang w:eastAsia="zh-CN"/>
        </w:rPr>
        <w:t>日得到满足。</w:t>
      </w:r>
    </w:p>
    <w:p w:rsidR="00253BF1" w:rsidRDefault="00253BF1" w:rsidP="005216A1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已经批准的建议书将由国际电联公布出版。本通函附件</w:t>
      </w:r>
      <w:r w:rsidR="005216A1">
        <w:rPr>
          <w:rFonts w:asciiTheme="minorHAnsi" w:hAnsiTheme="minorHAnsi" w:cstheme="majorBidi"/>
          <w:lang w:eastAsia="zh-CN"/>
        </w:rPr>
        <w:t>提供了</w:t>
      </w:r>
      <w:r w:rsidRPr="00253BF1">
        <w:rPr>
          <w:rFonts w:asciiTheme="minorHAnsi" w:hAnsiTheme="minorHAnsi" w:cstheme="majorBidi"/>
          <w:lang w:eastAsia="zh-CN"/>
        </w:rPr>
        <w:t>这些建议书的标题和分配的编号。</w:t>
      </w:r>
      <w:bookmarkStart w:id="0" w:name="StartTyping_E"/>
      <w:bookmarkEnd w:id="0"/>
    </w:p>
    <w:p w:rsidR="00253BF1" w:rsidRDefault="00253BF1" w:rsidP="00253BF1">
      <w:pPr>
        <w:rPr>
          <w:lang w:eastAsia="zh-CN"/>
        </w:rPr>
      </w:pPr>
    </w:p>
    <w:p w:rsidR="00253BF1" w:rsidRDefault="00253BF1" w:rsidP="00253BF1">
      <w:pPr>
        <w:rPr>
          <w:lang w:eastAsia="zh-CN"/>
        </w:rPr>
      </w:pPr>
    </w:p>
    <w:p w:rsidR="00253BF1" w:rsidRPr="00355AFD" w:rsidRDefault="00253BF1" w:rsidP="00253BF1">
      <w:pPr>
        <w:rPr>
          <w:lang w:eastAsia="zh-CN"/>
        </w:rPr>
      </w:pPr>
    </w:p>
    <w:p w:rsidR="00253BF1" w:rsidRDefault="00253BF1" w:rsidP="00253BF1">
      <w:pPr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253BF1" w:rsidRDefault="00253BF1" w:rsidP="00253BF1">
      <w:pPr>
        <w:jc w:val="left"/>
        <w:rPr>
          <w:lang w:eastAsia="zh-CN"/>
        </w:rPr>
      </w:pPr>
    </w:p>
    <w:p w:rsidR="00253BF1" w:rsidRDefault="00253BF1" w:rsidP="00F06656">
      <w:pPr>
        <w:rPr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F06656">
        <w:rPr>
          <w:rFonts w:eastAsia="SimSun"/>
          <w:lang w:eastAsia="zh-CN"/>
        </w:rPr>
        <w:t>1</w:t>
      </w:r>
      <w:r w:rsidRPr="0047377F">
        <w:rPr>
          <w:rFonts w:eastAsia="SimSun" w:hint="eastAsia"/>
          <w:lang w:eastAsia="zh-CN"/>
        </w:rPr>
        <w:t>件</w:t>
      </w:r>
    </w:p>
    <w:p w:rsidR="00253BF1" w:rsidRPr="00115C83" w:rsidRDefault="00253BF1" w:rsidP="00327229">
      <w:pPr>
        <w:pStyle w:val="enumlev1"/>
        <w:spacing w:before="480"/>
        <w:rPr>
          <w:rFonts w:eastAsia="SimSun"/>
          <w:sz w:val="18"/>
          <w:szCs w:val="18"/>
          <w:lang w:eastAsia="zh-CN"/>
        </w:rPr>
      </w:pPr>
      <w:r w:rsidRPr="0002736D">
        <w:rPr>
          <w:rFonts w:eastAsia="SimSun" w:hint="eastAsia"/>
          <w:b/>
          <w:bCs/>
          <w:sz w:val="18"/>
          <w:szCs w:val="18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:rsidR="00253BF1" w:rsidRPr="00115C83" w:rsidRDefault="00253BF1" w:rsidP="005216A1">
      <w:pPr>
        <w:pStyle w:val="enumlev1"/>
        <w:spacing w:before="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F06656">
        <w:rPr>
          <w:rFonts w:eastAsia="SimSun"/>
          <w:sz w:val="18"/>
          <w:szCs w:val="18"/>
          <w:lang w:eastAsia="zh-CN"/>
        </w:rPr>
        <w:t>1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253BF1" w:rsidRPr="00115C83" w:rsidRDefault="00253BF1" w:rsidP="005216A1">
      <w:pPr>
        <w:pStyle w:val="enumlev1"/>
        <w:spacing w:before="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F06656">
        <w:rPr>
          <w:rFonts w:eastAsia="SimSun"/>
          <w:sz w:val="18"/>
          <w:szCs w:val="18"/>
          <w:lang w:eastAsia="zh-CN"/>
        </w:rPr>
        <w:t>1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253BF1" w:rsidRPr="00115C83" w:rsidRDefault="00253BF1" w:rsidP="005216A1">
      <w:pPr>
        <w:pStyle w:val="enumlev1"/>
        <w:spacing w:before="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proofErr w:type="spellStart"/>
      <w:r w:rsidR="005216A1" w:rsidRPr="00ED6723">
        <w:rPr>
          <w:rFonts w:hint="eastAsia"/>
          <w:sz w:val="18"/>
          <w:szCs w:val="18"/>
        </w:rPr>
        <w:t>国际电联学术成员</w:t>
      </w:r>
      <w:proofErr w:type="spellEnd"/>
    </w:p>
    <w:p w:rsidR="00253BF1" w:rsidRPr="00115C83" w:rsidRDefault="00253BF1" w:rsidP="005216A1">
      <w:pPr>
        <w:pStyle w:val="enumlev1"/>
        <w:spacing w:before="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="005216A1" w:rsidRPr="00ED6723">
        <w:rPr>
          <w:rFonts w:hint="eastAsia"/>
          <w:sz w:val="18"/>
          <w:szCs w:val="18"/>
          <w:lang w:eastAsia="zh-CN"/>
        </w:rPr>
        <w:t>无线电通信研究组的正副主席</w:t>
      </w:r>
    </w:p>
    <w:p w:rsidR="00253BF1" w:rsidRPr="00115C83" w:rsidRDefault="00253BF1" w:rsidP="005216A1">
      <w:pPr>
        <w:pStyle w:val="enumlev1"/>
        <w:spacing w:before="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253BF1" w:rsidRPr="00115C83" w:rsidRDefault="00253BF1" w:rsidP="005216A1">
      <w:pPr>
        <w:pStyle w:val="enumlev1"/>
        <w:spacing w:before="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253BF1" w:rsidRDefault="00253BF1" w:rsidP="005216A1">
      <w:pPr>
        <w:pStyle w:val="enumlev1"/>
        <w:spacing w:before="0"/>
        <w:rPr>
          <w:b/>
          <w:sz w:val="2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  <w:r>
        <w:rPr>
          <w:lang w:eastAsia="zh-CN"/>
        </w:rPr>
        <w:br w:type="page"/>
      </w:r>
    </w:p>
    <w:p w:rsidR="00253BF1" w:rsidRPr="00253BF1" w:rsidRDefault="00253BF1" w:rsidP="00F06656">
      <w:pPr>
        <w:pStyle w:val="AnnexNotitle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lastRenderedPageBreak/>
        <w:t>附件</w:t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t>已获批准的</w:t>
      </w:r>
      <w:r w:rsidR="005E0BA5" w:rsidRPr="005E0BA5">
        <w:rPr>
          <w:rFonts w:asciiTheme="minorHAnsi" w:hAnsiTheme="minorHAnsi"/>
          <w:szCs w:val="24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建议书的标题</w:t>
      </w:r>
    </w:p>
    <w:p w:rsidR="00253BF1" w:rsidRPr="00253BF1" w:rsidRDefault="00253BF1" w:rsidP="00253BF1">
      <w:pPr>
        <w:spacing w:before="0"/>
        <w:rPr>
          <w:rFonts w:asciiTheme="minorHAnsi" w:hAnsiTheme="minorHAnsi" w:cstheme="majorBidi"/>
          <w:lang w:eastAsia="zh-CN"/>
        </w:rPr>
      </w:pPr>
    </w:p>
    <w:p w:rsidR="00F06656" w:rsidRPr="00067C4F" w:rsidRDefault="00F06656" w:rsidP="005216A1">
      <w:pPr>
        <w:tabs>
          <w:tab w:val="right" w:pos="9639"/>
        </w:tabs>
        <w:spacing w:before="480"/>
        <w:jc w:val="left"/>
        <w:rPr>
          <w:rFonts w:asciiTheme="minorHAnsi" w:hAnsiTheme="minorHAnsi"/>
          <w:szCs w:val="24"/>
          <w:lang w:eastAsia="zh-CN"/>
        </w:rPr>
      </w:pPr>
      <w:r w:rsidRPr="000258F4">
        <w:rPr>
          <w:rFonts w:asciiTheme="minorHAnsi" w:hAnsiTheme="minorHAnsi"/>
          <w:szCs w:val="24"/>
          <w:u w:val="single"/>
          <w:lang w:eastAsia="zh-CN"/>
        </w:rPr>
        <w:t xml:space="preserve">ITU-R </w:t>
      </w:r>
      <w:proofErr w:type="spellStart"/>
      <w:r w:rsidRPr="00067C4F">
        <w:rPr>
          <w:rFonts w:asciiTheme="minorHAnsi" w:hAnsiTheme="minorHAnsi"/>
          <w:szCs w:val="24"/>
          <w:u w:val="single"/>
          <w:lang w:eastAsia="zh-CN"/>
        </w:rPr>
        <w:t>SM.</w:t>
      </w:r>
      <w:r>
        <w:rPr>
          <w:rFonts w:asciiTheme="minorHAnsi" w:hAnsiTheme="minorHAnsi"/>
          <w:szCs w:val="24"/>
          <w:u w:val="single"/>
          <w:lang w:eastAsia="zh-CN"/>
        </w:rPr>
        <w:t>2103</w:t>
      </w:r>
      <w:proofErr w:type="spellEnd"/>
      <w:r>
        <w:rPr>
          <w:rFonts w:asciiTheme="minorHAnsi" w:hAnsiTheme="minorHAnsi"/>
          <w:szCs w:val="24"/>
          <w:u w:val="single"/>
          <w:lang w:eastAsia="zh-CN"/>
        </w:rPr>
        <w:t>-0</w:t>
      </w:r>
      <w:r>
        <w:rPr>
          <w:rFonts w:asciiTheme="minorHAnsi" w:hAnsiTheme="minorHAnsi"/>
          <w:szCs w:val="24"/>
          <w:u w:val="single"/>
          <w:lang w:eastAsia="zh-CN"/>
        </w:rPr>
        <w:t>建议书</w:t>
      </w:r>
      <w:r>
        <w:rPr>
          <w:rFonts w:asciiTheme="minorHAnsi" w:hAnsiTheme="minorHAnsi"/>
          <w:szCs w:val="24"/>
          <w:lang w:eastAsia="zh-CN"/>
        </w:rPr>
        <w:tab/>
      </w:r>
      <w:bookmarkStart w:id="1" w:name="_GoBack"/>
      <w:bookmarkEnd w:id="1"/>
      <w:r w:rsidRPr="00703466">
        <w:rPr>
          <w:rFonts w:asciiTheme="minorHAnsi" w:hAnsiTheme="minorHAnsi"/>
          <w:szCs w:val="24"/>
          <w:lang w:eastAsia="zh-CN"/>
        </w:rPr>
        <w:t>1/71(</w:t>
      </w:r>
      <w:proofErr w:type="spellStart"/>
      <w:r w:rsidRPr="00703466">
        <w:rPr>
          <w:rFonts w:asciiTheme="minorHAnsi" w:hAnsiTheme="minorHAnsi"/>
          <w:szCs w:val="24"/>
          <w:lang w:eastAsia="zh-CN"/>
        </w:rPr>
        <w:t>Rev.1</w:t>
      </w:r>
      <w:proofErr w:type="spellEnd"/>
      <w:r w:rsidRPr="00703466">
        <w:rPr>
          <w:rFonts w:asciiTheme="minorHAnsi" w:hAnsiTheme="minorHAnsi"/>
          <w:szCs w:val="24"/>
          <w:lang w:eastAsia="zh-CN"/>
        </w:rPr>
        <w:t>)</w:t>
      </w:r>
      <w:r>
        <w:rPr>
          <w:rFonts w:asciiTheme="minorHAnsi" w:hAnsiTheme="minorHAnsi" w:hint="eastAsia"/>
          <w:szCs w:val="24"/>
          <w:lang w:eastAsia="zh-CN"/>
        </w:rPr>
        <w:t>号</w:t>
      </w:r>
      <w:r>
        <w:rPr>
          <w:rFonts w:asciiTheme="minorHAnsi" w:hAnsiTheme="minorHAnsi"/>
          <w:szCs w:val="24"/>
          <w:lang w:eastAsia="zh-CN"/>
        </w:rPr>
        <w:t>文件</w:t>
      </w:r>
    </w:p>
    <w:p w:rsidR="00F06656" w:rsidRPr="00067C4F" w:rsidRDefault="00F06656" w:rsidP="00F06656">
      <w:pPr>
        <w:tabs>
          <w:tab w:val="right" w:pos="9639"/>
        </w:tabs>
        <w:spacing w:before="360"/>
        <w:jc w:val="center"/>
        <w:rPr>
          <w:rFonts w:asciiTheme="minorHAnsi" w:hAnsiTheme="minorHAnsi"/>
          <w:b/>
          <w:bCs/>
          <w:sz w:val="28"/>
          <w:szCs w:val="28"/>
          <w:lang w:eastAsia="zh-CN"/>
        </w:rPr>
      </w:pPr>
      <w:r w:rsidRPr="00457CF3">
        <w:rPr>
          <w:rFonts w:hint="eastAsia"/>
          <w:b/>
          <w:bCs/>
          <w:sz w:val="28"/>
          <w:szCs w:val="28"/>
          <w:lang w:eastAsia="zh-CN"/>
        </w:rPr>
        <w:t>短距离设备（</w:t>
      </w:r>
      <w:r w:rsidRPr="00457CF3">
        <w:rPr>
          <w:b/>
          <w:bCs/>
          <w:sz w:val="28"/>
          <w:szCs w:val="28"/>
          <w:lang w:eastAsia="zh-CN"/>
        </w:rPr>
        <w:t>SRD</w:t>
      </w:r>
      <w:r w:rsidRPr="00457CF3">
        <w:rPr>
          <w:rFonts w:hint="eastAsia"/>
          <w:b/>
          <w:bCs/>
          <w:sz w:val="28"/>
          <w:szCs w:val="28"/>
          <w:lang w:eastAsia="zh-CN"/>
        </w:rPr>
        <w:t>）类别的全球统一</w:t>
      </w:r>
    </w:p>
    <w:p w:rsidR="00F06656" w:rsidRPr="000258F4" w:rsidRDefault="00F06656" w:rsidP="005216A1">
      <w:pPr>
        <w:tabs>
          <w:tab w:val="right" w:pos="9639"/>
        </w:tabs>
        <w:spacing w:before="480"/>
        <w:rPr>
          <w:rFonts w:asciiTheme="minorHAnsi" w:hAnsiTheme="minorHAnsi"/>
          <w:szCs w:val="24"/>
          <w:u w:val="single"/>
          <w:lang w:eastAsia="zh-CN"/>
        </w:rPr>
      </w:pPr>
      <w:r w:rsidRPr="006936A7">
        <w:rPr>
          <w:rFonts w:asciiTheme="minorHAnsi" w:hAnsiTheme="minorHAnsi"/>
          <w:szCs w:val="24"/>
          <w:u w:val="single"/>
          <w:lang w:eastAsia="zh-CN"/>
        </w:rPr>
        <w:t xml:space="preserve">ITU-R </w:t>
      </w:r>
      <w:proofErr w:type="spellStart"/>
      <w:r w:rsidRPr="006936A7">
        <w:rPr>
          <w:rFonts w:asciiTheme="minorHAnsi" w:hAnsiTheme="minorHAnsi"/>
          <w:szCs w:val="24"/>
          <w:u w:val="single"/>
          <w:lang w:eastAsia="zh-CN"/>
        </w:rPr>
        <w:t>SM.</w:t>
      </w:r>
      <w:r>
        <w:rPr>
          <w:rFonts w:asciiTheme="minorHAnsi" w:hAnsiTheme="minorHAnsi"/>
          <w:szCs w:val="24"/>
          <w:u w:val="single"/>
          <w:lang w:eastAsia="zh-CN"/>
        </w:rPr>
        <w:t>2104</w:t>
      </w:r>
      <w:proofErr w:type="spellEnd"/>
      <w:r>
        <w:rPr>
          <w:rFonts w:asciiTheme="minorHAnsi" w:hAnsiTheme="minorHAnsi"/>
          <w:szCs w:val="24"/>
          <w:u w:val="single"/>
          <w:lang w:eastAsia="zh-CN"/>
        </w:rPr>
        <w:t>-0</w:t>
      </w:r>
      <w:r>
        <w:rPr>
          <w:rFonts w:asciiTheme="minorHAnsi" w:hAnsiTheme="minorHAnsi"/>
          <w:szCs w:val="24"/>
          <w:u w:val="single"/>
          <w:lang w:eastAsia="zh-CN"/>
        </w:rPr>
        <w:t>建议</w:t>
      </w:r>
      <w:r>
        <w:rPr>
          <w:rFonts w:asciiTheme="minorHAnsi" w:hAnsiTheme="minorHAnsi" w:hint="eastAsia"/>
          <w:szCs w:val="24"/>
          <w:u w:val="single"/>
          <w:lang w:eastAsia="zh-CN"/>
        </w:rPr>
        <w:t>书</w:t>
      </w:r>
      <w:r w:rsidRPr="006936A7">
        <w:rPr>
          <w:rFonts w:asciiTheme="minorHAnsi" w:hAnsiTheme="minorHAnsi"/>
          <w:szCs w:val="24"/>
          <w:lang w:eastAsia="zh-CN"/>
        </w:rPr>
        <w:tab/>
      </w:r>
      <w:r w:rsidRPr="00C70FE1">
        <w:rPr>
          <w:rFonts w:asciiTheme="minorHAnsi" w:hAnsiTheme="minorHAnsi"/>
          <w:szCs w:val="24"/>
          <w:lang w:eastAsia="zh-CN"/>
        </w:rPr>
        <w:t>1/72(</w:t>
      </w:r>
      <w:proofErr w:type="spellStart"/>
      <w:r w:rsidRPr="00C70FE1">
        <w:rPr>
          <w:rFonts w:asciiTheme="minorHAnsi" w:hAnsiTheme="minorHAnsi"/>
          <w:szCs w:val="24"/>
          <w:lang w:eastAsia="zh-CN"/>
        </w:rPr>
        <w:t>Rev.1</w:t>
      </w:r>
      <w:proofErr w:type="spellEnd"/>
      <w:proofErr w:type="gramStart"/>
      <w:r w:rsidRPr="00C70FE1">
        <w:rPr>
          <w:rFonts w:asciiTheme="minorHAnsi" w:hAnsiTheme="minorHAnsi"/>
          <w:szCs w:val="24"/>
          <w:lang w:eastAsia="zh-CN"/>
        </w:rPr>
        <w:t>)</w:t>
      </w:r>
      <w:r>
        <w:rPr>
          <w:rFonts w:asciiTheme="minorHAnsi" w:hAnsiTheme="minorHAnsi" w:hint="eastAsia"/>
          <w:szCs w:val="24"/>
          <w:lang w:eastAsia="zh-CN"/>
        </w:rPr>
        <w:t>号</w:t>
      </w:r>
      <w:r>
        <w:rPr>
          <w:rFonts w:asciiTheme="minorHAnsi" w:hAnsiTheme="minorHAnsi"/>
          <w:szCs w:val="24"/>
          <w:lang w:eastAsia="zh-CN"/>
        </w:rPr>
        <w:t>文件</w:t>
      </w:r>
      <w:proofErr w:type="gramEnd"/>
    </w:p>
    <w:p w:rsidR="00F06656" w:rsidRPr="000258F4" w:rsidRDefault="00F06656" w:rsidP="00F06656">
      <w:pPr>
        <w:tabs>
          <w:tab w:val="right" w:pos="9639"/>
        </w:tabs>
        <w:spacing w:before="360"/>
        <w:jc w:val="center"/>
        <w:rPr>
          <w:rFonts w:asciiTheme="minorHAnsi" w:hAnsiTheme="minorHAnsi"/>
          <w:b/>
          <w:bCs/>
          <w:sz w:val="28"/>
          <w:szCs w:val="28"/>
          <w:lang w:eastAsia="zh-CN"/>
        </w:rPr>
      </w:pPr>
      <w:r w:rsidRPr="00457CF3">
        <w:rPr>
          <w:rFonts w:hint="eastAsia"/>
          <w:b/>
          <w:bCs/>
          <w:sz w:val="28"/>
          <w:szCs w:val="28"/>
          <w:lang w:eastAsia="zh-CN"/>
        </w:rPr>
        <w:t>窄带无线家庭网络收发信机导则</w:t>
      </w:r>
      <w:r w:rsidRPr="00457CF3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457CF3">
        <w:rPr>
          <w:b/>
          <w:bCs/>
          <w:sz w:val="28"/>
          <w:szCs w:val="28"/>
          <w:lang w:eastAsia="zh-CN"/>
        </w:rPr>
        <w:t xml:space="preserve">– </w:t>
      </w:r>
      <w:r w:rsidRPr="00457CF3">
        <w:rPr>
          <w:b/>
          <w:bCs/>
          <w:sz w:val="28"/>
          <w:szCs w:val="28"/>
          <w:lang w:eastAsia="zh-CN"/>
        </w:rPr>
        <w:br/>
      </w:r>
      <w:r w:rsidRPr="00457CF3">
        <w:rPr>
          <w:rFonts w:hint="eastAsia"/>
          <w:b/>
          <w:bCs/>
          <w:sz w:val="28"/>
          <w:szCs w:val="28"/>
          <w:lang w:eastAsia="zh-CN"/>
        </w:rPr>
        <w:t>频谱相关构件的规范</w:t>
      </w:r>
    </w:p>
    <w:p w:rsidR="00F06656" w:rsidRPr="000258F4" w:rsidRDefault="00F06656" w:rsidP="005216A1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8759E9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Pr="008759E9">
        <w:rPr>
          <w:rFonts w:asciiTheme="minorHAnsi" w:hAnsiTheme="minorHAnsi"/>
          <w:szCs w:val="24"/>
          <w:u w:val="single"/>
          <w:lang w:eastAsia="zh-CN"/>
        </w:rPr>
        <w:t>SM.</w:t>
      </w:r>
      <w:r>
        <w:rPr>
          <w:rFonts w:asciiTheme="minorHAnsi" w:hAnsiTheme="minorHAnsi"/>
          <w:szCs w:val="24"/>
          <w:u w:val="single"/>
          <w:lang w:eastAsia="zh-CN"/>
        </w:rPr>
        <w:t>2110</w:t>
      </w:r>
      <w:proofErr w:type="spellEnd"/>
      <w:r>
        <w:rPr>
          <w:rFonts w:asciiTheme="minorHAnsi" w:hAnsiTheme="minorHAnsi"/>
          <w:szCs w:val="24"/>
          <w:u w:val="single"/>
          <w:lang w:eastAsia="zh-CN"/>
        </w:rPr>
        <w:t>-0</w:t>
      </w:r>
      <w:r>
        <w:rPr>
          <w:rFonts w:asciiTheme="minorHAnsi" w:hAnsiTheme="minorHAnsi"/>
          <w:szCs w:val="24"/>
          <w:u w:val="single"/>
          <w:lang w:eastAsia="zh-CN"/>
        </w:rPr>
        <w:t>建议</w:t>
      </w:r>
      <w:r>
        <w:rPr>
          <w:rFonts w:asciiTheme="minorHAnsi" w:hAnsiTheme="minorHAnsi" w:hint="eastAsia"/>
          <w:szCs w:val="24"/>
          <w:u w:val="single"/>
          <w:lang w:eastAsia="zh-CN"/>
        </w:rPr>
        <w:t>书</w:t>
      </w:r>
      <w:r w:rsidRPr="000258F4">
        <w:rPr>
          <w:rFonts w:asciiTheme="minorHAnsi" w:hAnsiTheme="minorHAnsi" w:cstheme="minorHAnsi"/>
          <w:szCs w:val="24"/>
          <w:lang w:eastAsia="zh-CN"/>
        </w:rPr>
        <w:tab/>
      </w:r>
      <w:r w:rsidRPr="00C70FE1">
        <w:rPr>
          <w:rFonts w:asciiTheme="minorHAnsi" w:hAnsiTheme="minorHAnsi" w:cstheme="minorHAnsi"/>
          <w:szCs w:val="24"/>
          <w:lang w:eastAsia="zh-CN"/>
        </w:rPr>
        <w:t>1/88(</w:t>
      </w:r>
      <w:proofErr w:type="spellStart"/>
      <w:r w:rsidRPr="00C70FE1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C70FE1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 w:hint="eastAsia"/>
          <w:szCs w:val="24"/>
          <w:lang w:eastAsia="zh-CN"/>
        </w:rPr>
        <w:t>号</w:t>
      </w:r>
      <w:r>
        <w:rPr>
          <w:rFonts w:asciiTheme="minorHAnsi" w:hAnsiTheme="minorHAnsi" w:cstheme="minorHAnsi"/>
          <w:szCs w:val="24"/>
          <w:lang w:eastAsia="zh-CN"/>
        </w:rPr>
        <w:t>文件</w:t>
      </w:r>
      <w:proofErr w:type="gramEnd"/>
    </w:p>
    <w:p w:rsidR="00F06656" w:rsidRPr="000258F4" w:rsidRDefault="00F06656" w:rsidP="00F06656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  <w:lang w:eastAsia="zh-CN"/>
        </w:rPr>
      </w:pPr>
      <w:r w:rsidRPr="00457CF3">
        <w:rPr>
          <w:rFonts w:hint="eastAsia"/>
          <w:b/>
          <w:bCs/>
          <w:sz w:val="28"/>
          <w:szCs w:val="28"/>
          <w:lang w:eastAsia="zh-CN"/>
        </w:rPr>
        <w:t>非波</w:t>
      </w:r>
      <w:r w:rsidRPr="00457CF3">
        <w:rPr>
          <w:b/>
          <w:bCs/>
          <w:sz w:val="28"/>
          <w:szCs w:val="28"/>
          <w:lang w:eastAsia="zh-CN"/>
        </w:rPr>
        <w:t>束</w:t>
      </w:r>
      <w:r w:rsidRPr="00457CF3">
        <w:rPr>
          <w:rFonts w:hint="eastAsia"/>
          <w:b/>
          <w:bCs/>
          <w:sz w:val="28"/>
          <w:szCs w:val="28"/>
          <w:lang w:eastAsia="zh-CN"/>
        </w:rPr>
        <w:t>无线输电（</w:t>
      </w:r>
      <w:proofErr w:type="spellStart"/>
      <w:r w:rsidRPr="00457CF3">
        <w:rPr>
          <w:b/>
          <w:bCs/>
          <w:sz w:val="28"/>
          <w:szCs w:val="28"/>
          <w:lang w:eastAsia="zh-CN"/>
        </w:rPr>
        <w:t>WPT</w:t>
      </w:r>
      <w:proofErr w:type="spellEnd"/>
      <w:r w:rsidRPr="00457CF3">
        <w:rPr>
          <w:rFonts w:hint="eastAsia"/>
          <w:b/>
          <w:bCs/>
          <w:sz w:val="28"/>
          <w:szCs w:val="28"/>
          <w:lang w:eastAsia="zh-CN"/>
        </w:rPr>
        <w:t>）系统的操作</w:t>
      </w:r>
      <w:r w:rsidRPr="00457CF3">
        <w:rPr>
          <w:b/>
          <w:bCs/>
          <w:sz w:val="28"/>
          <w:szCs w:val="28"/>
          <w:lang w:eastAsia="zh-CN"/>
        </w:rPr>
        <w:t>频率</w:t>
      </w:r>
      <w:r w:rsidRPr="00457CF3">
        <w:rPr>
          <w:rFonts w:hint="eastAsia"/>
          <w:b/>
          <w:bCs/>
          <w:sz w:val="28"/>
          <w:szCs w:val="28"/>
          <w:lang w:eastAsia="zh-CN"/>
        </w:rPr>
        <w:t>范围</w:t>
      </w:r>
    </w:p>
    <w:p w:rsidR="00F06656" w:rsidRPr="00F06656" w:rsidRDefault="00F06656" w:rsidP="005216A1">
      <w:pPr>
        <w:tabs>
          <w:tab w:val="right" w:pos="9639"/>
        </w:tabs>
        <w:spacing w:before="480"/>
        <w:rPr>
          <w:rStyle w:val="RectitleChar"/>
          <w:rFonts w:asciiTheme="minorHAnsi" w:hAnsiTheme="minorHAnsi" w:cstheme="minorHAnsi"/>
          <w:b w:val="0"/>
          <w:bCs/>
          <w:szCs w:val="24"/>
          <w:lang w:eastAsia="zh-CN"/>
        </w:rPr>
      </w:pPr>
      <w:r w:rsidRPr="00930DF2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 xml:space="preserve">ITU-R </w:t>
      </w:r>
      <w:proofErr w:type="spellStart"/>
      <w:r w:rsidRPr="00930DF2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SM.1880</w:t>
      </w:r>
      <w:proofErr w:type="spellEnd"/>
      <w:r w:rsidRPr="00930DF2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-2</w:t>
      </w:r>
      <w:r w:rsidRPr="00930DF2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u w:val="single"/>
          <w:lang w:eastAsia="zh-CN"/>
        </w:rPr>
        <w:t>建议</w:t>
      </w:r>
      <w:r w:rsidRPr="00930DF2"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书</w:t>
      </w:r>
      <w:r w:rsidRPr="00F06656">
        <w:rPr>
          <w:rStyle w:val="RectitleChar"/>
          <w:rFonts w:asciiTheme="minorHAnsi" w:hAnsiTheme="minorHAnsi" w:cstheme="minorHAnsi"/>
          <w:b w:val="0"/>
          <w:bCs/>
          <w:szCs w:val="24"/>
          <w:lang w:eastAsia="zh-CN"/>
        </w:rPr>
        <w:tab/>
      </w:r>
      <w:r w:rsidRPr="00C70FE1">
        <w:rPr>
          <w:rFonts w:asciiTheme="minorHAnsi" w:hAnsiTheme="minorHAnsi" w:cstheme="minorHAnsi"/>
          <w:bCs/>
          <w:szCs w:val="24"/>
          <w:lang w:eastAsia="zh-CN"/>
        </w:rPr>
        <w:t>1/69(</w:t>
      </w:r>
      <w:proofErr w:type="spellStart"/>
      <w:r w:rsidRPr="00C70FE1">
        <w:rPr>
          <w:rFonts w:asciiTheme="minorHAnsi" w:hAnsiTheme="minorHAnsi" w:cstheme="minorHAnsi"/>
          <w:bCs/>
          <w:szCs w:val="24"/>
          <w:lang w:eastAsia="zh-CN"/>
        </w:rPr>
        <w:t>Rev.1</w:t>
      </w:r>
      <w:proofErr w:type="spellEnd"/>
      <w:proofErr w:type="gramStart"/>
      <w:r w:rsidRPr="00C70FE1">
        <w:rPr>
          <w:rFonts w:asciiTheme="minorHAnsi" w:hAnsiTheme="minorHAnsi" w:cstheme="minorHAnsi"/>
          <w:bCs/>
          <w:szCs w:val="24"/>
          <w:lang w:eastAsia="zh-CN"/>
        </w:rPr>
        <w:t>)</w:t>
      </w:r>
      <w:r w:rsidRPr="00930DF2">
        <w:rPr>
          <w:rStyle w:val="RectitleChar"/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号</w:t>
      </w:r>
      <w:r w:rsidRPr="00930DF2">
        <w:rPr>
          <w:rStyle w:val="RectitleChar"/>
          <w:rFonts w:asciiTheme="minorHAnsi" w:hAnsiTheme="minorHAnsi" w:cstheme="minorHAnsi"/>
          <w:b w:val="0"/>
          <w:bCs/>
          <w:sz w:val="24"/>
          <w:szCs w:val="24"/>
          <w:lang w:eastAsia="zh-CN"/>
        </w:rPr>
        <w:t>文件</w:t>
      </w:r>
      <w:proofErr w:type="gramEnd"/>
    </w:p>
    <w:p w:rsidR="00F06656" w:rsidRPr="00067C4F" w:rsidRDefault="00F06656" w:rsidP="00F06656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457CF3">
        <w:rPr>
          <w:rFonts w:hint="eastAsia"/>
          <w:b/>
          <w:bCs/>
          <w:sz w:val="28"/>
          <w:szCs w:val="28"/>
          <w:lang w:eastAsia="zh-CN"/>
        </w:rPr>
        <w:t>频谱</w:t>
      </w:r>
      <w:r w:rsidRPr="00457CF3">
        <w:rPr>
          <w:b/>
          <w:bCs/>
          <w:sz w:val="28"/>
          <w:szCs w:val="28"/>
          <w:lang w:eastAsia="zh-CN"/>
        </w:rPr>
        <w:t>占用</w:t>
      </w:r>
      <w:r w:rsidRPr="00457CF3">
        <w:rPr>
          <w:rFonts w:hint="eastAsia"/>
          <w:b/>
          <w:bCs/>
          <w:sz w:val="28"/>
          <w:szCs w:val="28"/>
          <w:lang w:eastAsia="zh-CN"/>
        </w:rPr>
        <w:t>的测量和</w:t>
      </w:r>
      <w:r w:rsidRPr="00457CF3">
        <w:rPr>
          <w:b/>
          <w:bCs/>
          <w:sz w:val="28"/>
          <w:szCs w:val="28"/>
          <w:lang w:eastAsia="zh-CN"/>
        </w:rPr>
        <w:t>评估</w:t>
      </w:r>
    </w:p>
    <w:p w:rsidR="00F06656" w:rsidRDefault="00F06656" w:rsidP="005216A1">
      <w:pPr>
        <w:tabs>
          <w:tab w:val="right" w:pos="9639"/>
        </w:tabs>
        <w:spacing w:before="360"/>
        <w:jc w:val="center"/>
        <w:rPr>
          <w:szCs w:val="24"/>
          <w:lang w:eastAsia="zh-CN"/>
        </w:rPr>
      </w:pPr>
      <w:r w:rsidRPr="000119FE">
        <w:rPr>
          <w:szCs w:val="24"/>
          <w:u w:val="single"/>
          <w:lang w:eastAsia="zh-CN"/>
        </w:rPr>
        <w:t xml:space="preserve">ITU-R </w:t>
      </w:r>
      <w:proofErr w:type="spellStart"/>
      <w:r w:rsidRPr="000119FE">
        <w:rPr>
          <w:szCs w:val="24"/>
          <w:u w:val="single"/>
          <w:lang w:eastAsia="zh-CN"/>
        </w:rPr>
        <w:t>SM.1600</w:t>
      </w:r>
      <w:proofErr w:type="spellEnd"/>
      <w:r w:rsidRPr="000119FE">
        <w:rPr>
          <w:szCs w:val="24"/>
          <w:u w:val="single"/>
          <w:lang w:eastAsia="zh-CN"/>
        </w:rPr>
        <w:t>-</w:t>
      </w:r>
      <w:r>
        <w:rPr>
          <w:szCs w:val="24"/>
          <w:u w:val="single"/>
          <w:lang w:eastAsia="zh-CN"/>
        </w:rPr>
        <w:t>3</w:t>
      </w:r>
      <w:r>
        <w:rPr>
          <w:rFonts w:hint="eastAsia"/>
          <w:szCs w:val="24"/>
          <w:u w:val="single"/>
          <w:lang w:eastAsia="zh-CN"/>
        </w:rPr>
        <w:t>建议</w:t>
      </w:r>
      <w:r>
        <w:rPr>
          <w:szCs w:val="24"/>
          <w:u w:val="single"/>
          <w:lang w:eastAsia="zh-CN"/>
        </w:rPr>
        <w:t>书</w:t>
      </w:r>
      <w:r w:rsidRPr="00067C4F">
        <w:rPr>
          <w:szCs w:val="24"/>
          <w:lang w:eastAsia="zh-CN"/>
        </w:rPr>
        <w:tab/>
      </w:r>
      <w:r w:rsidRPr="00C70FE1">
        <w:rPr>
          <w:szCs w:val="24"/>
          <w:lang w:eastAsia="zh-CN"/>
        </w:rPr>
        <w:t>1/78(</w:t>
      </w:r>
      <w:proofErr w:type="spellStart"/>
      <w:r w:rsidRPr="00C70FE1">
        <w:rPr>
          <w:szCs w:val="24"/>
          <w:lang w:eastAsia="zh-CN"/>
        </w:rPr>
        <w:t>Rev.1</w:t>
      </w:r>
      <w:proofErr w:type="spellEnd"/>
      <w:proofErr w:type="gramStart"/>
      <w:r w:rsidRPr="00C70FE1">
        <w:rPr>
          <w:szCs w:val="24"/>
          <w:lang w:eastAsia="zh-CN"/>
        </w:rPr>
        <w:t>)</w:t>
      </w:r>
      <w:r>
        <w:rPr>
          <w:rFonts w:hint="eastAsia"/>
          <w:szCs w:val="24"/>
          <w:lang w:eastAsia="zh-CN"/>
        </w:rPr>
        <w:t>号</w:t>
      </w:r>
      <w:r>
        <w:rPr>
          <w:szCs w:val="24"/>
          <w:lang w:eastAsia="zh-CN"/>
        </w:rPr>
        <w:t>文件</w:t>
      </w:r>
      <w:proofErr w:type="gramEnd"/>
    </w:p>
    <w:p w:rsidR="00F06656" w:rsidRDefault="00F06656" w:rsidP="00F06656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 w:rsidRPr="00E84F4F">
        <w:rPr>
          <w:rFonts w:hint="eastAsia"/>
          <w:b/>
          <w:bCs/>
          <w:sz w:val="28"/>
          <w:szCs w:val="28"/>
          <w:lang w:eastAsia="zh-CN"/>
        </w:rPr>
        <w:t>数字信号的技术识别</w:t>
      </w:r>
    </w:p>
    <w:p w:rsidR="00F06656" w:rsidRPr="000119FE" w:rsidRDefault="00F06656" w:rsidP="005216A1">
      <w:pPr>
        <w:tabs>
          <w:tab w:val="right" w:pos="9639"/>
        </w:tabs>
        <w:spacing w:before="480"/>
        <w:rPr>
          <w:szCs w:val="24"/>
          <w:lang w:eastAsia="zh-CN"/>
        </w:rPr>
      </w:pPr>
      <w:r w:rsidRPr="00067C4F">
        <w:rPr>
          <w:szCs w:val="24"/>
          <w:u w:val="single"/>
          <w:lang w:eastAsia="zh-CN"/>
        </w:rPr>
        <w:t xml:space="preserve">ITU-R </w:t>
      </w:r>
      <w:proofErr w:type="spellStart"/>
      <w:r w:rsidRPr="00067C4F">
        <w:rPr>
          <w:szCs w:val="24"/>
          <w:u w:val="single"/>
          <w:lang w:eastAsia="zh-CN"/>
        </w:rPr>
        <w:t>SM.1046</w:t>
      </w:r>
      <w:proofErr w:type="spellEnd"/>
      <w:r w:rsidRPr="00067C4F">
        <w:rPr>
          <w:szCs w:val="24"/>
          <w:u w:val="single"/>
          <w:lang w:eastAsia="zh-CN"/>
        </w:rPr>
        <w:t>-</w:t>
      </w:r>
      <w:r>
        <w:rPr>
          <w:szCs w:val="24"/>
          <w:u w:val="single"/>
          <w:lang w:eastAsia="zh-CN"/>
        </w:rPr>
        <w:t>3</w:t>
      </w:r>
      <w:r>
        <w:rPr>
          <w:rFonts w:hint="eastAsia"/>
          <w:szCs w:val="24"/>
          <w:u w:val="single"/>
          <w:lang w:eastAsia="zh-CN"/>
        </w:rPr>
        <w:t>建议</w:t>
      </w:r>
      <w:r>
        <w:rPr>
          <w:szCs w:val="24"/>
          <w:u w:val="single"/>
          <w:lang w:eastAsia="zh-CN"/>
        </w:rPr>
        <w:t>书</w:t>
      </w:r>
      <w:r w:rsidRPr="000119FE">
        <w:rPr>
          <w:szCs w:val="24"/>
          <w:lang w:eastAsia="zh-CN"/>
        </w:rPr>
        <w:tab/>
      </w:r>
      <w:r w:rsidRPr="00C70FE1">
        <w:rPr>
          <w:szCs w:val="24"/>
          <w:lang w:eastAsia="zh-CN"/>
        </w:rPr>
        <w:t>1/86(</w:t>
      </w:r>
      <w:proofErr w:type="spellStart"/>
      <w:r w:rsidRPr="00C70FE1">
        <w:rPr>
          <w:szCs w:val="24"/>
          <w:lang w:eastAsia="zh-CN"/>
        </w:rPr>
        <w:t>Rev.1</w:t>
      </w:r>
      <w:proofErr w:type="spellEnd"/>
      <w:proofErr w:type="gramStart"/>
      <w:r w:rsidRPr="00C70FE1">
        <w:rPr>
          <w:szCs w:val="24"/>
          <w:lang w:eastAsia="zh-CN"/>
        </w:rPr>
        <w:t>)</w:t>
      </w:r>
      <w:r>
        <w:rPr>
          <w:rFonts w:hint="eastAsia"/>
          <w:szCs w:val="24"/>
          <w:lang w:eastAsia="zh-CN"/>
        </w:rPr>
        <w:t>号</w:t>
      </w:r>
      <w:r>
        <w:rPr>
          <w:szCs w:val="24"/>
          <w:lang w:eastAsia="zh-CN"/>
        </w:rPr>
        <w:t>文件</w:t>
      </w:r>
      <w:proofErr w:type="gramEnd"/>
    </w:p>
    <w:p w:rsidR="00F06656" w:rsidRDefault="00F06656" w:rsidP="00F06656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 w:rsidRPr="00E45673">
        <w:rPr>
          <w:rFonts w:hint="eastAsia"/>
          <w:b/>
          <w:bCs/>
          <w:sz w:val="28"/>
          <w:szCs w:val="28"/>
          <w:lang w:eastAsia="zh-CN"/>
        </w:rPr>
        <w:t>无线电系统频谱使用与效率的定义</w:t>
      </w:r>
    </w:p>
    <w:p w:rsidR="001C66E5" w:rsidRDefault="001C66E5" w:rsidP="00F06656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</w:p>
    <w:p w:rsidR="00AF051D" w:rsidRDefault="00F06656" w:rsidP="00B27CD5">
      <w:pPr>
        <w:jc w:val="center"/>
        <w:rPr>
          <w:rFonts w:asciiTheme="majorEastAsia" w:eastAsiaTheme="majorEastAsia" w:hAnsiTheme="majorEastAsia"/>
          <w:szCs w:val="24"/>
          <w:lang w:eastAsia="zh-CN"/>
        </w:rPr>
      </w:pPr>
      <w:r>
        <w:t>______________</w:t>
      </w:r>
    </w:p>
    <w:sectPr w:rsidR="00AF051D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18" w:rsidRDefault="003E1118">
      <w:r>
        <w:separator/>
      </w:r>
    </w:p>
  </w:endnote>
  <w:endnote w:type="continuationSeparator" w:id="0">
    <w:p w:rsidR="003E1118" w:rsidRDefault="003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56" w:rsidRDefault="00F06656" w:rsidP="00F0665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  <w:p w:rsidR="00DA16E6" w:rsidRPr="00F06656" w:rsidRDefault="00F06656" w:rsidP="00F06656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18" w:rsidRDefault="003E1118">
      <w:r>
        <w:t>____________________</w:t>
      </w:r>
    </w:p>
  </w:footnote>
  <w:footnote w:type="continuationSeparator" w:id="0">
    <w:p w:rsidR="003E1118" w:rsidRDefault="003E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703466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F06656" w:rsidTr="0091151F">
      <w:tc>
        <w:tcPr>
          <w:tcW w:w="5031" w:type="dxa"/>
        </w:tcPr>
        <w:p w:rsidR="00F06656" w:rsidRDefault="00F06656" w:rsidP="00F0665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78B60DA" wp14:editId="190F80C3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F06656" w:rsidRDefault="00F06656" w:rsidP="00F0665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02CB6C18" wp14:editId="50FE917C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E1118"/>
    <w:rsid w:val="00006A31"/>
    <w:rsid w:val="00006C82"/>
    <w:rsid w:val="00010E30"/>
    <w:rsid w:val="00015C76"/>
    <w:rsid w:val="00026CF8"/>
    <w:rsid w:val="0002736D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77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6E5"/>
    <w:rsid w:val="001C6971"/>
    <w:rsid w:val="001D2785"/>
    <w:rsid w:val="001D7070"/>
    <w:rsid w:val="001E47D8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A95"/>
    <w:rsid w:val="00253BF1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27229"/>
    <w:rsid w:val="00334544"/>
    <w:rsid w:val="003370B8"/>
    <w:rsid w:val="00345D38"/>
    <w:rsid w:val="00352097"/>
    <w:rsid w:val="00360C06"/>
    <w:rsid w:val="003666FF"/>
    <w:rsid w:val="0037309C"/>
    <w:rsid w:val="00374F73"/>
    <w:rsid w:val="00380A6E"/>
    <w:rsid w:val="003836D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1118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7E4C"/>
    <w:rsid w:val="005216A1"/>
    <w:rsid w:val="005224A1"/>
    <w:rsid w:val="00534372"/>
    <w:rsid w:val="00543DF8"/>
    <w:rsid w:val="00546101"/>
    <w:rsid w:val="00553DD7"/>
    <w:rsid w:val="00555F15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0BA5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3466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106B"/>
    <w:rsid w:val="008E38B4"/>
    <w:rsid w:val="008F4F21"/>
    <w:rsid w:val="00904D4A"/>
    <w:rsid w:val="009076D7"/>
    <w:rsid w:val="009151BA"/>
    <w:rsid w:val="00925023"/>
    <w:rsid w:val="009277BC"/>
    <w:rsid w:val="00927D57"/>
    <w:rsid w:val="00930DF2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27CD5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0FE1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F0C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6656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3A242E7-09E2-449C-9B34-10EC6DC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253BF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253BF1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53BF1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53BF1"/>
    <w:rPr>
      <w:sz w:val="16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665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Reasons">
    <w:name w:val="Reasons"/>
    <w:basedOn w:val="Normal"/>
    <w:qFormat/>
    <w:rsid w:val="00F0665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HI\Chinese%20Templates\ITU-R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20B4-25BA-42FA-BB13-88ACAD60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38</TotalTime>
  <Pages>2</Pages>
  <Words>597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Song, Xiaojing</cp:lastModifiedBy>
  <cp:revision>20</cp:revision>
  <cp:lastPrinted>2013-03-08T10:15:00Z</cp:lastPrinted>
  <dcterms:created xsi:type="dcterms:W3CDTF">2016-02-19T15:39:00Z</dcterms:created>
  <dcterms:modified xsi:type="dcterms:W3CDTF">2017-09-13T14:28:00Z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