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0924DC"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A40690" w:rsidP="006160CB">
            <w:pPr>
              <w:spacing w:before="0"/>
              <w:jc w:val="left"/>
              <w:rPr>
                <w:b/>
                <w:bCs/>
                <w:sz w:val="28"/>
                <w:szCs w:val="28"/>
                <w:lang w:val="fr-CH"/>
              </w:rPr>
            </w:pPr>
            <w:r w:rsidRPr="005B1298">
              <w:rPr>
                <w:b/>
                <w:bCs/>
              </w:rPr>
              <w:t>CACE/</w:t>
            </w:r>
            <w:r w:rsidR="00003922">
              <w:rPr>
                <w:b/>
                <w:bCs/>
              </w:rPr>
              <w:t>825</w:t>
            </w:r>
          </w:p>
        </w:tc>
        <w:tc>
          <w:tcPr>
            <w:tcW w:w="2835" w:type="dxa"/>
            <w:shd w:val="clear" w:color="auto" w:fill="auto"/>
          </w:tcPr>
          <w:p w:rsidR="00E53DCE" w:rsidRPr="00A40690" w:rsidRDefault="000924DC" w:rsidP="00003922">
            <w:pPr>
              <w:spacing w:before="0"/>
              <w:jc w:val="right"/>
              <w:rPr>
                <w:sz w:val="28"/>
                <w:szCs w:val="28"/>
                <w:lang w:val="fr-CH"/>
              </w:rPr>
            </w:pPr>
            <w:r>
              <w:rPr>
                <w:szCs w:val="24"/>
                <w:lang w:val="fr-CH"/>
              </w:rPr>
              <w:t>L</w:t>
            </w:r>
            <w:r w:rsidR="00E53DCE" w:rsidRPr="00A40690">
              <w:rPr>
                <w:szCs w:val="24"/>
                <w:lang w:val="fr-CH"/>
              </w:rPr>
              <w:t xml:space="preserve">e </w:t>
            </w:r>
            <w:sdt>
              <w:sdtPr>
                <w:rPr>
                  <w:rFonts w:cs="Arial"/>
                  <w:szCs w:val="24"/>
                  <w:lang w:val="fr-CH"/>
                </w:rPr>
                <w:alias w:val="Date"/>
                <w:tag w:val="Date"/>
                <w:id w:val="444659277"/>
                <w:placeholder>
                  <w:docPart w:val="EE049E3FC0BC4FC480B1CFA3C78068C9"/>
                </w:placeholder>
                <w:date>
                  <w:dateFormat w:val="d MMMM yyyy"/>
                  <w:lid w:val="fr-FR"/>
                  <w:storeMappedDataAs w:val="date"/>
                  <w:calendar w:val="gregorian"/>
                </w:date>
              </w:sdtPr>
              <w:sdtEndPr/>
              <w:sdtContent>
                <w:r w:rsidR="00003922">
                  <w:rPr>
                    <w:rFonts w:cs="Arial"/>
                    <w:szCs w:val="24"/>
                    <w:lang w:val="fr-CH"/>
                  </w:rPr>
                  <w:t>20 juillet 2017</w:t>
                </w:r>
              </w:sdtContent>
            </w:sdt>
          </w:p>
        </w:tc>
      </w:tr>
      <w:tr w:rsidR="00E53DCE" w:rsidRPr="000924DC" w:rsidTr="004228FA">
        <w:trPr>
          <w:jc w:val="center"/>
        </w:trPr>
        <w:tc>
          <w:tcPr>
            <w:tcW w:w="9889" w:type="dxa"/>
            <w:gridSpan w:val="3"/>
            <w:shd w:val="clear" w:color="auto" w:fill="auto"/>
          </w:tcPr>
          <w:p w:rsidR="00E53DCE" w:rsidRPr="00A40690" w:rsidRDefault="00E53DCE" w:rsidP="006160CB">
            <w:pPr>
              <w:spacing w:before="0"/>
              <w:jc w:val="left"/>
              <w:rPr>
                <w:rFonts w:cs="Arial"/>
                <w:szCs w:val="24"/>
                <w:lang w:val="fr-CH"/>
              </w:rPr>
            </w:pPr>
          </w:p>
        </w:tc>
      </w:tr>
      <w:tr w:rsidR="00E53DCE" w:rsidRPr="000924DC" w:rsidTr="004228FA">
        <w:trPr>
          <w:jc w:val="center"/>
        </w:trPr>
        <w:tc>
          <w:tcPr>
            <w:tcW w:w="9889" w:type="dxa"/>
            <w:gridSpan w:val="3"/>
            <w:shd w:val="clear" w:color="auto" w:fill="auto"/>
          </w:tcPr>
          <w:p w:rsidR="00E53DCE" w:rsidRPr="00A40690" w:rsidRDefault="00E53DCE" w:rsidP="006160CB">
            <w:pPr>
              <w:spacing w:before="0"/>
              <w:jc w:val="left"/>
              <w:rPr>
                <w:szCs w:val="24"/>
                <w:lang w:val="fr-CH"/>
              </w:rPr>
            </w:pPr>
          </w:p>
        </w:tc>
      </w:tr>
      <w:tr w:rsidR="00E53DCE" w:rsidRPr="000015A7" w:rsidTr="004228FA">
        <w:trPr>
          <w:jc w:val="center"/>
        </w:trPr>
        <w:tc>
          <w:tcPr>
            <w:tcW w:w="9889" w:type="dxa"/>
            <w:gridSpan w:val="3"/>
            <w:shd w:val="clear" w:color="auto" w:fill="auto"/>
          </w:tcPr>
          <w:p w:rsidR="00E53DCE" w:rsidRPr="00A40690" w:rsidRDefault="00EE1A57" w:rsidP="00003922">
            <w:pPr>
              <w:spacing w:before="0"/>
              <w:jc w:val="left"/>
              <w:rPr>
                <w:b/>
                <w:bCs/>
                <w:szCs w:val="24"/>
                <w:lang w:val="fr-CH"/>
              </w:rPr>
            </w:pPr>
            <w:r w:rsidRPr="002569F7">
              <w:rPr>
                <w:b/>
                <w:bCs/>
                <w:szCs w:val="24"/>
                <w:lang w:val="fr-CH"/>
              </w:rPr>
              <w:t xml:space="preserve">Aux Administrations des </w:t>
            </w:r>
            <w:proofErr w:type="spellStart"/>
            <w:r w:rsidRPr="002569F7">
              <w:rPr>
                <w:b/>
                <w:bCs/>
                <w:szCs w:val="24"/>
                <w:lang w:val="fr-CH"/>
              </w:rPr>
              <w:t>Etats</w:t>
            </w:r>
            <w:proofErr w:type="spellEnd"/>
            <w:r w:rsidRPr="002569F7">
              <w:rPr>
                <w:b/>
                <w:bCs/>
                <w:szCs w:val="24"/>
                <w:lang w:val="fr-CH"/>
              </w:rPr>
              <w:t xml:space="preserve"> Membres de l'UIT</w:t>
            </w:r>
            <w:r w:rsidR="00A40690">
              <w:rPr>
                <w:b/>
                <w:bCs/>
                <w:szCs w:val="24"/>
                <w:lang w:val="fr-CH"/>
              </w:rPr>
              <w:t>,</w:t>
            </w:r>
            <w:r w:rsidR="00A40690" w:rsidRPr="00A40690">
              <w:rPr>
                <w:b/>
                <w:bCs/>
                <w:szCs w:val="24"/>
                <w:lang w:val="fr-CH"/>
              </w:rPr>
              <w:t xml:space="preserve"> aux Membres du Secteur des radiocommunications, aux Associés de l'UIT-R participant aux travaux de la Commission d'études</w:t>
            </w:r>
            <w:r w:rsidR="00A40690">
              <w:rPr>
                <w:b/>
                <w:bCs/>
                <w:szCs w:val="24"/>
                <w:lang w:val="fr-CH"/>
              </w:rPr>
              <w:t> </w:t>
            </w:r>
            <w:r w:rsidR="00003922">
              <w:rPr>
                <w:b/>
                <w:bCs/>
                <w:szCs w:val="24"/>
                <w:lang w:val="fr-CH"/>
              </w:rPr>
              <w:t>7</w:t>
            </w:r>
            <w:r w:rsidR="00A40690" w:rsidRPr="00A40690">
              <w:rPr>
                <w:b/>
                <w:bCs/>
                <w:szCs w:val="24"/>
                <w:lang w:val="fr-CH"/>
              </w:rPr>
              <w:t xml:space="preserve"> des radiocommunications et aux établissements universitaires participant aux travaux de l'UIT</w:t>
            </w:r>
          </w:p>
          <w:p w:rsidR="00E53DCE" w:rsidRPr="00773F7E" w:rsidRDefault="00E53DCE" w:rsidP="006160CB">
            <w:pPr>
              <w:spacing w:before="0"/>
              <w:jc w:val="left"/>
              <w:rPr>
                <w:b/>
                <w:bCs/>
                <w:szCs w:val="24"/>
                <w:lang w:val="fr-CH"/>
              </w:rPr>
            </w:pPr>
          </w:p>
        </w:tc>
      </w:tr>
      <w:tr w:rsidR="00E53DCE" w:rsidRPr="000015A7"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015A7" w:rsidTr="004228FA">
        <w:trPr>
          <w:jc w:val="center"/>
        </w:trPr>
        <w:tc>
          <w:tcPr>
            <w:tcW w:w="1526" w:type="dxa"/>
            <w:shd w:val="clear" w:color="auto" w:fill="auto"/>
          </w:tcPr>
          <w:p w:rsidR="00E53DCE" w:rsidRPr="00A40690" w:rsidRDefault="003471C9" w:rsidP="006160CB">
            <w:pPr>
              <w:tabs>
                <w:tab w:val="clear" w:pos="1588"/>
                <w:tab w:val="left" w:pos="1560"/>
              </w:tabs>
              <w:spacing w:before="0"/>
              <w:jc w:val="left"/>
              <w:rPr>
                <w:szCs w:val="24"/>
                <w:lang w:val="fr-CH"/>
              </w:rPr>
            </w:pPr>
            <w:r>
              <w:rPr>
                <w:lang w:val="fr-CH"/>
              </w:rPr>
              <w:t>Objet</w:t>
            </w:r>
            <w:r w:rsidR="00E53DCE" w:rsidRPr="00A40690">
              <w:rPr>
                <w:szCs w:val="24"/>
                <w:lang w:val="fr-CH"/>
              </w:rPr>
              <w:t>:</w:t>
            </w:r>
          </w:p>
        </w:tc>
        <w:tc>
          <w:tcPr>
            <w:tcW w:w="8363" w:type="dxa"/>
            <w:gridSpan w:val="2"/>
            <w:vMerge w:val="restart"/>
            <w:shd w:val="clear" w:color="auto" w:fill="auto"/>
          </w:tcPr>
          <w:p w:rsidR="00E53DCE" w:rsidRDefault="00A40690" w:rsidP="00003922">
            <w:pPr>
              <w:tabs>
                <w:tab w:val="clear" w:pos="1588"/>
                <w:tab w:val="left" w:pos="1560"/>
              </w:tabs>
              <w:spacing w:before="0"/>
              <w:rPr>
                <w:b/>
                <w:bCs/>
                <w:lang w:val="fr-CH"/>
              </w:rPr>
            </w:pPr>
            <w:r w:rsidRPr="00014C40">
              <w:rPr>
                <w:b/>
                <w:bCs/>
                <w:lang w:val="fr-CH"/>
              </w:rPr>
              <w:t xml:space="preserve">Commission d'études </w:t>
            </w:r>
            <w:r w:rsidR="00003922">
              <w:rPr>
                <w:b/>
                <w:bCs/>
                <w:lang w:val="fr-CH"/>
              </w:rPr>
              <w:t>7</w:t>
            </w:r>
            <w:r w:rsidRPr="00014C40">
              <w:rPr>
                <w:b/>
                <w:bCs/>
                <w:lang w:val="fr-CH"/>
              </w:rPr>
              <w:t xml:space="preserve"> des radiocommunications</w:t>
            </w:r>
            <w:r>
              <w:rPr>
                <w:b/>
                <w:bCs/>
                <w:lang w:val="fr-CH"/>
              </w:rPr>
              <w:t xml:space="preserve"> (</w:t>
            </w:r>
            <w:r w:rsidR="00003922">
              <w:rPr>
                <w:b/>
                <w:bCs/>
                <w:lang w:val="fr-CH"/>
              </w:rPr>
              <w:t>Services scientifiques</w:t>
            </w:r>
            <w:r>
              <w:rPr>
                <w:b/>
                <w:bCs/>
                <w:lang w:val="fr-CH"/>
              </w:rPr>
              <w:t>)</w:t>
            </w:r>
          </w:p>
          <w:p w:rsidR="00A40690" w:rsidRPr="00003922" w:rsidRDefault="00A40690" w:rsidP="00003922">
            <w:pPr>
              <w:tabs>
                <w:tab w:val="clear" w:pos="794"/>
                <w:tab w:val="clear" w:pos="1588"/>
                <w:tab w:val="left" w:pos="351"/>
                <w:tab w:val="left" w:pos="1560"/>
              </w:tabs>
              <w:spacing w:before="80"/>
              <w:ind w:left="352" w:hanging="352"/>
              <w:jc w:val="left"/>
              <w:rPr>
                <w:b/>
                <w:bCs/>
                <w:lang w:val="fr-CH"/>
              </w:rPr>
            </w:pPr>
            <w:r w:rsidRPr="00A40690">
              <w:rPr>
                <w:b/>
                <w:bCs/>
                <w:lang w:val="fr-CH"/>
              </w:rPr>
              <w:t>–</w:t>
            </w:r>
            <w:r>
              <w:rPr>
                <w:b/>
                <w:bCs/>
                <w:lang w:val="fr-CH"/>
              </w:rPr>
              <w:tab/>
            </w:r>
            <w:r w:rsidR="00003922">
              <w:rPr>
                <w:b/>
                <w:bCs/>
                <w:lang w:val="fr-CH"/>
              </w:rPr>
              <w:t xml:space="preserve">Approbation d'une nouvelle Recommandation </w:t>
            </w:r>
            <w:r w:rsidRPr="001E4A24">
              <w:rPr>
                <w:b/>
                <w:bCs/>
                <w:lang w:val="fr-CH"/>
              </w:rPr>
              <w:t xml:space="preserve">UIT-R et de </w:t>
            </w:r>
            <w:r w:rsidR="00003922">
              <w:rPr>
                <w:b/>
                <w:bCs/>
                <w:lang w:val="fr-CH"/>
              </w:rPr>
              <w:t>8</w:t>
            </w:r>
            <w:r>
              <w:rPr>
                <w:b/>
                <w:bCs/>
                <w:lang w:val="fr-CH"/>
              </w:rPr>
              <w:t> </w:t>
            </w:r>
            <w:r w:rsidRPr="001E4A24">
              <w:rPr>
                <w:b/>
                <w:bCs/>
                <w:lang w:val="fr-CH"/>
              </w:rPr>
              <w:t>Recommandations UIT-R révisées</w:t>
            </w:r>
          </w:p>
        </w:tc>
      </w:tr>
      <w:tr w:rsidR="00E53DCE" w:rsidRPr="000015A7" w:rsidTr="004228FA">
        <w:trPr>
          <w:jc w:val="center"/>
        </w:trPr>
        <w:tc>
          <w:tcPr>
            <w:tcW w:w="1526" w:type="dxa"/>
            <w:shd w:val="clear" w:color="auto" w:fill="auto"/>
          </w:tcPr>
          <w:p w:rsidR="00E53DCE" w:rsidRPr="00A40690"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A40690" w:rsidRDefault="00E53DCE" w:rsidP="006160CB">
            <w:pPr>
              <w:tabs>
                <w:tab w:val="clear" w:pos="1588"/>
                <w:tab w:val="left" w:pos="1560"/>
              </w:tabs>
              <w:spacing w:before="0"/>
              <w:rPr>
                <w:b/>
                <w:bCs/>
                <w:szCs w:val="24"/>
                <w:lang w:val="fr-CH"/>
              </w:rPr>
            </w:pPr>
          </w:p>
        </w:tc>
      </w:tr>
      <w:tr w:rsidR="00E53DCE" w:rsidRPr="000015A7" w:rsidTr="004228FA">
        <w:trPr>
          <w:jc w:val="center"/>
        </w:trPr>
        <w:tc>
          <w:tcPr>
            <w:tcW w:w="1526" w:type="dxa"/>
            <w:shd w:val="clear" w:color="auto" w:fill="auto"/>
          </w:tcPr>
          <w:p w:rsidR="00E53DCE" w:rsidRPr="00A40690"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A40690" w:rsidRDefault="00E53DCE" w:rsidP="006160CB">
            <w:pPr>
              <w:tabs>
                <w:tab w:val="clear" w:pos="1588"/>
                <w:tab w:val="left" w:pos="1560"/>
              </w:tabs>
              <w:spacing w:before="0"/>
              <w:rPr>
                <w:b/>
                <w:bCs/>
                <w:szCs w:val="24"/>
                <w:lang w:val="fr-CH"/>
              </w:rPr>
            </w:pPr>
          </w:p>
        </w:tc>
      </w:tr>
      <w:tr w:rsidR="00E53DCE" w:rsidRPr="000015A7" w:rsidTr="004228FA">
        <w:trPr>
          <w:jc w:val="center"/>
        </w:trPr>
        <w:tc>
          <w:tcPr>
            <w:tcW w:w="9889" w:type="dxa"/>
            <w:gridSpan w:val="3"/>
            <w:shd w:val="clear" w:color="auto" w:fill="auto"/>
          </w:tcPr>
          <w:p w:rsidR="00E53DCE" w:rsidRPr="00A40690" w:rsidRDefault="00E53DCE" w:rsidP="00E53DCE">
            <w:pPr>
              <w:tabs>
                <w:tab w:val="clear" w:pos="1588"/>
                <w:tab w:val="left" w:pos="1560"/>
              </w:tabs>
              <w:spacing w:before="0"/>
              <w:jc w:val="left"/>
              <w:rPr>
                <w:szCs w:val="24"/>
                <w:lang w:val="fr-CH"/>
              </w:rPr>
            </w:pPr>
          </w:p>
        </w:tc>
      </w:tr>
      <w:tr w:rsidR="00E53DCE" w:rsidRPr="000015A7" w:rsidTr="004228FA">
        <w:trPr>
          <w:jc w:val="center"/>
        </w:trPr>
        <w:tc>
          <w:tcPr>
            <w:tcW w:w="9889" w:type="dxa"/>
            <w:gridSpan w:val="3"/>
            <w:shd w:val="clear" w:color="auto" w:fill="auto"/>
          </w:tcPr>
          <w:p w:rsidR="00E53DCE" w:rsidRPr="00A40690" w:rsidRDefault="00E53DCE" w:rsidP="006160CB">
            <w:pPr>
              <w:spacing w:before="0"/>
              <w:jc w:val="left"/>
              <w:rPr>
                <w:b/>
                <w:bCs/>
                <w:szCs w:val="24"/>
                <w:lang w:val="fr-CH"/>
              </w:rPr>
            </w:pPr>
          </w:p>
        </w:tc>
        <w:bookmarkStart w:id="0" w:name="_GoBack"/>
        <w:bookmarkEnd w:id="0"/>
      </w:tr>
    </w:tbl>
    <w:p w:rsidR="00A40690" w:rsidRPr="00014C40" w:rsidRDefault="00A40690" w:rsidP="00003922">
      <w:pPr>
        <w:rPr>
          <w:lang w:val="fr-CH"/>
        </w:rPr>
      </w:pPr>
      <w:r w:rsidRPr="00014C40">
        <w:rPr>
          <w:lang w:val="fr-CH"/>
        </w:rPr>
        <w:t>Dans l</w:t>
      </w:r>
      <w:r>
        <w:rPr>
          <w:lang w:val="fr-CH"/>
        </w:rPr>
        <w:t>a Ci</w:t>
      </w:r>
      <w:r w:rsidR="00003922">
        <w:rPr>
          <w:lang w:val="fr-CH"/>
        </w:rPr>
        <w:t>rculaire administrative CACE/809</w:t>
      </w:r>
      <w:r>
        <w:rPr>
          <w:lang w:val="fr-CH"/>
        </w:rPr>
        <w:t xml:space="preserve"> datée du </w:t>
      </w:r>
      <w:r w:rsidR="00003922">
        <w:rPr>
          <w:lang w:val="fr-CH"/>
        </w:rPr>
        <w:t xml:space="preserve">10 mai </w:t>
      </w:r>
      <w:r w:rsidRPr="00014C40">
        <w:rPr>
          <w:lang w:val="fr-CH"/>
        </w:rPr>
        <w:t>201</w:t>
      </w:r>
      <w:r w:rsidR="00003922">
        <w:rPr>
          <w:lang w:val="fr-CH"/>
        </w:rPr>
        <w:t>7</w:t>
      </w:r>
      <w:r w:rsidRPr="00014C40">
        <w:rPr>
          <w:lang w:val="fr-CH"/>
        </w:rPr>
        <w:t xml:space="preserve">, </w:t>
      </w:r>
      <w:r w:rsidR="00003922">
        <w:rPr>
          <w:lang w:val="fr-CH"/>
        </w:rPr>
        <w:t>un</w:t>
      </w:r>
      <w:r w:rsidRPr="00014C40">
        <w:rPr>
          <w:lang w:val="fr-CH"/>
        </w:rPr>
        <w:t xml:space="preserve"> projet de nouvelle Recommandation </w:t>
      </w:r>
      <w:r w:rsidRPr="00036AFA">
        <w:rPr>
          <w:lang w:val="fr-CH"/>
        </w:rPr>
        <w:t xml:space="preserve">UIT-R </w:t>
      </w:r>
      <w:r>
        <w:rPr>
          <w:lang w:val="fr-CH"/>
        </w:rPr>
        <w:t xml:space="preserve">et </w:t>
      </w:r>
      <w:r w:rsidR="00003922">
        <w:rPr>
          <w:lang w:val="fr-CH"/>
        </w:rPr>
        <w:t>8 projets</w:t>
      </w:r>
      <w:r>
        <w:rPr>
          <w:lang w:val="fr-CH"/>
        </w:rPr>
        <w:t xml:space="preserve"> de Recomm</w:t>
      </w:r>
      <w:r w:rsidRPr="00014C40">
        <w:rPr>
          <w:lang w:val="fr-CH"/>
        </w:rPr>
        <w:t>a</w:t>
      </w:r>
      <w:r>
        <w:rPr>
          <w:lang w:val="fr-CH"/>
        </w:rPr>
        <w:t xml:space="preserve">ndation </w:t>
      </w:r>
      <w:r w:rsidRPr="00036AFA">
        <w:rPr>
          <w:lang w:val="fr-CH"/>
        </w:rPr>
        <w:t xml:space="preserve">UIT-R </w:t>
      </w:r>
      <w:r>
        <w:rPr>
          <w:lang w:val="fr-CH"/>
        </w:rPr>
        <w:t>révisée</w:t>
      </w:r>
      <w:r w:rsidRPr="00014C40">
        <w:rPr>
          <w:lang w:val="fr-CH"/>
        </w:rPr>
        <w:t xml:space="preserve"> </w:t>
      </w:r>
      <w:r>
        <w:rPr>
          <w:lang w:val="fr-CH"/>
        </w:rPr>
        <w:t>ont été soumis pour</w:t>
      </w:r>
      <w:r w:rsidRPr="00014C40">
        <w:rPr>
          <w:lang w:val="fr-CH"/>
        </w:rPr>
        <w:t xml:space="preserve"> approbation, conformément à la </w:t>
      </w:r>
      <w:r>
        <w:rPr>
          <w:lang w:val="fr-CH"/>
        </w:rPr>
        <w:t xml:space="preserve">procédure prévue dans la </w:t>
      </w:r>
      <w:r w:rsidRPr="00014C40">
        <w:rPr>
          <w:lang w:val="fr-CH"/>
        </w:rPr>
        <w:t>Résolution UIT</w:t>
      </w:r>
      <w:r w:rsidRPr="00014C40">
        <w:rPr>
          <w:lang w:val="fr-CH"/>
        </w:rPr>
        <w:noBreakHyphen/>
        <w:t>R 1</w:t>
      </w:r>
      <w:r>
        <w:rPr>
          <w:lang w:val="fr-CH"/>
        </w:rPr>
        <w:t>-7</w:t>
      </w:r>
      <w:r w:rsidRPr="00014C40">
        <w:rPr>
          <w:lang w:val="fr-CH"/>
        </w:rPr>
        <w:t xml:space="preserve"> (§ </w:t>
      </w:r>
      <w:r w:rsidRPr="00675104">
        <w:rPr>
          <w:rFonts w:cstheme="minorHAnsi"/>
          <w:lang w:val="fr-CH"/>
        </w:rPr>
        <w:t>A2.6.2.3</w:t>
      </w:r>
      <w:r w:rsidRPr="00014C40">
        <w:rPr>
          <w:lang w:val="fr-CH"/>
        </w:rPr>
        <w:t>).</w:t>
      </w:r>
      <w:r>
        <w:rPr>
          <w:lang w:val="fr-CH"/>
        </w:rPr>
        <w:t xml:space="preserve"> </w:t>
      </w:r>
    </w:p>
    <w:p w:rsidR="00A40690" w:rsidRPr="00014C40" w:rsidRDefault="00A40690" w:rsidP="00003922">
      <w:pPr>
        <w:rPr>
          <w:lang w:val="fr-CH"/>
        </w:rPr>
      </w:pPr>
      <w:r w:rsidRPr="00014C40">
        <w:rPr>
          <w:lang w:val="fr-CH"/>
        </w:rPr>
        <w:t xml:space="preserve">Les conditions régissant cette procédure ont été satisfaites au </w:t>
      </w:r>
      <w:r w:rsidR="00003922">
        <w:rPr>
          <w:lang w:val="fr-CH"/>
        </w:rPr>
        <w:t xml:space="preserve">10 juillet </w:t>
      </w:r>
      <w:r w:rsidRPr="00014C40">
        <w:rPr>
          <w:lang w:val="fr-CH"/>
        </w:rPr>
        <w:t>201</w:t>
      </w:r>
      <w:r w:rsidR="00003922">
        <w:rPr>
          <w:lang w:val="fr-CH"/>
        </w:rPr>
        <w:t>7</w:t>
      </w:r>
      <w:r w:rsidRPr="00014C40">
        <w:rPr>
          <w:lang w:val="fr-CH"/>
        </w:rPr>
        <w:t>.</w:t>
      </w:r>
    </w:p>
    <w:p w:rsidR="00A40690" w:rsidRPr="00014C40" w:rsidRDefault="00003922" w:rsidP="00003922">
      <w:pPr>
        <w:spacing w:before="136"/>
        <w:rPr>
          <w:lang w:val="fr-CH"/>
        </w:rPr>
      </w:pPr>
      <w:r>
        <w:rPr>
          <w:lang w:val="fr-CH"/>
        </w:rPr>
        <w:t>L</w:t>
      </w:r>
      <w:r w:rsidR="00A40690">
        <w:rPr>
          <w:lang w:val="fr-CH"/>
        </w:rPr>
        <w:t xml:space="preserve">es </w:t>
      </w:r>
      <w:r w:rsidR="00A40690" w:rsidRPr="00014C40">
        <w:rPr>
          <w:lang w:val="fr-CH"/>
        </w:rPr>
        <w:t>Recommandation</w:t>
      </w:r>
      <w:r>
        <w:rPr>
          <w:lang w:val="fr-CH"/>
        </w:rPr>
        <w:t>s</w:t>
      </w:r>
      <w:r w:rsidR="00A40690" w:rsidRPr="00014C40">
        <w:rPr>
          <w:lang w:val="fr-CH"/>
        </w:rPr>
        <w:t xml:space="preserve"> approuvée</w:t>
      </w:r>
      <w:r>
        <w:rPr>
          <w:lang w:val="fr-CH"/>
        </w:rPr>
        <w:t xml:space="preserve">s </w:t>
      </w:r>
      <w:r w:rsidR="00A40690">
        <w:rPr>
          <w:lang w:val="fr-CH"/>
        </w:rPr>
        <w:t>seront</w:t>
      </w:r>
      <w:r w:rsidR="00A40690" w:rsidRPr="00014C40">
        <w:rPr>
          <w:lang w:val="fr-CH"/>
        </w:rPr>
        <w:t xml:space="preserve"> publiée</w:t>
      </w:r>
      <w:r>
        <w:rPr>
          <w:lang w:val="fr-CH"/>
        </w:rPr>
        <w:t>s</w:t>
      </w:r>
      <w:r w:rsidR="00A40690" w:rsidRPr="00014C40">
        <w:rPr>
          <w:lang w:val="fr-CH"/>
        </w:rPr>
        <w:t xml:space="preserve"> par l'UIT e</w:t>
      </w:r>
      <w:r w:rsidR="00A40690">
        <w:rPr>
          <w:lang w:val="fr-CH"/>
        </w:rPr>
        <w:t>t vous trouverez dans l'Annexe</w:t>
      </w:r>
      <w:r w:rsidR="00F27057">
        <w:rPr>
          <w:lang w:val="fr-CH"/>
        </w:rPr>
        <w:t xml:space="preserve"> </w:t>
      </w:r>
      <w:r w:rsidR="00A40690">
        <w:rPr>
          <w:lang w:val="fr-CH"/>
        </w:rPr>
        <w:t>de</w:t>
      </w:r>
      <w:r w:rsidR="00F27057">
        <w:rPr>
          <w:lang w:val="fr-CH"/>
        </w:rPr>
        <w:t xml:space="preserve"> </w:t>
      </w:r>
      <w:r w:rsidR="00A40690" w:rsidRPr="00014C40">
        <w:rPr>
          <w:lang w:val="fr-CH"/>
        </w:rPr>
        <w:t>la</w:t>
      </w:r>
      <w:r w:rsidR="00F27057">
        <w:rPr>
          <w:lang w:val="fr-CH"/>
        </w:rPr>
        <w:t xml:space="preserve"> </w:t>
      </w:r>
      <w:r w:rsidR="00A40690" w:rsidRPr="00014C40">
        <w:rPr>
          <w:lang w:val="fr-CH"/>
        </w:rPr>
        <w:t xml:space="preserve">présente Circulaire </w:t>
      </w:r>
      <w:r w:rsidR="00A40690">
        <w:rPr>
          <w:lang w:val="fr-CH"/>
        </w:rPr>
        <w:t>leurs</w:t>
      </w:r>
      <w:r w:rsidR="00A40690" w:rsidRPr="00014C40">
        <w:rPr>
          <w:lang w:val="fr-CH"/>
        </w:rPr>
        <w:t xml:space="preserve"> titre</w:t>
      </w:r>
      <w:r w:rsidR="00A40690">
        <w:rPr>
          <w:lang w:val="fr-CH"/>
        </w:rPr>
        <w:t>s ainsi que les numéros qui leur ont été</w:t>
      </w:r>
      <w:r w:rsidR="00A40690" w:rsidRPr="00014C40">
        <w:rPr>
          <w:lang w:val="fr-CH"/>
        </w:rPr>
        <w:t xml:space="preserve"> attribué</w:t>
      </w:r>
      <w:r w:rsidR="00A40690">
        <w:rPr>
          <w:lang w:val="fr-CH"/>
        </w:rPr>
        <w:t>s</w:t>
      </w:r>
      <w:r w:rsidR="00A40690" w:rsidRPr="00014C40">
        <w:rPr>
          <w:lang w:val="fr-CH"/>
        </w:rPr>
        <w:t>.</w:t>
      </w:r>
      <w:r w:rsidR="00A40690">
        <w:rPr>
          <w:lang w:val="fr-CH"/>
        </w:rPr>
        <w:t xml:space="preserve"> </w:t>
      </w:r>
    </w:p>
    <w:p w:rsidR="00EE1A57" w:rsidRPr="00A40690" w:rsidRDefault="00EE1A57" w:rsidP="00031E64">
      <w:pPr>
        <w:rPr>
          <w:rFonts w:asciiTheme="minorHAnsi" w:hAnsiTheme="minorHAnsi" w:cstheme="minorHAnsi"/>
          <w:szCs w:val="24"/>
          <w:lang w:val="fr-CH"/>
        </w:rPr>
      </w:pPr>
    </w:p>
    <w:p w:rsidR="00EE1A57" w:rsidRPr="00A40690" w:rsidRDefault="00EE1A57" w:rsidP="00031E64">
      <w:pPr>
        <w:rPr>
          <w:rFonts w:asciiTheme="minorHAnsi" w:hAnsiTheme="minorHAnsi" w:cstheme="minorHAnsi"/>
          <w:szCs w:val="24"/>
          <w:lang w:val="fr-CH"/>
        </w:rPr>
      </w:pPr>
    </w:p>
    <w:p w:rsidR="002569F7" w:rsidRDefault="00E53DCE" w:rsidP="002569F7">
      <w:pPr>
        <w:spacing w:before="0" w:line="240" w:lineRule="auto"/>
        <w:jc w:val="left"/>
        <w:rPr>
          <w:szCs w:val="24"/>
          <w:lang w:val="fr-FR"/>
        </w:rPr>
      </w:pPr>
      <w:r w:rsidRPr="00773F7E">
        <w:rPr>
          <w:szCs w:val="24"/>
          <w:lang w:val="fr-FR"/>
        </w:rPr>
        <w:t xml:space="preserve">François </w:t>
      </w:r>
      <w:proofErr w:type="spellStart"/>
      <w:r w:rsidRPr="00773F7E">
        <w:rPr>
          <w:szCs w:val="24"/>
          <w:lang w:val="fr-FR"/>
        </w:rPr>
        <w:t>Rancy</w:t>
      </w:r>
      <w:proofErr w:type="spellEnd"/>
      <w:r w:rsidRPr="00773F7E">
        <w:rPr>
          <w:szCs w:val="24"/>
          <w:lang w:val="fr-FR"/>
        </w:rPr>
        <w:br/>
        <w:t xml:space="preserve">Directeur </w:t>
      </w:r>
    </w:p>
    <w:p w:rsidR="00A40690" w:rsidRDefault="00A40690" w:rsidP="00A40690">
      <w:pPr>
        <w:tabs>
          <w:tab w:val="center" w:pos="7939"/>
          <w:tab w:val="right" w:pos="8505"/>
        </w:tabs>
        <w:spacing w:before="0"/>
        <w:rPr>
          <w:b/>
          <w:lang w:val="fr-CH"/>
        </w:rPr>
      </w:pPr>
    </w:p>
    <w:p w:rsidR="00A40690" w:rsidRPr="00A40690" w:rsidRDefault="00A40690" w:rsidP="00003922">
      <w:pPr>
        <w:tabs>
          <w:tab w:val="center" w:pos="7939"/>
          <w:tab w:val="right" w:pos="8505"/>
        </w:tabs>
        <w:spacing w:before="240"/>
        <w:rPr>
          <w:lang w:val="fr-CH"/>
        </w:rPr>
      </w:pPr>
      <w:r w:rsidRPr="00014C40">
        <w:rPr>
          <w:b/>
          <w:lang w:val="fr-CH"/>
        </w:rPr>
        <w:t>Annexe:</w:t>
      </w:r>
      <w:r w:rsidR="00003922">
        <w:rPr>
          <w:lang w:val="fr-CH"/>
        </w:rPr>
        <w:t xml:space="preserve"> 1</w:t>
      </w:r>
    </w:p>
    <w:p w:rsidR="00A40690" w:rsidRPr="00375EC0" w:rsidRDefault="00A40690" w:rsidP="006D6976">
      <w:pPr>
        <w:tabs>
          <w:tab w:val="left" w:pos="284"/>
          <w:tab w:val="left" w:pos="568"/>
        </w:tabs>
        <w:spacing w:before="360" w:after="120"/>
        <w:rPr>
          <w:b/>
          <w:bCs/>
          <w:sz w:val="18"/>
          <w:szCs w:val="18"/>
          <w:lang w:val="fr-CH"/>
        </w:rPr>
      </w:pPr>
      <w:r w:rsidRPr="00375EC0">
        <w:rPr>
          <w:b/>
          <w:bCs/>
          <w:sz w:val="18"/>
          <w:szCs w:val="18"/>
          <w:lang w:val="fr-CH"/>
        </w:rPr>
        <w:t>Distribution:</w:t>
      </w:r>
    </w:p>
    <w:p w:rsidR="00A40690" w:rsidRPr="00014C40" w:rsidRDefault="00A40690" w:rsidP="00003922">
      <w:pPr>
        <w:tabs>
          <w:tab w:val="left" w:pos="284"/>
        </w:tabs>
        <w:spacing w:before="0" w:line="240" w:lineRule="auto"/>
        <w:ind w:left="284" w:hanging="284"/>
        <w:rPr>
          <w:bCs/>
          <w:sz w:val="18"/>
          <w:szCs w:val="18"/>
          <w:lang w:val="fr-CH"/>
        </w:rPr>
      </w:pPr>
      <w:r w:rsidRPr="00014C40">
        <w:rPr>
          <w:sz w:val="18"/>
          <w:szCs w:val="18"/>
          <w:lang w:val="fr-CH"/>
        </w:rPr>
        <w:t>–</w:t>
      </w:r>
      <w:r w:rsidRPr="00014C40">
        <w:rPr>
          <w:sz w:val="18"/>
          <w:szCs w:val="18"/>
          <w:lang w:val="fr-CH"/>
        </w:rPr>
        <w:tab/>
        <w:t xml:space="preserve">Administrations des </w:t>
      </w:r>
      <w:proofErr w:type="spellStart"/>
      <w:r w:rsidRPr="00014C40">
        <w:rPr>
          <w:sz w:val="18"/>
          <w:szCs w:val="18"/>
          <w:lang w:val="fr-CH"/>
        </w:rPr>
        <w:t>Etats</w:t>
      </w:r>
      <w:proofErr w:type="spellEnd"/>
      <w:r w:rsidRPr="00014C40">
        <w:rPr>
          <w:sz w:val="18"/>
          <w:szCs w:val="18"/>
          <w:lang w:val="fr-CH"/>
        </w:rPr>
        <w:t xml:space="preserve"> Membres</w:t>
      </w:r>
      <w:r>
        <w:rPr>
          <w:sz w:val="18"/>
          <w:szCs w:val="18"/>
          <w:lang w:val="fr-CH"/>
        </w:rPr>
        <w:t xml:space="preserve"> de l'UIT </w:t>
      </w:r>
      <w:r w:rsidRPr="00014C40">
        <w:rPr>
          <w:sz w:val="18"/>
          <w:szCs w:val="18"/>
          <w:lang w:val="fr-CH"/>
        </w:rPr>
        <w:t xml:space="preserve">et Membres du Secteur des radiocommunications </w:t>
      </w:r>
      <w:r w:rsidRPr="00014C40">
        <w:rPr>
          <w:bCs/>
          <w:sz w:val="18"/>
          <w:szCs w:val="18"/>
          <w:lang w:val="fr-CH"/>
        </w:rPr>
        <w:t>participant aux tra</w:t>
      </w:r>
      <w:r>
        <w:rPr>
          <w:bCs/>
          <w:sz w:val="18"/>
          <w:szCs w:val="18"/>
          <w:lang w:val="fr-CH"/>
        </w:rPr>
        <w:t xml:space="preserve">vaux de la Commission d'études </w:t>
      </w:r>
      <w:r w:rsidR="00003922">
        <w:rPr>
          <w:bCs/>
          <w:sz w:val="18"/>
          <w:szCs w:val="18"/>
          <w:lang w:val="fr-CH"/>
        </w:rPr>
        <w:t>7</w:t>
      </w:r>
      <w:r w:rsidRPr="00014C40">
        <w:rPr>
          <w:bCs/>
          <w:sz w:val="18"/>
          <w:szCs w:val="18"/>
          <w:lang w:val="fr-CH"/>
        </w:rPr>
        <w:t xml:space="preserve"> des radiocommunications</w:t>
      </w:r>
    </w:p>
    <w:p w:rsidR="00A40690" w:rsidRPr="00014C40" w:rsidRDefault="00A40690" w:rsidP="00003922">
      <w:pPr>
        <w:tabs>
          <w:tab w:val="left" w:pos="284"/>
        </w:tabs>
        <w:spacing w:before="0" w:line="240" w:lineRule="auto"/>
        <w:ind w:left="284" w:hanging="284"/>
        <w:rPr>
          <w:sz w:val="18"/>
          <w:szCs w:val="18"/>
          <w:lang w:val="fr-CH"/>
        </w:rPr>
      </w:pPr>
      <w:r w:rsidRPr="00014C40">
        <w:rPr>
          <w:sz w:val="18"/>
          <w:szCs w:val="18"/>
          <w:lang w:val="fr-CH"/>
        </w:rPr>
        <w:t>–</w:t>
      </w:r>
      <w:r w:rsidRPr="00014C40">
        <w:rPr>
          <w:sz w:val="18"/>
          <w:szCs w:val="18"/>
          <w:lang w:val="fr-CH"/>
        </w:rPr>
        <w:tab/>
        <w:t>Associés de l'UIT-R participant aux tra</w:t>
      </w:r>
      <w:r>
        <w:rPr>
          <w:sz w:val="18"/>
          <w:szCs w:val="18"/>
          <w:lang w:val="fr-CH"/>
        </w:rPr>
        <w:t xml:space="preserve">vaux de la Commission d'études </w:t>
      </w:r>
      <w:r w:rsidR="00003922">
        <w:rPr>
          <w:sz w:val="18"/>
          <w:szCs w:val="18"/>
          <w:lang w:val="fr-CH"/>
        </w:rPr>
        <w:t>7</w:t>
      </w:r>
      <w:r w:rsidRPr="00014C40">
        <w:rPr>
          <w:sz w:val="18"/>
          <w:szCs w:val="18"/>
          <w:lang w:val="fr-CH"/>
        </w:rPr>
        <w:t xml:space="preserve"> des radiocommunications </w:t>
      </w:r>
    </w:p>
    <w:p w:rsidR="00A40690" w:rsidRPr="00014C40" w:rsidRDefault="00A40690" w:rsidP="001C6A22">
      <w:pPr>
        <w:tabs>
          <w:tab w:val="left" w:pos="284"/>
        </w:tabs>
        <w:spacing w:before="0" w:line="240" w:lineRule="auto"/>
        <w:ind w:left="284" w:hanging="284"/>
        <w:rPr>
          <w:sz w:val="18"/>
          <w:szCs w:val="18"/>
          <w:lang w:val="fr-CH"/>
        </w:rPr>
      </w:pPr>
      <w:r w:rsidRPr="00014C40">
        <w:rPr>
          <w:sz w:val="18"/>
          <w:szCs w:val="18"/>
          <w:lang w:val="fr-CH"/>
        </w:rPr>
        <w:t>–</w:t>
      </w:r>
      <w:r w:rsidRPr="00014C40">
        <w:rPr>
          <w:sz w:val="18"/>
          <w:szCs w:val="18"/>
          <w:lang w:val="fr-CH"/>
        </w:rPr>
        <w:tab/>
      </w:r>
      <w:proofErr w:type="spellStart"/>
      <w:r w:rsidRPr="00014C40">
        <w:rPr>
          <w:sz w:val="18"/>
          <w:szCs w:val="18"/>
          <w:lang w:val="fr-CH"/>
        </w:rPr>
        <w:t>Etablissements</w:t>
      </w:r>
      <w:proofErr w:type="spellEnd"/>
      <w:r w:rsidRPr="00014C40">
        <w:rPr>
          <w:sz w:val="18"/>
          <w:szCs w:val="18"/>
          <w:lang w:val="fr-CH"/>
        </w:rPr>
        <w:t xml:space="preserve"> universitaires participant aux tra</w:t>
      </w:r>
      <w:r>
        <w:rPr>
          <w:sz w:val="18"/>
          <w:szCs w:val="18"/>
          <w:lang w:val="fr-CH"/>
        </w:rPr>
        <w:t xml:space="preserve">vaux </w:t>
      </w:r>
      <w:r w:rsidRPr="00014C40">
        <w:rPr>
          <w:sz w:val="18"/>
          <w:szCs w:val="18"/>
          <w:lang w:val="fr-CH"/>
        </w:rPr>
        <w:t>de l</w:t>
      </w:r>
      <w:r>
        <w:rPr>
          <w:sz w:val="18"/>
          <w:szCs w:val="18"/>
          <w:lang w:val="fr-CH"/>
        </w:rPr>
        <w:t>'</w:t>
      </w:r>
      <w:r w:rsidRPr="00014C40">
        <w:rPr>
          <w:sz w:val="18"/>
          <w:szCs w:val="18"/>
          <w:lang w:val="fr-CH"/>
        </w:rPr>
        <w:t>UIT</w:t>
      </w:r>
      <w:r>
        <w:rPr>
          <w:sz w:val="18"/>
          <w:szCs w:val="18"/>
          <w:lang w:val="fr-CH"/>
        </w:rPr>
        <w:t xml:space="preserve"> </w:t>
      </w:r>
    </w:p>
    <w:p w:rsidR="00A40690" w:rsidRPr="00014C40" w:rsidRDefault="00A40690" w:rsidP="009E13A6">
      <w:pPr>
        <w:tabs>
          <w:tab w:val="left" w:pos="284"/>
        </w:tabs>
        <w:spacing w:before="0" w:line="240" w:lineRule="auto"/>
        <w:ind w:left="284" w:hanging="284"/>
        <w:rPr>
          <w:sz w:val="18"/>
          <w:szCs w:val="18"/>
          <w:lang w:val="fr-CH"/>
        </w:rPr>
      </w:pPr>
      <w:r w:rsidRPr="00014C40">
        <w:rPr>
          <w:sz w:val="18"/>
          <w:szCs w:val="18"/>
          <w:lang w:val="fr-CH"/>
        </w:rPr>
        <w:t>–</w:t>
      </w:r>
      <w:r w:rsidRPr="00014C40">
        <w:rPr>
          <w:sz w:val="18"/>
          <w:szCs w:val="18"/>
          <w:lang w:val="fr-CH"/>
        </w:rPr>
        <w:tab/>
        <w:t xml:space="preserve">Présidents et Vice-Présidents des Commissions d'études des radiocommunications </w:t>
      </w:r>
    </w:p>
    <w:p w:rsidR="00A40690" w:rsidRPr="00014C40" w:rsidRDefault="00A40690" w:rsidP="001C6A22">
      <w:pPr>
        <w:tabs>
          <w:tab w:val="left" w:pos="284"/>
        </w:tabs>
        <w:spacing w:before="0" w:line="240" w:lineRule="auto"/>
        <w:ind w:left="284" w:hanging="284"/>
        <w:rPr>
          <w:sz w:val="18"/>
          <w:szCs w:val="18"/>
          <w:lang w:val="fr-CH"/>
        </w:rPr>
      </w:pPr>
      <w:r w:rsidRPr="00014C40">
        <w:rPr>
          <w:sz w:val="18"/>
          <w:szCs w:val="18"/>
          <w:lang w:val="fr-CH"/>
        </w:rPr>
        <w:t>–</w:t>
      </w:r>
      <w:r w:rsidRPr="00014C40">
        <w:rPr>
          <w:sz w:val="18"/>
          <w:szCs w:val="18"/>
          <w:lang w:val="fr-CH"/>
        </w:rPr>
        <w:tab/>
        <w:t>Président et Vice-Présidents de la Réunion de préparation à la Conférence</w:t>
      </w:r>
    </w:p>
    <w:p w:rsidR="00A40690" w:rsidRPr="00014C40" w:rsidRDefault="00A40690" w:rsidP="001C6A22">
      <w:pPr>
        <w:tabs>
          <w:tab w:val="left" w:pos="284"/>
        </w:tabs>
        <w:spacing w:before="0" w:line="240" w:lineRule="auto"/>
        <w:ind w:left="284" w:hanging="284"/>
        <w:rPr>
          <w:sz w:val="18"/>
          <w:szCs w:val="18"/>
          <w:lang w:val="fr-CH"/>
        </w:rPr>
      </w:pPr>
      <w:r w:rsidRPr="00014C40">
        <w:rPr>
          <w:sz w:val="18"/>
          <w:szCs w:val="18"/>
          <w:lang w:val="fr-CH"/>
        </w:rPr>
        <w:t>–</w:t>
      </w:r>
      <w:r w:rsidRPr="00014C40">
        <w:rPr>
          <w:sz w:val="18"/>
          <w:szCs w:val="18"/>
          <w:lang w:val="fr-CH"/>
        </w:rPr>
        <w:tab/>
        <w:t>Membres du Comité du Règlement des radiocommunications</w:t>
      </w:r>
    </w:p>
    <w:p w:rsidR="00A40690" w:rsidRPr="00014C40" w:rsidRDefault="00A40690" w:rsidP="001C6A22">
      <w:pPr>
        <w:tabs>
          <w:tab w:val="left" w:pos="284"/>
        </w:tabs>
        <w:spacing w:before="0" w:line="240" w:lineRule="auto"/>
        <w:ind w:left="284" w:hanging="284"/>
        <w:rPr>
          <w:sz w:val="18"/>
          <w:szCs w:val="18"/>
          <w:lang w:val="fr-CH"/>
        </w:rPr>
      </w:pPr>
      <w:r w:rsidRPr="00014C40">
        <w:rPr>
          <w:sz w:val="18"/>
          <w:szCs w:val="18"/>
          <w:lang w:val="fr-CH"/>
        </w:rPr>
        <w:t>–</w:t>
      </w:r>
      <w:r w:rsidRPr="00014C40">
        <w:rPr>
          <w:sz w:val="18"/>
          <w:szCs w:val="18"/>
          <w:lang w:val="fr-CH"/>
        </w:rPr>
        <w:tab/>
        <w:t>Secrétaire général de l'UIT, Directeur du Bureau de la normalisation des télécommunications, Directeur du Bureau de développement des télécommunications</w:t>
      </w:r>
    </w:p>
    <w:p w:rsidR="00A40690" w:rsidRDefault="00A40690" w:rsidP="002569F7">
      <w:pPr>
        <w:spacing w:before="0" w:line="240" w:lineRule="auto"/>
        <w:jc w:val="left"/>
        <w:rPr>
          <w:szCs w:val="24"/>
          <w:lang w:val="fr-CH"/>
        </w:rPr>
      </w:pPr>
      <w:r>
        <w:rPr>
          <w:szCs w:val="24"/>
          <w:lang w:val="fr-CH"/>
        </w:rPr>
        <w:br w:type="page"/>
      </w:r>
    </w:p>
    <w:p w:rsidR="00A40690" w:rsidRDefault="00E908D1" w:rsidP="00E908D1">
      <w:pPr>
        <w:pStyle w:val="AnnexNotitle0"/>
        <w:rPr>
          <w:rFonts w:asciiTheme="minorHAnsi" w:hAnsiTheme="minorHAnsi"/>
          <w:lang w:val="fr-CH"/>
        </w:rPr>
      </w:pPr>
      <w:r>
        <w:rPr>
          <w:rFonts w:asciiTheme="minorHAnsi" w:hAnsiTheme="minorHAnsi"/>
          <w:lang w:val="fr-CH"/>
        </w:rPr>
        <w:lastRenderedPageBreak/>
        <w:t>Annexe</w:t>
      </w:r>
      <w:r w:rsidR="00A40690" w:rsidRPr="000924DC">
        <w:rPr>
          <w:rFonts w:asciiTheme="minorHAnsi" w:hAnsiTheme="minorHAnsi"/>
          <w:lang w:val="fr-CH"/>
        </w:rPr>
        <w:br/>
      </w:r>
      <w:r w:rsidR="00A40690" w:rsidRPr="000924DC">
        <w:rPr>
          <w:rFonts w:asciiTheme="minorHAnsi" w:hAnsiTheme="minorHAnsi"/>
          <w:lang w:val="fr-CH"/>
        </w:rPr>
        <w:br/>
        <w:t>Titr</w:t>
      </w:r>
      <w:r>
        <w:rPr>
          <w:rFonts w:asciiTheme="minorHAnsi" w:hAnsiTheme="minorHAnsi"/>
          <w:lang w:val="fr-CH"/>
        </w:rPr>
        <w:t>es des Recommandations</w:t>
      </w:r>
      <w:r w:rsidR="00A40690" w:rsidRPr="000924DC">
        <w:rPr>
          <w:rFonts w:asciiTheme="minorHAnsi" w:hAnsiTheme="minorHAnsi"/>
          <w:lang w:val="fr-CH"/>
        </w:rPr>
        <w:t xml:space="preserve"> </w:t>
      </w:r>
      <w:r w:rsidR="00A40690" w:rsidRPr="000924DC">
        <w:rPr>
          <w:rFonts w:asciiTheme="minorHAnsi" w:hAnsiTheme="minorHAnsi"/>
          <w:bCs/>
          <w:lang w:val="fr-CH"/>
        </w:rPr>
        <w:t>UIT-R</w:t>
      </w:r>
      <w:r>
        <w:rPr>
          <w:rFonts w:asciiTheme="minorHAnsi" w:hAnsiTheme="minorHAnsi"/>
          <w:lang w:val="fr-CH"/>
        </w:rPr>
        <w:t xml:space="preserve"> approuvées</w:t>
      </w:r>
    </w:p>
    <w:p w:rsidR="00E908D1" w:rsidRPr="005C241C" w:rsidRDefault="00E908D1" w:rsidP="00E908D1">
      <w:pPr>
        <w:tabs>
          <w:tab w:val="clear" w:pos="794"/>
          <w:tab w:val="clear" w:pos="1191"/>
          <w:tab w:val="clear" w:pos="1588"/>
          <w:tab w:val="clear" w:pos="1985"/>
          <w:tab w:val="right" w:pos="9639"/>
        </w:tabs>
        <w:spacing w:before="240"/>
        <w:rPr>
          <w:lang w:val="fr-CH"/>
        </w:rPr>
      </w:pPr>
      <w:r w:rsidRPr="005C241C">
        <w:rPr>
          <w:u w:val="single"/>
          <w:lang w:val="fr-CH"/>
        </w:rPr>
        <w:t>Recommandation UIT-R RS.</w:t>
      </w:r>
      <w:r>
        <w:rPr>
          <w:u w:val="single"/>
          <w:lang w:val="fr-CH"/>
        </w:rPr>
        <w:t>2106</w:t>
      </w:r>
      <w:r w:rsidR="000015A7">
        <w:rPr>
          <w:u w:val="single"/>
          <w:lang w:val="fr-CH"/>
        </w:rPr>
        <w:t>-0</w:t>
      </w:r>
      <w:r w:rsidRPr="005C241C">
        <w:rPr>
          <w:lang w:val="fr-CH"/>
        </w:rPr>
        <w:tab/>
        <w:t xml:space="preserve">Doc. </w:t>
      </w:r>
      <w:hyperlink r:id="rId8" w:history="1">
        <w:r w:rsidRPr="005C241C">
          <w:rPr>
            <w:rStyle w:val="Hyperlink"/>
            <w:lang w:val="fr-CH"/>
          </w:rPr>
          <w:t>7/24(Rév.1)</w:t>
        </w:r>
      </w:hyperlink>
    </w:p>
    <w:p w:rsidR="00E908D1" w:rsidRPr="005C241C" w:rsidRDefault="00E908D1" w:rsidP="00E908D1">
      <w:pPr>
        <w:pStyle w:val="Rectitle"/>
        <w:rPr>
          <w:szCs w:val="24"/>
          <w:lang w:val="fr-CH"/>
        </w:rPr>
      </w:pPr>
      <w:r w:rsidRPr="005C241C">
        <w:rPr>
          <w:lang w:val="fr-CH"/>
        </w:rPr>
        <w:t>Détection et résolution des brouillages radioélectriques causés aux capteurs du service d'exploration de la Terre par satellite (passive)</w:t>
      </w:r>
    </w:p>
    <w:p w:rsidR="00E908D1" w:rsidRPr="005C241C" w:rsidRDefault="00E908D1" w:rsidP="00E908D1">
      <w:pPr>
        <w:tabs>
          <w:tab w:val="right" w:pos="9639"/>
        </w:tabs>
        <w:spacing w:before="80"/>
        <w:rPr>
          <w:szCs w:val="24"/>
          <w:lang w:val="fr-CH"/>
        </w:rPr>
      </w:pPr>
    </w:p>
    <w:p w:rsidR="00E908D1" w:rsidRPr="005C241C" w:rsidRDefault="00E908D1" w:rsidP="00E908D1">
      <w:pPr>
        <w:tabs>
          <w:tab w:val="clear" w:pos="794"/>
          <w:tab w:val="clear" w:pos="1191"/>
          <w:tab w:val="clear" w:pos="1588"/>
          <w:tab w:val="clear" w:pos="1985"/>
          <w:tab w:val="right" w:pos="9639"/>
        </w:tabs>
        <w:rPr>
          <w:u w:val="single"/>
          <w:lang w:val="fr-CH"/>
        </w:rPr>
      </w:pPr>
      <w:r w:rsidRPr="005C241C">
        <w:rPr>
          <w:u w:val="single"/>
          <w:lang w:val="fr-CH"/>
        </w:rPr>
        <w:t xml:space="preserve">Recommandation UIT-R </w:t>
      </w:r>
      <w:r w:rsidRPr="005C241C">
        <w:rPr>
          <w:rStyle w:val="href"/>
          <w:u w:val="single"/>
          <w:lang w:val="fr-CH"/>
        </w:rPr>
        <w:t>SA.510-</w:t>
      </w:r>
      <w:r w:rsidR="00B76443">
        <w:rPr>
          <w:rStyle w:val="href"/>
          <w:u w:val="single"/>
          <w:lang w:val="fr-CH"/>
        </w:rPr>
        <w:t>3</w:t>
      </w:r>
      <w:r w:rsidRPr="005C241C">
        <w:rPr>
          <w:lang w:val="fr-CH"/>
        </w:rPr>
        <w:tab/>
        <w:t xml:space="preserve">Doc. </w:t>
      </w:r>
      <w:hyperlink r:id="rId9" w:history="1">
        <w:r w:rsidRPr="005C241C">
          <w:rPr>
            <w:rStyle w:val="Hyperlink"/>
            <w:lang w:val="fr-CH"/>
          </w:rPr>
          <w:t>7/11(Rév.1)</w:t>
        </w:r>
      </w:hyperlink>
    </w:p>
    <w:p w:rsidR="00E908D1" w:rsidRPr="005C241C" w:rsidRDefault="00E908D1" w:rsidP="00E908D1">
      <w:pPr>
        <w:pStyle w:val="Rectitle"/>
        <w:rPr>
          <w:szCs w:val="24"/>
          <w:lang w:val="fr-CH"/>
        </w:rPr>
      </w:pPr>
      <w:r w:rsidRPr="005C241C">
        <w:rPr>
          <w:lang w:val="fr-CH"/>
        </w:rPr>
        <w:t xml:space="preserve">Possibilité de partage des fréquences entre le service de recherche spatiale et d'autres services dans les bandes au voisinage de 14 et 15 GHz </w:t>
      </w:r>
      <w:r>
        <w:rPr>
          <w:lang w:val="fr-CH"/>
        </w:rPr>
        <w:t>–</w:t>
      </w:r>
      <w:r w:rsidRPr="005C241C">
        <w:rPr>
          <w:lang w:val="fr-CH"/>
        </w:rPr>
        <w:t xml:space="preserve"> Brouillage potentiel causé par les systèmes à satellites relais de données </w:t>
      </w:r>
    </w:p>
    <w:p w:rsidR="00E908D1" w:rsidRPr="005C241C" w:rsidRDefault="00E908D1" w:rsidP="00E908D1">
      <w:pPr>
        <w:tabs>
          <w:tab w:val="right" w:pos="9639"/>
        </w:tabs>
        <w:spacing w:before="80"/>
        <w:rPr>
          <w:szCs w:val="24"/>
          <w:lang w:val="fr-CH"/>
        </w:rPr>
      </w:pPr>
    </w:p>
    <w:p w:rsidR="00E908D1" w:rsidRPr="005C241C" w:rsidRDefault="00E908D1" w:rsidP="00E908D1">
      <w:pPr>
        <w:tabs>
          <w:tab w:val="clear" w:pos="794"/>
          <w:tab w:val="clear" w:pos="1191"/>
          <w:tab w:val="clear" w:pos="1588"/>
          <w:tab w:val="clear" w:pos="1985"/>
          <w:tab w:val="right" w:pos="9639"/>
        </w:tabs>
        <w:rPr>
          <w:lang w:val="fr-CH"/>
        </w:rPr>
      </w:pPr>
      <w:r w:rsidRPr="005C241C">
        <w:rPr>
          <w:u w:val="single"/>
          <w:lang w:val="fr-CH"/>
        </w:rPr>
        <w:t xml:space="preserve">Recommandation UIT-R </w:t>
      </w:r>
      <w:r w:rsidRPr="005C241C">
        <w:rPr>
          <w:rStyle w:val="href"/>
          <w:u w:val="single"/>
          <w:lang w:val="fr-CH"/>
        </w:rPr>
        <w:t>SA.1276-</w:t>
      </w:r>
      <w:r w:rsidR="00B76443">
        <w:rPr>
          <w:rStyle w:val="href"/>
          <w:u w:val="single"/>
          <w:lang w:val="fr-CH"/>
        </w:rPr>
        <w:t>5</w:t>
      </w:r>
      <w:r w:rsidRPr="005C241C">
        <w:rPr>
          <w:lang w:val="fr-CH"/>
        </w:rPr>
        <w:tab/>
        <w:t xml:space="preserve">Doc. </w:t>
      </w:r>
      <w:hyperlink r:id="rId10" w:history="1">
        <w:r w:rsidRPr="005C241C">
          <w:rPr>
            <w:rStyle w:val="Hyperlink"/>
            <w:lang w:val="fr-CH"/>
          </w:rPr>
          <w:t>7/17(Rév.1)</w:t>
        </w:r>
      </w:hyperlink>
    </w:p>
    <w:p w:rsidR="00E908D1" w:rsidRPr="005C241C" w:rsidRDefault="00E908D1" w:rsidP="00E908D1">
      <w:pPr>
        <w:pStyle w:val="Rectitle"/>
        <w:rPr>
          <w:szCs w:val="24"/>
          <w:lang w:val="fr-CH"/>
        </w:rPr>
      </w:pPr>
      <w:r w:rsidRPr="005C241C">
        <w:rPr>
          <w:lang w:val="fr-CH"/>
        </w:rPr>
        <w:t xml:space="preserve">Positions orbitales des satellites relais de données devant être protégées contre les émissions des systèmes du service fixe fonctionnant </w:t>
      </w:r>
      <w:r>
        <w:rPr>
          <w:lang w:val="fr-CH"/>
        </w:rPr>
        <w:br/>
      </w:r>
      <w:r w:rsidRPr="005C241C">
        <w:rPr>
          <w:lang w:val="fr-CH"/>
        </w:rPr>
        <w:t>dans la bande 25,25-27,5 GHz</w:t>
      </w:r>
    </w:p>
    <w:p w:rsidR="00E908D1" w:rsidRPr="005C241C" w:rsidRDefault="00E908D1" w:rsidP="00E908D1">
      <w:pPr>
        <w:tabs>
          <w:tab w:val="right" w:pos="9639"/>
        </w:tabs>
        <w:spacing w:before="80"/>
        <w:rPr>
          <w:szCs w:val="24"/>
          <w:lang w:val="fr-CH"/>
        </w:rPr>
      </w:pPr>
    </w:p>
    <w:p w:rsidR="00E908D1" w:rsidRPr="005C241C" w:rsidRDefault="00E908D1" w:rsidP="00E908D1">
      <w:pPr>
        <w:keepNext/>
        <w:keepLines/>
        <w:tabs>
          <w:tab w:val="clear" w:pos="794"/>
          <w:tab w:val="clear" w:pos="1191"/>
          <w:tab w:val="clear" w:pos="1588"/>
          <w:tab w:val="clear" w:pos="1985"/>
          <w:tab w:val="right" w:pos="9639"/>
        </w:tabs>
        <w:rPr>
          <w:lang w:val="fr-CH"/>
        </w:rPr>
      </w:pPr>
      <w:r w:rsidRPr="005C241C">
        <w:rPr>
          <w:u w:val="single"/>
          <w:lang w:val="fr-CH"/>
        </w:rPr>
        <w:t xml:space="preserve">Recommandation UIT-R </w:t>
      </w:r>
      <w:r w:rsidRPr="005C241C">
        <w:rPr>
          <w:rStyle w:val="href"/>
          <w:u w:val="single"/>
          <w:lang w:val="fr-CH"/>
        </w:rPr>
        <w:t>SA.1026-</w:t>
      </w:r>
      <w:r w:rsidR="00B76443">
        <w:rPr>
          <w:rStyle w:val="href"/>
          <w:u w:val="single"/>
          <w:lang w:val="fr-CH"/>
        </w:rPr>
        <w:t>5</w:t>
      </w:r>
      <w:r w:rsidRPr="005C241C">
        <w:rPr>
          <w:lang w:val="fr-CH"/>
        </w:rPr>
        <w:tab/>
        <w:t xml:space="preserve">Doc. </w:t>
      </w:r>
      <w:hyperlink r:id="rId11" w:history="1">
        <w:r w:rsidRPr="005C241C">
          <w:rPr>
            <w:rStyle w:val="Hyperlink"/>
            <w:lang w:val="fr-CH"/>
          </w:rPr>
          <w:t>7/18(Rév.1)</w:t>
        </w:r>
      </w:hyperlink>
    </w:p>
    <w:p w:rsidR="00E908D1" w:rsidRPr="005C241C" w:rsidRDefault="00E908D1" w:rsidP="00E908D1">
      <w:pPr>
        <w:pStyle w:val="Rectitle"/>
        <w:rPr>
          <w:lang w:val="fr-CH"/>
        </w:rPr>
      </w:pPr>
      <w:r w:rsidRPr="005C241C">
        <w:rPr>
          <w:lang w:val="fr-CH"/>
        </w:rPr>
        <w:t>Critères de brouillage cumulatif pour les systèmes de transmission de données espace vers terre dans les services d'exploration de la Terre par satellite et de météorologie par satellite utilisant des satellites en orbite terrestre basse</w:t>
      </w:r>
    </w:p>
    <w:p w:rsidR="00E908D1" w:rsidRPr="005C241C" w:rsidRDefault="00E908D1" w:rsidP="00E908D1">
      <w:pPr>
        <w:tabs>
          <w:tab w:val="right" w:pos="9639"/>
        </w:tabs>
        <w:rPr>
          <w:szCs w:val="24"/>
          <w:lang w:val="fr-CH"/>
        </w:rPr>
      </w:pPr>
    </w:p>
    <w:p w:rsidR="00E908D1" w:rsidRPr="005C241C" w:rsidRDefault="00E908D1" w:rsidP="00E908D1">
      <w:pPr>
        <w:tabs>
          <w:tab w:val="clear" w:pos="794"/>
          <w:tab w:val="clear" w:pos="1191"/>
          <w:tab w:val="clear" w:pos="1588"/>
          <w:tab w:val="clear" w:pos="1985"/>
          <w:tab w:val="right" w:pos="9639"/>
        </w:tabs>
        <w:rPr>
          <w:lang w:val="fr-CH"/>
        </w:rPr>
      </w:pPr>
      <w:r w:rsidRPr="005C241C">
        <w:rPr>
          <w:u w:val="single"/>
          <w:lang w:val="fr-CH"/>
        </w:rPr>
        <w:t xml:space="preserve">Recommandation UIT-R </w:t>
      </w:r>
      <w:r w:rsidRPr="005C241C">
        <w:rPr>
          <w:rStyle w:val="href"/>
          <w:u w:val="single"/>
          <w:lang w:val="fr-CH"/>
        </w:rPr>
        <w:t>SA.1027-</w:t>
      </w:r>
      <w:r w:rsidR="00B76443">
        <w:rPr>
          <w:rStyle w:val="href"/>
          <w:u w:val="single"/>
          <w:lang w:val="fr-CH"/>
        </w:rPr>
        <w:t>5</w:t>
      </w:r>
      <w:r w:rsidRPr="005C241C">
        <w:rPr>
          <w:lang w:val="fr-CH"/>
        </w:rPr>
        <w:tab/>
        <w:t xml:space="preserve">Doc. </w:t>
      </w:r>
      <w:hyperlink r:id="rId12" w:history="1">
        <w:r w:rsidRPr="005C241C">
          <w:rPr>
            <w:rStyle w:val="Hyperlink"/>
            <w:lang w:val="fr-CH"/>
          </w:rPr>
          <w:t>7/19(Rév.1)</w:t>
        </w:r>
      </w:hyperlink>
    </w:p>
    <w:p w:rsidR="00E908D1" w:rsidRPr="005C241C" w:rsidRDefault="00E908D1" w:rsidP="00E908D1">
      <w:pPr>
        <w:pStyle w:val="Rectitle"/>
        <w:rPr>
          <w:lang w:val="fr-CH"/>
        </w:rPr>
      </w:pPr>
      <w:r w:rsidRPr="005C241C">
        <w:rPr>
          <w:lang w:val="fr-CH" w:eastAsia="zh-CN"/>
        </w:rPr>
        <w:t>Critères de partage pour les systèmes de transmission de données espace</w:t>
      </w:r>
      <w:r>
        <w:rPr>
          <w:lang w:val="fr-CH" w:eastAsia="zh-CN"/>
        </w:rPr>
        <w:t xml:space="preserve"> vers </w:t>
      </w:r>
      <w:r w:rsidRPr="005C241C">
        <w:rPr>
          <w:lang w:val="fr-CH" w:eastAsia="zh-CN"/>
        </w:rPr>
        <w:t>Terre dans les services d'exploration de la Terre par satellite et de météorologie par satellite utilisant des satellites en orbite terrestre basse</w:t>
      </w:r>
    </w:p>
    <w:p w:rsidR="00E908D1" w:rsidRPr="005C241C" w:rsidRDefault="00E908D1" w:rsidP="00E908D1">
      <w:pPr>
        <w:tabs>
          <w:tab w:val="right" w:pos="9639"/>
        </w:tabs>
        <w:rPr>
          <w:szCs w:val="24"/>
          <w:lang w:val="fr-CH"/>
        </w:rPr>
      </w:pPr>
    </w:p>
    <w:p w:rsidR="00E908D1" w:rsidRPr="005C241C" w:rsidRDefault="00E908D1" w:rsidP="00E908D1">
      <w:pPr>
        <w:tabs>
          <w:tab w:val="clear" w:pos="794"/>
          <w:tab w:val="clear" w:pos="1191"/>
          <w:tab w:val="clear" w:pos="1588"/>
          <w:tab w:val="clear" w:pos="1985"/>
          <w:tab w:val="right" w:pos="9639"/>
        </w:tabs>
        <w:rPr>
          <w:lang w:val="fr-CH"/>
        </w:rPr>
      </w:pPr>
      <w:r w:rsidRPr="005C241C">
        <w:rPr>
          <w:u w:val="single"/>
          <w:lang w:val="fr-CH"/>
        </w:rPr>
        <w:t xml:space="preserve">Recommandation UIT-R </w:t>
      </w:r>
      <w:r w:rsidRPr="005C241C">
        <w:rPr>
          <w:rStyle w:val="href"/>
          <w:u w:val="single"/>
          <w:lang w:val="fr-CH"/>
        </w:rPr>
        <w:t>SA.1014-</w:t>
      </w:r>
      <w:r w:rsidR="00B76443">
        <w:rPr>
          <w:rStyle w:val="href"/>
          <w:u w:val="single"/>
          <w:lang w:val="fr-CH"/>
        </w:rPr>
        <w:t>3</w:t>
      </w:r>
      <w:r w:rsidRPr="005C241C">
        <w:rPr>
          <w:lang w:val="fr-CH"/>
        </w:rPr>
        <w:tab/>
        <w:t xml:space="preserve">Doc. </w:t>
      </w:r>
      <w:hyperlink r:id="rId13" w:history="1">
        <w:r w:rsidRPr="005C241C">
          <w:rPr>
            <w:rStyle w:val="Hyperlink"/>
            <w:lang w:val="fr-CH"/>
          </w:rPr>
          <w:t>7/25(Rév.1)</w:t>
        </w:r>
      </w:hyperlink>
    </w:p>
    <w:p w:rsidR="00E908D1" w:rsidRPr="005C241C" w:rsidRDefault="00E908D1" w:rsidP="00E908D1">
      <w:pPr>
        <w:pStyle w:val="Rectitle"/>
        <w:rPr>
          <w:lang w:val="fr-CH"/>
        </w:rPr>
      </w:pPr>
      <w:r w:rsidRPr="005C241C">
        <w:rPr>
          <w:lang w:val="fr-CH" w:eastAsia="zh-CN"/>
        </w:rPr>
        <w:t xml:space="preserve">Vaisseaux habités ou inhabités destinés à la recherche dans l'espace lointain: exigences en matière de télécommunications </w:t>
      </w:r>
    </w:p>
    <w:p w:rsidR="00E908D1" w:rsidRPr="005C241C" w:rsidRDefault="00E908D1" w:rsidP="00E908D1">
      <w:pPr>
        <w:tabs>
          <w:tab w:val="right" w:pos="9639"/>
        </w:tabs>
        <w:rPr>
          <w:szCs w:val="24"/>
          <w:lang w:val="fr-CH"/>
        </w:rPr>
      </w:pPr>
    </w:p>
    <w:p w:rsidR="00B76443" w:rsidRDefault="00B76443">
      <w:pPr>
        <w:tabs>
          <w:tab w:val="clear" w:pos="794"/>
          <w:tab w:val="clear" w:pos="1191"/>
          <w:tab w:val="clear" w:pos="1588"/>
          <w:tab w:val="clear" w:pos="1985"/>
        </w:tabs>
        <w:overflowPunct/>
        <w:autoSpaceDE/>
        <w:autoSpaceDN/>
        <w:adjustRightInd/>
        <w:spacing w:before="0" w:line="240" w:lineRule="auto"/>
        <w:jc w:val="left"/>
        <w:textAlignment w:val="auto"/>
        <w:rPr>
          <w:u w:val="single"/>
          <w:lang w:val="fr-CH"/>
        </w:rPr>
      </w:pPr>
      <w:r>
        <w:rPr>
          <w:u w:val="single"/>
          <w:lang w:val="fr-CH"/>
        </w:rPr>
        <w:br w:type="page"/>
      </w:r>
    </w:p>
    <w:p w:rsidR="00E908D1" w:rsidRPr="005C241C" w:rsidRDefault="00E908D1" w:rsidP="00E908D1">
      <w:pPr>
        <w:tabs>
          <w:tab w:val="clear" w:pos="794"/>
          <w:tab w:val="clear" w:pos="1191"/>
          <w:tab w:val="clear" w:pos="1588"/>
          <w:tab w:val="clear" w:pos="1985"/>
          <w:tab w:val="right" w:pos="9639"/>
        </w:tabs>
        <w:rPr>
          <w:lang w:val="fr-CH"/>
        </w:rPr>
      </w:pPr>
      <w:r w:rsidRPr="005C241C">
        <w:rPr>
          <w:u w:val="single"/>
          <w:lang w:val="fr-CH"/>
        </w:rPr>
        <w:t xml:space="preserve">Recommandation UIT-R </w:t>
      </w:r>
      <w:r w:rsidRPr="005C241C">
        <w:rPr>
          <w:rStyle w:val="href"/>
          <w:u w:val="single"/>
          <w:lang w:val="fr-CH"/>
        </w:rPr>
        <w:t>SA.1018-</w:t>
      </w:r>
      <w:r w:rsidR="00B76443">
        <w:rPr>
          <w:rStyle w:val="href"/>
          <w:u w:val="single"/>
          <w:lang w:val="fr-CH"/>
        </w:rPr>
        <w:t>1</w:t>
      </w:r>
      <w:r w:rsidRPr="005C241C">
        <w:rPr>
          <w:lang w:val="fr-CH"/>
        </w:rPr>
        <w:tab/>
        <w:t xml:space="preserve">Doc. </w:t>
      </w:r>
      <w:hyperlink r:id="rId14" w:history="1">
        <w:r w:rsidRPr="005C241C">
          <w:rPr>
            <w:rStyle w:val="Hyperlink"/>
            <w:lang w:val="fr-CH"/>
          </w:rPr>
          <w:t>7/27(Rév.1)</w:t>
        </w:r>
      </w:hyperlink>
    </w:p>
    <w:p w:rsidR="00E908D1" w:rsidRPr="00A23239" w:rsidRDefault="00E908D1" w:rsidP="00E908D1">
      <w:pPr>
        <w:pStyle w:val="Rectitle"/>
        <w:rPr>
          <w:rFonts w:ascii="Verdana" w:hAnsi="Verdana"/>
          <w:color w:val="000000"/>
          <w:spacing w:val="-4"/>
          <w:sz w:val="18"/>
          <w:szCs w:val="18"/>
          <w:shd w:val="clear" w:color="auto" w:fill="FFFFFF"/>
          <w:lang w:val="fr-CH"/>
        </w:rPr>
      </w:pPr>
      <w:r w:rsidRPr="00A23239">
        <w:rPr>
          <w:spacing w:val="-4"/>
          <w:lang w:val="fr-CH" w:eastAsia="zh-CN"/>
        </w:rPr>
        <w:t>Système fictif de référence pour des systèmes comprenant des satellites relais de données en orbite géostationnaire et des engins spatiaux en orbites terrestres basses</w:t>
      </w:r>
    </w:p>
    <w:p w:rsidR="00E908D1" w:rsidRPr="005C241C" w:rsidRDefault="00E908D1" w:rsidP="00E908D1">
      <w:pPr>
        <w:tabs>
          <w:tab w:val="clear" w:pos="794"/>
          <w:tab w:val="clear" w:pos="1191"/>
          <w:tab w:val="clear" w:pos="1588"/>
          <w:tab w:val="clear" w:pos="1985"/>
        </w:tabs>
        <w:overflowPunct/>
        <w:autoSpaceDE/>
        <w:autoSpaceDN/>
        <w:adjustRightInd/>
        <w:spacing w:before="0" w:line="240" w:lineRule="auto"/>
        <w:jc w:val="left"/>
        <w:textAlignment w:val="auto"/>
        <w:rPr>
          <w:u w:val="single"/>
          <w:lang w:val="fr-CH"/>
        </w:rPr>
      </w:pPr>
    </w:p>
    <w:p w:rsidR="00E908D1" w:rsidRPr="005C241C" w:rsidRDefault="00E908D1" w:rsidP="00E908D1">
      <w:pPr>
        <w:keepNext/>
        <w:keepLines/>
        <w:tabs>
          <w:tab w:val="clear" w:pos="794"/>
          <w:tab w:val="clear" w:pos="1191"/>
          <w:tab w:val="clear" w:pos="1588"/>
          <w:tab w:val="clear" w:pos="1985"/>
          <w:tab w:val="right" w:pos="9639"/>
        </w:tabs>
        <w:jc w:val="left"/>
        <w:rPr>
          <w:lang w:val="fr-CH"/>
        </w:rPr>
      </w:pPr>
      <w:r w:rsidRPr="005C241C">
        <w:rPr>
          <w:u w:val="single"/>
          <w:lang w:val="fr-CH"/>
        </w:rPr>
        <w:t xml:space="preserve">Recommandation UIT-R </w:t>
      </w:r>
      <w:r w:rsidRPr="005C241C">
        <w:rPr>
          <w:rStyle w:val="href"/>
          <w:u w:val="single"/>
          <w:lang w:val="fr-CH"/>
        </w:rPr>
        <w:t>SA.1019-</w:t>
      </w:r>
      <w:r w:rsidR="00B76443">
        <w:rPr>
          <w:rStyle w:val="href"/>
          <w:u w:val="single"/>
          <w:lang w:val="fr-CH"/>
        </w:rPr>
        <w:t>1</w:t>
      </w:r>
      <w:r w:rsidRPr="005C241C">
        <w:rPr>
          <w:lang w:val="fr-CH"/>
        </w:rPr>
        <w:tab/>
        <w:t xml:space="preserve">Doc. </w:t>
      </w:r>
      <w:hyperlink r:id="rId15" w:history="1">
        <w:r w:rsidRPr="005C241C">
          <w:rPr>
            <w:rStyle w:val="Hyperlink"/>
            <w:lang w:val="fr-CH"/>
          </w:rPr>
          <w:t>7/28(Rév.1)</w:t>
        </w:r>
      </w:hyperlink>
    </w:p>
    <w:p w:rsidR="00E908D1" w:rsidRPr="005C241C" w:rsidRDefault="00E908D1" w:rsidP="00E908D1">
      <w:pPr>
        <w:pStyle w:val="Rectitle"/>
        <w:rPr>
          <w:lang w:val="fr-CH"/>
        </w:rPr>
      </w:pPr>
      <w:r w:rsidRPr="005C241C">
        <w:rPr>
          <w:lang w:val="fr-CH" w:eastAsia="zh-CN"/>
        </w:rPr>
        <w:t xml:space="preserve">Systèmes à satellites relais de données: </w:t>
      </w:r>
      <w:r>
        <w:rPr>
          <w:lang w:val="fr-CH" w:eastAsia="zh-CN"/>
        </w:rPr>
        <w:br/>
      </w:r>
      <w:r w:rsidRPr="005C241C">
        <w:rPr>
          <w:lang w:val="fr-CH" w:eastAsia="zh-CN"/>
        </w:rPr>
        <w:t xml:space="preserve">bandes de fréquences préférées et sens de transmission </w:t>
      </w:r>
    </w:p>
    <w:p w:rsidR="00E908D1" w:rsidRPr="005C241C" w:rsidRDefault="00E908D1" w:rsidP="00E908D1">
      <w:pPr>
        <w:rPr>
          <w:lang w:val="fr-CH"/>
        </w:rPr>
      </w:pPr>
    </w:p>
    <w:p w:rsidR="00E908D1" w:rsidRPr="005C241C" w:rsidRDefault="00E908D1" w:rsidP="00B76443">
      <w:pPr>
        <w:tabs>
          <w:tab w:val="right" w:pos="9639"/>
        </w:tabs>
        <w:jc w:val="left"/>
        <w:rPr>
          <w:lang w:val="fr-CH"/>
        </w:rPr>
      </w:pPr>
      <w:r w:rsidRPr="00690E70">
        <w:rPr>
          <w:u w:val="single"/>
          <w:lang w:val="fr-CH"/>
        </w:rPr>
        <w:t>Recommandation UIT-R TF.538-</w:t>
      </w:r>
      <w:r w:rsidR="00B76443">
        <w:rPr>
          <w:u w:val="single"/>
          <w:lang w:val="fr-CH"/>
        </w:rPr>
        <w:t>5</w:t>
      </w:r>
      <w:r w:rsidR="00B76443">
        <w:rPr>
          <w:lang w:val="fr-CH"/>
        </w:rPr>
        <w:tab/>
      </w:r>
      <w:r w:rsidRPr="005C241C">
        <w:rPr>
          <w:lang w:val="fr-CH"/>
        </w:rPr>
        <w:t xml:space="preserve">Doc. </w:t>
      </w:r>
      <w:hyperlink r:id="rId16" w:history="1">
        <w:r w:rsidRPr="005C241C">
          <w:rPr>
            <w:rStyle w:val="Hyperlink"/>
            <w:lang w:val="fr-CH"/>
          </w:rPr>
          <w:t>7/23(Rév.1)</w:t>
        </w:r>
      </w:hyperlink>
    </w:p>
    <w:p w:rsidR="00E908D1" w:rsidRPr="005C241C" w:rsidRDefault="00E908D1" w:rsidP="00E908D1">
      <w:pPr>
        <w:pStyle w:val="Rectitle"/>
        <w:rPr>
          <w:rFonts w:asciiTheme="minorHAnsi" w:hAnsiTheme="minorHAnsi" w:cstheme="minorHAnsi"/>
          <w:lang w:val="fr-CH"/>
        </w:rPr>
      </w:pPr>
      <w:r w:rsidRPr="005C241C">
        <w:rPr>
          <w:lang w:val="fr-CH" w:eastAsia="zh-CN"/>
        </w:rPr>
        <w:t>Mesures de l'instabilité aléatoire de fréquence et de temps (phase)</w:t>
      </w:r>
    </w:p>
    <w:p w:rsidR="00E908D1" w:rsidRPr="005C241C" w:rsidRDefault="00E908D1" w:rsidP="00E908D1">
      <w:pPr>
        <w:pStyle w:val="Normalaftertitle"/>
        <w:rPr>
          <w:lang w:val="fr-CH"/>
        </w:rPr>
      </w:pPr>
    </w:p>
    <w:p w:rsidR="00E908D1" w:rsidRPr="00465DFE" w:rsidRDefault="00E908D1" w:rsidP="00E908D1">
      <w:pPr>
        <w:pStyle w:val="Reasons"/>
        <w:rPr>
          <w:lang w:val="fr-CH"/>
        </w:rPr>
      </w:pPr>
    </w:p>
    <w:p w:rsidR="00E908D1" w:rsidRPr="00E908D1" w:rsidRDefault="00E908D1" w:rsidP="00E908D1">
      <w:pPr>
        <w:jc w:val="center"/>
        <w:rPr>
          <w:lang w:val="fr-FR"/>
        </w:rPr>
      </w:pPr>
      <w:r>
        <w:t>______________</w:t>
      </w:r>
    </w:p>
    <w:sectPr w:rsidR="00E908D1" w:rsidRPr="00E908D1" w:rsidSect="001C6A22">
      <w:headerReference w:type="even" r:id="rId17"/>
      <w:headerReference w:type="default" r:id="rId18"/>
      <w:headerReference w:type="first" r:id="rId19"/>
      <w:footerReference w:type="first" r:id="rId20"/>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690" w:rsidRDefault="00A40690">
      <w:r>
        <w:separator/>
      </w:r>
    </w:p>
  </w:endnote>
  <w:endnote w:type="continuationSeparator" w:id="0">
    <w:p w:rsidR="00A40690" w:rsidRDefault="00A4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60" w:rsidRPr="0034354C" w:rsidRDefault="00B53B60" w:rsidP="00B53B60">
    <w:pPr>
      <w:pStyle w:val="FirstFooter"/>
      <w:spacing w:line="240" w:lineRule="auto"/>
      <w:ind w:left="-397" w:right="-397"/>
      <w:jc w:val="center"/>
      <w:rPr>
        <w:sz w:val="18"/>
        <w:szCs w:val="18"/>
        <w:lang w:val="fr-FR"/>
      </w:rPr>
    </w:pPr>
    <w:r w:rsidRPr="0034354C">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34354C">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34354C">
      <w:rPr>
        <w:sz w:val="18"/>
        <w:szCs w:val="18"/>
        <w:lang w:val="fr-FR"/>
      </w:rPr>
      <w:t xml:space="preserve">• Courriel: </w:t>
    </w:r>
    <w:hyperlink r:id="rId1" w:history="1">
      <w:r w:rsidRPr="0034354C">
        <w:rPr>
          <w:rStyle w:val="Hyperlink"/>
          <w:sz w:val="18"/>
          <w:szCs w:val="18"/>
          <w:lang w:val="fr-FR"/>
        </w:rPr>
        <w:t>itumail@itu.int</w:t>
      </w:r>
    </w:hyperlink>
    <w:r w:rsidRPr="0034354C">
      <w:rPr>
        <w:sz w:val="18"/>
        <w:szCs w:val="18"/>
        <w:lang w:val="fr-FR"/>
      </w:rPr>
      <w:t xml:space="preserve"> • </w:t>
    </w:r>
    <w:hyperlink r:id="rId2" w:history="1">
      <w:r w:rsidRPr="0034354C">
        <w:rPr>
          <w:rStyle w:val="Hyperlink"/>
          <w:sz w:val="18"/>
          <w:szCs w:val="18"/>
          <w:lang w:val="fr-FR"/>
        </w:rPr>
        <w:t>www.itu.int</w:t>
      </w:r>
    </w:hyperlink>
    <w:r w:rsidRPr="0034354C">
      <w:rPr>
        <w:sz w:val="18"/>
        <w:szCs w:val="18"/>
        <w:lang w:val="fr-FR"/>
      </w:rPr>
      <w:t xml:space="preserve"> </w:t>
    </w:r>
  </w:p>
  <w:p w:rsidR="00EA2C83" w:rsidRPr="00B53B60" w:rsidRDefault="00B53B60" w:rsidP="00B53B60">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690" w:rsidRDefault="00A40690">
      <w:r>
        <w:t>____________________</w:t>
      </w:r>
    </w:p>
  </w:footnote>
  <w:footnote w:type="continuationSeparator" w:id="0">
    <w:p w:rsidR="00A40690" w:rsidRDefault="00A40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1B42C9" w:rsidP="00C354D7">
    <w:pPr>
      <w:pStyle w:val="Header"/>
      <w:jc w:val="center"/>
      <w:rPr>
        <w:sz w:val="18"/>
        <w:szCs w:val="16"/>
      </w:rPr>
    </w:pPr>
    <w:r w:rsidRPr="002569F7">
      <w:rPr>
        <w:rStyle w:val="PageNumber"/>
        <w:sz w:val="18"/>
        <w:szCs w:val="16"/>
      </w:rPr>
      <w:fldChar w:fldCharType="begin"/>
    </w:r>
    <w:r w:rsidR="00E915AF" w:rsidRPr="002569F7">
      <w:rPr>
        <w:rStyle w:val="PageNumber"/>
        <w:sz w:val="18"/>
        <w:szCs w:val="16"/>
      </w:rPr>
      <w:instrText xml:space="preserve"> PAGE </w:instrText>
    </w:r>
    <w:r w:rsidRPr="002569F7">
      <w:rPr>
        <w:rStyle w:val="PageNumber"/>
        <w:sz w:val="18"/>
        <w:szCs w:val="16"/>
      </w:rPr>
      <w:fldChar w:fldCharType="separate"/>
    </w:r>
    <w:r w:rsidR="00375EC0">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C6A22" w:rsidRDefault="00E915AF">
    <w:pPr>
      <w:pStyle w:val="Header"/>
      <w:rPr>
        <w:sz w:val="18"/>
        <w:szCs w:val="16"/>
      </w:rPr>
    </w:pPr>
    <w:r w:rsidRPr="001C6A22">
      <w:rPr>
        <w:sz w:val="18"/>
        <w:szCs w:val="16"/>
      </w:rPr>
      <w:tab/>
    </w:r>
    <w:r w:rsidRPr="001C6A22">
      <w:rPr>
        <w:sz w:val="18"/>
        <w:szCs w:val="16"/>
      </w:rPr>
      <w:tab/>
    </w:r>
    <w:r w:rsidR="001B42C9" w:rsidRPr="001C6A22">
      <w:rPr>
        <w:sz w:val="18"/>
        <w:szCs w:val="16"/>
      </w:rPr>
      <w:fldChar w:fldCharType="begin"/>
    </w:r>
    <w:r w:rsidRPr="001C6A22">
      <w:rPr>
        <w:sz w:val="18"/>
        <w:szCs w:val="16"/>
      </w:rPr>
      <w:instrText xml:space="preserve"> PAGE  \* MERGEFORMAT </w:instrText>
    </w:r>
    <w:r w:rsidR="001B42C9" w:rsidRPr="001C6A22">
      <w:rPr>
        <w:sz w:val="18"/>
        <w:szCs w:val="16"/>
      </w:rPr>
      <w:fldChar w:fldCharType="separate"/>
    </w:r>
    <w:r w:rsidR="00375EC0">
      <w:rPr>
        <w:noProof/>
        <w:sz w:val="18"/>
        <w:szCs w:val="16"/>
      </w:rPr>
      <w:t>- 3 -</w:t>
    </w:r>
    <w:r w:rsidR="001B42C9"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B53B60" w:rsidTr="00571888">
      <w:tc>
        <w:tcPr>
          <w:tcW w:w="4961" w:type="dxa"/>
        </w:tcPr>
        <w:p w:rsidR="00B53B60" w:rsidRDefault="00B53B60" w:rsidP="00B53B60">
          <w:pPr>
            <w:pStyle w:val="Header"/>
            <w:tabs>
              <w:tab w:val="clear" w:pos="794"/>
              <w:tab w:val="clear" w:pos="4820"/>
            </w:tabs>
            <w:spacing w:line="360" w:lineRule="auto"/>
          </w:pPr>
          <w:r>
            <w:rPr>
              <w:b/>
              <w:bCs/>
              <w:noProof/>
              <w:lang w:eastAsia="zh-CN"/>
            </w:rPr>
            <w:drawing>
              <wp:inline distT="0" distB="0" distL="0" distR="0" wp14:anchorId="5B8CEDAA" wp14:editId="48868A0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B53B60" w:rsidRDefault="00B53B60" w:rsidP="00B53B60">
          <w:pPr>
            <w:pStyle w:val="Header"/>
            <w:tabs>
              <w:tab w:val="clear" w:pos="794"/>
              <w:tab w:val="clear" w:pos="4820"/>
            </w:tabs>
            <w:spacing w:line="360" w:lineRule="auto"/>
            <w:jc w:val="right"/>
          </w:pPr>
          <w:r>
            <w:rPr>
              <w:noProof/>
              <w:lang w:eastAsia="zh-CN"/>
            </w:rPr>
            <w:drawing>
              <wp:inline distT="0" distB="0" distL="0" distR="0" wp14:anchorId="6C6AA86D" wp14:editId="52CC5508">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15A7"/>
    <w:rsid w:val="0000392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24DC"/>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C6A22"/>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0F2F"/>
    <w:rsid w:val="00316935"/>
    <w:rsid w:val="003266ED"/>
    <w:rsid w:val="00326C68"/>
    <w:rsid w:val="00331599"/>
    <w:rsid w:val="003370B8"/>
    <w:rsid w:val="00345D38"/>
    <w:rsid w:val="003471C9"/>
    <w:rsid w:val="00352097"/>
    <w:rsid w:val="003666FF"/>
    <w:rsid w:val="0037309C"/>
    <w:rsid w:val="00375EC0"/>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D6976"/>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13A6"/>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B60"/>
    <w:rsid w:val="00B579B0"/>
    <w:rsid w:val="00B57D11"/>
    <w:rsid w:val="00B649D7"/>
    <w:rsid w:val="00B76443"/>
    <w:rsid w:val="00B81C2F"/>
    <w:rsid w:val="00B90743"/>
    <w:rsid w:val="00B90C45"/>
    <w:rsid w:val="00B933BE"/>
    <w:rsid w:val="00BD6738"/>
    <w:rsid w:val="00BD7E5E"/>
    <w:rsid w:val="00BE63DB"/>
    <w:rsid w:val="00BE6574"/>
    <w:rsid w:val="00C07319"/>
    <w:rsid w:val="00C16FD2"/>
    <w:rsid w:val="00C236AF"/>
    <w:rsid w:val="00C354D7"/>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2C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08D1"/>
    <w:rsid w:val="00E915AF"/>
    <w:rsid w:val="00E96415"/>
    <w:rsid w:val="00EA15B3"/>
    <w:rsid w:val="00EA2C83"/>
    <w:rsid w:val="00EB2358"/>
    <w:rsid w:val="00EB3EB8"/>
    <w:rsid w:val="00EC00EF"/>
    <w:rsid w:val="00EC02FE"/>
    <w:rsid w:val="00EC4A96"/>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RectitleChar">
    <w:name w:val="Rec_title Char"/>
    <w:link w:val="Rectitle"/>
    <w:rsid w:val="00E908D1"/>
    <w:rPr>
      <w:b/>
      <w:sz w:val="28"/>
      <w:szCs w:val="22"/>
      <w:lang w:val="en-US" w:eastAsia="en-US"/>
    </w:rPr>
  </w:style>
  <w:style w:type="paragraph" w:styleId="ListParagraph">
    <w:name w:val="List Paragraph"/>
    <w:basedOn w:val="Normal"/>
    <w:uiPriority w:val="34"/>
    <w:qFormat/>
    <w:rsid w:val="00B53B6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7-C-0024/en" TargetMode="External"/><Relationship Id="rId13" Type="http://schemas.openxmlformats.org/officeDocument/2006/relationships/hyperlink" Target="https://www.itu.int/md/R15-SG07-C-0025/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15-SG07-C-0019/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SG07-C-0023/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18/en" TargetMode="External"/><Relationship Id="rId5" Type="http://schemas.openxmlformats.org/officeDocument/2006/relationships/webSettings" Target="webSettings.xml"/><Relationship Id="rId15" Type="http://schemas.openxmlformats.org/officeDocument/2006/relationships/hyperlink" Target="https://www.itu.int/md/R15-SG07-C-0028/en" TargetMode="External"/><Relationship Id="rId23" Type="http://schemas.openxmlformats.org/officeDocument/2006/relationships/theme" Target="theme/theme1.xml"/><Relationship Id="rId10" Type="http://schemas.openxmlformats.org/officeDocument/2006/relationships/hyperlink" Target="https://www.itu.int/md/R15-SG07-C-0017/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R15-SG07-C-0011/en" TargetMode="External"/><Relationship Id="rId14" Type="http://schemas.openxmlformats.org/officeDocument/2006/relationships/hyperlink" Target="https://www.itu.int/md/R15-SG07-C-0027/en"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B761F6" w:rsidRDefault="00B761F6">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F6"/>
    <w:rsid w:val="00B76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09BB-24A3-42DE-823C-AF9E0B8F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15</TotalTime>
  <Pages>3</Pages>
  <Words>500</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Detraz, Laurence</cp:lastModifiedBy>
  <cp:revision>10</cp:revision>
  <cp:lastPrinted>2017-07-18T12:45:00Z</cp:lastPrinted>
  <dcterms:created xsi:type="dcterms:W3CDTF">2017-07-11T12:11:00Z</dcterms:created>
  <dcterms:modified xsi:type="dcterms:W3CDTF">2017-07-18T12:45:00Z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