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E1426C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E1426C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E1426C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8D3AE3" w:rsidP="00E1426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E1426C">
              <w:rPr>
                <w:b/>
                <w:bCs/>
                <w:szCs w:val="24"/>
                <w:lang w:val="fr-CH"/>
              </w:rPr>
              <w:t>825</w:t>
            </w:r>
          </w:p>
        </w:tc>
        <w:tc>
          <w:tcPr>
            <w:tcW w:w="2835" w:type="dxa"/>
            <w:shd w:val="clear" w:color="auto" w:fill="auto"/>
          </w:tcPr>
          <w:p w:rsidR="00E53DCE" w:rsidRPr="00E1426C" w:rsidRDefault="009C6A12" w:rsidP="00E1426C">
            <w:pPr>
              <w:spacing w:before="0"/>
              <w:jc w:val="right"/>
              <w:rPr>
                <w:szCs w:val="24"/>
                <w:lang w:val="en-GB"/>
              </w:rPr>
            </w:pPr>
            <w:r w:rsidRPr="00E1426C">
              <w:rPr>
                <w:szCs w:val="24"/>
                <w:lang w:eastAsia="zh-CN"/>
              </w:rPr>
              <w:t>201</w:t>
            </w:r>
            <w:r w:rsidR="00E1426C" w:rsidRPr="00E1426C">
              <w:rPr>
                <w:szCs w:val="24"/>
                <w:lang w:eastAsia="zh-CN"/>
              </w:rPr>
              <w:t>7</w:t>
            </w:r>
            <w:r w:rsidRPr="00E1426C">
              <w:rPr>
                <w:szCs w:val="24"/>
                <w:lang w:eastAsia="zh-CN"/>
              </w:rPr>
              <w:t>年</w:t>
            </w:r>
            <w:r w:rsidR="00E1426C" w:rsidRPr="00E1426C">
              <w:rPr>
                <w:szCs w:val="24"/>
                <w:lang w:eastAsia="zh-CN"/>
              </w:rPr>
              <w:t>7</w:t>
            </w:r>
            <w:r w:rsidRPr="00E1426C">
              <w:rPr>
                <w:szCs w:val="24"/>
                <w:lang w:eastAsia="zh-CN"/>
              </w:rPr>
              <w:t>月</w:t>
            </w:r>
            <w:r w:rsidR="00E1426C" w:rsidRPr="00E1426C">
              <w:rPr>
                <w:szCs w:val="24"/>
                <w:lang w:eastAsia="zh-CN"/>
              </w:rPr>
              <w:t>20</w:t>
            </w:r>
            <w:r w:rsidRPr="00E1426C">
              <w:rPr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1426C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1426C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8D3AE3" w:rsidP="00E1426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E1426C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E1426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1426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E1426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D3AE3" w:rsidRPr="006604F1" w:rsidRDefault="008D3AE3" w:rsidP="00E1426C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E1426C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 w:rsidR="00E1426C">
              <w:rPr>
                <w:rFonts w:hint="eastAsia"/>
                <w:b/>
                <w:bCs/>
                <w:lang w:eastAsia="zh-CN"/>
              </w:rPr>
              <w:t>科学</w:t>
            </w:r>
            <w:r w:rsidR="00E1426C">
              <w:rPr>
                <w:b/>
                <w:bCs/>
                <w:lang w:eastAsia="zh-CN"/>
              </w:rPr>
              <w:t>业务</w:t>
            </w: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8D3AE3" w:rsidRPr="00E1426C" w:rsidRDefault="008D3AE3" w:rsidP="00E1426C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E1426C">
              <w:rPr>
                <w:b/>
                <w:bCs/>
                <w:lang w:eastAsia="zh-CN"/>
              </w:rPr>
              <w:t>1</w:t>
            </w:r>
            <w:r w:rsidRPr="006604F1">
              <w:rPr>
                <w:rFonts w:hint="eastAsia"/>
                <w:b/>
                <w:bCs/>
                <w:lang w:eastAsia="zh-CN"/>
              </w:rPr>
              <w:t>份新的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建议书和</w:t>
            </w:r>
            <w:r w:rsidR="00E1426C">
              <w:rPr>
                <w:b/>
                <w:bCs/>
                <w:lang w:eastAsia="zh-CN"/>
              </w:rPr>
              <w:t>8</w:t>
            </w:r>
            <w:r w:rsidRPr="006604F1">
              <w:rPr>
                <w:rFonts w:hint="eastAsia"/>
                <w:b/>
                <w:bCs/>
                <w:lang w:eastAsia="zh-CN"/>
              </w:rPr>
              <w:t>份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8D3AE3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D3AE3" w:rsidRPr="00334544" w:rsidRDefault="008D3AE3" w:rsidP="008D3AE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8D3AE3" w:rsidRDefault="008D3AE3" w:rsidP="00E1426C">
      <w:pPr>
        <w:tabs>
          <w:tab w:val="clear" w:pos="794"/>
          <w:tab w:val="left" w:pos="518"/>
        </w:tabs>
        <w:spacing w:before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E1426C">
        <w:rPr>
          <w:lang w:val="fr-FR" w:eastAsia="zh-CN"/>
        </w:rPr>
        <w:t>7</w:t>
      </w:r>
      <w:r>
        <w:rPr>
          <w:rFonts w:hint="eastAsia"/>
          <w:lang w:eastAsia="zh-CN"/>
        </w:rPr>
        <w:t>年</w:t>
      </w:r>
      <w:r w:rsidR="00E1426C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E1426C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CACE/</w:t>
      </w:r>
      <w:r w:rsidR="00E1426C">
        <w:rPr>
          <w:lang w:val="fr-FR" w:eastAsia="zh-CN"/>
        </w:rPr>
        <w:t>809</w:t>
      </w:r>
      <w:r>
        <w:rPr>
          <w:rFonts w:hint="eastAsia"/>
          <w:lang w:eastAsia="zh-CN"/>
        </w:rPr>
        <w:t>号行政通函，</w:t>
      </w:r>
      <w:r w:rsidR="00E1426C">
        <w:rPr>
          <w:lang w:val="fr-FR" w:eastAsia="zh-CN"/>
        </w:rPr>
        <w:t>1</w:t>
      </w:r>
      <w:r>
        <w:rPr>
          <w:rFonts w:hint="eastAsia"/>
          <w:lang w:val="fr-FR" w:eastAsia="zh-CN"/>
        </w:rPr>
        <w:t>份新的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建议书草案和</w:t>
      </w:r>
      <w:r w:rsidR="00E1426C">
        <w:rPr>
          <w:lang w:eastAsia="zh-CN"/>
        </w:rPr>
        <w:t>8</w:t>
      </w:r>
      <w:r>
        <w:rPr>
          <w:rFonts w:hint="eastAsia"/>
          <w:lang w:val="fr-FR" w:eastAsia="zh-CN"/>
        </w:rPr>
        <w:t>份经修订的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建议书草案已按照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第</w:t>
      </w:r>
      <w:r>
        <w:rPr>
          <w:lang w:val="fr-FR" w:eastAsia="zh-CN"/>
        </w:rPr>
        <w:t>1-</w:t>
      </w:r>
      <w:r>
        <w:rPr>
          <w:rFonts w:hint="eastAsia"/>
          <w:lang w:val="fr-FR" w:eastAsia="zh-CN"/>
        </w:rPr>
        <w:t>7</w:t>
      </w:r>
      <w:r>
        <w:rPr>
          <w:rFonts w:hint="eastAsia"/>
          <w:lang w:val="fr-FR" w:eastAsia="zh-CN"/>
        </w:rPr>
        <w:t>号决议（</w:t>
      </w:r>
      <w:r>
        <w:rPr>
          <w:rFonts w:cstheme="minorHAnsi"/>
          <w:lang w:eastAsia="zh-CN"/>
        </w:rPr>
        <w:t>A2.6.2.3</w:t>
      </w:r>
      <w:r>
        <w:rPr>
          <w:rFonts w:hint="eastAsia"/>
          <w:lang w:val="fr-FR" w:eastAsia="zh-CN"/>
        </w:rPr>
        <w:t>段）的程序提交</w:t>
      </w:r>
      <w:r>
        <w:rPr>
          <w:rFonts w:hint="eastAsia"/>
          <w:lang w:eastAsia="zh-CN"/>
        </w:rPr>
        <w:t>批准。</w:t>
      </w:r>
    </w:p>
    <w:p w:rsidR="008D3AE3" w:rsidRDefault="008D3AE3" w:rsidP="00E1426C">
      <w:pPr>
        <w:tabs>
          <w:tab w:val="clear" w:pos="794"/>
          <w:tab w:val="left" w:pos="567"/>
        </w:tabs>
        <w:spacing w:after="8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</w:t>
      </w:r>
      <w:r w:rsidR="00E1426C">
        <w:rPr>
          <w:lang w:eastAsia="zh-CN"/>
        </w:rPr>
        <w:t>7</w:t>
      </w:r>
      <w:r>
        <w:rPr>
          <w:rFonts w:hint="eastAsia"/>
          <w:lang w:eastAsia="zh-CN"/>
        </w:rPr>
        <w:t>年</w:t>
      </w:r>
      <w:r w:rsidR="00E1426C">
        <w:rPr>
          <w:lang w:eastAsia="zh-CN"/>
        </w:rPr>
        <w:t>7</w:t>
      </w:r>
      <w:r>
        <w:rPr>
          <w:rFonts w:hint="eastAsia"/>
          <w:lang w:eastAsia="zh-CN"/>
        </w:rPr>
        <w:t>月</w:t>
      </w:r>
      <w:r w:rsidR="00E1426C">
        <w:rPr>
          <w:lang w:eastAsia="zh-CN"/>
        </w:rPr>
        <w:t>10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8D3AE3" w:rsidRDefault="008D3AE3" w:rsidP="00E1426C">
      <w:pPr>
        <w:ind w:firstLineChars="200" w:firstLine="480"/>
        <w:rPr>
          <w:lang w:eastAsia="zh-CN"/>
        </w:rPr>
      </w:pPr>
      <w:r>
        <w:rPr>
          <w:rFonts w:hAnsi="SimSun" w:hint="eastAsia"/>
          <w:lang w:eastAsia="zh-CN"/>
        </w:rPr>
        <w:t>国际电联将公布</w:t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经批准的建议书，本通函附件中提供了建议书的标题及分配的编号。</w:t>
      </w:r>
    </w:p>
    <w:p w:rsidR="008D3AE3" w:rsidRDefault="008D3AE3" w:rsidP="008D3AE3">
      <w:pPr>
        <w:rPr>
          <w:lang w:eastAsia="zh-CN"/>
        </w:rPr>
      </w:pPr>
    </w:p>
    <w:p w:rsidR="008D3AE3" w:rsidRPr="00355AFD" w:rsidRDefault="008D3AE3" w:rsidP="008D3AE3">
      <w:pPr>
        <w:rPr>
          <w:lang w:eastAsia="zh-CN"/>
        </w:rPr>
      </w:pPr>
    </w:p>
    <w:p w:rsidR="008D3AE3" w:rsidRDefault="008D3AE3" w:rsidP="008D3AE3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8D3AE3" w:rsidRDefault="008D3AE3" w:rsidP="008D3AE3">
      <w:pPr>
        <w:jc w:val="left"/>
        <w:rPr>
          <w:lang w:eastAsia="zh-CN"/>
        </w:rPr>
      </w:pPr>
    </w:p>
    <w:p w:rsidR="00FB4D53" w:rsidRDefault="00FB4D53" w:rsidP="008D3AE3">
      <w:pPr>
        <w:jc w:val="left"/>
        <w:rPr>
          <w:lang w:eastAsia="zh-CN"/>
        </w:rPr>
      </w:pPr>
    </w:p>
    <w:p w:rsidR="008D3AE3" w:rsidRPr="00115C83" w:rsidRDefault="008D3AE3" w:rsidP="00E1426C">
      <w:pPr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lastRenderedPageBreak/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E1426C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8D3AE3" w:rsidRPr="00115C83" w:rsidRDefault="008D3AE3" w:rsidP="008D3AE3">
      <w:pPr>
        <w:tabs>
          <w:tab w:val="clear" w:pos="794"/>
          <w:tab w:val="clear" w:pos="1191"/>
          <w:tab w:val="left" w:pos="728"/>
          <w:tab w:val="left" w:pos="851"/>
        </w:tabs>
        <w:rPr>
          <w:rFonts w:eastAsia="SimSun"/>
          <w:sz w:val="18"/>
          <w:szCs w:val="18"/>
          <w:lang w:eastAsia="zh-CN"/>
        </w:rPr>
      </w:pPr>
      <w:r w:rsidRPr="004503A3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8D3AE3" w:rsidRPr="00115C83" w:rsidRDefault="008D3AE3" w:rsidP="00E1426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E1426C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8D3AE3" w:rsidRPr="00115C83" w:rsidRDefault="008D3AE3" w:rsidP="00E1426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E1426C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8D3AE3" w:rsidRPr="00115C83" w:rsidRDefault="008D3AE3" w:rsidP="00A7433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8D3AE3" w:rsidRPr="00115C83" w:rsidRDefault="008D3AE3" w:rsidP="00E1426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8D3AE3" w:rsidRPr="00115C83" w:rsidRDefault="008D3AE3" w:rsidP="00A7433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8D3AE3" w:rsidRPr="00115C83" w:rsidRDefault="008D3AE3" w:rsidP="00A7433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031E64" w:rsidRDefault="008D3AE3" w:rsidP="00A74336">
      <w:pPr>
        <w:pStyle w:val="enumlev1"/>
        <w:spacing w:before="20"/>
        <w:rPr>
          <w:rFonts w:asciiTheme="majorEastAsia" w:eastAsiaTheme="majorEastAsia" w:hAnsiTheme="majorEastAsia"/>
          <w:szCs w:val="24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8D3AE3" w:rsidRDefault="008D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:rsidR="008D3AE3" w:rsidRDefault="008D3AE3" w:rsidP="00E1426C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获得批准的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建议书的标题</w:t>
      </w:r>
    </w:p>
    <w:p w:rsidR="008D3AE3" w:rsidRDefault="008D3AE3" w:rsidP="008D3AE3">
      <w:pPr>
        <w:spacing w:before="0"/>
        <w:rPr>
          <w:lang w:eastAsia="zh-CN"/>
        </w:rPr>
      </w:pPr>
    </w:p>
    <w:p w:rsidR="00E1426C" w:rsidRPr="00461755" w:rsidRDefault="00E1426C" w:rsidP="000A4AA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asciiTheme="minorHAnsi" w:eastAsia="Times New Roman" w:hAnsiTheme="minorHAnsi"/>
          <w:lang w:eastAsia="zh-CN"/>
        </w:rPr>
      </w:pPr>
      <w:r w:rsidRPr="00832D97">
        <w:rPr>
          <w:rFonts w:asciiTheme="minorHAnsi" w:eastAsia="Times New Roman" w:hAnsiTheme="minorHAnsi"/>
          <w:u w:val="single"/>
          <w:lang w:eastAsia="zh-CN"/>
        </w:rPr>
        <w:t>ITU-R</w:t>
      </w:r>
      <w:r w:rsidRPr="00832D97">
        <w:rPr>
          <w:rFonts w:asciiTheme="minorHAnsi" w:hAnsiTheme="minorHAnsi" w:hint="eastAsia"/>
          <w:u w:val="single"/>
          <w:lang w:eastAsia="zh-CN"/>
        </w:rPr>
        <w:t>S</w:t>
      </w:r>
      <w:r w:rsidRPr="00832D97">
        <w:rPr>
          <w:rFonts w:asciiTheme="minorHAnsi" w:eastAsia="Times New Roman" w:hAnsiTheme="minorHAnsi"/>
          <w:u w:val="single"/>
          <w:lang w:eastAsia="zh-CN"/>
        </w:rPr>
        <w:t>.</w:t>
      </w:r>
      <w:r w:rsidR="000A4AA4">
        <w:rPr>
          <w:rFonts w:asciiTheme="minorHAnsi" w:eastAsia="Times New Roman" w:hAnsiTheme="minorHAnsi"/>
          <w:u w:val="single"/>
          <w:lang w:eastAsia="zh-CN"/>
        </w:rPr>
        <w:t>2106</w:t>
      </w:r>
      <w:r w:rsidR="00240412">
        <w:rPr>
          <w:rFonts w:asciiTheme="minorHAnsi" w:eastAsia="Times New Roman" w:hAnsiTheme="minorHAnsi"/>
          <w:u w:val="single"/>
          <w:lang w:eastAsia="zh-CN"/>
        </w:rPr>
        <w:t>-0</w:t>
      </w:r>
      <w:bookmarkStart w:id="0" w:name="_GoBack"/>
      <w:bookmarkEnd w:id="0"/>
      <w:r w:rsidRPr="00461755">
        <w:rPr>
          <w:rFonts w:asciiTheme="minorHAnsi" w:hAnsiTheme="minorHAnsi"/>
          <w:u w:val="single"/>
          <w:lang w:val="fr-CH" w:eastAsia="zh-CN"/>
        </w:rPr>
        <w:t>建议书</w:t>
      </w:r>
      <w:r w:rsidRPr="00832D97">
        <w:rPr>
          <w:rFonts w:asciiTheme="minorHAnsi" w:eastAsia="Times New Roman" w:hAnsiTheme="minorHAnsi"/>
          <w:lang w:eastAsia="zh-CN"/>
        </w:rPr>
        <w:tab/>
      </w:r>
      <w:hyperlink r:id="rId8" w:history="1">
        <w:r w:rsidRPr="003D0DDE">
          <w:rPr>
            <w:rStyle w:val="Hyperlink"/>
            <w:lang w:eastAsia="zh-CN"/>
          </w:rPr>
          <w:t>7/24(Rev.1)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Default="00E1426C" w:rsidP="00E1426C">
      <w:pPr>
        <w:pStyle w:val="Rectitle"/>
        <w:rPr>
          <w:rFonts w:asciiTheme="minorHAnsi" w:hAnsiTheme="minorHAnsi"/>
          <w:lang w:eastAsia="zh-CN"/>
        </w:rPr>
      </w:pPr>
      <w:r>
        <w:rPr>
          <w:rFonts w:hint="eastAsia"/>
          <w:lang w:eastAsia="zh-CN"/>
        </w:rPr>
        <w:t>检测和消除对卫星地球探测业务（无源）产生的无线电频率干扰</w:t>
      </w:r>
    </w:p>
    <w:p w:rsidR="00E1426C" w:rsidRDefault="00E1426C" w:rsidP="00E1426C">
      <w:pPr>
        <w:tabs>
          <w:tab w:val="left" w:pos="7513"/>
        </w:tabs>
        <w:overflowPunct/>
        <w:autoSpaceDE/>
        <w:autoSpaceDN/>
        <w:adjustRightInd/>
        <w:ind w:firstLineChars="200" w:firstLine="480"/>
        <w:jc w:val="left"/>
        <w:textAlignment w:val="auto"/>
        <w:rPr>
          <w:rFonts w:asciiTheme="minorHAnsi" w:hAnsiTheme="minorHAnsi"/>
          <w:lang w:eastAsia="zh-CN"/>
        </w:rPr>
      </w:pPr>
    </w:p>
    <w:p w:rsidR="00E1426C" w:rsidRPr="004E637E" w:rsidRDefault="00E1426C" w:rsidP="00E1426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  <w:lang w:eastAsia="zh-CN"/>
        </w:rPr>
      </w:pPr>
      <w:r w:rsidRPr="0035674D">
        <w:rPr>
          <w:u w:val="single"/>
          <w:lang w:eastAsia="zh-CN"/>
        </w:rPr>
        <w:t>ITU-R</w:t>
      </w:r>
      <w:r>
        <w:rPr>
          <w:u w:val="single"/>
          <w:lang w:eastAsia="zh-CN"/>
        </w:rPr>
        <w:t xml:space="preserve"> </w:t>
      </w:r>
      <w:r w:rsidRPr="0058568F">
        <w:rPr>
          <w:u w:val="single"/>
          <w:lang w:eastAsia="zh-CN"/>
        </w:rPr>
        <w:t>RS.</w:t>
      </w:r>
      <w:r w:rsidRPr="0058568F">
        <w:rPr>
          <w:rStyle w:val="href"/>
          <w:u w:val="single"/>
          <w:lang w:eastAsia="zh-CN"/>
        </w:rPr>
        <w:t>SA.510</w:t>
      </w:r>
      <w:r w:rsidRPr="004E637E">
        <w:rPr>
          <w:rStyle w:val="href"/>
          <w:u w:val="single"/>
          <w:lang w:eastAsia="zh-CN"/>
        </w:rPr>
        <w:t>-</w:t>
      </w:r>
      <w:r>
        <w:rPr>
          <w:rStyle w:val="href"/>
          <w:u w:val="single"/>
          <w:lang w:eastAsia="zh-CN"/>
        </w:rPr>
        <w:t>3</w:t>
      </w:r>
      <w:r>
        <w:rPr>
          <w:rStyle w:val="href"/>
          <w:rFonts w:hint="eastAsia"/>
          <w:u w:val="single"/>
          <w:lang w:eastAsia="zh-CN"/>
        </w:rPr>
        <w:t>建议书</w:t>
      </w:r>
      <w:r w:rsidRPr="0035674D">
        <w:rPr>
          <w:lang w:eastAsia="zh-CN"/>
        </w:rPr>
        <w:tab/>
      </w:r>
      <w:hyperlink r:id="rId9" w:history="1">
        <w:r w:rsidRPr="003D0DDE">
          <w:rPr>
            <w:rStyle w:val="Hyperlink"/>
            <w:lang w:eastAsia="zh-CN"/>
          </w:rPr>
          <w:t>7/11(Rev.1)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Default="00E1426C" w:rsidP="00E1426C">
      <w:pPr>
        <w:pStyle w:val="Rectitle"/>
        <w:rPr>
          <w:szCs w:val="24"/>
          <w:lang w:eastAsia="zh-CN"/>
        </w:rPr>
      </w:pPr>
      <w:r>
        <w:rPr>
          <w:rFonts w:hint="eastAsia"/>
          <w:lang w:eastAsia="zh-CN"/>
        </w:rPr>
        <w:t>空间研究业务与</w:t>
      </w:r>
      <w:r>
        <w:rPr>
          <w:lang w:eastAsia="zh-CN"/>
        </w:rPr>
        <w:t>14</w:t>
      </w:r>
      <w:r>
        <w:rPr>
          <w:rFonts w:hint="eastAsia"/>
          <w:lang w:eastAsia="zh-CN"/>
        </w:rPr>
        <w:t>和</w:t>
      </w:r>
      <w:r>
        <w:rPr>
          <w:lang w:eastAsia="zh-CN"/>
        </w:rPr>
        <w:t>15 GHz</w:t>
      </w:r>
      <w:r>
        <w:rPr>
          <w:rFonts w:hint="eastAsia"/>
          <w:lang w:eastAsia="zh-CN"/>
        </w:rPr>
        <w:t>频段附近其它业务频率共用的</w:t>
      </w:r>
      <w:r>
        <w:rPr>
          <w:lang w:eastAsia="zh-CN"/>
        </w:rPr>
        <w:br/>
      </w:r>
      <w:r>
        <w:rPr>
          <w:rFonts w:hint="eastAsia"/>
          <w:lang w:eastAsia="zh-CN"/>
        </w:rPr>
        <w:t>可行性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卫星数据中继系统的潜在干扰</w:t>
      </w:r>
    </w:p>
    <w:p w:rsidR="00E1426C" w:rsidRDefault="00E1426C" w:rsidP="00E1426C">
      <w:pPr>
        <w:tabs>
          <w:tab w:val="right" w:pos="9639"/>
        </w:tabs>
        <w:rPr>
          <w:szCs w:val="24"/>
          <w:lang w:eastAsia="zh-CN"/>
        </w:rPr>
      </w:pPr>
    </w:p>
    <w:p w:rsidR="00E1426C" w:rsidRPr="0035674D" w:rsidRDefault="00E1426C" w:rsidP="00E1426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eastAsia="zh-CN"/>
        </w:rPr>
      </w:pPr>
      <w:r w:rsidRPr="0035674D">
        <w:rPr>
          <w:u w:val="single"/>
          <w:lang w:eastAsia="zh-CN"/>
        </w:rPr>
        <w:t>ITU-</w:t>
      </w:r>
      <w:r w:rsidRPr="00035929">
        <w:rPr>
          <w:u w:val="single"/>
          <w:lang w:eastAsia="zh-CN"/>
        </w:rPr>
        <w:t xml:space="preserve">R </w:t>
      </w:r>
      <w:r w:rsidRPr="00035929">
        <w:rPr>
          <w:rStyle w:val="href"/>
          <w:u w:val="single"/>
          <w:lang w:eastAsia="zh-CN"/>
        </w:rPr>
        <w:t>SA.1276-</w:t>
      </w:r>
      <w:r>
        <w:rPr>
          <w:rStyle w:val="href"/>
          <w:u w:val="single"/>
          <w:lang w:eastAsia="zh-CN"/>
        </w:rPr>
        <w:t>5</w:t>
      </w:r>
      <w:r>
        <w:rPr>
          <w:rStyle w:val="href"/>
          <w:rFonts w:hint="eastAsia"/>
          <w:u w:val="single"/>
          <w:lang w:eastAsia="zh-CN"/>
        </w:rPr>
        <w:t>建议书</w:t>
      </w:r>
      <w:r w:rsidRPr="0035674D">
        <w:rPr>
          <w:lang w:eastAsia="zh-CN"/>
        </w:rPr>
        <w:tab/>
      </w:r>
      <w:hyperlink r:id="rId10" w:history="1">
        <w:r w:rsidRPr="003D0DDE">
          <w:rPr>
            <w:rStyle w:val="Hyperlink"/>
            <w:lang w:eastAsia="zh-CN"/>
          </w:rPr>
          <w:t>7/17(Rev.1)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Default="00E1426C" w:rsidP="00E1426C">
      <w:pPr>
        <w:pStyle w:val="Rectitle"/>
        <w:rPr>
          <w:szCs w:val="24"/>
          <w:lang w:eastAsia="zh-CN"/>
        </w:rPr>
      </w:pPr>
      <w:r>
        <w:rPr>
          <w:rFonts w:hint="eastAsia"/>
          <w:lang w:eastAsia="zh-CN"/>
        </w:rPr>
        <w:t>应免受在</w:t>
      </w:r>
      <w:r>
        <w:rPr>
          <w:lang w:eastAsia="zh-CN"/>
        </w:rPr>
        <w:t>25.25-27.5 GHz</w:t>
      </w:r>
      <w:r>
        <w:rPr>
          <w:rFonts w:hint="eastAsia"/>
          <w:lang w:eastAsia="zh-CN"/>
        </w:rPr>
        <w:t>工作的固定业务系统</w:t>
      </w:r>
      <w:r>
        <w:rPr>
          <w:lang w:eastAsia="zh-CN"/>
        </w:rPr>
        <w:br/>
      </w:r>
      <w:r>
        <w:rPr>
          <w:rFonts w:hint="eastAsia"/>
          <w:lang w:eastAsia="zh-CN"/>
        </w:rPr>
        <w:t>发射影响的卫星数据中继轨道位置</w:t>
      </w:r>
    </w:p>
    <w:p w:rsidR="00E1426C" w:rsidRPr="00E1426C" w:rsidRDefault="00E1426C" w:rsidP="00E1426C">
      <w:pPr>
        <w:rPr>
          <w:lang w:eastAsia="zh-CN"/>
        </w:rPr>
      </w:pPr>
    </w:p>
    <w:p w:rsidR="00E1426C" w:rsidRPr="0035674D" w:rsidRDefault="00E1426C" w:rsidP="00E1426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eastAsia="zh-CN"/>
        </w:rPr>
      </w:pPr>
      <w:r w:rsidRPr="0035674D">
        <w:rPr>
          <w:u w:val="single"/>
          <w:lang w:eastAsia="zh-CN"/>
        </w:rPr>
        <w:t>ITU-</w:t>
      </w:r>
      <w:r w:rsidRPr="00FB5607">
        <w:rPr>
          <w:u w:val="single"/>
          <w:lang w:eastAsia="zh-CN"/>
        </w:rPr>
        <w:t xml:space="preserve">R </w:t>
      </w:r>
      <w:r w:rsidRPr="00FB5607">
        <w:rPr>
          <w:rStyle w:val="href"/>
          <w:u w:val="single"/>
          <w:lang w:eastAsia="zh-CN"/>
        </w:rPr>
        <w:t>SA.1026-</w:t>
      </w:r>
      <w:r>
        <w:rPr>
          <w:rStyle w:val="href"/>
          <w:u w:val="single"/>
          <w:lang w:eastAsia="zh-CN"/>
        </w:rPr>
        <w:t>5</w:t>
      </w:r>
      <w:r>
        <w:rPr>
          <w:rStyle w:val="href"/>
          <w:rFonts w:hint="eastAsia"/>
          <w:u w:val="single"/>
          <w:lang w:eastAsia="zh-CN"/>
        </w:rPr>
        <w:t>建议书</w:t>
      </w:r>
      <w:r w:rsidRPr="0035674D">
        <w:rPr>
          <w:lang w:eastAsia="zh-CN"/>
        </w:rPr>
        <w:tab/>
      </w:r>
      <w:hyperlink r:id="rId11" w:history="1">
        <w:r w:rsidRPr="003D0DDE">
          <w:rPr>
            <w:rStyle w:val="Hyperlink"/>
            <w:lang w:eastAsia="zh-CN"/>
          </w:rPr>
          <w:t>7/18(Rev.1)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Default="00E1426C" w:rsidP="00E1426C">
      <w:pPr>
        <w:pStyle w:val="Rectitle"/>
        <w:rPr>
          <w:lang w:eastAsia="zh-CN"/>
        </w:rPr>
      </w:pPr>
      <w:r>
        <w:rPr>
          <w:rFonts w:hint="eastAsia"/>
          <w:lang w:eastAsia="zh-CN"/>
        </w:rPr>
        <w:lastRenderedPageBreak/>
        <w:t>使用低地球轨道卫星的卫星地球探测业务和卫星气象业务的</w:t>
      </w:r>
      <w:r>
        <w:rPr>
          <w:lang w:eastAsia="zh-CN"/>
        </w:rPr>
        <w:br/>
      </w:r>
      <w:r>
        <w:rPr>
          <w:rFonts w:hint="eastAsia"/>
          <w:lang w:eastAsia="zh-CN"/>
        </w:rPr>
        <w:t>空对地数据传输系统的集总干扰标准</w:t>
      </w:r>
    </w:p>
    <w:p w:rsidR="00E1426C" w:rsidRDefault="00E1426C" w:rsidP="00E1426C">
      <w:pPr>
        <w:tabs>
          <w:tab w:val="right" w:pos="9639"/>
        </w:tabs>
        <w:rPr>
          <w:szCs w:val="24"/>
          <w:lang w:eastAsia="zh-CN"/>
        </w:rPr>
      </w:pPr>
    </w:p>
    <w:p w:rsidR="00E1426C" w:rsidRPr="0035674D" w:rsidRDefault="00E1426C" w:rsidP="00E1426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eastAsia="zh-CN"/>
        </w:rPr>
      </w:pPr>
      <w:r w:rsidRPr="0035674D">
        <w:rPr>
          <w:u w:val="single"/>
          <w:lang w:eastAsia="zh-CN"/>
        </w:rPr>
        <w:t>ITU-</w:t>
      </w:r>
      <w:r w:rsidRPr="00035929">
        <w:rPr>
          <w:u w:val="single"/>
          <w:lang w:eastAsia="zh-CN"/>
        </w:rPr>
        <w:t xml:space="preserve">R </w:t>
      </w:r>
      <w:r w:rsidRPr="00035929">
        <w:rPr>
          <w:rStyle w:val="href"/>
          <w:u w:val="single"/>
          <w:lang w:eastAsia="zh-CN"/>
        </w:rPr>
        <w:t>SA.1</w:t>
      </w:r>
      <w:r>
        <w:rPr>
          <w:rStyle w:val="href"/>
          <w:u w:val="single"/>
          <w:lang w:eastAsia="zh-CN"/>
        </w:rPr>
        <w:t>027</w:t>
      </w:r>
      <w:r w:rsidRPr="00035929">
        <w:rPr>
          <w:rStyle w:val="href"/>
          <w:u w:val="single"/>
          <w:lang w:eastAsia="zh-CN"/>
        </w:rPr>
        <w:t>-</w:t>
      </w:r>
      <w:r>
        <w:rPr>
          <w:rStyle w:val="href"/>
          <w:u w:val="single"/>
          <w:lang w:eastAsia="zh-CN"/>
        </w:rPr>
        <w:t>5</w:t>
      </w:r>
      <w:r>
        <w:rPr>
          <w:rStyle w:val="href"/>
          <w:rFonts w:hint="eastAsia"/>
          <w:u w:val="single"/>
          <w:lang w:eastAsia="zh-CN"/>
        </w:rPr>
        <w:t>建议书</w:t>
      </w:r>
      <w:r w:rsidRPr="0035674D">
        <w:rPr>
          <w:lang w:eastAsia="zh-CN"/>
        </w:rPr>
        <w:tab/>
      </w:r>
      <w:hyperlink r:id="rId12" w:history="1">
        <w:r w:rsidRPr="003D0DDE">
          <w:rPr>
            <w:rStyle w:val="Hyperlink"/>
            <w:lang w:eastAsia="zh-CN"/>
          </w:rPr>
          <w:t>7/19(Rev.1)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Default="00E1426C" w:rsidP="00E1426C">
      <w:pPr>
        <w:pStyle w:val="Rectitle"/>
        <w:rPr>
          <w:lang w:eastAsia="zh-CN"/>
        </w:rPr>
      </w:pPr>
      <w:r>
        <w:rPr>
          <w:rFonts w:hint="eastAsia"/>
          <w:lang w:eastAsia="zh-CN"/>
        </w:rPr>
        <w:t>使用低地球轨道卫星的卫星地球探测业务和卫星气象业务的</w:t>
      </w:r>
      <w:r>
        <w:rPr>
          <w:lang w:eastAsia="zh-CN"/>
        </w:rPr>
        <w:br/>
      </w:r>
      <w:r>
        <w:rPr>
          <w:rFonts w:hint="eastAsia"/>
          <w:lang w:eastAsia="zh-CN"/>
        </w:rPr>
        <w:t>空对地数据传输系统的共用标准</w:t>
      </w:r>
    </w:p>
    <w:p w:rsidR="00E1426C" w:rsidRDefault="00E1426C" w:rsidP="00E1426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  <w:lang w:eastAsia="zh-CN"/>
        </w:rPr>
      </w:pPr>
    </w:p>
    <w:p w:rsidR="00E1426C" w:rsidRPr="0035674D" w:rsidRDefault="00E1426C" w:rsidP="00E1426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eastAsia="zh-CN"/>
        </w:rPr>
      </w:pPr>
      <w:r w:rsidRPr="0035674D">
        <w:rPr>
          <w:u w:val="single"/>
          <w:lang w:eastAsia="zh-CN"/>
        </w:rPr>
        <w:t>ITU-</w:t>
      </w:r>
      <w:r w:rsidRPr="00035929">
        <w:rPr>
          <w:u w:val="single"/>
          <w:lang w:eastAsia="zh-CN"/>
        </w:rPr>
        <w:t xml:space="preserve">R </w:t>
      </w:r>
      <w:r w:rsidRPr="00035929">
        <w:rPr>
          <w:rStyle w:val="href"/>
          <w:u w:val="single"/>
          <w:lang w:eastAsia="zh-CN"/>
        </w:rPr>
        <w:t>SA.1</w:t>
      </w:r>
      <w:r>
        <w:rPr>
          <w:rStyle w:val="href"/>
          <w:u w:val="single"/>
          <w:lang w:eastAsia="zh-CN"/>
        </w:rPr>
        <w:t>014</w:t>
      </w:r>
      <w:r w:rsidRPr="00035929">
        <w:rPr>
          <w:rStyle w:val="href"/>
          <w:u w:val="single"/>
          <w:lang w:eastAsia="zh-CN"/>
        </w:rPr>
        <w:t>-</w:t>
      </w:r>
      <w:r>
        <w:rPr>
          <w:rStyle w:val="href"/>
          <w:u w:val="single"/>
          <w:lang w:eastAsia="zh-CN"/>
        </w:rPr>
        <w:t>3</w:t>
      </w:r>
      <w:r>
        <w:rPr>
          <w:rStyle w:val="href"/>
          <w:rFonts w:hint="eastAsia"/>
          <w:u w:val="single"/>
          <w:lang w:eastAsia="zh-CN"/>
        </w:rPr>
        <w:t>建议书</w:t>
      </w:r>
      <w:r w:rsidRPr="0035674D">
        <w:rPr>
          <w:lang w:eastAsia="zh-CN"/>
        </w:rPr>
        <w:tab/>
      </w:r>
      <w:hyperlink r:id="rId13" w:history="1">
        <w:r w:rsidRPr="003D0DDE">
          <w:rPr>
            <w:rStyle w:val="Hyperlink"/>
            <w:lang w:eastAsia="zh-CN"/>
          </w:rPr>
          <w:t>7/25(Rev.1)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Default="00E1426C" w:rsidP="00E1426C">
      <w:pPr>
        <w:pStyle w:val="Rectitle"/>
        <w:rPr>
          <w:lang w:eastAsia="zh-CN"/>
        </w:rPr>
      </w:pPr>
      <w:r>
        <w:rPr>
          <w:rFonts w:hint="eastAsia"/>
          <w:lang w:eastAsia="zh-CN"/>
        </w:rPr>
        <w:t>载人和无人深空研究的</w:t>
      </w:r>
      <w:r w:rsidR="00346F00">
        <w:rPr>
          <w:rFonts w:hint="eastAsia"/>
          <w:lang w:eastAsia="zh-CN"/>
        </w:rPr>
        <w:t>无线电</w:t>
      </w:r>
      <w:r>
        <w:rPr>
          <w:rFonts w:hint="eastAsia"/>
          <w:lang w:eastAsia="zh-CN"/>
        </w:rPr>
        <w:t>通信要求</w:t>
      </w:r>
    </w:p>
    <w:p w:rsidR="00E1426C" w:rsidRDefault="00E1426C" w:rsidP="00E1426C">
      <w:pPr>
        <w:tabs>
          <w:tab w:val="right" w:pos="9639"/>
        </w:tabs>
        <w:rPr>
          <w:szCs w:val="24"/>
          <w:lang w:eastAsia="zh-CN"/>
        </w:rPr>
      </w:pPr>
    </w:p>
    <w:p w:rsidR="00E1426C" w:rsidRPr="0035674D" w:rsidRDefault="00E1426C" w:rsidP="00E1426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eastAsia="zh-CN"/>
        </w:rPr>
      </w:pPr>
      <w:r w:rsidRPr="0035674D">
        <w:rPr>
          <w:u w:val="single"/>
          <w:lang w:eastAsia="zh-CN"/>
        </w:rPr>
        <w:t>ITU-</w:t>
      </w:r>
      <w:r w:rsidRPr="00035929">
        <w:rPr>
          <w:u w:val="single"/>
          <w:lang w:eastAsia="zh-CN"/>
        </w:rPr>
        <w:t xml:space="preserve">R </w:t>
      </w:r>
      <w:r w:rsidRPr="00035929">
        <w:rPr>
          <w:rStyle w:val="href"/>
          <w:u w:val="single"/>
          <w:lang w:eastAsia="zh-CN"/>
        </w:rPr>
        <w:t>SA.</w:t>
      </w:r>
      <w:r w:rsidRPr="00D571A3">
        <w:rPr>
          <w:rStyle w:val="href"/>
          <w:u w:val="single"/>
          <w:lang w:eastAsia="zh-CN"/>
        </w:rPr>
        <w:t>1018-</w:t>
      </w:r>
      <w:r>
        <w:rPr>
          <w:rStyle w:val="href"/>
          <w:u w:val="single"/>
          <w:lang w:eastAsia="zh-CN"/>
        </w:rPr>
        <w:t>1</w:t>
      </w:r>
      <w:r>
        <w:rPr>
          <w:rStyle w:val="href"/>
          <w:rFonts w:hint="eastAsia"/>
          <w:u w:val="single"/>
          <w:lang w:eastAsia="zh-CN"/>
        </w:rPr>
        <w:t>建议书</w:t>
      </w:r>
      <w:r w:rsidRPr="0035674D">
        <w:rPr>
          <w:lang w:eastAsia="zh-CN"/>
        </w:rPr>
        <w:tab/>
      </w:r>
      <w:hyperlink r:id="rId14" w:history="1">
        <w:r w:rsidRPr="003D0DDE">
          <w:rPr>
            <w:rStyle w:val="Hyperlink"/>
            <w:lang w:eastAsia="zh-CN"/>
          </w:rPr>
          <w:t>7/27(Rev.1)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Default="00E1426C" w:rsidP="00E1426C">
      <w:pPr>
        <w:pStyle w:val="Rectitle"/>
        <w:rPr>
          <w:rFonts w:ascii="Verdana" w:hAnsi="Verdana"/>
          <w:color w:val="000000"/>
          <w:sz w:val="18"/>
          <w:szCs w:val="18"/>
          <w:shd w:val="clear" w:color="auto" w:fill="FFFFFF"/>
          <w:lang w:eastAsia="zh-CN"/>
        </w:rPr>
      </w:pPr>
      <w:r>
        <w:rPr>
          <w:rFonts w:hint="eastAsia"/>
          <w:lang w:eastAsia="zh-CN"/>
        </w:rPr>
        <w:t>对地静止轨道和低地球轨道用户航空器中含有数据</w:t>
      </w:r>
      <w:r>
        <w:rPr>
          <w:lang w:eastAsia="zh-CN"/>
        </w:rPr>
        <w:br/>
      </w:r>
      <w:r>
        <w:rPr>
          <w:rFonts w:hint="eastAsia"/>
          <w:lang w:eastAsia="zh-CN"/>
        </w:rPr>
        <w:t>中继卫星</w:t>
      </w:r>
      <w:r w:rsidR="00087811">
        <w:rPr>
          <w:rFonts w:hint="eastAsia"/>
          <w:lang w:eastAsia="zh-CN"/>
        </w:rPr>
        <w:t>网络</w:t>
      </w:r>
      <w:r w:rsidR="00087811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系统的假设参考系统</w:t>
      </w:r>
    </w:p>
    <w:p w:rsidR="00E1426C" w:rsidRDefault="00E1426C" w:rsidP="00E1426C">
      <w:pPr>
        <w:tabs>
          <w:tab w:val="right" w:pos="9639"/>
        </w:tabs>
        <w:rPr>
          <w:szCs w:val="24"/>
          <w:lang w:eastAsia="zh-CN"/>
        </w:rPr>
      </w:pPr>
    </w:p>
    <w:p w:rsidR="00E1426C" w:rsidRDefault="00E1426C" w:rsidP="00E142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br w:type="page"/>
      </w:r>
    </w:p>
    <w:p w:rsidR="00E1426C" w:rsidRPr="0035674D" w:rsidRDefault="00E1426C" w:rsidP="00E1426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jc w:val="left"/>
        <w:rPr>
          <w:lang w:eastAsia="zh-CN"/>
        </w:rPr>
      </w:pPr>
      <w:r w:rsidRPr="0035674D">
        <w:rPr>
          <w:u w:val="single"/>
          <w:lang w:eastAsia="zh-CN"/>
        </w:rPr>
        <w:lastRenderedPageBreak/>
        <w:t>ITU-</w:t>
      </w:r>
      <w:r w:rsidRPr="00035929">
        <w:rPr>
          <w:u w:val="single"/>
          <w:lang w:eastAsia="zh-CN"/>
        </w:rPr>
        <w:t>R</w:t>
      </w:r>
      <w:r w:rsidRPr="00010BAB">
        <w:rPr>
          <w:u w:val="single"/>
          <w:lang w:eastAsia="zh-CN"/>
        </w:rPr>
        <w:t xml:space="preserve"> </w:t>
      </w:r>
      <w:r w:rsidRPr="00010BAB">
        <w:rPr>
          <w:rStyle w:val="href"/>
          <w:u w:val="single"/>
          <w:lang w:eastAsia="zh-CN"/>
        </w:rPr>
        <w:t>SA.1019</w:t>
      </w:r>
      <w:r>
        <w:rPr>
          <w:rStyle w:val="href"/>
          <w:u w:val="single"/>
          <w:lang w:eastAsia="zh-CN"/>
        </w:rPr>
        <w:t>-1</w:t>
      </w:r>
      <w:r>
        <w:rPr>
          <w:rStyle w:val="href"/>
          <w:rFonts w:hint="eastAsia"/>
          <w:u w:val="single"/>
          <w:lang w:eastAsia="zh-CN"/>
        </w:rPr>
        <w:t>建议书</w:t>
      </w:r>
      <w:r w:rsidRPr="0035674D">
        <w:rPr>
          <w:lang w:eastAsia="zh-CN"/>
        </w:rPr>
        <w:tab/>
      </w:r>
      <w:hyperlink r:id="rId15" w:history="1">
        <w:r w:rsidRPr="003D0DDE">
          <w:rPr>
            <w:rStyle w:val="Hyperlink"/>
            <w:lang w:eastAsia="zh-CN"/>
          </w:rPr>
          <w:t>7/28(Rev.1)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Pr="0035674D" w:rsidRDefault="00E1426C" w:rsidP="00E1426C">
      <w:pPr>
        <w:pStyle w:val="Rectitle"/>
        <w:rPr>
          <w:lang w:eastAsia="zh-CN"/>
        </w:rPr>
      </w:pPr>
      <w:r>
        <w:rPr>
          <w:rFonts w:hint="eastAsia"/>
          <w:lang w:eastAsia="zh-CN"/>
        </w:rPr>
        <w:t>数据中继卫星</w:t>
      </w:r>
      <w:r w:rsidR="00087811">
        <w:rPr>
          <w:rFonts w:hint="eastAsia"/>
          <w:lang w:eastAsia="zh-CN"/>
        </w:rPr>
        <w:t>网络</w:t>
      </w:r>
      <w:r w:rsidR="00087811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系统的优选频段和发射方向</w:t>
      </w:r>
    </w:p>
    <w:p w:rsidR="00E1426C" w:rsidRDefault="00E1426C" w:rsidP="00E1426C">
      <w:pPr>
        <w:rPr>
          <w:lang w:eastAsia="zh-CN"/>
        </w:rPr>
      </w:pPr>
    </w:p>
    <w:p w:rsidR="00E1426C" w:rsidRPr="00010BAB" w:rsidRDefault="00E1426C" w:rsidP="00E1426C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  <w:lang w:eastAsia="zh-CN"/>
        </w:rPr>
      </w:pPr>
      <w:r w:rsidRPr="0035674D">
        <w:rPr>
          <w:u w:val="single"/>
          <w:lang w:eastAsia="zh-CN"/>
        </w:rPr>
        <w:t>ITU-</w:t>
      </w:r>
      <w:r w:rsidRPr="00010BAB">
        <w:rPr>
          <w:u w:val="single"/>
          <w:lang w:eastAsia="zh-CN"/>
        </w:rPr>
        <w:t>R TF.538-</w:t>
      </w:r>
      <w:r>
        <w:rPr>
          <w:u w:val="single"/>
          <w:lang w:eastAsia="zh-CN"/>
        </w:rPr>
        <w:t>5</w:t>
      </w:r>
      <w:r>
        <w:rPr>
          <w:rStyle w:val="href"/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hyperlink r:id="rId16" w:history="1">
        <w:r w:rsidRPr="003D0DDE">
          <w:rPr>
            <w:rStyle w:val="Hyperlink"/>
            <w:lang w:eastAsia="zh-CN"/>
          </w:rPr>
          <w:t>7/23(Rev.1)</w:t>
        </w:r>
      </w:hyperlink>
      <w:r w:rsidRPr="00461755">
        <w:rPr>
          <w:rFonts w:asciiTheme="minorHAnsi" w:hAnsiTheme="minorHAnsi"/>
          <w:lang w:eastAsia="zh-CN"/>
        </w:rPr>
        <w:t>号文件</w:t>
      </w:r>
    </w:p>
    <w:p w:rsidR="00E1426C" w:rsidRDefault="00E1426C" w:rsidP="00E1426C">
      <w:pPr>
        <w:pStyle w:val="Rectitle"/>
        <w:rPr>
          <w:rFonts w:asciiTheme="minorHAnsi" w:hAnsiTheme="minorHAnsi" w:cstheme="minorHAnsi"/>
          <w:lang w:eastAsia="zh-CN"/>
        </w:rPr>
      </w:pPr>
      <w:r>
        <w:rPr>
          <w:rFonts w:ascii="SimSun" w:hAnsi="SimSun" w:cs="SimSun" w:hint="eastAsia"/>
          <w:lang w:eastAsia="zh-CN"/>
        </w:rPr>
        <w:t>频率和时间（相位）中随机出现的不稳定度测量</w:t>
      </w:r>
    </w:p>
    <w:p w:rsidR="00E1426C" w:rsidRDefault="00E1426C" w:rsidP="00E1426C">
      <w:pPr>
        <w:rPr>
          <w:lang w:eastAsia="zh-CN"/>
        </w:rPr>
      </w:pPr>
    </w:p>
    <w:p w:rsidR="008D3AE3" w:rsidRDefault="008D3AE3" w:rsidP="008D3AE3">
      <w:pPr>
        <w:jc w:val="center"/>
      </w:pPr>
      <w:r>
        <w:t>______________</w:t>
      </w:r>
    </w:p>
    <w:p w:rsidR="00AF051D" w:rsidRDefault="00AF051D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AF051D" w:rsidSect="00165B71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6C" w:rsidRDefault="00E1426C">
      <w:r>
        <w:separator/>
      </w:r>
    </w:p>
  </w:endnote>
  <w:endnote w:type="continuationSeparator" w:id="0">
    <w:p w:rsidR="00E1426C" w:rsidRDefault="00E1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68" w:rsidRDefault="00206A68" w:rsidP="00206A6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E1426C" w:rsidRPr="00206A68" w:rsidRDefault="00206A68" w:rsidP="00206A68">
    <w:pPr>
      <w:pStyle w:val="ListParagraph"/>
      <w:jc w:val="center"/>
      <w:rPr>
        <w:b/>
        <w:bCs/>
        <w:color w:val="1F497D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6C" w:rsidRDefault="00E1426C">
      <w:r>
        <w:t>____________________</w:t>
      </w:r>
    </w:p>
  </w:footnote>
  <w:footnote w:type="continuationSeparator" w:id="0">
    <w:p w:rsidR="00E1426C" w:rsidRDefault="00E1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6C" w:rsidRPr="00165B71" w:rsidRDefault="00E1426C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  <w:t xml:space="preserve">- </w:t>
    </w:r>
    <w:r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Pr="00165B71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165B71">
      <w:rPr>
        <w:rStyle w:val="PageNumber"/>
        <w:sz w:val="18"/>
        <w:szCs w:val="18"/>
      </w:rPr>
      <w:fldChar w:fldCharType="end"/>
    </w:r>
    <w:r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6C" w:rsidRPr="00165B71" w:rsidRDefault="00E1426C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>
      <w:rPr>
        <w:sz w:val="18"/>
        <w:szCs w:val="16"/>
      </w:rPr>
      <w:t xml:space="preserve">- </w:t>
    </w:r>
    <w:r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Pr="00165B71">
      <w:rPr>
        <w:iCs/>
        <w:sz w:val="18"/>
        <w:szCs w:val="18"/>
      </w:rPr>
      <w:fldChar w:fldCharType="separate"/>
    </w:r>
    <w:r w:rsidR="00240412">
      <w:rPr>
        <w:iCs/>
        <w:noProof/>
        <w:sz w:val="18"/>
        <w:szCs w:val="18"/>
      </w:rPr>
      <w:t>3</w:t>
    </w:r>
    <w:r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206A68" w:rsidTr="009572A5">
      <w:trPr>
        <w:jc w:val="center"/>
      </w:trPr>
      <w:tc>
        <w:tcPr>
          <w:tcW w:w="4961" w:type="dxa"/>
        </w:tcPr>
        <w:p w:rsidR="00206A68" w:rsidRDefault="00206A68" w:rsidP="00206A6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ADDD016" wp14:editId="2A84E8A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206A68" w:rsidRDefault="00206A68" w:rsidP="00206A6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47DD6671" wp14:editId="13AFE3DB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426C" w:rsidRPr="00206A68" w:rsidRDefault="00E1426C" w:rsidP="00206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D3AE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87811"/>
    <w:rsid w:val="000A096A"/>
    <w:rsid w:val="000A375E"/>
    <w:rsid w:val="000A4AA4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56EF8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64ED"/>
    <w:rsid w:val="00201097"/>
    <w:rsid w:val="00201B6E"/>
    <w:rsid w:val="00206A68"/>
    <w:rsid w:val="002302B3"/>
    <w:rsid w:val="00230C66"/>
    <w:rsid w:val="00235A29"/>
    <w:rsid w:val="00240412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17D5E"/>
    <w:rsid w:val="003266ED"/>
    <w:rsid w:val="00326C68"/>
    <w:rsid w:val="00334544"/>
    <w:rsid w:val="003370B8"/>
    <w:rsid w:val="00345D38"/>
    <w:rsid w:val="00346F00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1237D"/>
    <w:rsid w:val="0064371D"/>
    <w:rsid w:val="00650543"/>
    <w:rsid w:val="00650B2A"/>
    <w:rsid w:val="00651777"/>
    <w:rsid w:val="006550F8"/>
    <w:rsid w:val="006604F1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3AE3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4336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426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4D53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757AE54-F43C-46C3-85A3-38A2C16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E1426C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8D3AE3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8D3A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1426C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06A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24/en" TargetMode="External"/><Relationship Id="rId13" Type="http://schemas.openxmlformats.org/officeDocument/2006/relationships/hyperlink" Target="https://www.itu.int/md/R15-SG07-C-0025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19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7-C-002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1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7-C-0028/en" TargetMode="External"/><Relationship Id="rId10" Type="http://schemas.openxmlformats.org/officeDocument/2006/relationships/hyperlink" Target="https://www.itu.int/md/R15-SG07-C-0017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11/en" TargetMode="External"/><Relationship Id="rId14" Type="http://schemas.openxmlformats.org/officeDocument/2006/relationships/hyperlink" Target="https://www.itu.int/md/R15-SG07-C-002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1FEF-0CBA-4EF7-AA92-6F4E32A4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952</Characters>
  <Application>Microsoft Office Word</Application>
  <DocSecurity>0</DocSecurity>
  <Lines>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Detraz, Laurence</cp:lastModifiedBy>
  <cp:revision>3</cp:revision>
  <cp:lastPrinted>2017-07-13T14:02:00Z</cp:lastPrinted>
  <dcterms:created xsi:type="dcterms:W3CDTF">2017-07-13T14:01:00Z</dcterms:created>
  <dcterms:modified xsi:type="dcterms:W3CDTF">2017-07-13T14:03:00Z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