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E3193E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8E38B4" w:rsidRPr="00E3193E" w:rsidRDefault="00456812" w:rsidP="00E3193E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E3193E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E3193E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E3193E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E3193E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E3193E" w:rsidTr="00E3193E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C76D7F" w:rsidRPr="00E3193E" w:rsidRDefault="00456812" w:rsidP="00E3193E">
            <w:pPr>
              <w:spacing w:before="0"/>
            </w:pPr>
            <w:r w:rsidRPr="00E3193E">
              <w:t>Административный циркуляр</w:t>
            </w:r>
          </w:p>
          <w:p w:rsidR="00651777" w:rsidRPr="00E3193E" w:rsidRDefault="00E17344" w:rsidP="00A0791B">
            <w:pPr>
              <w:spacing w:before="0"/>
              <w:rPr>
                <w:b/>
                <w:bCs/>
              </w:rPr>
            </w:pPr>
            <w:r w:rsidRPr="00E3193E">
              <w:rPr>
                <w:b/>
                <w:bCs/>
              </w:rPr>
              <w:t>CA</w:t>
            </w:r>
            <w:r w:rsidR="004A7970" w:rsidRPr="00E3193E">
              <w:rPr>
                <w:b/>
                <w:bCs/>
              </w:rPr>
              <w:t>CE</w:t>
            </w:r>
            <w:r w:rsidR="003836D4" w:rsidRPr="00E3193E">
              <w:rPr>
                <w:b/>
                <w:bCs/>
              </w:rPr>
              <w:t>/</w:t>
            </w:r>
            <w:r w:rsidR="00A0791B">
              <w:rPr>
                <w:b/>
                <w:bCs/>
              </w:rPr>
              <w:t>821</w:t>
            </w:r>
          </w:p>
        </w:tc>
        <w:tc>
          <w:tcPr>
            <w:tcW w:w="2835" w:type="dxa"/>
            <w:shd w:val="clear" w:color="auto" w:fill="auto"/>
          </w:tcPr>
          <w:p w:rsidR="00651777" w:rsidRPr="00E3193E" w:rsidRDefault="00A0791B" w:rsidP="00E3193E">
            <w:pPr>
              <w:spacing w:before="0"/>
              <w:jc w:val="right"/>
            </w:pPr>
            <w:r>
              <w:t>6 июля 2017 года</w:t>
            </w:r>
          </w:p>
        </w:tc>
      </w:tr>
      <w:tr w:rsidR="0037309C" w:rsidRPr="00E3193E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E3193E" w:rsidRDefault="0037309C" w:rsidP="00E3193E">
            <w:pPr>
              <w:spacing w:before="0"/>
              <w:rPr>
                <w:rFonts w:cs="Arial"/>
              </w:rPr>
            </w:pPr>
          </w:p>
        </w:tc>
      </w:tr>
      <w:tr w:rsidR="0037309C" w:rsidRPr="00E3193E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E3193E" w:rsidRDefault="0037309C" w:rsidP="00E3193E">
            <w:pPr>
              <w:spacing w:before="0"/>
            </w:pPr>
          </w:p>
        </w:tc>
      </w:tr>
      <w:tr w:rsidR="0037309C" w:rsidRPr="00E3193E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D21694" w:rsidRPr="00E3193E" w:rsidRDefault="00456812" w:rsidP="00004C98">
            <w:pPr>
              <w:spacing w:before="0"/>
              <w:rPr>
                <w:b/>
                <w:bCs/>
              </w:rPr>
            </w:pPr>
            <w:r w:rsidRPr="00E3193E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004C98">
              <w:rPr>
                <w:b/>
                <w:bCs/>
              </w:rPr>
              <w:t>1</w:t>
            </w:r>
            <w:r w:rsidRPr="00E3193E">
              <w:rPr>
                <w:b/>
                <w:bCs/>
              </w:rPr>
              <w:t>-й Исследовательской комиссии по радиосвязи, и Академическим организациям – Членам МСЭ</w:t>
            </w:r>
          </w:p>
        </w:tc>
      </w:tr>
      <w:tr w:rsidR="0037309C" w:rsidRPr="00E3193E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E3193E" w:rsidRDefault="0037309C" w:rsidP="00E3193E">
            <w:pPr>
              <w:spacing w:before="0"/>
            </w:pPr>
          </w:p>
        </w:tc>
      </w:tr>
      <w:tr w:rsidR="0037309C" w:rsidRPr="00E3193E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E3193E" w:rsidRDefault="0037309C" w:rsidP="00E3193E">
            <w:pPr>
              <w:spacing w:before="0"/>
            </w:pPr>
          </w:p>
        </w:tc>
      </w:tr>
      <w:tr w:rsidR="00B4054B" w:rsidRPr="00E3193E" w:rsidTr="00E3193E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E3193E" w:rsidRDefault="00456812" w:rsidP="00491B8F">
            <w:r w:rsidRPr="00E3193E">
              <w:t>Предмет</w:t>
            </w:r>
            <w:r w:rsidR="00B4054B" w:rsidRPr="00E3193E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9704C" w:rsidRPr="00E3193E" w:rsidRDefault="00A0791B" w:rsidP="00491B8F">
            <w:pPr>
              <w:tabs>
                <w:tab w:val="left" w:pos="493"/>
              </w:tabs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9704C" w:rsidRPr="00E3193E">
              <w:rPr>
                <w:b/>
                <w:bCs/>
              </w:rPr>
              <w:t>-я Исследовательская комиссия по радиосвязи (</w:t>
            </w:r>
            <w:r w:rsidRPr="00B05859">
              <w:rPr>
                <w:b/>
                <w:bCs/>
              </w:rPr>
              <w:t>Управление использованием спектра</w:t>
            </w:r>
            <w:r w:rsidR="00C9704C" w:rsidRPr="00E3193E">
              <w:rPr>
                <w:b/>
                <w:bCs/>
              </w:rPr>
              <w:t>)</w:t>
            </w:r>
          </w:p>
          <w:p w:rsidR="004A7970" w:rsidRPr="00A0791B" w:rsidRDefault="00C9704C" w:rsidP="00A0791B">
            <w:pPr>
              <w:tabs>
                <w:tab w:val="left" w:pos="493"/>
              </w:tabs>
              <w:ind w:left="493" w:hanging="493"/>
              <w:rPr>
                <w:b/>
                <w:bCs/>
              </w:rPr>
            </w:pPr>
            <w:r w:rsidRPr="00E3193E">
              <w:t>–</w:t>
            </w:r>
            <w:r w:rsidRPr="00E3193E">
              <w:rPr>
                <w:b/>
                <w:bCs/>
              </w:rPr>
              <w:tab/>
              <w:t xml:space="preserve">Предлагаемое одобрение проектов </w:t>
            </w:r>
            <w:r w:rsidR="00A0791B">
              <w:rPr>
                <w:b/>
                <w:bCs/>
              </w:rPr>
              <w:t>трех</w:t>
            </w:r>
            <w:r w:rsidRPr="00E3193E">
              <w:rPr>
                <w:b/>
                <w:bCs/>
              </w:rPr>
              <w:t xml:space="preserve"> новых Рекомендаций </w:t>
            </w:r>
            <w:r w:rsidR="004E11C2" w:rsidRPr="00E3193E">
              <w:rPr>
                <w:b/>
                <w:bCs/>
              </w:rPr>
              <w:t xml:space="preserve">МСЭ-R </w:t>
            </w:r>
            <w:r w:rsidRPr="00E3193E">
              <w:rPr>
                <w:b/>
                <w:bCs/>
              </w:rPr>
              <w:t xml:space="preserve">и </w:t>
            </w:r>
            <w:r w:rsidR="004E11C2" w:rsidRPr="00E3193E">
              <w:rPr>
                <w:b/>
                <w:bCs/>
              </w:rPr>
              <w:t xml:space="preserve">проектов </w:t>
            </w:r>
            <w:r w:rsidR="00A0791B">
              <w:rPr>
                <w:b/>
                <w:bCs/>
              </w:rPr>
              <w:t>трех</w:t>
            </w:r>
            <w:r w:rsidR="0071614B" w:rsidRPr="00E3193E">
              <w:rPr>
                <w:b/>
                <w:bCs/>
              </w:rPr>
              <w:t> </w:t>
            </w:r>
            <w:r w:rsidRPr="00E3193E">
              <w:rPr>
                <w:b/>
                <w:bCs/>
              </w:rPr>
              <w:t xml:space="preserve">пересмотренных Рекомендаций </w:t>
            </w:r>
            <w:r w:rsidR="004E11C2" w:rsidRPr="00E3193E">
              <w:rPr>
                <w:b/>
                <w:bCs/>
              </w:rPr>
              <w:t xml:space="preserve">МСЭ-R </w:t>
            </w:r>
            <w:r w:rsidRPr="00E3193E">
              <w:rPr>
                <w:b/>
                <w:bCs/>
              </w:rPr>
              <w:t>и их одновременное утверждение по переписке в соответствии с п.</w:t>
            </w:r>
            <w:r w:rsidR="003F1BEB" w:rsidRPr="00E3193E">
              <w:rPr>
                <w:b/>
                <w:bCs/>
              </w:rPr>
              <w:t> </w:t>
            </w:r>
            <w:r w:rsidRPr="00E3193E">
              <w:rPr>
                <w:b/>
                <w:bCs/>
              </w:rPr>
              <w:t>A2.6.2.4 Резолюции МСЭ-R</w:t>
            </w:r>
            <w:r w:rsidR="003F1BEB" w:rsidRPr="00E3193E">
              <w:rPr>
                <w:b/>
                <w:bCs/>
              </w:rPr>
              <w:t> </w:t>
            </w:r>
            <w:r w:rsidRPr="00E3193E">
              <w:rPr>
                <w:b/>
                <w:bCs/>
              </w:rPr>
              <w:t>1-7 (Процедура одновременного одобре</w:t>
            </w:r>
            <w:r w:rsidR="00A0791B">
              <w:rPr>
                <w:b/>
                <w:bCs/>
              </w:rPr>
              <w:t>ния и утверждения по переписке)</w:t>
            </w:r>
          </w:p>
        </w:tc>
      </w:tr>
      <w:tr w:rsidR="00B4054B" w:rsidRPr="00E3193E" w:rsidTr="00E3193E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E3193E" w:rsidRDefault="00B4054B" w:rsidP="00E3193E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E3193E" w:rsidRDefault="00B4054B" w:rsidP="00E3193E">
            <w:pPr>
              <w:spacing w:before="0"/>
              <w:rPr>
                <w:b/>
                <w:bCs/>
              </w:rPr>
            </w:pPr>
          </w:p>
        </w:tc>
      </w:tr>
      <w:tr w:rsidR="00B4054B" w:rsidRPr="00E3193E" w:rsidTr="00E3193E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E3193E" w:rsidRDefault="00B4054B" w:rsidP="00E3193E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E3193E" w:rsidRDefault="00B4054B" w:rsidP="00E3193E">
            <w:pPr>
              <w:spacing w:before="0"/>
              <w:rPr>
                <w:b/>
                <w:bCs/>
              </w:rPr>
            </w:pPr>
          </w:p>
        </w:tc>
      </w:tr>
    </w:tbl>
    <w:p w:rsidR="00705F1D" w:rsidRPr="00E3193E" w:rsidRDefault="00705F1D" w:rsidP="00885818">
      <w:pPr>
        <w:spacing w:before="1080"/>
        <w:jc w:val="both"/>
        <w:rPr>
          <w:rFonts w:cstheme="majorBidi"/>
        </w:rPr>
      </w:pPr>
      <w:r w:rsidRPr="00E3193E">
        <w:t xml:space="preserve">На собрании </w:t>
      </w:r>
      <w:r w:rsidR="00A0791B">
        <w:t>1</w:t>
      </w:r>
      <w:r w:rsidRPr="00E3193E">
        <w:t xml:space="preserve">-й Исследовательской комиссии по радиосвязи, состоявшемся </w:t>
      </w:r>
      <w:r w:rsidR="00A0791B">
        <w:t>21 июня</w:t>
      </w:r>
      <w:r w:rsidRPr="00E3193E">
        <w:t xml:space="preserve"> 201</w:t>
      </w:r>
      <w:r w:rsidR="00A0791B">
        <w:t>7</w:t>
      </w:r>
      <w:r w:rsidRPr="00E3193E">
        <w:t xml:space="preserve"> года, Исследовательская комиссия </w:t>
      </w:r>
      <w:r w:rsidR="0071614B" w:rsidRPr="00E3193E">
        <w:t xml:space="preserve">приняла </w:t>
      </w:r>
      <w:r w:rsidRPr="00E3193E">
        <w:t>реш</w:t>
      </w:r>
      <w:r w:rsidR="0071614B" w:rsidRPr="00E3193E">
        <w:t>ение</w:t>
      </w:r>
      <w:r w:rsidRPr="00E3193E">
        <w:t xml:space="preserve"> добиваться одобрения проектов </w:t>
      </w:r>
      <w:r w:rsidR="00A0791B">
        <w:t>трех</w:t>
      </w:r>
      <w:r w:rsidRPr="00E3193E">
        <w:t xml:space="preserve"> новых Рекомендаций </w:t>
      </w:r>
      <w:r w:rsidR="00753802" w:rsidRPr="00E3193E">
        <w:t xml:space="preserve">МСЭ-R </w:t>
      </w:r>
      <w:r w:rsidRPr="00E3193E">
        <w:t xml:space="preserve">и </w:t>
      </w:r>
      <w:r w:rsidR="009142AA" w:rsidRPr="00E3193E">
        <w:t xml:space="preserve">проектов </w:t>
      </w:r>
      <w:r w:rsidR="00A0791B">
        <w:t>трех</w:t>
      </w:r>
      <w:r w:rsidRPr="00E3193E">
        <w:t xml:space="preserve"> пересмотренных Рекомендаций </w:t>
      </w:r>
      <w:r w:rsidR="00753802" w:rsidRPr="00E3193E">
        <w:t xml:space="preserve">МСЭ-R </w:t>
      </w:r>
      <w:r w:rsidRPr="00E3193E">
        <w:t>по переписке (п. </w:t>
      </w:r>
      <w:r w:rsidRPr="00E3193E">
        <w:rPr>
          <w:bCs/>
        </w:rPr>
        <w:t xml:space="preserve">A2.6.2 </w:t>
      </w:r>
      <w:r w:rsidRPr="00E3193E">
        <w:t>Резолюции МСЭ</w:t>
      </w:r>
      <w:r w:rsidRPr="00E3193E">
        <w:noBreakHyphen/>
        <w:t>R 1-7), а также решила применить процедуру одновременного одобрения и утверждения по переписке (PSAA) (п. </w:t>
      </w:r>
      <w:r w:rsidRPr="00E3193E">
        <w:rPr>
          <w:bCs/>
        </w:rPr>
        <w:t xml:space="preserve">A2.6.2.4 </w:t>
      </w:r>
      <w:r w:rsidR="00A0791B">
        <w:t>Резолюции МСЭ</w:t>
      </w:r>
      <w:r w:rsidR="00A0791B">
        <w:noBreakHyphen/>
        <w:t>R 1-7). Названи</w:t>
      </w:r>
      <w:r w:rsidRPr="00E3193E">
        <w:t xml:space="preserve">я и </w:t>
      </w:r>
      <w:r w:rsidR="0071614B" w:rsidRPr="00E3193E">
        <w:t>резюме</w:t>
      </w:r>
      <w:r w:rsidRPr="00E3193E">
        <w:t xml:space="preserve"> проектов Рекомендаций </w:t>
      </w:r>
      <w:r w:rsidR="0071614B" w:rsidRPr="00E3193E">
        <w:t>приведены</w:t>
      </w:r>
      <w:r w:rsidRPr="00E3193E">
        <w:t xml:space="preserve"> в Приложении к настоящему письму. Всем </w:t>
      </w:r>
      <w:r w:rsidRPr="00E3193E">
        <w:rPr>
          <w:rFonts w:cstheme="majorBidi"/>
          <w:color w:val="000000"/>
        </w:rPr>
        <w:t>Государствам</w:t>
      </w:r>
      <w:r w:rsidR="00E3193E" w:rsidRPr="00E3193E">
        <w:rPr>
          <w:rFonts w:cstheme="majorBidi"/>
          <w:color w:val="000000"/>
        </w:rPr>
        <w:t>-</w:t>
      </w:r>
      <w:r w:rsidRPr="00E3193E">
        <w:rPr>
          <w:rFonts w:cstheme="majorBidi"/>
          <w:color w:val="000000"/>
        </w:rPr>
        <w:t xml:space="preserve">Членам, возражающим против одобрения какого-либо проекта Рекомендации, предлагается сообщить Директору и </w:t>
      </w:r>
      <w:r w:rsidR="00421D3C" w:rsidRPr="00E3193E">
        <w:rPr>
          <w:rFonts w:cstheme="majorBidi"/>
          <w:color w:val="000000"/>
        </w:rPr>
        <w:t xml:space="preserve">Председателю </w:t>
      </w:r>
      <w:r w:rsidRPr="00E3193E">
        <w:rPr>
          <w:rFonts w:cstheme="majorBidi"/>
          <w:color w:val="000000"/>
        </w:rPr>
        <w:t>Исследовательской комиссии причин</w:t>
      </w:r>
      <w:r w:rsidR="00D64CAB" w:rsidRPr="00E3193E">
        <w:rPr>
          <w:rFonts w:cstheme="majorBidi"/>
          <w:color w:val="000000"/>
        </w:rPr>
        <w:t>ы</w:t>
      </w:r>
      <w:r w:rsidRPr="00E3193E">
        <w:rPr>
          <w:rFonts w:cstheme="majorBidi"/>
          <w:color w:val="000000"/>
        </w:rPr>
        <w:t xml:space="preserve"> такого несогласия</w:t>
      </w:r>
      <w:r w:rsidRPr="00E3193E">
        <w:rPr>
          <w:rFonts w:cstheme="majorBidi"/>
        </w:rPr>
        <w:t>.</w:t>
      </w:r>
    </w:p>
    <w:p w:rsidR="0091635D" w:rsidRPr="00E3193E" w:rsidRDefault="0091635D" w:rsidP="00A0791B">
      <w:pPr>
        <w:jc w:val="both"/>
      </w:pPr>
      <w:r w:rsidRPr="00E3193E">
        <w:t xml:space="preserve">Период рассмотрения продлится два месяца и завершится </w:t>
      </w:r>
      <w:r w:rsidR="00A0791B">
        <w:rPr>
          <w:u w:val="single"/>
        </w:rPr>
        <w:t>6 сентября</w:t>
      </w:r>
      <w:r w:rsidRPr="00E3193E">
        <w:rPr>
          <w:u w:val="single"/>
        </w:rPr>
        <w:t xml:space="preserve"> 201</w:t>
      </w:r>
      <w:r w:rsidR="00A0791B">
        <w:rPr>
          <w:u w:val="single"/>
        </w:rPr>
        <w:t>7</w:t>
      </w:r>
      <w:r w:rsidRPr="00E3193E">
        <w:rPr>
          <w:u w:val="single"/>
        </w:rPr>
        <w:t> года</w:t>
      </w:r>
      <w:r w:rsidRPr="00E3193E">
        <w:t xml:space="preserve">. Если в течение этого периода от Государств-Членов не поступит возражений, то проекты Рекомендаций будут считаться одобренными </w:t>
      </w:r>
      <w:r w:rsidR="00A0791B">
        <w:t>1</w:t>
      </w:r>
      <w:r w:rsidRPr="00E3193E">
        <w:t>-й Исследовательской комиссией. Кроме того, в силу применения процедуры PSAA эти проекты Рекомендаций также будут</w:t>
      </w:r>
      <w:r w:rsidR="00A0791B">
        <w:t xml:space="preserve"> считаться утвержденным</w:t>
      </w:r>
      <w:r w:rsidRPr="00E3193E">
        <w:t xml:space="preserve">и. </w:t>
      </w:r>
    </w:p>
    <w:p w:rsidR="00705F1D" w:rsidRPr="00E3193E" w:rsidRDefault="00705F1D" w:rsidP="00E079F9">
      <w:pPr>
        <w:jc w:val="both"/>
      </w:pPr>
      <w:r w:rsidRPr="00E3193E">
        <w:t xml:space="preserve">По истечении вышеуказанного предельного срока результаты </w:t>
      </w:r>
      <w:r w:rsidR="003A5B2F">
        <w:t xml:space="preserve">упомянутых </w:t>
      </w:r>
      <w:r w:rsidRPr="00E3193E">
        <w:t xml:space="preserve">процедур будут объявлены в Административном </w:t>
      </w:r>
      <w:r w:rsidR="00A0791B">
        <w:t>циркуляре, а утвержденн</w:t>
      </w:r>
      <w:r w:rsidRPr="00E3193E">
        <w:t xml:space="preserve">ые Рекомендации будут в кратчайшие сроки опубликованы (см. </w:t>
      </w:r>
      <w:hyperlink r:id="rId8" w:history="1">
        <w:r w:rsidRPr="00E3193E">
          <w:rPr>
            <w:color w:val="0000FF"/>
            <w:u w:val="single"/>
          </w:rPr>
          <w:t>http://www.itu.int/pub/R-REC</w:t>
        </w:r>
      </w:hyperlink>
      <w:r w:rsidR="001F52C4">
        <w:t>).</w:t>
      </w:r>
    </w:p>
    <w:p w:rsidR="00EB48AD" w:rsidRDefault="00EB48A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cstheme="majorBidi"/>
          <w:color w:val="000000"/>
        </w:rPr>
      </w:pPr>
      <w:r>
        <w:rPr>
          <w:rFonts w:cstheme="majorBidi"/>
          <w:color w:val="000000"/>
        </w:rPr>
        <w:br w:type="page"/>
      </w:r>
    </w:p>
    <w:p w:rsidR="00705F1D" w:rsidRPr="00E3193E" w:rsidRDefault="00705F1D" w:rsidP="00A0791B">
      <w:pPr>
        <w:jc w:val="both"/>
        <w:rPr>
          <w:rFonts w:cstheme="majorBidi"/>
        </w:rPr>
      </w:pPr>
      <w:r w:rsidRPr="00E3193E">
        <w:rPr>
          <w:rFonts w:cstheme="majorBidi"/>
          <w:color w:val="000000"/>
        </w:rPr>
        <w:lastRenderedPageBreak/>
        <w:t xml:space="preserve">Всем организациям, являющимся </w:t>
      </w:r>
      <w:r w:rsidR="009D6EBD" w:rsidRPr="00E3193E">
        <w:rPr>
          <w:rFonts w:cstheme="majorBidi"/>
          <w:color w:val="000000"/>
        </w:rPr>
        <w:t xml:space="preserve">Членами </w:t>
      </w:r>
      <w:r w:rsidRPr="00E3193E">
        <w:rPr>
          <w:rFonts w:cstheme="majorBidi"/>
          <w:color w:val="000000"/>
        </w:rPr>
        <w:t>МСЭ и осведомленным о патент</w:t>
      </w:r>
      <w:r w:rsidR="004C61E6" w:rsidRPr="00E3193E">
        <w:rPr>
          <w:rFonts w:cstheme="majorBidi"/>
          <w:color w:val="000000"/>
        </w:rPr>
        <w:t>ах</w:t>
      </w:r>
      <w:r w:rsidRPr="00E3193E">
        <w:rPr>
          <w:rFonts w:cstheme="majorBidi"/>
          <w:color w:val="000000"/>
        </w:rPr>
        <w:t xml:space="preserve">, которые принадлежат им либо другим сторонам и которые могут полностью или частично охватывать элементы проектов Рекомендаций, упомянутых в настоящем письме, предлагается сообщить эту информацию в Секретариат, по возможности, незамедлительно. Информация </w:t>
      </w:r>
      <w:r w:rsidR="00E3193E">
        <w:rPr>
          <w:rFonts w:cstheme="majorBidi"/>
          <w:color w:val="000000"/>
        </w:rPr>
        <w:t>об общей патентной политике МСЭ</w:t>
      </w:r>
      <w:r w:rsidR="00E3193E">
        <w:rPr>
          <w:rFonts w:cstheme="majorBidi"/>
          <w:color w:val="000000"/>
        </w:rPr>
        <w:noBreakHyphen/>
      </w:r>
      <w:r w:rsidRPr="00E3193E">
        <w:rPr>
          <w:rFonts w:cstheme="majorBidi"/>
          <w:color w:val="000000"/>
        </w:rPr>
        <w:t xml:space="preserve">T/МСЭ-R/ИСО/МЭК </w:t>
      </w:r>
      <w:r w:rsidR="004C61E6" w:rsidRPr="00E3193E">
        <w:rPr>
          <w:rFonts w:cstheme="majorBidi"/>
          <w:color w:val="000000"/>
        </w:rPr>
        <w:t>доступна</w:t>
      </w:r>
      <w:r w:rsidRPr="00E3193E">
        <w:rPr>
          <w:rFonts w:cstheme="majorBidi"/>
          <w:color w:val="000000"/>
        </w:rPr>
        <w:t xml:space="preserve"> по адресу</w:t>
      </w:r>
      <w:r w:rsidRPr="00E3193E">
        <w:rPr>
          <w:rFonts w:cstheme="majorBidi"/>
        </w:rPr>
        <w:t xml:space="preserve">: </w:t>
      </w:r>
      <w:hyperlink r:id="rId9" w:history="1">
        <w:r w:rsidRPr="00E3193E">
          <w:rPr>
            <w:rStyle w:val="Hyperlink"/>
          </w:rPr>
          <w:t>http://www.itu.int/en/ITU-T/ipr/Pages/policy.aspx</w:t>
        </w:r>
      </w:hyperlink>
      <w:r w:rsidRPr="00E3193E">
        <w:rPr>
          <w:rFonts w:cstheme="majorBidi"/>
        </w:rPr>
        <w:t>.</w:t>
      </w:r>
    </w:p>
    <w:p w:rsidR="00705F1D" w:rsidRPr="00E3193E" w:rsidRDefault="00705F1D" w:rsidP="009D6EBD">
      <w:pPr>
        <w:tabs>
          <w:tab w:val="center" w:pos="7371"/>
        </w:tabs>
        <w:overflowPunct/>
        <w:autoSpaceDE/>
        <w:autoSpaceDN/>
        <w:adjustRightInd/>
        <w:spacing w:before="1440"/>
        <w:textAlignment w:val="auto"/>
        <w:rPr>
          <w:sz w:val="24"/>
          <w:szCs w:val="24"/>
        </w:rPr>
      </w:pPr>
      <w:r w:rsidRPr="00E3193E">
        <w:t>Франсуа Ранси</w:t>
      </w:r>
      <w:r w:rsidR="00D75CA6">
        <w:rPr>
          <w:sz w:val="24"/>
          <w:szCs w:val="24"/>
        </w:rPr>
        <w:br/>
      </w:r>
      <w:r w:rsidRPr="00E3193E">
        <w:t>Директор</w:t>
      </w:r>
    </w:p>
    <w:p w:rsidR="00705F1D" w:rsidRPr="00E3193E" w:rsidRDefault="00705F1D" w:rsidP="00EB48AD">
      <w:pPr>
        <w:keepNext/>
        <w:keepLines/>
        <w:widowControl w:val="0"/>
        <w:tabs>
          <w:tab w:val="left" w:pos="1701"/>
        </w:tabs>
        <w:spacing w:before="1440"/>
      </w:pPr>
      <w:r w:rsidRPr="00E3193E">
        <w:rPr>
          <w:b/>
          <w:bCs/>
        </w:rPr>
        <w:t>Приложение</w:t>
      </w:r>
      <w:r w:rsidRPr="00E3193E">
        <w:t xml:space="preserve">: </w:t>
      </w:r>
      <w:r w:rsidR="00E3193E" w:rsidRPr="00E3193E">
        <w:tab/>
      </w:r>
      <w:r w:rsidRPr="00E3193E">
        <w:t xml:space="preserve">Названия и </w:t>
      </w:r>
      <w:r w:rsidR="008750C7" w:rsidRPr="00E3193E">
        <w:t>резюме</w:t>
      </w:r>
      <w:r w:rsidRPr="00E3193E">
        <w:t xml:space="preserve"> проектов Рекомендаций</w:t>
      </w:r>
    </w:p>
    <w:p w:rsidR="00705F1D" w:rsidRPr="00E3193E" w:rsidRDefault="00705F1D" w:rsidP="00EB48AD">
      <w:pPr>
        <w:tabs>
          <w:tab w:val="left" w:pos="1701"/>
        </w:tabs>
        <w:spacing w:before="360"/>
      </w:pPr>
      <w:r w:rsidRPr="00E3193E">
        <w:rPr>
          <w:b/>
          <w:bCs/>
        </w:rPr>
        <w:t>Документы</w:t>
      </w:r>
      <w:r w:rsidRPr="00E3193E">
        <w:t>:</w:t>
      </w:r>
      <w:r w:rsidRPr="00E3193E">
        <w:tab/>
        <w:t>Документ</w:t>
      </w:r>
      <w:r w:rsidR="00EB48AD">
        <w:t>ы</w:t>
      </w:r>
      <w:r w:rsidR="00EB48AD" w:rsidRPr="00EB48AD">
        <w:t xml:space="preserve"> 1/69(Rev.1), 1/71(Rev.1), 1/72(Rev.1), 1/78(Rev.1), 1/86 </w:t>
      </w:r>
      <w:r w:rsidR="00EB48AD">
        <w:t>и</w:t>
      </w:r>
      <w:r w:rsidR="00EB48AD" w:rsidRPr="00EB48AD">
        <w:t xml:space="preserve"> 1/88(Rev.1)</w:t>
      </w:r>
    </w:p>
    <w:p w:rsidR="00705F1D" w:rsidRPr="00EB48AD" w:rsidRDefault="00705F1D" w:rsidP="00EB48AD">
      <w:pPr>
        <w:rPr>
          <w:szCs w:val="22"/>
        </w:rPr>
      </w:pPr>
      <w:r w:rsidRPr="00E3193E">
        <w:t xml:space="preserve">Эти документы доступны в электронном формате по </w:t>
      </w:r>
      <w:r w:rsidRPr="00EB48AD">
        <w:rPr>
          <w:szCs w:val="22"/>
        </w:rPr>
        <w:t>адресу:</w:t>
      </w:r>
      <w:r w:rsidR="001F52C4" w:rsidRPr="00EB48AD">
        <w:rPr>
          <w:szCs w:val="22"/>
        </w:rPr>
        <w:t xml:space="preserve"> </w:t>
      </w:r>
      <w:hyperlink r:id="rId10" w:history="1">
        <w:r w:rsidR="00EB48AD" w:rsidRPr="00EB48AD">
          <w:rPr>
            <w:rStyle w:val="Hyperlink"/>
            <w:szCs w:val="22"/>
          </w:rPr>
          <w:t>https://www.itu.int/md/R15-SG01-C/en</w:t>
        </w:r>
      </w:hyperlink>
      <w:r w:rsidR="00885818" w:rsidRPr="00E3193E">
        <w:rPr>
          <w:rFonts w:cstheme="majorBidi"/>
        </w:rPr>
        <w:t>.</w:t>
      </w:r>
    </w:p>
    <w:p w:rsidR="00705F1D" w:rsidRPr="00E3193E" w:rsidRDefault="00705F1D" w:rsidP="009D6EBD">
      <w:pPr>
        <w:tabs>
          <w:tab w:val="left" w:pos="6237"/>
        </w:tabs>
        <w:spacing w:before="5040"/>
        <w:rPr>
          <w:sz w:val="20"/>
        </w:rPr>
      </w:pPr>
      <w:bookmarkStart w:id="0" w:name="ddistribution"/>
      <w:bookmarkEnd w:id="0"/>
      <w:r w:rsidRPr="00E3193E">
        <w:rPr>
          <w:b/>
          <w:bCs/>
          <w:sz w:val="20"/>
        </w:rPr>
        <w:t>Рассылка</w:t>
      </w:r>
      <w:r w:rsidRPr="00E3193E">
        <w:rPr>
          <w:sz w:val="20"/>
        </w:rPr>
        <w:t>:</w:t>
      </w:r>
    </w:p>
    <w:p w:rsidR="00705F1D" w:rsidRPr="00E3193E" w:rsidRDefault="00705F1D" w:rsidP="00D75CA6">
      <w:pPr>
        <w:tabs>
          <w:tab w:val="left" w:pos="426"/>
          <w:tab w:val="left" w:pos="6237"/>
        </w:tabs>
        <w:spacing w:before="60"/>
        <w:ind w:left="425" w:hanging="425"/>
        <w:rPr>
          <w:sz w:val="20"/>
        </w:rPr>
      </w:pPr>
      <w:r w:rsidRPr="00E3193E">
        <w:rPr>
          <w:sz w:val="20"/>
        </w:rPr>
        <w:lastRenderedPageBreak/>
        <w:t>–</w:t>
      </w:r>
      <w:r w:rsidRPr="00E3193E">
        <w:rPr>
          <w:sz w:val="20"/>
        </w:rPr>
        <w:tab/>
        <w:t xml:space="preserve">Администрациям Государств – Членов МСЭ и Членам Сектора радиосвязи, участвующим в работе </w:t>
      </w:r>
      <w:r w:rsidR="00D75CA6">
        <w:rPr>
          <w:sz w:val="20"/>
        </w:rPr>
        <w:t>1</w:t>
      </w:r>
      <w:r w:rsidRPr="00E3193E">
        <w:rPr>
          <w:sz w:val="20"/>
        </w:rPr>
        <w:noBreakHyphen/>
        <w:t>й Исследовательской комиссии по радиосвязи</w:t>
      </w:r>
    </w:p>
    <w:p w:rsidR="00705F1D" w:rsidRPr="00E3193E" w:rsidRDefault="00705F1D" w:rsidP="00D75CA6">
      <w:pPr>
        <w:tabs>
          <w:tab w:val="left" w:pos="426"/>
          <w:tab w:val="left" w:pos="6237"/>
        </w:tabs>
        <w:spacing w:before="0"/>
        <w:ind w:left="426" w:right="-142" w:hanging="426"/>
        <w:rPr>
          <w:sz w:val="20"/>
        </w:rPr>
      </w:pPr>
      <w:r w:rsidRPr="00E3193E">
        <w:rPr>
          <w:sz w:val="20"/>
        </w:rPr>
        <w:t>–</w:t>
      </w:r>
      <w:r w:rsidRPr="00E3193E">
        <w:rPr>
          <w:sz w:val="20"/>
        </w:rPr>
        <w:tab/>
        <w:t xml:space="preserve">Ассоциированным членам МСЭ-R, участвующим в работе </w:t>
      </w:r>
      <w:r w:rsidR="00D75CA6">
        <w:rPr>
          <w:sz w:val="20"/>
        </w:rPr>
        <w:t>1</w:t>
      </w:r>
      <w:r w:rsidRPr="00E3193E">
        <w:rPr>
          <w:sz w:val="20"/>
        </w:rPr>
        <w:t>-й Исследовательской комиссии по радиосвязи</w:t>
      </w:r>
    </w:p>
    <w:p w:rsidR="00705F1D" w:rsidRPr="00E3193E" w:rsidRDefault="00705F1D" w:rsidP="00E3193E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E3193E">
        <w:rPr>
          <w:sz w:val="20"/>
        </w:rPr>
        <w:t>–</w:t>
      </w:r>
      <w:r w:rsidRPr="00E3193E">
        <w:rPr>
          <w:sz w:val="20"/>
        </w:rPr>
        <w:tab/>
        <w:t>Академическим организациям – Членам МСЭ</w:t>
      </w:r>
    </w:p>
    <w:p w:rsidR="00705F1D" w:rsidRPr="00E3193E" w:rsidRDefault="00705F1D" w:rsidP="003A5B2F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E3193E">
        <w:rPr>
          <w:sz w:val="20"/>
        </w:rPr>
        <w:t>–</w:t>
      </w:r>
      <w:r w:rsidRPr="00E3193E">
        <w:rPr>
          <w:sz w:val="20"/>
        </w:rPr>
        <w:tab/>
        <w:t>Председателям и заместителям председателей исследовательских комиссий по радиосвязи</w:t>
      </w:r>
    </w:p>
    <w:p w:rsidR="00705F1D" w:rsidRPr="00E3193E" w:rsidRDefault="00705F1D" w:rsidP="00E3193E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E3193E">
        <w:rPr>
          <w:sz w:val="20"/>
        </w:rPr>
        <w:t>–</w:t>
      </w:r>
      <w:r w:rsidRPr="00E3193E">
        <w:rPr>
          <w:sz w:val="20"/>
        </w:rPr>
        <w:tab/>
        <w:t>Председателю и заместителям председателя Подготовительного собрания к конференции</w:t>
      </w:r>
    </w:p>
    <w:p w:rsidR="00705F1D" w:rsidRPr="00E3193E" w:rsidRDefault="00705F1D" w:rsidP="00E3193E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E3193E">
        <w:rPr>
          <w:sz w:val="20"/>
        </w:rPr>
        <w:t>–</w:t>
      </w:r>
      <w:r w:rsidRPr="00E3193E">
        <w:rPr>
          <w:sz w:val="20"/>
        </w:rPr>
        <w:tab/>
        <w:t>Членам Радиорегламентарного комитета</w:t>
      </w:r>
    </w:p>
    <w:p w:rsidR="00885818" w:rsidRDefault="00705F1D" w:rsidP="003A5B2F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E3193E">
        <w:rPr>
          <w:sz w:val="20"/>
        </w:rPr>
        <w:t>–</w:t>
      </w:r>
      <w:r w:rsidRPr="00E3193E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E3193E" w:rsidRPr="00885818" w:rsidRDefault="00E3193E" w:rsidP="00885818">
      <w:r w:rsidRPr="00885818">
        <w:br w:type="page"/>
      </w:r>
    </w:p>
    <w:p w:rsidR="00705F1D" w:rsidRPr="00E3193E" w:rsidRDefault="00705F1D" w:rsidP="00D75CA6">
      <w:pPr>
        <w:pStyle w:val="AnnexNo"/>
      </w:pPr>
      <w:r w:rsidRPr="00E3193E">
        <w:lastRenderedPageBreak/>
        <w:t>П</w:t>
      </w:r>
      <w:r w:rsidR="008750C7" w:rsidRPr="00E3193E">
        <w:t>риложение</w:t>
      </w:r>
    </w:p>
    <w:p w:rsidR="00705F1D" w:rsidRPr="00E3193E" w:rsidRDefault="00705F1D" w:rsidP="00D75CA6">
      <w:pPr>
        <w:pStyle w:val="Annextitle"/>
      </w:pPr>
      <w:r w:rsidRPr="00E3193E">
        <w:t xml:space="preserve">Названия и </w:t>
      </w:r>
      <w:r w:rsidR="008750C7" w:rsidRPr="00E3193E">
        <w:t>резюме</w:t>
      </w:r>
      <w:r w:rsidRPr="00E3193E">
        <w:t xml:space="preserve"> проектов Рекомендаций</w:t>
      </w:r>
    </w:p>
    <w:p w:rsidR="00D75CA6" w:rsidRDefault="00D75CA6" w:rsidP="00D75CA6">
      <w:pPr>
        <w:tabs>
          <w:tab w:val="right" w:pos="9639"/>
        </w:tabs>
        <w:spacing w:before="480"/>
        <w:rPr>
          <w:rFonts w:eastAsiaTheme="minorEastAsia"/>
        </w:rPr>
      </w:pPr>
      <w:r w:rsidRPr="00E3193E">
        <w:rPr>
          <w:rFonts w:cstheme="minorHAnsi"/>
          <w:u w:val="single"/>
        </w:rPr>
        <w:t xml:space="preserve">Проект новой Рекомендации МСЭ-R </w:t>
      </w:r>
      <w:r w:rsidRPr="00D75CA6">
        <w:rPr>
          <w:rFonts w:cstheme="minorHAnsi"/>
          <w:u w:val="single"/>
        </w:rPr>
        <w:t>SM.[SRD CATEGORIES]</w:t>
      </w:r>
      <w:r w:rsidRPr="00E3193E">
        <w:rPr>
          <w:rFonts w:cstheme="minorHAnsi"/>
        </w:rPr>
        <w:tab/>
        <w:t xml:space="preserve">Док. </w:t>
      </w:r>
      <w:r>
        <w:rPr>
          <w:rFonts w:cstheme="minorHAnsi"/>
        </w:rPr>
        <w:t>1</w:t>
      </w:r>
      <w:r w:rsidRPr="00E3193E">
        <w:rPr>
          <w:rFonts w:cstheme="minorHAnsi"/>
        </w:rPr>
        <w:t>/</w:t>
      </w:r>
      <w:r>
        <w:rPr>
          <w:rFonts w:cstheme="minorHAnsi"/>
        </w:rPr>
        <w:t>71</w:t>
      </w:r>
      <w:r w:rsidRPr="00E3193E">
        <w:rPr>
          <w:rFonts w:cstheme="minorHAnsi"/>
        </w:rPr>
        <w:t>(Rev.1)</w:t>
      </w:r>
    </w:p>
    <w:p w:rsidR="00D75CA6" w:rsidRPr="00885818" w:rsidRDefault="00B5302F" w:rsidP="00885818">
      <w:pPr>
        <w:pStyle w:val="Rectitle"/>
        <w:rPr>
          <w:rFonts w:eastAsia="MS Mincho" w:cstheme="minorHAnsi"/>
        </w:rPr>
      </w:pPr>
      <w:r w:rsidRPr="00B5302F">
        <w:t>Согласование на глобальном уровне категорий</w:t>
      </w:r>
      <w:r>
        <w:t xml:space="preserve"> </w:t>
      </w:r>
      <w:r w:rsidR="00D75CA6" w:rsidRPr="00885818">
        <w:rPr>
          <w:rFonts w:eastAsia="MS Mincho" w:cstheme="minorHAnsi"/>
        </w:rPr>
        <w:t xml:space="preserve">SRD </w:t>
      </w:r>
    </w:p>
    <w:p w:rsidR="00D75CA6" w:rsidRPr="00D75CA6" w:rsidRDefault="00B5302F" w:rsidP="0004290B">
      <w:pPr>
        <w:pStyle w:val="Normalaftertitle0"/>
        <w:jc w:val="both"/>
      </w:pPr>
      <w:r>
        <w:t xml:space="preserve">В </w:t>
      </w:r>
      <w:r w:rsidR="005439BA">
        <w:t>данной</w:t>
      </w:r>
      <w:r>
        <w:t xml:space="preserve"> Рекомендации </w:t>
      </w:r>
      <w:r w:rsidR="0073220F">
        <w:t>содержатся руководящие указания по категориям, рекомендованным для устройств малого радиуса действия</w:t>
      </w:r>
      <w:r w:rsidR="00D75CA6" w:rsidRPr="00D75CA6">
        <w:t xml:space="preserve"> (SRD)</w:t>
      </w:r>
      <w:r w:rsidR="0073220F">
        <w:t xml:space="preserve">, которые </w:t>
      </w:r>
      <w:r w:rsidR="00272314">
        <w:t>должны работать на</w:t>
      </w:r>
      <w:r w:rsidR="0073220F">
        <w:t xml:space="preserve"> согласованной на глобальном уровне</w:t>
      </w:r>
      <w:r w:rsidR="00272314">
        <w:t xml:space="preserve"> основе</w:t>
      </w:r>
      <w:r w:rsidR="00D75CA6" w:rsidRPr="00D75CA6">
        <w:t>.</w:t>
      </w:r>
    </w:p>
    <w:p w:rsidR="00D75CA6" w:rsidRPr="00D75CA6" w:rsidRDefault="00D75CA6" w:rsidP="00D75CA6">
      <w:pPr>
        <w:tabs>
          <w:tab w:val="right" w:pos="9639"/>
        </w:tabs>
        <w:spacing w:before="480"/>
        <w:rPr>
          <w:rFonts w:cstheme="minorHAnsi"/>
        </w:rPr>
      </w:pPr>
      <w:r w:rsidRPr="00E3193E">
        <w:rPr>
          <w:rFonts w:cstheme="minorHAnsi"/>
          <w:u w:val="single"/>
        </w:rPr>
        <w:t xml:space="preserve">Проект новой Рекомендации МСЭ-R </w:t>
      </w:r>
      <w:r w:rsidRPr="00D75CA6">
        <w:rPr>
          <w:rFonts w:cstheme="minorHAnsi"/>
          <w:u w:val="single"/>
        </w:rPr>
        <w:t>SM.[G.WNB-FREQ]</w:t>
      </w:r>
      <w:r w:rsidRPr="00D75CA6">
        <w:rPr>
          <w:rFonts w:cstheme="minorHAnsi"/>
        </w:rPr>
        <w:tab/>
      </w:r>
      <w:r w:rsidRPr="00E3193E">
        <w:rPr>
          <w:rFonts w:cstheme="minorHAnsi"/>
        </w:rPr>
        <w:t>Док</w:t>
      </w:r>
      <w:r w:rsidRPr="00D75CA6">
        <w:rPr>
          <w:rFonts w:cstheme="minorHAnsi"/>
        </w:rPr>
        <w:t>. 1/72(Rev.1)</w:t>
      </w:r>
    </w:p>
    <w:p w:rsidR="00D75CA6" w:rsidRPr="00885818" w:rsidRDefault="0073220F" w:rsidP="00272314">
      <w:pPr>
        <w:pStyle w:val="Rectitle"/>
        <w:rPr>
          <w:rFonts w:eastAsia="MS Mincho" w:cstheme="minorHAnsi"/>
        </w:rPr>
      </w:pPr>
      <w:r w:rsidRPr="006E6FF1">
        <w:t xml:space="preserve">Руководящие указания </w:t>
      </w:r>
      <w:r w:rsidR="00272314">
        <w:t xml:space="preserve">по </w:t>
      </w:r>
      <w:r w:rsidR="00272314" w:rsidRPr="006E6FF1">
        <w:t>спецификаци</w:t>
      </w:r>
      <w:r w:rsidR="00272314">
        <w:t>и</w:t>
      </w:r>
      <w:r w:rsidR="00272314" w:rsidRPr="006E6FF1">
        <w:t xml:space="preserve"> относящихся к спектру компонентов </w:t>
      </w:r>
      <w:r w:rsidRPr="006E6FF1">
        <w:t>узкополосных приемопередатчиков для организации беспроводных домашних</w:t>
      </w:r>
      <w:r w:rsidR="00272314">
        <w:t> </w:t>
      </w:r>
      <w:r w:rsidRPr="006E6FF1">
        <w:t>сетей</w:t>
      </w:r>
      <w:r w:rsidR="00D75CA6" w:rsidRPr="00885818">
        <w:rPr>
          <w:rFonts w:eastAsia="MS Mincho" w:cstheme="minorHAnsi"/>
        </w:rPr>
        <w:t xml:space="preserve"> </w:t>
      </w:r>
    </w:p>
    <w:p w:rsidR="00D75CA6" w:rsidRPr="00D75CA6" w:rsidRDefault="006E6FF1" w:rsidP="0004290B">
      <w:pPr>
        <w:pStyle w:val="Normalaftertitle0"/>
        <w:jc w:val="both"/>
      </w:pPr>
      <w:r>
        <w:t xml:space="preserve">В </w:t>
      </w:r>
      <w:r w:rsidR="005439BA">
        <w:t>данной</w:t>
      </w:r>
      <w:r>
        <w:t xml:space="preserve"> Рекомендации содержатся руководящие указания, касающиеся использования спектра узкополосными </w:t>
      </w:r>
      <w:r w:rsidR="00272314">
        <w:t>приемо</w:t>
      </w:r>
      <w:r>
        <w:t xml:space="preserve">передатчиками для организации </w:t>
      </w:r>
      <w:r w:rsidR="0023278F">
        <w:t>беспроводных домашних сетей</w:t>
      </w:r>
      <w:r w:rsidR="00D75CA6" w:rsidRPr="00D75CA6">
        <w:t xml:space="preserve"> (NWHN) </w:t>
      </w:r>
      <w:r w:rsidR="0023278F">
        <w:t>в соответствии с Рекомендацией</w:t>
      </w:r>
      <w:r w:rsidR="00D75CA6" w:rsidRPr="00D75CA6">
        <w:t xml:space="preserve"> </w:t>
      </w:r>
      <w:r w:rsidR="0023278F">
        <w:t>МСЭ</w:t>
      </w:r>
      <w:r w:rsidR="00D75CA6" w:rsidRPr="00D75CA6">
        <w:t>-T G.9959</w:t>
      </w:r>
      <w:r w:rsidR="00C749DC">
        <w:t>, в которой содержатся спецификации архитектуры системы, физического</w:t>
      </w:r>
      <w:r w:rsidR="00D75CA6" w:rsidRPr="00D75CA6">
        <w:t xml:space="preserve"> (PHY) </w:t>
      </w:r>
      <w:r w:rsidR="00C749DC">
        <w:t xml:space="preserve">уровня и уровня </w:t>
      </w:r>
      <w:r w:rsidR="00C749DC">
        <w:rPr>
          <w:color w:val="000000"/>
        </w:rPr>
        <w:t>управления доступом к среде передачи данных</w:t>
      </w:r>
      <w:r w:rsidR="00C749DC" w:rsidRPr="00D75CA6">
        <w:t xml:space="preserve"> </w:t>
      </w:r>
      <w:r w:rsidR="00D75CA6" w:rsidRPr="00D75CA6">
        <w:t xml:space="preserve">(MAC) </w:t>
      </w:r>
      <w:r w:rsidR="005439BA">
        <w:t xml:space="preserve">для приемопередатчиков, </w:t>
      </w:r>
      <w:r w:rsidR="00272314">
        <w:t>соответствующих</w:t>
      </w:r>
      <w:r w:rsidR="005439BA">
        <w:t xml:space="preserve"> Рекомендаци</w:t>
      </w:r>
      <w:r w:rsidR="00272314">
        <w:t>и</w:t>
      </w:r>
      <w:r w:rsidR="005439BA">
        <w:t xml:space="preserve"> МСЭ</w:t>
      </w:r>
      <w:r w:rsidR="005439BA">
        <w:noBreakHyphen/>
      </w:r>
      <w:r w:rsidR="00D75CA6" w:rsidRPr="00D75CA6">
        <w:t>T G.9959.</w:t>
      </w:r>
    </w:p>
    <w:p w:rsidR="00D75CA6" w:rsidRPr="00D75CA6" w:rsidRDefault="00D75CA6" w:rsidP="00D75CA6">
      <w:pPr>
        <w:tabs>
          <w:tab w:val="right" w:pos="9639"/>
        </w:tabs>
        <w:spacing w:before="480"/>
        <w:rPr>
          <w:rFonts w:cstheme="minorHAnsi"/>
        </w:rPr>
      </w:pPr>
      <w:r w:rsidRPr="00E3193E">
        <w:rPr>
          <w:rFonts w:cstheme="minorHAnsi"/>
          <w:u w:val="single"/>
        </w:rPr>
        <w:t xml:space="preserve">Проект новой Рекомендации МСЭ-R </w:t>
      </w:r>
      <w:r w:rsidRPr="00D75CA6">
        <w:rPr>
          <w:rFonts w:cstheme="minorHAnsi"/>
          <w:u w:val="single"/>
        </w:rPr>
        <w:t>SM.[WPT]</w:t>
      </w:r>
      <w:r w:rsidRPr="00D75CA6">
        <w:rPr>
          <w:rFonts w:cstheme="minorHAnsi"/>
        </w:rPr>
        <w:tab/>
      </w:r>
      <w:r w:rsidRPr="00E3193E">
        <w:rPr>
          <w:rFonts w:cstheme="minorHAnsi"/>
        </w:rPr>
        <w:t>Док</w:t>
      </w:r>
      <w:r w:rsidRPr="00D75CA6">
        <w:rPr>
          <w:rFonts w:cstheme="minorHAnsi"/>
        </w:rPr>
        <w:t>. 1/88(Rev.1)</w:t>
      </w:r>
    </w:p>
    <w:p w:rsidR="00D75CA6" w:rsidRPr="00885818" w:rsidRDefault="005439BA" w:rsidP="00885818">
      <w:pPr>
        <w:pStyle w:val="Rectitle"/>
        <w:rPr>
          <w:rFonts w:eastAsia="MS Mincho" w:cstheme="minorHAnsi"/>
        </w:rPr>
      </w:pPr>
      <w:r w:rsidRPr="005439BA">
        <w:lastRenderedPageBreak/>
        <w:t>Диапазоны частот для работы систем беспрово</w:t>
      </w:r>
      <w:r w:rsidR="00885818">
        <w:t>дной передачи энергии (БПЭ) без </w:t>
      </w:r>
      <w:r w:rsidRPr="005439BA">
        <w:t>использования луча</w:t>
      </w:r>
    </w:p>
    <w:p w:rsidR="00D75CA6" w:rsidRPr="00D75CA6" w:rsidRDefault="005439BA" w:rsidP="0004290B">
      <w:pPr>
        <w:pStyle w:val="Normalaftertitle0"/>
        <w:jc w:val="both"/>
      </w:pPr>
      <w:r>
        <w:t xml:space="preserve">В данной </w:t>
      </w:r>
      <w:r w:rsidR="00EC0B98">
        <w:t xml:space="preserve">Рекомендации содержатся руководящие указания по использованию диапазонов частот </w:t>
      </w:r>
      <w:r w:rsidR="00EC0B98" w:rsidRPr="00EC0B98">
        <w:rPr>
          <w:color w:val="000000"/>
          <w:szCs w:val="22"/>
        </w:rPr>
        <w:t>для работы систем беспроводной передачи энергии (БПЭ) без использования луча</w:t>
      </w:r>
      <w:r w:rsidR="00EC0B98">
        <w:rPr>
          <w:color w:val="000000"/>
          <w:szCs w:val="22"/>
        </w:rPr>
        <w:t>, в том числе зарядки мобильных/</w:t>
      </w:r>
      <w:r w:rsidR="00272314">
        <w:rPr>
          <w:color w:val="000000"/>
          <w:szCs w:val="22"/>
        </w:rPr>
        <w:t>переносных</w:t>
      </w:r>
      <w:r w:rsidR="00EC0B98">
        <w:rPr>
          <w:color w:val="000000"/>
          <w:szCs w:val="22"/>
        </w:rPr>
        <w:t xml:space="preserve"> устройств</w:t>
      </w:r>
      <w:r w:rsidR="00D75CA6" w:rsidRPr="00D75CA6">
        <w:t xml:space="preserve">. </w:t>
      </w:r>
    </w:p>
    <w:p w:rsidR="00D75CA6" w:rsidRPr="00D75CA6" w:rsidRDefault="00D75CA6" w:rsidP="00D75CA6">
      <w:pPr>
        <w:tabs>
          <w:tab w:val="right" w:pos="9639"/>
        </w:tabs>
        <w:spacing w:before="480"/>
      </w:pPr>
      <w:r w:rsidRPr="00E3193E">
        <w:rPr>
          <w:rFonts w:cstheme="minorHAnsi"/>
          <w:u w:val="single"/>
        </w:rPr>
        <w:t xml:space="preserve">Проект </w:t>
      </w:r>
      <w:r>
        <w:rPr>
          <w:rFonts w:cstheme="minorHAnsi"/>
          <w:u w:val="single"/>
        </w:rPr>
        <w:t>пересмотра</w:t>
      </w:r>
      <w:r w:rsidRPr="00E3193E">
        <w:rPr>
          <w:rFonts w:cstheme="minorHAnsi"/>
          <w:u w:val="single"/>
        </w:rPr>
        <w:t xml:space="preserve"> Рекомендации МСЭ-R </w:t>
      </w:r>
      <w:r w:rsidRPr="00D75CA6">
        <w:rPr>
          <w:u w:val="single"/>
        </w:rPr>
        <w:t>SM.1880-1</w:t>
      </w:r>
      <w:r w:rsidRPr="00D75CA6">
        <w:tab/>
      </w:r>
      <w:r w:rsidRPr="00E3193E">
        <w:rPr>
          <w:rFonts w:cstheme="minorHAnsi"/>
        </w:rPr>
        <w:t>Док</w:t>
      </w:r>
      <w:r w:rsidRPr="00D75CA6">
        <w:t>. 1/69(Rev.1)</w:t>
      </w:r>
    </w:p>
    <w:p w:rsidR="00D75CA6" w:rsidRPr="00885818" w:rsidRDefault="00EC0B98" w:rsidP="00885818">
      <w:pPr>
        <w:pStyle w:val="Rectitle"/>
        <w:rPr>
          <w:rFonts w:eastAsia="MS Mincho" w:cstheme="minorHAnsi"/>
        </w:rPr>
      </w:pPr>
      <w:r w:rsidRPr="00EC0B98">
        <w:t>Измерения и оценка занятости спектра</w:t>
      </w:r>
    </w:p>
    <w:p w:rsidR="00D75CA6" w:rsidRPr="00D75CA6" w:rsidRDefault="00EC0B98" w:rsidP="0004290B">
      <w:pPr>
        <w:pStyle w:val="Normalaftertitle0"/>
        <w:jc w:val="both"/>
      </w:pPr>
      <w:r>
        <w:t xml:space="preserve">В Рекомендации </w:t>
      </w:r>
      <w:hyperlink r:id="rId11" w:history="1">
        <w:r w:rsidRPr="00331718">
          <w:rPr>
            <w:rStyle w:val="Hyperlink"/>
          </w:rPr>
          <w:t>МСЭ</w:t>
        </w:r>
        <w:r w:rsidR="00D75CA6" w:rsidRPr="00331718">
          <w:rPr>
            <w:rStyle w:val="Hyperlink"/>
          </w:rPr>
          <w:t>-R SM.1880-1</w:t>
        </w:r>
      </w:hyperlink>
      <w:r w:rsidRPr="00D75CA6">
        <w:t xml:space="preserve"> </w:t>
      </w:r>
      <w:r>
        <w:t xml:space="preserve">содержатся таблицы, в которых указывается требуемое число выборок для </w:t>
      </w:r>
      <w:r w:rsidR="00272314">
        <w:t>за</w:t>
      </w:r>
      <w:r>
        <w:t xml:space="preserve">данного уровня точности и </w:t>
      </w:r>
      <w:r w:rsidR="00695A04">
        <w:t>достоверности</w:t>
      </w:r>
      <w:r w:rsidR="00D75CA6" w:rsidRPr="00D75CA6">
        <w:t xml:space="preserve">. </w:t>
      </w:r>
      <w:r w:rsidR="00067EE8">
        <w:t xml:space="preserve">Это зависит от </w:t>
      </w:r>
      <w:r w:rsidR="00272314">
        <w:t>характера</w:t>
      </w:r>
      <w:r w:rsidR="00067EE8">
        <w:t xml:space="preserve"> сигналов в наблюдаемом частотном канале и от</w:t>
      </w:r>
      <w:r w:rsidR="005F3474">
        <w:t xml:space="preserve"> </w:t>
      </w:r>
      <w:r w:rsidR="00067EE8">
        <w:t>того, зависимыми или независимыми являются выборки</w:t>
      </w:r>
      <w:r w:rsidR="00D75CA6" w:rsidRPr="00D75CA6">
        <w:t xml:space="preserve">. </w:t>
      </w:r>
      <w:r w:rsidR="00067EE8">
        <w:t>Вместе с тем приводится недостаточно объяснений значения этих терминов, а также методов определения</w:t>
      </w:r>
      <w:r w:rsidR="005F3474">
        <w:t xml:space="preserve"> того</w:t>
      </w:r>
      <w:r w:rsidR="00067EE8">
        <w:t>, какого рода выборка используется в конкретной ситуации измерения занятости</w:t>
      </w:r>
      <w:r w:rsidR="00D75CA6" w:rsidRPr="00D75CA6">
        <w:t xml:space="preserve">. </w:t>
      </w:r>
      <w:r w:rsidR="00067EE8">
        <w:t xml:space="preserve">Данный пересмотр имеет целью объяснить значение зависимой и независимой выборки и обеспечивает базовую информацию, необходимую для понимания значений в </w:t>
      </w:r>
      <w:r w:rsidR="009D6EBD">
        <w:t>Таблицах </w:t>
      </w:r>
      <w:r w:rsidR="00D75CA6" w:rsidRPr="00D75CA6">
        <w:t xml:space="preserve">1 </w:t>
      </w:r>
      <w:r w:rsidR="00067EE8">
        <w:t>и</w:t>
      </w:r>
      <w:r w:rsidR="00D75CA6" w:rsidRPr="00D75CA6">
        <w:t xml:space="preserve"> 2 </w:t>
      </w:r>
      <w:r w:rsidR="00067EE8">
        <w:t>Рекомендации</w:t>
      </w:r>
      <w:r w:rsidR="00D75CA6" w:rsidRPr="00D75CA6">
        <w:t>.</w:t>
      </w:r>
    </w:p>
    <w:p w:rsidR="00D75CA6" w:rsidRPr="00D75CA6" w:rsidRDefault="00067EE8" w:rsidP="0004290B">
      <w:pPr>
        <w:jc w:val="both"/>
      </w:pPr>
      <w:r>
        <w:t xml:space="preserve">В данном пересмотре предлагается </w:t>
      </w:r>
      <w:r w:rsidRPr="00885818">
        <w:t>включить</w:t>
      </w:r>
      <w:r>
        <w:t xml:space="preserve"> новое Приложение </w:t>
      </w:r>
      <w:r w:rsidR="00D75CA6" w:rsidRPr="00D75CA6">
        <w:t xml:space="preserve">2 </w:t>
      </w:r>
      <w:r>
        <w:t>в Рекомендацию МСЭ</w:t>
      </w:r>
      <w:r>
        <w:noBreakHyphen/>
      </w:r>
      <w:r w:rsidR="00D75CA6" w:rsidRPr="00D75CA6">
        <w:t>R SM.1880</w:t>
      </w:r>
      <w:r>
        <w:noBreakHyphen/>
      </w:r>
      <w:r w:rsidR="00D75CA6" w:rsidRPr="00D75CA6">
        <w:t xml:space="preserve">1. </w:t>
      </w:r>
      <w:r>
        <w:t>В остальном Рекомендация остается без изменений</w:t>
      </w:r>
      <w:r w:rsidR="00D75CA6" w:rsidRPr="00D75CA6">
        <w:t>.</w:t>
      </w:r>
    </w:p>
    <w:p w:rsidR="00D75CA6" w:rsidRPr="00D75CA6" w:rsidRDefault="00D75CA6" w:rsidP="008923E2">
      <w:pPr>
        <w:pageBreakBefore/>
        <w:tabs>
          <w:tab w:val="right" w:pos="9639"/>
        </w:tabs>
        <w:spacing w:before="480"/>
        <w:rPr>
          <w:rFonts w:cstheme="minorHAnsi"/>
        </w:rPr>
      </w:pPr>
      <w:r w:rsidRPr="00E3193E">
        <w:rPr>
          <w:rFonts w:cstheme="minorHAnsi"/>
          <w:u w:val="single"/>
        </w:rPr>
        <w:lastRenderedPageBreak/>
        <w:t xml:space="preserve">Проект </w:t>
      </w:r>
      <w:r>
        <w:rPr>
          <w:rFonts w:cstheme="minorHAnsi"/>
          <w:u w:val="single"/>
        </w:rPr>
        <w:t>пересмотра</w:t>
      </w:r>
      <w:r w:rsidRPr="00E3193E">
        <w:rPr>
          <w:rFonts w:cstheme="minorHAnsi"/>
          <w:u w:val="single"/>
        </w:rPr>
        <w:t xml:space="preserve"> Рекомендации МСЭ-R </w:t>
      </w:r>
      <w:r w:rsidRPr="00D75CA6">
        <w:rPr>
          <w:rFonts w:cstheme="minorHAnsi"/>
          <w:u w:val="single"/>
        </w:rPr>
        <w:t>SM.1600-2</w:t>
      </w:r>
      <w:r w:rsidRPr="00D75CA6">
        <w:rPr>
          <w:rFonts w:cstheme="minorHAnsi"/>
        </w:rPr>
        <w:tab/>
      </w:r>
      <w:r w:rsidRPr="00E3193E">
        <w:rPr>
          <w:rFonts w:cstheme="minorHAnsi"/>
        </w:rPr>
        <w:t>Док</w:t>
      </w:r>
      <w:r w:rsidRPr="00D75CA6">
        <w:rPr>
          <w:rFonts w:cstheme="minorHAnsi"/>
        </w:rPr>
        <w:t>. 1/78(Rev.1)</w:t>
      </w:r>
    </w:p>
    <w:p w:rsidR="00D75CA6" w:rsidRPr="00885818" w:rsidRDefault="008923E2" w:rsidP="00885818">
      <w:pPr>
        <w:pStyle w:val="Rectitle"/>
      </w:pPr>
      <w:r w:rsidRPr="00885818">
        <w:t>Техническая идентификация цифровых сигналов</w:t>
      </w:r>
    </w:p>
    <w:p w:rsidR="00D75CA6" w:rsidRPr="00D75CA6" w:rsidRDefault="00067EE8" w:rsidP="0004290B">
      <w:pPr>
        <w:pStyle w:val="Normalaftertitle0"/>
        <w:jc w:val="both"/>
      </w:pPr>
      <w:r>
        <w:t>Цель данного пересмотра заключается в предоставлении подробного обновления</w:t>
      </w:r>
      <w:r w:rsidR="009033EE">
        <w:t xml:space="preserve"> Рекомендации</w:t>
      </w:r>
      <w:r w:rsidR="00D75CA6" w:rsidRPr="00D75CA6">
        <w:t xml:space="preserve">. </w:t>
      </w:r>
    </w:p>
    <w:p w:rsidR="00D75CA6" w:rsidRPr="00D75CA6" w:rsidRDefault="009033EE" w:rsidP="0004290B">
      <w:pPr>
        <w:jc w:val="both"/>
      </w:pPr>
      <w:r>
        <w:t>Добавляется разъяснение относительно того, что обсуждаемые в Рекомендации инструменты</w:t>
      </w:r>
      <w:r w:rsidR="004F3598">
        <w:t xml:space="preserve"> представляют собой набор возможных примеров, которые могут использоваться при идентификации цифровых сигналов, и необязательно использовать их все для соответствия данной Рекомендации</w:t>
      </w:r>
      <w:r w:rsidR="00D75CA6" w:rsidRPr="00D75CA6">
        <w:t xml:space="preserve">. </w:t>
      </w:r>
      <w:r w:rsidR="004F3598">
        <w:t xml:space="preserve">Изменяется пункт 2 раздела </w:t>
      </w:r>
      <w:r w:rsidR="004F3598" w:rsidRPr="004F3598">
        <w:rPr>
          <w:i/>
          <w:iCs/>
        </w:rPr>
        <w:t>рекомендует</w:t>
      </w:r>
      <w:r w:rsidR="004F3598">
        <w:t>, чтобы уточнить, что в приложении содержится набор инструментов, вопрос об использовании которых можно рассматривать</w:t>
      </w:r>
      <w:r w:rsidR="00D75CA6" w:rsidRPr="00D75CA6">
        <w:t xml:space="preserve">. </w:t>
      </w:r>
      <w:r w:rsidR="004F3598">
        <w:t>Дается определение классификации сигналов</w:t>
      </w:r>
      <w:r w:rsidR="00D75CA6" w:rsidRPr="00D75CA6">
        <w:t xml:space="preserve">. </w:t>
      </w:r>
      <w:r w:rsidR="004F3598">
        <w:t>Ряд администраций неверно понимают термины "классифицировать" и "классификация", поэтому в некоторых случаях эти слова заменяются более точными терминами</w:t>
      </w:r>
      <w:r w:rsidR="00D75CA6" w:rsidRPr="00D75CA6">
        <w:t xml:space="preserve">. </w:t>
      </w:r>
      <w:r w:rsidR="004F3598">
        <w:t xml:space="preserve">Поскольку современные системы анализа сигналов и контроля за использованием спектра </w:t>
      </w:r>
      <w:r w:rsidR="00004C98">
        <w:t xml:space="preserve">обычно имеют </w:t>
      </w:r>
      <w:r w:rsidR="00272314">
        <w:t xml:space="preserve">возможность </w:t>
      </w:r>
      <w:r w:rsidR="00004C98">
        <w:t>векторн</w:t>
      </w:r>
      <w:r w:rsidR="00272314">
        <w:t>ого анализа</w:t>
      </w:r>
      <w:r w:rsidR="00004C98">
        <w:t>, эти системы добавляются как соответствующие</w:t>
      </w:r>
      <w:r w:rsidR="00D75CA6" w:rsidRPr="00D75CA6">
        <w:t xml:space="preserve">. </w:t>
      </w:r>
      <w:r w:rsidR="00004C98">
        <w:t>Исправлена нумерация рисунков</w:t>
      </w:r>
      <w:r w:rsidR="00D75CA6" w:rsidRPr="00D75CA6">
        <w:t xml:space="preserve">. </w:t>
      </w:r>
      <w:r w:rsidR="00004C98">
        <w:t xml:space="preserve">Предлагается удалить определенный устаревший материал, который </w:t>
      </w:r>
      <w:r w:rsidR="00272314">
        <w:t>имеет чрезвычайно подроб</w:t>
      </w:r>
      <w:r w:rsidR="00004C98">
        <w:t>н</w:t>
      </w:r>
      <w:r w:rsidR="00272314">
        <w:t>ый характер</w:t>
      </w:r>
      <w:r w:rsidR="00004C98">
        <w:t xml:space="preserve"> и </w:t>
      </w:r>
      <w:r w:rsidR="00272314">
        <w:t>не входит в сферу применения данной</w:t>
      </w:r>
      <w:r w:rsidR="00004C98">
        <w:t xml:space="preserve"> Рекомендации</w:t>
      </w:r>
      <w:r w:rsidR="00D75CA6" w:rsidRPr="00D75CA6">
        <w:t>.</w:t>
      </w:r>
    </w:p>
    <w:p w:rsidR="00D75CA6" w:rsidRPr="00D75CA6" w:rsidRDefault="00D75CA6" w:rsidP="00D75CA6">
      <w:pPr>
        <w:tabs>
          <w:tab w:val="right" w:pos="9639"/>
        </w:tabs>
        <w:spacing w:before="480"/>
        <w:rPr>
          <w:rFonts w:cstheme="minorHAnsi"/>
        </w:rPr>
      </w:pPr>
      <w:r w:rsidRPr="00E3193E">
        <w:rPr>
          <w:rFonts w:cstheme="minorHAnsi"/>
          <w:u w:val="single"/>
        </w:rPr>
        <w:t xml:space="preserve">Проект </w:t>
      </w:r>
      <w:r>
        <w:rPr>
          <w:rFonts w:cstheme="minorHAnsi"/>
          <w:u w:val="single"/>
        </w:rPr>
        <w:t>пересмотра</w:t>
      </w:r>
      <w:r w:rsidRPr="00E3193E">
        <w:rPr>
          <w:rFonts w:cstheme="minorHAnsi"/>
          <w:u w:val="single"/>
        </w:rPr>
        <w:t xml:space="preserve"> Рекомендации МСЭ-R</w:t>
      </w:r>
      <w:r w:rsidRPr="00D75CA6">
        <w:rPr>
          <w:rFonts w:cstheme="minorHAnsi"/>
          <w:u w:val="single"/>
        </w:rPr>
        <w:t xml:space="preserve"> SM.1046-2</w:t>
      </w:r>
      <w:r w:rsidRPr="00D75CA6">
        <w:rPr>
          <w:rFonts w:cstheme="minorHAnsi"/>
        </w:rPr>
        <w:tab/>
      </w:r>
      <w:r w:rsidRPr="00E3193E">
        <w:rPr>
          <w:rFonts w:cstheme="minorHAnsi"/>
        </w:rPr>
        <w:t>Док</w:t>
      </w:r>
      <w:r w:rsidRPr="00D75CA6">
        <w:rPr>
          <w:rFonts w:cstheme="minorHAnsi"/>
        </w:rPr>
        <w:t>. 1/86(Rev.1)</w:t>
      </w:r>
    </w:p>
    <w:p w:rsidR="00D75CA6" w:rsidRPr="00885818" w:rsidRDefault="00FB0863" w:rsidP="00885818">
      <w:pPr>
        <w:pStyle w:val="Rectitle"/>
      </w:pPr>
      <w:r w:rsidRPr="00885818">
        <w:t>Определение использования спектра и эффективности радиосистемы</w:t>
      </w:r>
    </w:p>
    <w:p w:rsidR="00D75CA6" w:rsidRPr="00D75CA6" w:rsidRDefault="00004C98" w:rsidP="00004C98">
      <w:pPr>
        <w:pStyle w:val="Normalaftertitle0"/>
      </w:pPr>
      <w:r>
        <w:t>Основные изменения содержатся в Приложениях</w:t>
      </w:r>
      <w:r w:rsidR="00D75CA6" w:rsidRPr="00D75CA6">
        <w:t>:</w:t>
      </w:r>
    </w:p>
    <w:p w:rsidR="00D75CA6" w:rsidRPr="00067C4F" w:rsidRDefault="00D75CA6" w:rsidP="0004290B">
      <w:pPr>
        <w:pStyle w:val="enumlev1"/>
        <w:jc w:val="both"/>
      </w:pPr>
      <w:r>
        <w:t>i)</w:t>
      </w:r>
      <w:r>
        <w:tab/>
      </w:r>
      <w:r w:rsidR="00004C98">
        <w:t>Приложение</w:t>
      </w:r>
      <w:r w:rsidRPr="00067C4F">
        <w:t xml:space="preserve"> 1: </w:t>
      </w:r>
      <w:r w:rsidR="00004C98">
        <w:t>расчет использования спектра и эффективности радиосистемы на основании фактических измерений</w:t>
      </w:r>
      <w:r w:rsidRPr="00067C4F">
        <w:t xml:space="preserve"> (U ').</w:t>
      </w:r>
    </w:p>
    <w:p w:rsidR="00D75CA6" w:rsidRPr="00067C4F" w:rsidRDefault="00D75CA6" w:rsidP="0004290B">
      <w:pPr>
        <w:pStyle w:val="enumlev1"/>
        <w:jc w:val="both"/>
      </w:pPr>
      <w:r w:rsidRPr="00067C4F">
        <w:t>ii)</w:t>
      </w:r>
      <w:r>
        <w:tab/>
      </w:r>
      <w:r w:rsidR="00004C98">
        <w:t>Приложение</w:t>
      </w:r>
      <w:r w:rsidRPr="00067C4F">
        <w:t xml:space="preserve"> 2</w:t>
      </w:r>
      <w:r>
        <w:t>:</w:t>
      </w:r>
      <w:r w:rsidRPr="00067C4F">
        <w:t xml:space="preserve"> </w:t>
      </w:r>
      <w:r w:rsidR="00004C98">
        <w:t>добав</w:t>
      </w:r>
      <w:bookmarkStart w:id="1" w:name="_GoBack"/>
      <w:bookmarkEnd w:id="1"/>
      <w:r w:rsidR="00004C98">
        <w:t>лены примеры использования спектра различными системами</w:t>
      </w:r>
      <w:r w:rsidRPr="00067C4F">
        <w:t>.</w:t>
      </w:r>
    </w:p>
    <w:p w:rsidR="004A7970" w:rsidRPr="00E3193E" w:rsidRDefault="00705F1D" w:rsidP="00E3193E">
      <w:pPr>
        <w:spacing w:before="720"/>
        <w:jc w:val="center"/>
      </w:pPr>
      <w:r w:rsidRPr="00E3193E">
        <w:t>______________</w:t>
      </w:r>
    </w:p>
    <w:sectPr w:rsidR="004A7970" w:rsidRPr="00E3193E" w:rsidSect="00885818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970" w:rsidRDefault="004A7970">
      <w:r>
        <w:separator/>
      </w:r>
    </w:p>
  </w:endnote>
  <w:endnote w:type="continuationSeparator" w:id="0">
    <w:p w:rsidR="004A7970" w:rsidRDefault="004A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971" w:rsidRPr="0004290B" w:rsidRDefault="0023034A" w:rsidP="00083BC6">
    <w:pPr>
      <w:pStyle w:val="Footer"/>
      <w:rPr>
        <w:sz w:val="20"/>
        <w:lang w:val="fr-CH"/>
      </w:rPr>
    </w:pPr>
    <w:r w:rsidRPr="0023034A">
      <w:rPr>
        <w:noProof w:val="0"/>
        <w:sz w:val="20"/>
      </w:rPr>
      <w:fldChar w:fldCharType="begin"/>
    </w:r>
    <w:r w:rsidRPr="0004290B">
      <w:rPr>
        <w:sz w:val="20"/>
        <w:lang w:val="fr-CH"/>
      </w:rPr>
      <w:instrText xml:space="preserve"> FILENAME \p  \* MERGEFORMAT </w:instrText>
    </w:r>
    <w:r w:rsidRPr="0023034A">
      <w:rPr>
        <w:noProof w:val="0"/>
        <w:sz w:val="20"/>
      </w:rPr>
      <w:fldChar w:fldCharType="separate"/>
    </w:r>
    <w:r w:rsidR="0004290B" w:rsidRPr="0004290B">
      <w:rPr>
        <w:sz w:val="20"/>
        <w:lang w:val="fr-CH"/>
      </w:rPr>
      <w:t>Y:\APP\BR\CIRCS_DMS\CACE\800\821\821R.docx</w:t>
    </w:r>
    <w:r w:rsidRPr="0023034A">
      <w:rPr>
        <w:sz w:val="20"/>
      </w:rPr>
      <w:fldChar w:fldCharType="end"/>
    </w:r>
    <w:r w:rsidR="00083BC6" w:rsidRPr="0004290B">
      <w:rPr>
        <w:sz w:val="20"/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818" w:rsidRPr="00A512D7" w:rsidRDefault="00885818" w:rsidP="00885818">
    <w:pPr>
      <w:pStyle w:val="Footer"/>
      <w:jc w:val="center"/>
      <w:rPr>
        <w:sz w:val="18"/>
        <w:szCs w:val="18"/>
      </w:rPr>
    </w:pPr>
    <w:r w:rsidRPr="00913E20">
      <w:rPr>
        <w:caps w:val="0"/>
        <w:sz w:val="18"/>
        <w:szCs w:val="18"/>
      </w:rPr>
      <w:t>International Telecommunication Union • Place des Nations, CH</w:t>
    </w:r>
    <w:r w:rsidRPr="00913E20">
      <w:rPr>
        <w:caps w:val="0"/>
        <w:sz w:val="18"/>
        <w:szCs w:val="18"/>
      </w:rPr>
      <w:noBreakHyphen/>
      <w:t xml:space="preserve">1211 Geneva 20, Switzerland </w:t>
    </w:r>
    <w:r w:rsidRPr="00913E20">
      <w:rPr>
        <w:caps w:val="0"/>
        <w:sz w:val="18"/>
        <w:szCs w:val="18"/>
      </w:rPr>
      <w:br/>
    </w:r>
    <w:r w:rsidRPr="00913E20">
      <w:rPr>
        <w:caps w:val="0"/>
        <w:sz w:val="18"/>
        <w:szCs w:val="18"/>
        <w:lang w:val="ru-RU"/>
      </w:rPr>
      <w:t>Тел</w:t>
    </w:r>
    <w:r w:rsidRPr="00913E20">
      <w:rPr>
        <w:caps w:val="0"/>
        <w:sz w:val="18"/>
        <w:szCs w:val="18"/>
      </w:rPr>
      <w:t xml:space="preserve">.: +41 22 730 5111 • </w:t>
    </w:r>
    <w:r w:rsidRPr="00913E20">
      <w:rPr>
        <w:caps w:val="0"/>
        <w:sz w:val="18"/>
        <w:szCs w:val="18"/>
        <w:lang w:val="ru-RU"/>
      </w:rPr>
      <w:t>Факс</w:t>
    </w:r>
    <w:r w:rsidRPr="00913E20">
      <w:rPr>
        <w:caps w:val="0"/>
        <w:sz w:val="18"/>
        <w:szCs w:val="18"/>
      </w:rPr>
      <w:t xml:space="preserve">: +41 22 733 7256 </w:t>
    </w:r>
    <w:r w:rsidRPr="00913E20">
      <w:rPr>
        <w:caps w:val="0"/>
        <w:sz w:val="18"/>
        <w:szCs w:val="18"/>
        <w:lang w:val="ru-RU"/>
      </w:rPr>
      <w:t>Эл</w:t>
    </w:r>
    <w:r w:rsidRPr="00913E20">
      <w:rPr>
        <w:caps w:val="0"/>
        <w:sz w:val="18"/>
        <w:szCs w:val="18"/>
      </w:rPr>
      <w:t xml:space="preserve">. </w:t>
    </w:r>
    <w:r w:rsidRPr="00913E20">
      <w:rPr>
        <w:caps w:val="0"/>
        <w:sz w:val="18"/>
        <w:szCs w:val="18"/>
        <w:lang w:val="ru-RU"/>
      </w:rPr>
      <w:t>почта</w:t>
    </w:r>
    <w:r w:rsidRPr="00913E20">
      <w:rPr>
        <w:caps w:val="0"/>
        <w:sz w:val="18"/>
        <w:szCs w:val="18"/>
      </w:rPr>
      <w:t>:</w:t>
    </w:r>
    <w:r w:rsidRPr="00675491">
      <w:rPr>
        <w:caps w:val="0"/>
        <w:color w:val="3E8EDE"/>
        <w:sz w:val="18"/>
        <w:szCs w:val="18"/>
      </w:rPr>
      <w:t xml:space="preserve"> </w:t>
    </w:r>
    <w:hyperlink r:id="rId1" w:history="1">
      <w:r w:rsidRPr="00675491">
        <w:rPr>
          <w:rStyle w:val="Hyperlink"/>
          <w:caps w:val="0"/>
          <w:color w:val="3E8EDE"/>
          <w:sz w:val="18"/>
          <w:szCs w:val="18"/>
        </w:rPr>
        <w:t>itumail@itu.int</w:t>
      </w:r>
    </w:hyperlink>
    <w:r w:rsidRPr="00913E20">
      <w:rPr>
        <w:caps w:val="0"/>
        <w:sz w:val="18"/>
        <w:szCs w:val="18"/>
      </w:rPr>
      <w:t xml:space="preserve"> • </w:t>
    </w:r>
    <w:hyperlink r:id="rId2" w:history="1">
      <w:r w:rsidRPr="00675491">
        <w:rPr>
          <w:rStyle w:val="Hyperlink"/>
          <w:caps w:val="0"/>
          <w:color w:val="3E8EDE"/>
          <w:sz w:val="18"/>
          <w:szCs w:val="18"/>
        </w:rPr>
        <w:t>www.itu.int</w:t>
      </w:r>
    </w:hyperlink>
    <w:r>
      <w:rPr>
        <w:rStyle w:val="Hyperlink"/>
        <w:caps w:val="0"/>
        <w:color w:val="3E8EDE"/>
        <w:sz w:val="18"/>
        <w:szCs w:val="18"/>
      </w:rPr>
      <w:br/>
    </w: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aps w:val="0"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</w:t>
    </w:r>
    <w:r w:rsidRPr="00BC67FE">
      <w:rPr>
        <w:b/>
        <w:bCs/>
        <w:caps w:val="0"/>
        <w:color w:val="1F497D"/>
        <w:sz w:val="18"/>
        <w:szCs w:val="18"/>
      </w:rPr>
      <w:t xml:space="preserve">Anniversary of the CCIR/ITU-R Study Groups </w:t>
    </w:r>
    <w:r w:rsidRPr="00BC67FE">
      <w:rPr>
        <w:b/>
        <w:bCs/>
        <w:color w:val="1F497D"/>
        <w:sz w:val="18"/>
        <w:szCs w:val="18"/>
      </w:rPr>
      <w:t>(1927</w:t>
    </w:r>
    <w:r>
      <w:rPr>
        <w:b/>
        <w:bCs/>
        <w:color w:val="1F497D"/>
        <w:sz w:val="18"/>
        <w:szCs w:val="18"/>
      </w:rPr>
      <w:t>−</w:t>
    </w:r>
    <w:r w:rsidRPr="00BC67FE">
      <w:rPr>
        <w:b/>
        <w:bCs/>
        <w:color w:val="1F497D"/>
        <w:sz w:val="18"/>
        <w:szCs w:val="18"/>
      </w:rPr>
      <w:t>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970" w:rsidRDefault="004A7970">
      <w:r>
        <w:t>____________________</w:t>
      </w:r>
    </w:p>
  </w:footnote>
  <w:footnote w:type="continuationSeparator" w:id="0">
    <w:p w:rsidR="004A7970" w:rsidRDefault="004A7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BF5F50" w:rsidRDefault="00BF5F50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E3193E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F50" w:rsidRPr="00885818" w:rsidRDefault="00885818" w:rsidP="00E3193E">
    <w:pPr>
      <w:pStyle w:val="Header"/>
      <w:rPr>
        <w:lang w:val="ru-RU"/>
      </w:rPr>
    </w:pPr>
    <w:r>
      <w:rPr>
        <w:rStyle w:val="PageNumber"/>
        <w:szCs w:val="18"/>
        <w:lang w:val="ru-RU"/>
      </w:rPr>
      <w:t xml:space="preserve">- </w:t>
    </w:r>
    <w:r w:rsidR="00BF5F50" w:rsidRPr="00BF5F50">
      <w:rPr>
        <w:rStyle w:val="PageNumber"/>
        <w:szCs w:val="18"/>
      </w:rPr>
      <w:fldChar w:fldCharType="begin"/>
    </w:r>
    <w:r w:rsidR="00BF5F50" w:rsidRPr="00BF5F50">
      <w:rPr>
        <w:rStyle w:val="PageNumber"/>
        <w:szCs w:val="18"/>
      </w:rPr>
      <w:instrText xml:space="preserve"> PAGE </w:instrText>
    </w:r>
    <w:r w:rsidR="00BF5F50" w:rsidRPr="00BF5F50">
      <w:rPr>
        <w:rStyle w:val="PageNumber"/>
        <w:szCs w:val="18"/>
      </w:rPr>
      <w:fldChar w:fldCharType="separate"/>
    </w:r>
    <w:r w:rsidR="0004290B">
      <w:rPr>
        <w:rStyle w:val="PageNumber"/>
        <w:noProof/>
        <w:szCs w:val="18"/>
      </w:rPr>
      <w:t>4</w:t>
    </w:r>
    <w:r w:rsidR="00BF5F50" w:rsidRPr="00BF5F50">
      <w:rPr>
        <w:rStyle w:val="PageNumber"/>
        <w:szCs w:val="18"/>
      </w:rPr>
      <w:fldChar w:fldCharType="end"/>
    </w:r>
    <w:r>
      <w:rPr>
        <w:rStyle w:val="PageNumber"/>
        <w:szCs w:val="18"/>
        <w:lang w:val="ru-RU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E3193E" w:rsidTr="00E3193E">
      <w:trPr>
        <w:jc w:val="center"/>
      </w:trPr>
      <w:tc>
        <w:tcPr>
          <w:tcW w:w="4889" w:type="dxa"/>
        </w:tcPr>
        <w:p w:rsidR="00E3193E" w:rsidRDefault="00E3193E" w:rsidP="00E3193E">
          <w:pPr>
            <w:pStyle w:val="Header"/>
            <w:spacing w:before="120" w:line="360" w:lineRule="auto"/>
            <w:jc w:val="left"/>
          </w:pPr>
          <w:r>
            <w:rPr>
              <w:b/>
              <w:bCs/>
              <w:noProof/>
              <w:lang w:val="en-US" w:eastAsia="zh-CN"/>
            </w:rPr>
            <w:drawing>
              <wp:inline distT="0" distB="0" distL="0" distR="0" wp14:anchorId="2C8535B7" wp14:editId="0D6A79E9">
                <wp:extent cx="579396" cy="657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E3193E" w:rsidRDefault="00A0791B" w:rsidP="00E3193E">
          <w:pPr>
            <w:pStyle w:val="Header"/>
            <w:spacing w:line="360" w:lineRule="auto"/>
            <w:jc w:val="right"/>
          </w:pPr>
          <w:r w:rsidRPr="00A03501">
            <w:rPr>
              <w:noProof/>
              <w:lang w:val="en-US" w:eastAsia="zh-CN"/>
            </w:rPr>
            <w:drawing>
              <wp:inline distT="0" distB="0" distL="0" distR="0" wp14:anchorId="196D5D36" wp14:editId="139DB2E4">
                <wp:extent cx="1238250" cy="942975"/>
                <wp:effectExtent l="0" t="0" r="0" b="9525"/>
                <wp:docPr id="3" name="Picture 3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E3193E" w:rsidRDefault="00E915AF" w:rsidP="00E319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1"/>
  <w:mirrorMargin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A7970"/>
    <w:rsid w:val="00004C98"/>
    <w:rsid w:val="00006A31"/>
    <w:rsid w:val="00006C82"/>
    <w:rsid w:val="00010E30"/>
    <w:rsid w:val="00015C76"/>
    <w:rsid w:val="00026CF8"/>
    <w:rsid w:val="00030BD7"/>
    <w:rsid w:val="00031E64"/>
    <w:rsid w:val="00034340"/>
    <w:rsid w:val="0004290B"/>
    <w:rsid w:val="00045A8D"/>
    <w:rsid w:val="0005167A"/>
    <w:rsid w:val="00054E5D"/>
    <w:rsid w:val="00067EE8"/>
    <w:rsid w:val="00070258"/>
    <w:rsid w:val="0007323C"/>
    <w:rsid w:val="00083BC6"/>
    <w:rsid w:val="00086D03"/>
    <w:rsid w:val="0009767F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2C4"/>
    <w:rsid w:val="001F5A49"/>
    <w:rsid w:val="001F6CFE"/>
    <w:rsid w:val="00201097"/>
    <w:rsid w:val="00201B6E"/>
    <w:rsid w:val="002302B3"/>
    <w:rsid w:val="0023034A"/>
    <w:rsid w:val="00230C66"/>
    <w:rsid w:val="0023278F"/>
    <w:rsid w:val="00235A29"/>
    <w:rsid w:val="00241526"/>
    <w:rsid w:val="002443A2"/>
    <w:rsid w:val="002609D9"/>
    <w:rsid w:val="00266E74"/>
    <w:rsid w:val="00272314"/>
    <w:rsid w:val="00283C3B"/>
    <w:rsid w:val="002861E6"/>
    <w:rsid w:val="00287D18"/>
    <w:rsid w:val="002A2618"/>
    <w:rsid w:val="002A5DD7"/>
    <w:rsid w:val="002B0CAC"/>
    <w:rsid w:val="002C788B"/>
    <w:rsid w:val="002D5A15"/>
    <w:rsid w:val="002D5BDD"/>
    <w:rsid w:val="002D61CD"/>
    <w:rsid w:val="002E3D27"/>
    <w:rsid w:val="002F0890"/>
    <w:rsid w:val="002F2531"/>
    <w:rsid w:val="002F4967"/>
    <w:rsid w:val="00316935"/>
    <w:rsid w:val="003266ED"/>
    <w:rsid w:val="00331718"/>
    <w:rsid w:val="003370B8"/>
    <w:rsid w:val="00345D38"/>
    <w:rsid w:val="00352097"/>
    <w:rsid w:val="003666FF"/>
    <w:rsid w:val="0037309C"/>
    <w:rsid w:val="00380A6E"/>
    <w:rsid w:val="003836D4"/>
    <w:rsid w:val="003A1F49"/>
    <w:rsid w:val="003A5B2F"/>
    <w:rsid w:val="003A5D52"/>
    <w:rsid w:val="003B2BDA"/>
    <w:rsid w:val="003B55EC"/>
    <w:rsid w:val="003C2EA7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6D71"/>
    <w:rsid w:val="00421D3C"/>
    <w:rsid w:val="004326DB"/>
    <w:rsid w:val="0043682E"/>
    <w:rsid w:val="00447ECB"/>
    <w:rsid w:val="00456812"/>
    <w:rsid w:val="004623F7"/>
    <w:rsid w:val="0046720A"/>
    <w:rsid w:val="00480F51"/>
    <w:rsid w:val="00481124"/>
    <w:rsid w:val="004815EB"/>
    <w:rsid w:val="00487569"/>
    <w:rsid w:val="00491B8F"/>
    <w:rsid w:val="00496864"/>
    <w:rsid w:val="00496920"/>
    <w:rsid w:val="004A4496"/>
    <w:rsid w:val="004A7970"/>
    <w:rsid w:val="004B11AB"/>
    <w:rsid w:val="004B120D"/>
    <w:rsid w:val="004B7971"/>
    <w:rsid w:val="004B7C9A"/>
    <w:rsid w:val="004C61E6"/>
    <w:rsid w:val="004C6779"/>
    <w:rsid w:val="004D733B"/>
    <w:rsid w:val="004E0DC4"/>
    <w:rsid w:val="004E0FB5"/>
    <w:rsid w:val="004E11C2"/>
    <w:rsid w:val="004E43BB"/>
    <w:rsid w:val="004E460D"/>
    <w:rsid w:val="004F0A73"/>
    <w:rsid w:val="004F178E"/>
    <w:rsid w:val="004F3598"/>
    <w:rsid w:val="004F4543"/>
    <w:rsid w:val="004F57BB"/>
    <w:rsid w:val="00505309"/>
    <w:rsid w:val="0050789B"/>
    <w:rsid w:val="005224A1"/>
    <w:rsid w:val="00534372"/>
    <w:rsid w:val="005439BA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93300"/>
    <w:rsid w:val="005A03A3"/>
    <w:rsid w:val="005A2B92"/>
    <w:rsid w:val="005A79E9"/>
    <w:rsid w:val="005B214C"/>
    <w:rsid w:val="005C776B"/>
    <w:rsid w:val="005D3669"/>
    <w:rsid w:val="005E5EB3"/>
    <w:rsid w:val="005F3474"/>
    <w:rsid w:val="005F3CB6"/>
    <w:rsid w:val="005F657C"/>
    <w:rsid w:val="00602D53"/>
    <w:rsid w:val="006047E5"/>
    <w:rsid w:val="0064371D"/>
    <w:rsid w:val="00650B2A"/>
    <w:rsid w:val="00651777"/>
    <w:rsid w:val="006550F8"/>
    <w:rsid w:val="00656226"/>
    <w:rsid w:val="006666AD"/>
    <w:rsid w:val="006829F3"/>
    <w:rsid w:val="00695A04"/>
    <w:rsid w:val="006A518B"/>
    <w:rsid w:val="006B0590"/>
    <w:rsid w:val="006B49DA"/>
    <w:rsid w:val="006C53F8"/>
    <w:rsid w:val="006C7CDE"/>
    <w:rsid w:val="006D23F6"/>
    <w:rsid w:val="006E6FF1"/>
    <w:rsid w:val="00705F1D"/>
    <w:rsid w:val="00707156"/>
    <w:rsid w:val="0071614B"/>
    <w:rsid w:val="007234B1"/>
    <w:rsid w:val="00723D08"/>
    <w:rsid w:val="00725FDA"/>
    <w:rsid w:val="00727816"/>
    <w:rsid w:val="00730B9A"/>
    <w:rsid w:val="0073220F"/>
    <w:rsid w:val="00740B4A"/>
    <w:rsid w:val="00750CFA"/>
    <w:rsid w:val="00753802"/>
    <w:rsid w:val="007553DA"/>
    <w:rsid w:val="0077406E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1FD9"/>
    <w:rsid w:val="00854131"/>
    <w:rsid w:val="0085652D"/>
    <w:rsid w:val="00861C0F"/>
    <w:rsid w:val="008750C7"/>
    <w:rsid w:val="0087694B"/>
    <w:rsid w:val="00880F4D"/>
    <w:rsid w:val="00885818"/>
    <w:rsid w:val="008923E2"/>
    <w:rsid w:val="008B35A3"/>
    <w:rsid w:val="008B37E1"/>
    <w:rsid w:val="008B45F8"/>
    <w:rsid w:val="008C2E74"/>
    <w:rsid w:val="008D077B"/>
    <w:rsid w:val="008D5409"/>
    <w:rsid w:val="008E006D"/>
    <w:rsid w:val="008E38B4"/>
    <w:rsid w:val="008F4F21"/>
    <w:rsid w:val="009033EE"/>
    <w:rsid w:val="00904D4A"/>
    <w:rsid w:val="00904ECB"/>
    <w:rsid w:val="009142AA"/>
    <w:rsid w:val="009151BA"/>
    <w:rsid w:val="0091635D"/>
    <w:rsid w:val="00925023"/>
    <w:rsid w:val="009277BC"/>
    <w:rsid w:val="00927D57"/>
    <w:rsid w:val="00931A51"/>
    <w:rsid w:val="00944805"/>
    <w:rsid w:val="00947185"/>
    <w:rsid w:val="009518B3"/>
    <w:rsid w:val="00955A28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D6EBD"/>
    <w:rsid w:val="009E04A8"/>
    <w:rsid w:val="009E4AEC"/>
    <w:rsid w:val="009E5BD8"/>
    <w:rsid w:val="009E681E"/>
    <w:rsid w:val="00A0791B"/>
    <w:rsid w:val="00A119E6"/>
    <w:rsid w:val="00A20270"/>
    <w:rsid w:val="00A20FBC"/>
    <w:rsid w:val="00A31370"/>
    <w:rsid w:val="00A34D6F"/>
    <w:rsid w:val="00A41F91"/>
    <w:rsid w:val="00A45D9A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00FB"/>
    <w:rsid w:val="00B5302F"/>
    <w:rsid w:val="00B579B0"/>
    <w:rsid w:val="00B57D11"/>
    <w:rsid w:val="00B57F3C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BF5F50"/>
    <w:rsid w:val="00C07319"/>
    <w:rsid w:val="00C16FD2"/>
    <w:rsid w:val="00C4395E"/>
    <w:rsid w:val="00C47FFD"/>
    <w:rsid w:val="00C51E92"/>
    <w:rsid w:val="00C57E2C"/>
    <w:rsid w:val="00C608B7"/>
    <w:rsid w:val="00C66F24"/>
    <w:rsid w:val="00C749DC"/>
    <w:rsid w:val="00C76D7F"/>
    <w:rsid w:val="00C813AA"/>
    <w:rsid w:val="00C818D7"/>
    <w:rsid w:val="00C9291E"/>
    <w:rsid w:val="00C9704C"/>
    <w:rsid w:val="00CA3F44"/>
    <w:rsid w:val="00CA4E58"/>
    <w:rsid w:val="00CB3771"/>
    <w:rsid w:val="00CB44BF"/>
    <w:rsid w:val="00CB5153"/>
    <w:rsid w:val="00CE076A"/>
    <w:rsid w:val="00CE463D"/>
    <w:rsid w:val="00D10BA0"/>
    <w:rsid w:val="00D13C40"/>
    <w:rsid w:val="00D21694"/>
    <w:rsid w:val="00D24118"/>
    <w:rsid w:val="00D24EB5"/>
    <w:rsid w:val="00D35AB9"/>
    <w:rsid w:val="00D41571"/>
    <w:rsid w:val="00D416A0"/>
    <w:rsid w:val="00D47672"/>
    <w:rsid w:val="00D5123C"/>
    <w:rsid w:val="00D55560"/>
    <w:rsid w:val="00D61C5A"/>
    <w:rsid w:val="00D64CAB"/>
    <w:rsid w:val="00D6790C"/>
    <w:rsid w:val="00D73277"/>
    <w:rsid w:val="00D75CA6"/>
    <w:rsid w:val="00D76586"/>
    <w:rsid w:val="00D82657"/>
    <w:rsid w:val="00D87E20"/>
    <w:rsid w:val="00DA16A9"/>
    <w:rsid w:val="00DA383E"/>
    <w:rsid w:val="00DA4037"/>
    <w:rsid w:val="00DE66A5"/>
    <w:rsid w:val="00DF2B50"/>
    <w:rsid w:val="00E04C86"/>
    <w:rsid w:val="00E079F9"/>
    <w:rsid w:val="00E11428"/>
    <w:rsid w:val="00E17344"/>
    <w:rsid w:val="00E20F30"/>
    <w:rsid w:val="00E2189C"/>
    <w:rsid w:val="00E25BB1"/>
    <w:rsid w:val="00E27BBA"/>
    <w:rsid w:val="00E30E3F"/>
    <w:rsid w:val="00E3193E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B48AD"/>
    <w:rsid w:val="00EB7913"/>
    <w:rsid w:val="00EC02FE"/>
    <w:rsid w:val="00EC0B98"/>
    <w:rsid w:val="00EC4A96"/>
    <w:rsid w:val="00F424BF"/>
    <w:rsid w:val="00F44FC3"/>
    <w:rsid w:val="00F46107"/>
    <w:rsid w:val="00F468C5"/>
    <w:rsid w:val="00F52F39"/>
    <w:rsid w:val="00F6184F"/>
    <w:rsid w:val="00F63323"/>
    <w:rsid w:val="00F8310E"/>
    <w:rsid w:val="00F914DD"/>
    <w:rsid w:val="00FA2358"/>
    <w:rsid w:val="00FB0863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E3193E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E3193E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E3193E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E3193E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3193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3193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3193E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3193E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3193E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E3193E"/>
  </w:style>
  <w:style w:type="paragraph" w:styleId="TOC4">
    <w:name w:val="toc 4"/>
    <w:basedOn w:val="TOC3"/>
    <w:rsid w:val="00E3193E"/>
  </w:style>
  <w:style w:type="paragraph" w:styleId="TOC3">
    <w:name w:val="toc 3"/>
    <w:basedOn w:val="TOC2"/>
    <w:rsid w:val="00E3193E"/>
  </w:style>
  <w:style w:type="paragraph" w:styleId="TOC2">
    <w:name w:val="toc 2"/>
    <w:basedOn w:val="TOC1"/>
    <w:rsid w:val="00E3193E"/>
    <w:pPr>
      <w:spacing w:before="120"/>
    </w:pPr>
  </w:style>
  <w:style w:type="paragraph" w:styleId="TOC1">
    <w:name w:val="toc 1"/>
    <w:basedOn w:val="Normal"/>
    <w:rsid w:val="00E3193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E3193E"/>
  </w:style>
  <w:style w:type="paragraph" w:styleId="TOC6">
    <w:name w:val="toc 6"/>
    <w:basedOn w:val="TOC4"/>
    <w:rsid w:val="00E3193E"/>
  </w:style>
  <w:style w:type="paragraph" w:styleId="TOC5">
    <w:name w:val="toc 5"/>
    <w:basedOn w:val="TOC4"/>
    <w:rsid w:val="00E3193E"/>
  </w:style>
  <w:style w:type="paragraph" w:styleId="Footer">
    <w:name w:val="footer"/>
    <w:basedOn w:val="Normal"/>
    <w:link w:val="FooterChar"/>
    <w:rsid w:val="00E3193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E3193E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E3193E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E3193E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E3193E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E3193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E3193E"/>
    <w:pPr>
      <w:ind w:left="1871" w:hanging="737"/>
    </w:pPr>
  </w:style>
  <w:style w:type="paragraph" w:customStyle="1" w:styleId="enumlev3">
    <w:name w:val="enumlev3"/>
    <w:basedOn w:val="enumlev2"/>
    <w:rsid w:val="00E3193E"/>
    <w:pPr>
      <w:ind w:left="2268" w:hanging="397"/>
    </w:pPr>
  </w:style>
  <w:style w:type="paragraph" w:customStyle="1" w:styleId="Equation">
    <w:name w:val="Equation"/>
    <w:basedOn w:val="Normal"/>
    <w:link w:val="EquationChar"/>
    <w:rsid w:val="00E3193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E3193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E3193E"/>
  </w:style>
  <w:style w:type="paragraph" w:customStyle="1" w:styleId="Chaptitle">
    <w:name w:val="Chap_title"/>
    <w:basedOn w:val="Arttitle"/>
    <w:next w:val="Normal"/>
    <w:link w:val="ChaptitleChar"/>
    <w:rsid w:val="00E3193E"/>
  </w:style>
  <w:style w:type="paragraph" w:customStyle="1" w:styleId="Normalaftertitle">
    <w:name w:val="Normal_after_title"/>
    <w:basedOn w:val="Normal"/>
    <w:next w:val="Normal"/>
    <w:uiPriority w:val="99"/>
    <w:rsid w:val="00E3193E"/>
    <w:pPr>
      <w:spacing w:before="400"/>
    </w:pPr>
  </w:style>
  <w:style w:type="character" w:styleId="PageNumber">
    <w:name w:val="page number"/>
    <w:basedOn w:val="DefaultParagraphFont"/>
    <w:rsid w:val="00E3193E"/>
    <w:rPr>
      <w:rFonts w:cs="Times New Roman"/>
    </w:rPr>
  </w:style>
  <w:style w:type="paragraph" w:customStyle="1" w:styleId="Reftitle">
    <w:name w:val="Ref_title"/>
    <w:basedOn w:val="Normal"/>
    <w:next w:val="Reftext"/>
    <w:rsid w:val="00E3193E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E3193E"/>
    <w:pPr>
      <w:ind w:left="1134" w:hanging="1134"/>
    </w:pPr>
  </w:style>
  <w:style w:type="paragraph" w:styleId="Index1">
    <w:name w:val="index 1"/>
    <w:basedOn w:val="Normal"/>
    <w:next w:val="Normal"/>
    <w:rsid w:val="00E3193E"/>
  </w:style>
  <w:style w:type="paragraph" w:customStyle="1" w:styleId="Formal">
    <w:name w:val="Formal"/>
    <w:basedOn w:val="Normal"/>
    <w:rsid w:val="00E3193E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E3193E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E3193E"/>
  </w:style>
  <w:style w:type="paragraph" w:customStyle="1" w:styleId="Artheading">
    <w:name w:val="Art_heading"/>
    <w:basedOn w:val="Normal"/>
    <w:next w:val="Normal"/>
    <w:rsid w:val="00E3193E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E3193E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E3193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E3193E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E3193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3193E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3193E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E3193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E3193E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E3193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E3193E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E3193E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E3193E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E3193E"/>
    <w:pPr>
      <w:ind w:left="283"/>
    </w:pPr>
  </w:style>
  <w:style w:type="paragraph" w:styleId="Index3">
    <w:name w:val="index 3"/>
    <w:basedOn w:val="Normal"/>
    <w:next w:val="Normal"/>
    <w:rsid w:val="00E3193E"/>
    <w:pPr>
      <w:ind w:left="566"/>
    </w:pPr>
  </w:style>
  <w:style w:type="paragraph" w:customStyle="1" w:styleId="PartNo">
    <w:name w:val="Part_No"/>
    <w:basedOn w:val="AnnexNo"/>
    <w:next w:val="Normal"/>
    <w:rsid w:val="00E3193E"/>
  </w:style>
  <w:style w:type="paragraph" w:customStyle="1" w:styleId="Partref">
    <w:name w:val="Part_ref"/>
    <w:basedOn w:val="Annexref"/>
    <w:next w:val="Normal"/>
    <w:rsid w:val="00E3193E"/>
  </w:style>
  <w:style w:type="paragraph" w:customStyle="1" w:styleId="Parttitle">
    <w:name w:val="Part_title"/>
    <w:basedOn w:val="Annextitle"/>
    <w:next w:val="Normalaftertitle0"/>
    <w:rsid w:val="00E3193E"/>
  </w:style>
  <w:style w:type="paragraph" w:customStyle="1" w:styleId="Recdate">
    <w:name w:val="Rec_date"/>
    <w:basedOn w:val="Recref"/>
    <w:next w:val="Normalaftertitle0"/>
    <w:rsid w:val="00E3193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3193E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E3193E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E3193E"/>
  </w:style>
  <w:style w:type="paragraph" w:customStyle="1" w:styleId="Questiontitle">
    <w:name w:val="Question_title"/>
    <w:basedOn w:val="Rectitle"/>
    <w:next w:val="Questionref"/>
    <w:rsid w:val="00E3193E"/>
  </w:style>
  <w:style w:type="paragraph" w:customStyle="1" w:styleId="Questionref">
    <w:name w:val="Question_ref"/>
    <w:basedOn w:val="Recref"/>
    <w:next w:val="Questiondate"/>
    <w:rsid w:val="00E3193E"/>
  </w:style>
  <w:style w:type="paragraph" w:customStyle="1" w:styleId="Recref">
    <w:name w:val="Rec_ref"/>
    <w:basedOn w:val="Rectitle"/>
    <w:next w:val="Normal"/>
    <w:rsid w:val="00E3193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E3193E"/>
  </w:style>
  <w:style w:type="paragraph" w:customStyle="1" w:styleId="RepNo">
    <w:name w:val="Rep_No"/>
    <w:basedOn w:val="RecNo"/>
    <w:next w:val="Normal"/>
    <w:rsid w:val="00E3193E"/>
  </w:style>
  <w:style w:type="paragraph" w:customStyle="1" w:styleId="Reptitle">
    <w:name w:val="Rep_title"/>
    <w:basedOn w:val="Rectitle"/>
    <w:next w:val="Repref"/>
    <w:rsid w:val="00E3193E"/>
  </w:style>
  <w:style w:type="paragraph" w:customStyle="1" w:styleId="Repref">
    <w:name w:val="Rep_ref"/>
    <w:basedOn w:val="Recref"/>
    <w:next w:val="Repdate"/>
    <w:rsid w:val="00E3193E"/>
  </w:style>
  <w:style w:type="paragraph" w:customStyle="1" w:styleId="Resdate">
    <w:name w:val="Res_date"/>
    <w:basedOn w:val="Recdate"/>
    <w:next w:val="Normalaftertitle0"/>
    <w:rsid w:val="00E3193E"/>
  </w:style>
  <w:style w:type="paragraph" w:customStyle="1" w:styleId="ResNo">
    <w:name w:val="Res_No"/>
    <w:basedOn w:val="RecNo"/>
    <w:next w:val="Normal"/>
    <w:link w:val="ResNoChar"/>
    <w:rsid w:val="00E3193E"/>
  </w:style>
  <w:style w:type="paragraph" w:customStyle="1" w:styleId="Restitle">
    <w:name w:val="Res_title"/>
    <w:basedOn w:val="Rectitle"/>
    <w:next w:val="Resref"/>
    <w:link w:val="RestitleChar"/>
    <w:rsid w:val="00E3193E"/>
  </w:style>
  <w:style w:type="paragraph" w:customStyle="1" w:styleId="Resref">
    <w:name w:val="Res_ref"/>
    <w:basedOn w:val="Recref"/>
    <w:next w:val="Resdate"/>
    <w:rsid w:val="00E3193E"/>
  </w:style>
  <w:style w:type="paragraph" w:customStyle="1" w:styleId="SectionNo">
    <w:name w:val="Section_No"/>
    <w:basedOn w:val="AnnexNo"/>
    <w:next w:val="Normal"/>
    <w:rsid w:val="00E3193E"/>
  </w:style>
  <w:style w:type="paragraph" w:customStyle="1" w:styleId="Sectiontitle">
    <w:name w:val="Section_title"/>
    <w:basedOn w:val="Annextitle"/>
    <w:next w:val="Normalaftertitle0"/>
    <w:rsid w:val="00E3193E"/>
  </w:style>
  <w:style w:type="paragraph" w:customStyle="1" w:styleId="Source">
    <w:name w:val="Source"/>
    <w:basedOn w:val="Normal"/>
    <w:next w:val="Normal"/>
    <w:link w:val="SourceChar"/>
    <w:rsid w:val="00E3193E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E3193E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E3193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E3193E"/>
    <w:pPr>
      <w:spacing w:before="120"/>
    </w:pPr>
  </w:style>
  <w:style w:type="paragraph" w:customStyle="1" w:styleId="TableNoTitle">
    <w:name w:val="Table_NoTitle"/>
    <w:basedOn w:val="Normal"/>
    <w:next w:val="Tablehead"/>
    <w:rsid w:val="00E3193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E3193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3193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3193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3193E"/>
    <w:rPr>
      <w:b/>
    </w:rPr>
  </w:style>
  <w:style w:type="paragraph" w:customStyle="1" w:styleId="Section1">
    <w:name w:val="Section_1"/>
    <w:basedOn w:val="Normal"/>
    <w:link w:val="Section1Char"/>
    <w:rsid w:val="00E3193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E3193E"/>
    <w:rPr>
      <w:b w:val="0"/>
      <w:i/>
    </w:rPr>
  </w:style>
  <w:style w:type="character" w:styleId="Hyperlink">
    <w:name w:val="Hyperlink"/>
    <w:basedOn w:val="DefaultParagraphFont"/>
    <w:rsid w:val="00E3193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E3193E"/>
    <w:rPr>
      <w:sz w:val="16"/>
      <w:szCs w:val="16"/>
    </w:rPr>
  </w:style>
  <w:style w:type="paragraph" w:styleId="CommentText">
    <w:name w:val="annotation text"/>
    <w:basedOn w:val="Normal"/>
    <w:semiHidden/>
    <w:rsid w:val="00E3193E"/>
    <w:rPr>
      <w:sz w:val="20"/>
    </w:rPr>
  </w:style>
  <w:style w:type="character" w:customStyle="1" w:styleId="href">
    <w:name w:val="href"/>
    <w:basedOn w:val="DefaultParagraphFont"/>
    <w:rsid w:val="00E3193E"/>
  </w:style>
  <w:style w:type="paragraph" w:customStyle="1" w:styleId="NormalIndent0">
    <w:name w:val="Normal_Indent"/>
    <w:basedOn w:val="Normal"/>
    <w:rsid w:val="00E3193E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3193E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E3193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193E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3193E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E3193E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E3193E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E3193E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E3193E"/>
    <w:rPr>
      <w:b/>
      <w:bCs/>
    </w:rPr>
  </w:style>
  <w:style w:type="paragraph" w:styleId="ListParagraph">
    <w:name w:val="List Paragraph"/>
    <w:basedOn w:val="Normal"/>
    <w:uiPriority w:val="34"/>
    <w:qFormat/>
    <w:rsid w:val="00E3193E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E3193E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E3193E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193E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E3193E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E3193E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E3193E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E3193E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E3193E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E3193E"/>
  </w:style>
  <w:style w:type="character" w:customStyle="1" w:styleId="ArttitleCar">
    <w:name w:val="Art_title Car"/>
    <w:basedOn w:val="DefaultParagraphFont"/>
    <w:link w:val="Art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E3193E"/>
  </w:style>
  <w:style w:type="character" w:customStyle="1" w:styleId="Appdef">
    <w:name w:val="App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E3193E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E3193E"/>
  </w:style>
  <w:style w:type="character" w:customStyle="1" w:styleId="AppendixNoCar">
    <w:name w:val="Appendix_No Car"/>
    <w:basedOn w:val="DefaultParagraphFont"/>
    <w:link w:val="Appendi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E3193E"/>
    <w:rPr>
      <w:lang w:val="en-GB"/>
    </w:rPr>
  </w:style>
  <w:style w:type="paragraph" w:customStyle="1" w:styleId="Appendixref">
    <w:name w:val="Appendix_ref"/>
    <w:basedOn w:val="Annexref"/>
    <w:next w:val="Annextitle"/>
    <w:rsid w:val="00E3193E"/>
  </w:style>
  <w:style w:type="paragraph" w:customStyle="1" w:styleId="Appendixtitle">
    <w:name w:val="Appendix_title"/>
    <w:basedOn w:val="Annextitle"/>
    <w:next w:val="Normal"/>
    <w:link w:val="AppendixtitleChar"/>
    <w:rsid w:val="00E3193E"/>
  </w:style>
  <w:style w:type="character" w:customStyle="1" w:styleId="AppendixtitleChar">
    <w:name w:val="Appendix_title Char"/>
    <w:basedOn w:val="AnnextitleChar1"/>
    <w:link w:val="Appendi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E3193E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E3193E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E3193E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E3193E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E3193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E3193E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E3193E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E3193E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E3193E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E3193E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E3193E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E3193E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E3193E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E3193E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E3193E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E3193E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E3193E"/>
    <w:pPr>
      <w:ind w:left="849"/>
    </w:pPr>
  </w:style>
  <w:style w:type="paragraph" w:styleId="Index5">
    <w:name w:val="index 5"/>
    <w:basedOn w:val="Normal"/>
    <w:next w:val="Normal"/>
    <w:rsid w:val="00E3193E"/>
    <w:pPr>
      <w:ind w:left="1132"/>
    </w:pPr>
  </w:style>
  <w:style w:type="paragraph" w:styleId="Index6">
    <w:name w:val="index 6"/>
    <w:basedOn w:val="Normal"/>
    <w:next w:val="Normal"/>
    <w:rsid w:val="00E3193E"/>
    <w:pPr>
      <w:ind w:left="1415"/>
    </w:pPr>
  </w:style>
  <w:style w:type="paragraph" w:styleId="Index7">
    <w:name w:val="index 7"/>
    <w:basedOn w:val="Normal"/>
    <w:next w:val="Normal"/>
    <w:rsid w:val="00E3193E"/>
    <w:pPr>
      <w:ind w:left="1698"/>
    </w:pPr>
  </w:style>
  <w:style w:type="paragraph" w:styleId="IndexHeading">
    <w:name w:val="index heading"/>
    <w:basedOn w:val="Normal"/>
    <w:next w:val="Index1"/>
    <w:rsid w:val="00E3193E"/>
  </w:style>
  <w:style w:type="character" w:styleId="LineNumber">
    <w:name w:val="line number"/>
    <w:basedOn w:val="DefaultParagraphFont"/>
    <w:rsid w:val="00E3193E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"/>
    <w:rsid w:val="00E3193E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E3193E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E3193E"/>
    <w:rPr>
      <w:lang w:val="en-GB"/>
    </w:rPr>
  </w:style>
  <w:style w:type="paragraph" w:customStyle="1" w:styleId="Part1">
    <w:name w:val="Part_1"/>
    <w:basedOn w:val="Subsection1"/>
    <w:next w:val="Section1"/>
    <w:qFormat/>
    <w:rsid w:val="00E3193E"/>
  </w:style>
  <w:style w:type="paragraph" w:customStyle="1" w:styleId="Proposal">
    <w:name w:val="Proposal"/>
    <w:basedOn w:val="Normal"/>
    <w:next w:val="Normal"/>
    <w:link w:val="ProposalChar"/>
    <w:rsid w:val="00E3193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E3193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E3193E"/>
    <w:rPr>
      <w:rFonts w:cs="Times New Roman"/>
      <w:b/>
    </w:rPr>
  </w:style>
  <w:style w:type="character" w:customStyle="1" w:styleId="Resdef">
    <w:name w:val="Res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E3193E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E3193E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E3193E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E3193E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E3193E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E3193E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E3193E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E3193E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E3193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E3193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E3193E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E3193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rec/R-REC-SM.1880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tu.int/md/R15-SG01-C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D9918-7ADC-484C-B8A7-90DAB8B97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807</Words>
  <Characters>6461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7254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^_^</cp:lastModifiedBy>
  <cp:revision>3</cp:revision>
  <cp:lastPrinted>2017-07-06T07:19:00Z</cp:lastPrinted>
  <dcterms:created xsi:type="dcterms:W3CDTF">2017-07-06T07:13:00Z</dcterms:created>
  <dcterms:modified xsi:type="dcterms:W3CDTF">2017-07-06T07:24:00Z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