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83093A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83093A">
              <w:rPr>
                <w:b/>
                <w:bCs/>
                <w:szCs w:val="24"/>
                <w:lang w:val="fr-CH"/>
              </w:rPr>
              <w:t>813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83093A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3093A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83093A">
              <w:rPr>
                <w:szCs w:val="24"/>
                <w:lang w:eastAsia="zh-CN"/>
              </w:rPr>
              <w:t>30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A2099F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致国际电联成员国主管部门、无线电通信部门成员和参加无线电通信第</w:t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研究组工作的</w:t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ITU-R</w:t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E45857" w:rsidP="00A2099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无线电通信第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研究组（卫星业务）会议，</w:t>
            </w:r>
            <w:r w:rsidR="0088136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2017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年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月</w:t>
            </w:r>
            <w:r w:rsidR="0088136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DD2696" w:rsidRPr="00F92949" w:rsidRDefault="00DD2696" w:rsidP="00DD2696">
      <w:pPr>
        <w:pStyle w:val="Heading1"/>
        <w:spacing w:befor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引言</w:t>
      </w:r>
    </w:p>
    <w:p w:rsidR="00DD2696" w:rsidRPr="00F92949" w:rsidRDefault="00DD2696" w:rsidP="00844BA8">
      <w:pPr>
        <w:spacing w:before="136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我们谨通过本行政通函宣布，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研究组将于</w:t>
      </w:r>
      <w:r w:rsidRPr="00F92949">
        <w:rPr>
          <w:rFonts w:asciiTheme="minorHAnsi" w:hAnsiTheme="minorHAnsi" w:cstheme="minorHAnsi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Cs w:val="24"/>
          <w:lang w:eastAsia="zh-CN"/>
        </w:rPr>
        <w:t>工作组（请参见</w:t>
      </w:r>
      <w:hyperlink r:id="rId8" w:history="1">
        <w:r w:rsidRPr="00F92949">
          <w:rPr>
            <w:rFonts w:asciiTheme="minorHAnsi" w:hAnsiTheme="minorHAnsi" w:cstheme="minorHAnsi"/>
            <w:szCs w:val="24"/>
            <w:lang w:eastAsia="zh-CN"/>
          </w:rPr>
          <w:t>第</w:t>
        </w:r>
        <w:hyperlink r:id="rId9" w:history="1">
          <w:r w:rsidR="00844BA8" w:rsidRPr="00D14C25">
            <w:rPr>
              <w:rStyle w:val="Hyperlink"/>
              <w:szCs w:val="24"/>
              <w:lang w:eastAsia="zh-CN"/>
            </w:rPr>
            <w:t>4/LCCE/12</w:t>
          </w:r>
        </w:hyperlink>
        <w:r w:rsidR="00844BA8">
          <w:rPr>
            <w:rStyle w:val="Hyperlink"/>
            <w:szCs w:val="24"/>
            <w:lang w:eastAsia="zh-CN"/>
          </w:rPr>
          <w:t>2</w:t>
        </w:r>
        <w:r w:rsidRPr="00F92949">
          <w:rPr>
            <w:rFonts w:asciiTheme="minorHAnsi" w:hAnsiTheme="minorHAnsi" w:cstheme="minorHAnsi"/>
            <w:szCs w:val="24"/>
            <w:lang w:eastAsia="zh-CN"/>
          </w:rPr>
          <w:t>号通函</w:t>
        </w:r>
      </w:hyperlink>
      <w:r w:rsidRPr="00F92949">
        <w:rPr>
          <w:rFonts w:asciiTheme="minorHAnsi" w:hAnsiTheme="minorHAnsi" w:cstheme="minorHAnsi"/>
          <w:szCs w:val="24"/>
          <w:lang w:eastAsia="zh-CN"/>
        </w:rPr>
        <w:t>）会议之后的</w:t>
      </w:r>
      <w:r w:rsidRPr="00F92949">
        <w:rPr>
          <w:rFonts w:asciiTheme="minorHAnsi" w:hAnsiTheme="minorHAnsi" w:cstheme="minorHAnsi"/>
          <w:szCs w:val="24"/>
          <w:lang w:eastAsia="zh-CN"/>
        </w:rPr>
        <w:t>201</w:t>
      </w:r>
      <w:r w:rsidR="00844BA8">
        <w:rPr>
          <w:rFonts w:asciiTheme="minorHAnsi" w:hAnsiTheme="minorHAnsi" w:cstheme="minorHAnsi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szCs w:val="24"/>
          <w:lang w:eastAsia="zh-CN"/>
        </w:rPr>
        <w:t>年</w:t>
      </w:r>
      <w:r w:rsidRPr="00F92949">
        <w:rPr>
          <w:rFonts w:asciiTheme="minorHAnsi" w:hAnsiTheme="minorHAnsi" w:cstheme="minorHAnsi"/>
          <w:szCs w:val="24"/>
          <w:lang w:eastAsia="zh-CN"/>
        </w:rPr>
        <w:t>10</w:t>
      </w:r>
      <w:r w:rsidRPr="00F92949">
        <w:rPr>
          <w:rFonts w:asciiTheme="minorHAnsi" w:hAnsiTheme="minorHAnsi" w:cstheme="minorHAnsi"/>
          <w:szCs w:val="24"/>
          <w:lang w:eastAsia="zh-CN"/>
        </w:rPr>
        <w:t>月</w:t>
      </w:r>
      <w:r w:rsidR="00844BA8">
        <w:rPr>
          <w:rFonts w:asciiTheme="minorHAnsi" w:hAnsiTheme="minorHAnsi" w:cstheme="minorHAnsi" w:hint="eastAsia"/>
          <w:szCs w:val="24"/>
          <w:lang w:eastAsia="zh-CN"/>
        </w:rPr>
        <w:t>27</w:t>
      </w:r>
      <w:r w:rsidRPr="00F92949">
        <w:rPr>
          <w:rFonts w:asciiTheme="minorHAnsi" w:hAnsiTheme="minorHAnsi" w:cstheme="minorHAnsi"/>
          <w:szCs w:val="24"/>
          <w:lang w:eastAsia="zh-CN"/>
        </w:rPr>
        <w:t>日（星期五）在日内瓦召开会议。</w:t>
      </w:r>
    </w:p>
    <w:p w:rsidR="00DD2696" w:rsidRPr="00F92949" w:rsidRDefault="00DD2696" w:rsidP="00AB4A19">
      <w:pPr>
        <w:spacing w:before="136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研究组会议将在日内瓦国际电联总部召开。开幕会议将于</w:t>
      </w:r>
      <w:r w:rsidR="00AB4A19">
        <w:rPr>
          <w:rFonts w:asciiTheme="minorHAnsi" w:hAnsiTheme="minorHAnsi" w:cstheme="minorHAnsi"/>
          <w:szCs w:val="24"/>
          <w:lang w:eastAsia="zh-CN"/>
        </w:rPr>
        <w:t>14</w:t>
      </w:r>
      <w:r w:rsidRPr="00F92949">
        <w:rPr>
          <w:rFonts w:asciiTheme="minorHAnsi" w:hAnsiTheme="minorHAnsi" w:cstheme="minorHAnsi"/>
          <w:szCs w:val="24"/>
          <w:lang w:eastAsia="zh-CN"/>
        </w:rPr>
        <w:t>:30</w:t>
      </w:r>
      <w:r w:rsidRPr="00F92949">
        <w:rPr>
          <w:rFonts w:asciiTheme="minorHAnsi" w:hAnsiTheme="minorHAnsi" w:cstheme="minorHAnsi"/>
          <w:szCs w:val="24"/>
          <w:lang w:eastAsia="zh-CN"/>
        </w:rPr>
        <w:t>开始。</w:t>
      </w:r>
    </w:p>
    <w:p w:rsidR="00DD2696" w:rsidRPr="00F92949" w:rsidRDefault="00DD2696" w:rsidP="00DD2696">
      <w:pPr>
        <w:rPr>
          <w:rFonts w:asciiTheme="minorHAnsi" w:hAnsiTheme="minorHAnsi" w:cstheme="minorHAnsi"/>
          <w:szCs w:val="24"/>
          <w:lang w:eastAsia="zh-CN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35"/>
        <w:gridCol w:w="2976"/>
        <w:gridCol w:w="3087"/>
      </w:tblGrid>
      <w:tr w:rsidR="00DD2696" w:rsidRPr="00F92949" w:rsidTr="005C561F">
        <w:trPr>
          <w:jc w:val="center"/>
        </w:trPr>
        <w:tc>
          <w:tcPr>
            <w:tcW w:w="1701" w:type="dxa"/>
          </w:tcPr>
          <w:p w:rsidR="00DD2696" w:rsidRPr="00F92949" w:rsidRDefault="00DD2696" w:rsidP="005C561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研究组</w:t>
            </w:r>
          </w:p>
        </w:tc>
        <w:tc>
          <w:tcPr>
            <w:tcW w:w="2235" w:type="dxa"/>
            <w:shd w:val="clear" w:color="auto" w:fill="auto"/>
          </w:tcPr>
          <w:p w:rsidR="00DD2696" w:rsidRPr="00F92949" w:rsidRDefault="00DD2696" w:rsidP="005C561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会议日期</w:t>
            </w:r>
          </w:p>
        </w:tc>
        <w:tc>
          <w:tcPr>
            <w:tcW w:w="2976" w:type="dxa"/>
          </w:tcPr>
          <w:p w:rsidR="00DD2696" w:rsidRPr="00F92949" w:rsidRDefault="00DD2696" w:rsidP="005C561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提交文稿的截止时间</w:t>
            </w:r>
            <w:r w:rsidR="00DA6A76">
              <w:rPr>
                <w:rFonts w:asciiTheme="minorHAnsi" w:hAnsiTheme="minorHAnsi" w:cstheme="minorHAnsi"/>
                <w:b/>
                <w:szCs w:val="24"/>
                <w:lang w:eastAsia="zh-CN"/>
              </w:rPr>
              <w:br/>
            </w:r>
            <w:r w:rsidR="00DA6A76" w:rsidRPr="00DA6A7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协调世界时（</w:t>
            </w:r>
            <w:r w:rsidR="00DA6A76" w:rsidRPr="00DA6A7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UTC</w:t>
            </w:r>
            <w:r w:rsidR="00DA6A76" w:rsidRPr="00DA6A7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）</w:t>
            </w:r>
            <w:r w:rsidR="00DA6A76" w:rsidRPr="00DA6A7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16:00</w:t>
            </w:r>
          </w:p>
        </w:tc>
        <w:tc>
          <w:tcPr>
            <w:tcW w:w="3087" w:type="dxa"/>
          </w:tcPr>
          <w:p w:rsidR="00DD2696" w:rsidRPr="00F92949" w:rsidRDefault="00DD2696" w:rsidP="005C561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开幕会议</w:t>
            </w:r>
          </w:p>
        </w:tc>
      </w:tr>
      <w:tr w:rsidR="00DD2696" w:rsidRPr="00F92949" w:rsidTr="005C561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Pr="00F92949" w:rsidRDefault="00DD2696" w:rsidP="005C561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szCs w:val="24"/>
                <w:lang w:eastAsia="zh-CN"/>
              </w:rPr>
              <w:t>第</w:t>
            </w:r>
            <w:r w:rsidRPr="00F92949">
              <w:rPr>
                <w:rFonts w:asciiTheme="minorHAnsi" w:hAnsiTheme="minorHAnsi" w:cstheme="minorHAnsi"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szCs w:val="24"/>
                <w:lang w:eastAsia="zh-CN"/>
              </w:rPr>
              <w:t>研究组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6" w:rsidRPr="00F92949" w:rsidRDefault="00DA6A76" w:rsidP="005C561F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2017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27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Pr="00F92949" w:rsidRDefault="00DA6A76" w:rsidP="00DA6A76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2017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日，星期五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Pr="00F92949" w:rsidRDefault="00934AD6" w:rsidP="005C561F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2017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年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10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27</w:t>
            </w:r>
            <w:r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日，星期五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br/>
              <w:t>14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:30</w:t>
            </w:r>
            <w:r w:rsidR="00DD2696" w:rsidRPr="00F92949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（当地时间）</w:t>
            </w:r>
          </w:p>
        </w:tc>
      </w:tr>
    </w:tbl>
    <w:p w:rsidR="00DD2696" w:rsidRPr="00F92949" w:rsidRDefault="00DD2696" w:rsidP="00DD2696">
      <w:pPr>
        <w:pStyle w:val="Heading1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会议议程</w:t>
      </w:r>
    </w:p>
    <w:p w:rsidR="00934AD6" w:rsidRDefault="00DD2696" w:rsidP="00DD2696">
      <w:pPr>
        <w:tabs>
          <w:tab w:val="left" w:pos="567"/>
        </w:tabs>
        <w:spacing w:before="136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研究组会议的议程草案见附件</w:t>
      </w:r>
      <w:r w:rsidRPr="00F92949">
        <w:rPr>
          <w:rFonts w:asciiTheme="minorHAnsi" w:hAnsiTheme="minorHAnsi" w:cstheme="minorHAnsi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Cs w:val="24"/>
          <w:lang w:eastAsia="zh-CN"/>
        </w:rPr>
        <w:t>。</w:t>
      </w:r>
    </w:p>
    <w:p w:rsidR="00DD2696" w:rsidRPr="00F92949" w:rsidRDefault="0024308A" w:rsidP="0024308A">
      <w:pPr>
        <w:tabs>
          <w:tab w:val="left" w:pos="567"/>
        </w:tabs>
        <w:spacing w:before="136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color w:val="000000"/>
          <w:lang w:eastAsia="zh-CN"/>
        </w:rPr>
        <w:t>分配给第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研究组及其各工作组的案文状况见</w:t>
      </w:r>
      <w:hyperlink r:id="rId10" w:history="1">
        <w:r w:rsidRPr="00683EBC">
          <w:rPr>
            <w:rStyle w:val="Hyperlink"/>
            <w:lang w:val="en-GB" w:eastAsia="zh-CN"/>
          </w:rPr>
          <w:t>4/1</w:t>
        </w:r>
      </w:hyperlink>
      <w:r>
        <w:rPr>
          <w:color w:val="000000"/>
          <w:lang w:eastAsia="zh-CN"/>
        </w:rPr>
        <w:t>号文</w:t>
      </w:r>
      <w:r>
        <w:rPr>
          <w:rFonts w:ascii="SimSun" w:eastAsia="SimSun" w:hAnsi="SimSun" w:cs="SimSun" w:hint="eastAsia"/>
          <w:color w:val="000000"/>
          <w:lang w:eastAsia="zh-CN"/>
        </w:rPr>
        <w:t>件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：</w:t>
      </w:r>
    </w:p>
    <w:p w:rsidR="00DD2696" w:rsidRPr="00F92949" w:rsidRDefault="00793B27" w:rsidP="00DD2696">
      <w:pPr>
        <w:spacing w:before="240"/>
        <w:jc w:val="center"/>
        <w:rPr>
          <w:rFonts w:asciiTheme="minorHAnsi" w:hAnsiTheme="minorHAnsi" w:cstheme="minorHAnsi"/>
          <w:bCs/>
          <w:szCs w:val="24"/>
        </w:rPr>
      </w:pPr>
      <w:hyperlink r:id="rId11" w:history="1">
        <w:r w:rsidR="00934AD6" w:rsidRPr="00702E15">
          <w:rPr>
            <w:rStyle w:val="Hyperlink"/>
          </w:rPr>
          <w:t>http://www.itu.int/md/R15-SG04-C-0001/en</w:t>
        </w:r>
      </w:hyperlink>
    </w:p>
    <w:p w:rsidR="00DD2696" w:rsidRPr="00F92949" w:rsidRDefault="00DD2696" w:rsidP="0081178D">
      <w:pPr>
        <w:pStyle w:val="Heading2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2.1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在研究组会议上通过建议书草案（</w:t>
      </w:r>
      <w:r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81178D">
        <w:rPr>
          <w:rFonts w:asciiTheme="minorHAnsi" w:hAnsiTheme="minorHAnsi" w:cstheme="minorHAnsi"/>
          <w:szCs w:val="24"/>
          <w:lang w:eastAsia="zh-CN"/>
        </w:rPr>
        <w:t>1-7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81178D">
        <w:rPr>
          <w:lang w:eastAsia="zh-CN"/>
        </w:rPr>
        <w:t>A2.6.2.2.2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DD2696" w:rsidRPr="007127E5" w:rsidRDefault="0024308A" w:rsidP="0024308A">
      <w:pPr>
        <w:pStyle w:val="Heading2"/>
        <w:keepNext w:val="0"/>
        <w:keepLines w:val="0"/>
        <w:tabs>
          <w:tab w:val="clear" w:pos="794"/>
          <w:tab w:val="clear" w:pos="1191"/>
          <w:tab w:val="left" w:pos="0"/>
          <w:tab w:val="left" w:pos="567"/>
        </w:tabs>
        <w:overflowPunct/>
        <w:autoSpaceDE/>
        <w:autoSpaceDN/>
        <w:adjustRightInd/>
        <w:spacing w:before="120"/>
        <w:ind w:left="0" w:firstLineChars="200" w:firstLine="480"/>
        <w:textAlignment w:val="auto"/>
        <w:rPr>
          <w:rFonts w:asciiTheme="minorHAnsi" w:hAnsiTheme="minorHAnsi" w:cstheme="minorHAnsi"/>
          <w:b w:val="0"/>
          <w:bCs/>
          <w:szCs w:val="24"/>
          <w:lang w:eastAsia="zh-CN"/>
        </w:rPr>
      </w:pPr>
      <w:r>
        <w:rPr>
          <w:rFonts w:asciiTheme="minorHAnsi" w:hAnsiTheme="minorHAnsi" w:cstheme="minorHAnsi" w:hint="eastAsia"/>
          <w:b w:val="0"/>
          <w:bCs/>
          <w:szCs w:val="24"/>
          <w:lang w:eastAsia="zh-CN"/>
        </w:rPr>
        <w:t>未建议</w:t>
      </w:r>
      <w:r w:rsidR="00DD2696"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研究组根据</w:t>
      </w:r>
      <w:r w:rsidR="00DD2696">
        <w:rPr>
          <w:rFonts w:asciiTheme="minorHAnsi" w:hAnsiTheme="minorHAnsi" w:cstheme="minorHAnsi"/>
          <w:b w:val="0"/>
          <w:bCs/>
          <w:szCs w:val="24"/>
          <w:lang w:eastAsia="zh-CN"/>
        </w:rPr>
        <w:t>ITU-R</w:t>
      </w:r>
      <w:r w:rsidR="00DD2696"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第</w:t>
      </w:r>
      <w:r w:rsidR="005E52C5">
        <w:rPr>
          <w:rFonts w:asciiTheme="minorHAnsi" w:hAnsiTheme="minorHAnsi" w:cstheme="minorHAnsi"/>
          <w:b w:val="0"/>
          <w:bCs/>
          <w:szCs w:val="24"/>
          <w:lang w:eastAsia="zh-CN"/>
        </w:rPr>
        <w:t>1-7</w:t>
      </w:r>
      <w:r w:rsidR="00DD2696"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号决议第</w:t>
      </w:r>
      <w:r w:rsidR="005E52C5" w:rsidRPr="005E52C5">
        <w:rPr>
          <w:rFonts w:asciiTheme="minorHAnsi" w:hAnsiTheme="minorHAnsi" w:cstheme="minorHAnsi"/>
          <w:b w:val="0"/>
          <w:bCs/>
          <w:lang w:eastAsia="zh-CN"/>
        </w:rPr>
        <w:t>A2.6.2.2.2</w:t>
      </w:r>
      <w:r w:rsidR="00DD2696" w:rsidRPr="00F92949">
        <w:rPr>
          <w:rFonts w:asciiTheme="minorHAnsi" w:hAnsiTheme="minorHAnsi" w:cstheme="minorHAnsi"/>
          <w:b w:val="0"/>
          <w:bCs/>
          <w:szCs w:val="24"/>
          <w:lang w:eastAsia="zh-CN"/>
        </w:rPr>
        <w:t>段的规定通过建议书。</w:t>
      </w:r>
    </w:p>
    <w:p w:rsidR="00DD2696" w:rsidRPr="00F92949" w:rsidRDefault="00DD2696" w:rsidP="004537B4">
      <w:pPr>
        <w:pStyle w:val="Heading2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lastRenderedPageBreak/>
        <w:t>2.2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研究组以信函方式通过建议书草案（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4537B4">
        <w:rPr>
          <w:rFonts w:asciiTheme="minorHAnsi" w:hAnsiTheme="minorHAnsi" w:cstheme="minorHAnsi"/>
          <w:szCs w:val="24"/>
          <w:lang w:eastAsia="zh-CN"/>
        </w:rPr>
        <w:t>1-7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4537B4">
        <w:rPr>
          <w:lang w:eastAsia="zh-CN"/>
        </w:rPr>
        <w:t>A2.6.2.2.3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DD2696" w:rsidRPr="00F92949" w:rsidRDefault="00DD2696" w:rsidP="00683242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683242">
        <w:rPr>
          <w:rFonts w:asciiTheme="minorHAnsi" w:hAnsiTheme="minorHAnsi" w:cstheme="minorHAnsi"/>
          <w:szCs w:val="24"/>
          <w:lang w:eastAsia="zh-CN"/>
        </w:rPr>
        <w:t>1-7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683242">
        <w:rPr>
          <w:szCs w:val="24"/>
          <w:lang w:eastAsia="zh-CN"/>
        </w:rPr>
        <w:t>A2.6.2.2.3</w:t>
      </w:r>
      <w:r w:rsidRPr="00F92949">
        <w:rPr>
          <w:rFonts w:asciiTheme="minorHAnsi" w:hAnsiTheme="minorHAnsi" w:cstheme="minorHAnsi"/>
          <w:szCs w:val="24"/>
          <w:lang w:eastAsia="zh-CN"/>
        </w:rPr>
        <w:t>段所述的程序涉及新的或经修订的建议书草案，这些建议书没有明确包括在研究组会议议程之中。</w:t>
      </w:r>
    </w:p>
    <w:p w:rsidR="00DD2696" w:rsidRPr="00F92949" w:rsidRDefault="00DD2696" w:rsidP="002F0C97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按照本程序，在研究组会议之前召开的</w:t>
      </w:r>
      <w:r w:rsidRPr="00F92949">
        <w:rPr>
          <w:rFonts w:asciiTheme="minorHAnsi" w:hAnsiTheme="minorHAnsi" w:cstheme="minorHAnsi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Cs w:val="24"/>
          <w:lang w:eastAsia="zh-CN"/>
        </w:rPr>
        <w:t>工作组会议期间拟定的新的和经过修订的建议书草案将提交研究组。在经过充分审议后，研究组可决定以信函方式通过这些建议书草案。在此情况下，如参会各成员国均不反对，则研究组须对建议书草案采用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683242">
        <w:rPr>
          <w:rFonts w:asciiTheme="minorHAnsi" w:hAnsiTheme="minorHAnsi" w:cstheme="minorHAnsi"/>
          <w:szCs w:val="24"/>
          <w:lang w:eastAsia="zh-CN"/>
        </w:rPr>
        <w:t>1</w:t>
      </w:r>
      <w:r w:rsidR="002F0C97">
        <w:rPr>
          <w:rFonts w:asciiTheme="minorHAnsi" w:hAnsiTheme="minorHAnsi" w:cstheme="minorHAnsi"/>
          <w:szCs w:val="24"/>
          <w:lang w:eastAsia="zh-CN"/>
        </w:rPr>
        <w:noBreakHyphen/>
      </w:r>
      <w:r w:rsidR="00683242">
        <w:rPr>
          <w:rFonts w:asciiTheme="minorHAnsi" w:hAnsiTheme="minorHAnsi" w:cstheme="minorHAnsi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683242">
        <w:rPr>
          <w:szCs w:val="24"/>
          <w:lang w:eastAsia="zh-CN"/>
        </w:rPr>
        <w:t>A2.6.2.4</w:t>
      </w:r>
      <w:r w:rsidRPr="00F92949">
        <w:rPr>
          <w:rFonts w:asciiTheme="minorHAnsi" w:hAnsiTheme="minorHAnsi" w:cstheme="minorHAnsi"/>
          <w:szCs w:val="24"/>
          <w:lang w:eastAsia="zh-CN"/>
        </w:rPr>
        <w:t>段所述的以信函方式同时进行通过和批准的程序（</w:t>
      </w:r>
      <w:r w:rsidRPr="00F92949">
        <w:rPr>
          <w:rFonts w:asciiTheme="minorHAnsi" w:hAnsiTheme="minorHAnsi" w:cstheme="minorHAnsi"/>
          <w:szCs w:val="24"/>
          <w:lang w:eastAsia="zh-CN"/>
        </w:rPr>
        <w:t>PSAA</w:t>
      </w:r>
      <w:r w:rsidRPr="00F92949">
        <w:rPr>
          <w:rFonts w:asciiTheme="minorHAnsi" w:hAnsiTheme="minorHAnsi" w:cstheme="minorHAnsi"/>
          <w:szCs w:val="24"/>
          <w:lang w:eastAsia="zh-CN"/>
        </w:rPr>
        <w:t>）（亦见以下第</w:t>
      </w:r>
      <w:r w:rsidRPr="00F92949">
        <w:rPr>
          <w:rFonts w:asciiTheme="minorHAnsi" w:hAnsiTheme="minorHAnsi" w:cstheme="minorHAnsi"/>
          <w:szCs w:val="24"/>
          <w:lang w:eastAsia="zh-CN"/>
        </w:rPr>
        <w:t>2.3</w:t>
      </w:r>
      <w:r w:rsidRPr="00F92949">
        <w:rPr>
          <w:rFonts w:asciiTheme="minorHAnsi" w:hAnsiTheme="minorHAnsi" w:cstheme="minorHAnsi"/>
          <w:szCs w:val="24"/>
          <w:lang w:eastAsia="zh-CN"/>
        </w:rPr>
        <w:t>段）。</w:t>
      </w:r>
    </w:p>
    <w:p w:rsidR="00DD2696" w:rsidRPr="00F92949" w:rsidRDefault="00DD2696" w:rsidP="00E30E67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根据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E30E67">
        <w:rPr>
          <w:rFonts w:asciiTheme="minorHAnsi" w:hAnsiTheme="minorHAnsi" w:cstheme="minorHAnsi"/>
          <w:szCs w:val="24"/>
          <w:lang w:eastAsia="zh-CN"/>
        </w:rPr>
        <w:t>1-7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E30E67">
        <w:rPr>
          <w:szCs w:val="24"/>
          <w:lang w:eastAsia="zh-CN"/>
        </w:rPr>
        <w:t>A1.3.1.13</w:t>
      </w:r>
      <w:r w:rsidRPr="00F92949">
        <w:rPr>
          <w:rFonts w:asciiTheme="minorHAnsi" w:hAnsiTheme="minorHAnsi" w:cstheme="minorHAnsi"/>
          <w:szCs w:val="24"/>
          <w:lang w:eastAsia="zh-CN"/>
        </w:rPr>
        <w:t>段，本通函的附件</w:t>
      </w:r>
      <w:r w:rsidR="00E30E67">
        <w:rPr>
          <w:rFonts w:asciiTheme="minorHAnsi" w:hAnsiTheme="minorHAnsi" w:cstheme="minorHAnsi" w:hint="eastAsia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Cs w:val="24"/>
          <w:lang w:eastAsia="zh-CN"/>
        </w:rPr>
        <w:t>列出了将在研究组会议前夕召开的工作组会议上讨论的议题清单，针对这些议题可能会起草建议书草案。</w:t>
      </w:r>
    </w:p>
    <w:p w:rsidR="00DD2696" w:rsidRPr="00F92949" w:rsidRDefault="00DD2696" w:rsidP="00DD2696">
      <w:pPr>
        <w:keepNext/>
        <w:keepLines/>
        <w:spacing w:before="240"/>
        <w:ind w:left="794" w:hanging="794"/>
        <w:outlineLvl w:val="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2.3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Cs w:val="24"/>
          <w:lang w:eastAsia="zh-CN"/>
        </w:rPr>
        <w:t>关于批准程序的决定</w:t>
      </w:r>
    </w:p>
    <w:p w:rsidR="00DD2696" w:rsidRPr="00F92949" w:rsidRDefault="00DD2696" w:rsidP="00E26603">
      <w:pPr>
        <w:tabs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在会议上，研究组须按照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E26603">
        <w:rPr>
          <w:rFonts w:asciiTheme="minorHAnsi" w:hAnsiTheme="minorHAnsi" w:cstheme="minorHAnsi"/>
          <w:szCs w:val="24"/>
          <w:lang w:eastAsia="zh-CN"/>
        </w:rPr>
        <w:t>1-7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E26603">
        <w:rPr>
          <w:szCs w:val="24"/>
          <w:lang w:eastAsia="zh-CN"/>
        </w:rPr>
        <w:t>A2.6.2.3</w:t>
      </w:r>
      <w:r w:rsidRPr="00F92949">
        <w:rPr>
          <w:rFonts w:asciiTheme="minorHAnsi" w:hAnsiTheme="minorHAnsi" w:cstheme="minorHAnsi"/>
          <w:szCs w:val="24"/>
          <w:lang w:eastAsia="zh-CN"/>
        </w:rPr>
        <w:t>段确定批准各建议书草案应遵循的最终程序，除非研究组决定采用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E26603">
        <w:rPr>
          <w:rFonts w:asciiTheme="minorHAnsi" w:hAnsiTheme="minorHAnsi" w:cstheme="minorHAnsi"/>
          <w:szCs w:val="24"/>
          <w:lang w:eastAsia="zh-CN"/>
        </w:rPr>
        <w:t>1-7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E26603">
        <w:rPr>
          <w:szCs w:val="24"/>
          <w:lang w:eastAsia="zh-CN"/>
        </w:rPr>
        <w:t>A2.6.2.4</w:t>
      </w:r>
      <w:r w:rsidRPr="00F92949">
        <w:rPr>
          <w:rFonts w:asciiTheme="minorHAnsi" w:hAnsiTheme="minorHAnsi" w:cstheme="minorHAnsi"/>
          <w:szCs w:val="24"/>
          <w:lang w:eastAsia="zh-CN"/>
        </w:rPr>
        <w:t>段所述的</w:t>
      </w:r>
      <w:r w:rsidRPr="00F92949">
        <w:rPr>
          <w:rFonts w:asciiTheme="minorHAnsi" w:hAnsiTheme="minorHAnsi" w:cstheme="minorHAnsi"/>
          <w:szCs w:val="24"/>
          <w:lang w:eastAsia="zh-CN"/>
        </w:rPr>
        <w:t>PSAA</w:t>
      </w:r>
      <w:r w:rsidRPr="00F92949">
        <w:rPr>
          <w:rFonts w:asciiTheme="minorHAnsi" w:hAnsiTheme="minorHAnsi" w:cstheme="minorHAnsi"/>
          <w:szCs w:val="24"/>
          <w:lang w:eastAsia="zh-CN"/>
        </w:rPr>
        <w:t>程序（见上述第</w:t>
      </w:r>
      <w:r w:rsidRPr="00F92949">
        <w:rPr>
          <w:rFonts w:asciiTheme="minorHAnsi" w:hAnsiTheme="minorHAnsi" w:cstheme="minorHAnsi"/>
          <w:szCs w:val="24"/>
          <w:lang w:eastAsia="zh-CN"/>
        </w:rPr>
        <w:t>2.2</w:t>
      </w:r>
      <w:r w:rsidRPr="00F92949">
        <w:rPr>
          <w:rFonts w:asciiTheme="minorHAnsi" w:hAnsiTheme="minorHAnsi" w:cstheme="minorHAnsi"/>
          <w:szCs w:val="24"/>
          <w:lang w:eastAsia="zh-CN"/>
        </w:rPr>
        <w:t>段）。</w:t>
      </w:r>
    </w:p>
    <w:p w:rsidR="00DD2696" w:rsidRPr="00F92949" w:rsidRDefault="00DD2696" w:rsidP="00DD2696">
      <w:pPr>
        <w:pStyle w:val="Heading1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文稿</w:t>
      </w:r>
    </w:p>
    <w:p w:rsidR="00DD2696" w:rsidRPr="00F92949" w:rsidRDefault="00DD2696" w:rsidP="00DD2696">
      <w:pPr>
        <w:tabs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按照</w:t>
      </w:r>
      <w:r w:rsidRPr="00F92949">
        <w:rPr>
          <w:rFonts w:asciiTheme="minorHAnsi" w:hAnsiTheme="minorHAnsi" w:cstheme="minorHAnsi"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4C65BF">
        <w:rPr>
          <w:rFonts w:asciiTheme="minorHAnsi" w:hAnsiTheme="minorHAnsi" w:cstheme="minorHAnsi"/>
          <w:szCs w:val="24"/>
          <w:lang w:eastAsia="zh-CN"/>
        </w:rPr>
        <w:t>1-7</w:t>
      </w:r>
      <w:r w:rsidRPr="00F92949">
        <w:rPr>
          <w:rFonts w:asciiTheme="minorHAnsi" w:hAnsiTheme="minorHAnsi" w:cstheme="minorHAnsi"/>
          <w:szCs w:val="24"/>
          <w:lang w:eastAsia="zh-CN"/>
        </w:rPr>
        <w:t>号决议的规定处理针对第</w:t>
      </w:r>
      <w:r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研究组工作提交的文稿。</w:t>
      </w:r>
    </w:p>
    <w:p w:rsidR="00DD2696" w:rsidRPr="00F92949" w:rsidRDefault="0024308A" w:rsidP="00F007C7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color w:val="000000"/>
          <w:lang w:eastAsia="zh-CN"/>
        </w:rPr>
        <w:t>接受</w:t>
      </w:r>
      <w:r>
        <w:rPr>
          <w:rFonts w:hint="eastAsia"/>
          <w:color w:val="000000"/>
          <w:lang w:eastAsia="zh-CN"/>
        </w:rPr>
        <w:t>不需要翻译</w:t>
      </w:r>
      <w:r>
        <w:rPr>
          <w:color w:val="000000"/>
          <w:lang w:eastAsia="zh-CN"/>
        </w:rPr>
        <w:t>文稿</w:t>
      </w:r>
      <w:r w:rsidR="00F007C7" w:rsidRPr="003C4A68">
        <w:rPr>
          <w:rStyle w:val="FootnoteReference"/>
          <w:szCs w:val="18"/>
          <w:lang w:eastAsia="zh-CN"/>
        </w:rPr>
        <w:footnoteReference w:customMarkFollows="1" w:id="1"/>
        <w:t>*</w:t>
      </w:r>
      <w:r>
        <w:rPr>
          <w:color w:val="000000"/>
          <w:lang w:eastAsia="zh-CN"/>
        </w:rPr>
        <w:t>（包括文稿的修订、补遗和勘误）的最后期限为会议开幕的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个日历日前（协调世界时</w:t>
      </w:r>
      <w:r>
        <w:rPr>
          <w:color w:val="000000"/>
          <w:lang w:eastAsia="zh-CN"/>
        </w:rPr>
        <w:t>16:00</w:t>
      </w:r>
      <w:r>
        <w:rPr>
          <w:color w:val="000000"/>
          <w:lang w:eastAsia="zh-CN"/>
        </w:rPr>
        <w:t>）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  <w:r w:rsidR="00DD2696" w:rsidRPr="00D963A4">
        <w:rPr>
          <w:b/>
          <w:bCs/>
          <w:szCs w:val="24"/>
          <w:lang w:eastAsia="zh-CN"/>
        </w:rPr>
        <w:t>本次会议接受文稿的截止日期见上述表格中的具体规定。</w:t>
      </w:r>
      <w:r w:rsidR="00DD2696" w:rsidRPr="00D963A4">
        <w:rPr>
          <w:szCs w:val="24"/>
          <w:lang w:eastAsia="zh-CN"/>
        </w:rPr>
        <w:t>在此截止日期后收到的文稿将不被接受。</w:t>
      </w:r>
      <w:r w:rsidR="00DD2696" w:rsidRPr="00D963A4">
        <w:rPr>
          <w:szCs w:val="24"/>
          <w:lang w:eastAsia="zh-CN"/>
        </w:rPr>
        <w:t>ITU-R</w:t>
      </w:r>
      <w:r w:rsidR="00DD2696" w:rsidRPr="00D963A4">
        <w:rPr>
          <w:szCs w:val="24"/>
          <w:lang w:eastAsia="zh-CN"/>
        </w:rPr>
        <w:t>第</w:t>
      </w:r>
      <w:r w:rsidR="00435BE8">
        <w:rPr>
          <w:szCs w:val="24"/>
          <w:lang w:eastAsia="zh-CN"/>
        </w:rPr>
        <w:t>1-7</w:t>
      </w:r>
      <w:r w:rsidR="00DD2696" w:rsidRPr="00D963A4">
        <w:rPr>
          <w:szCs w:val="24"/>
          <w:lang w:eastAsia="zh-CN"/>
        </w:rPr>
        <w:t>号决议规定，不得审议在会议开幕时尚未提供给与会者的文稿。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请与会者将文稿通过电子邮件的方式提交至：</w:t>
      </w:r>
    </w:p>
    <w:p w:rsidR="00DD2696" w:rsidRPr="00F92949" w:rsidRDefault="00793B27" w:rsidP="00DD2696">
      <w:pPr>
        <w:tabs>
          <w:tab w:val="left" w:pos="567"/>
        </w:tabs>
        <w:jc w:val="center"/>
        <w:rPr>
          <w:rStyle w:val="Hyperlink"/>
          <w:rFonts w:asciiTheme="minorHAnsi" w:hAnsiTheme="minorHAnsi" w:cstheme="minorHAnsi"/>
          <w:szCs w:val="24"/>
          <w:lang w:eastAsia="zh-CN"/>
        </w:rPr>
      </w:pPr>
      <w:hyperlink r:id="rId12" w:history="1">
        <w:r w:rsidR="00DD2696" w:rsidRPr="00F92949">
          <w:rPr>
            <w:rStyle w:val="Hyperlink"/>
            <w:rFonts w:asciiTheme="minorHAnsi" w:hAnsiTheme="minorHAnsi" w:cstheme="minorHAnsi"/>
            <w:szCs w:val="24"/>
            <w:lang w:eastAsia="zh-CN"/>
          </w:rPr>
          <w:t>rsg4@itu.int</w:t>
        </w:r>
      </w:hyperlink>
      <w:r w:rsidR="00DD2696" w:rsidRPr="00F92949">
        <w:rPr>
          <w:rFonts w:asciiTheme="minorHAnsi" w:hAnsiTheme="minorHAnsi" w:cstheme="minorHAnsi"/>
          <w:szCs w:val="24"/>
          <w:lang w:eastAsia="zh-CN"/>
        </w:rPr>
        <w:t>。</w:t>
      </w:r>
    </w:p>
    <w:p w:rsidR="00DD2696" w:rsidRPr="00F92949" w:rsidRDefault="00DD2696" w:rsidP="00DD2696">
      <w:pPr>
        <w:spacing w:before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应同时将一份副本送至第</w:t>
      </w: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研究组的主席和副主席。有关地址可查阅：</w:t>
      </w:r>
    </w:p>
    <w:p w:rsidR="00DD2696" w:rsidRPr="00F92949" w:rsidRDefault="00793B27" w:rsidP="00DD2696">
      <w:pPr>
        <w:tabs>
          <w:tab w:val="left" w:pos="567"/>
        </w:tabs>
        <w:jc w:val="center"/>
        <w:rPr>
          <w:rFonts w:asciiTheme="minorHAnsi" w:hAnsiTheme="minorHAnsi" w:cstheme="minorHAnsi"/>
          <w:szCs w:val="24"/>
          <w:lang w:eastAsia="zh-CN"/>
        </w:rPr>
      </w:pPr>
      <w:hyperlink r:id="rId13" w:history="1">
        <w:r w:rsidR="00DD2696" w:rsidRPr="00F92949">
          <w:rPr>
            <w:rStyle w:val="Hyperlink"/>
            <w:rFonts w:asciiTheme="minorHAnsi" w:hAnsiTheme="minorHAnsi" w:cstheme="minorHAnsi"/>
            <w:szCs w:val="24"/>
            <w:lang w:eastAsia="zh-CN"/>
          </w:rPr>
          <w:t>http://www.itu.int/go/rsg4/ch</w:t>
        </w:r>
      </w:hyperlink>
    </w:p>
    <w:p w:rsidR="00DD2696" w:rsidRPr="00F92949" w:rsidRDefault="00DD2696" w:rsidP="00DD2696">
      <w:pPr>
        <w:pStyle w:val="Heading1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文件</w:t>
      </w:r>
    </w:p>
    <w:p w:rsidR="00DD2696" w:rsidRPr="00F92949" w:rsidRDefault="00DD2696" w:rsidP="00DD2696">
      <w:pPr>
        <w:tabs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文稿将在一个工作日内</w:t>
      </w:r>
      <w:r w:rsidRPr="00D963A4">
        <w:rPr>
          <w:rFonts w:ascii="SimSun" w:eastAsia="SimSun" w:hAnsi="SimSun" w:cstheme="minorHAnsi"/>
          <w:szCs w:val="24"/>
          <w:lang w:eastAsia="zh-CN"/>
        </w:rPr>
        <w:t>“</w:t>
      </w:r>
      <w:r w:rsidRPr="00F92949">
        <w:rPr>
          <w:rFonts w:asciiTheme="minorHAnsi" w:hAnsiTheme="minorHAnsi" w:cstheme="minorHAnsi"/>
          <w:szCs w:val="24"/>
          <w:lang w:eastAsia="zh-CN"/>
        </w:rPr>
        <w:t>照原样</w:t>
      </w:r>
      <w:r w:rsidRPr="00D963A4">
        <w:rPr>
          <w:rFonts w:ascii="SimSun" w:eastAsia="SimSun" w:hAnsi="SimSun" w:cstheme="minorHAnsi"/>
          <w:szCs w:val="24"/>
          <w:lang w:eastAsia="zh-CN"/>
        </w:rPr>
        <w:t>”</w:t>
      </w:r>
      <w:r w:rsidRPr="00F92949">
        <w:rPr>
          <w:rFonts w:asciiTheme="minorHAnsi" w:hAnsiTheme="minorHAnsi" w:cstheme="minorHAnsi"/>
          <w:szCs w:val="24"/>
          <w:lang w:eastAsia="zh-CN"/>
        </w:rPr>
        <w:t>发布在第</w:t>
      </w:r>
      <w:r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研究组为此设立的网站上：</w:t>
      </w:r>
    </w:p>
    <w:p w:rsidR="00DD2696" w:rsidRPr="00F92949" w:rsidRDefault="00793B27" w:rsidP="00896E3B">
      <w:pPr>
        <w:tabs>
          <w:tab w:val="left" w:pos="567"/>
        </w:tabs>
        <w:overflowPunct/>
        <w:autoSpaceDE/>
        <w:autoSpaceDN/>
        <w:adjustRightInd/>
        <w:ind w:firstLineChars="200" w:firstLine="480"/>
        <w:jc w:val="center"/>
        <w:textAlignment w:val="auto"/>
        <w:rPr>
          <w:rFonts w:asciiTheme="minorHAnsi" w:hAnsiTheme="minorHAnsi" w:cstheme="minorHAnsi"/>
          <w:szCs w:val="24"/>
          <w:lang w:eastAsia="zh-CN"/>
        </w:rPr>
      </w:pPr>
      <w:hyperlink r:id="rId14" w:history="1">
        <w:r w:rsidR="00896E3B" w:rsidRPr="00DE7002">
          <w:rPr>
            <w:rStyle w:val="Hyperlink"/>
            <w:szCs w:val="24"/>
          </w:rPr>
          <w:t>http://www.itu.int/md/R15-SG04.AR-C/en</w:t>
        </w:r>
      </w:hyperlink>
    </w:p>
    <w:p w:rsidR="00DD2696" w:rsidRPr="00F92949" w:rsidRDefault="00DD2696" w:rsidP="00896E3B">
      <w:pPr>
        <w:tabs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正式文本将在三个工作日内在下列网址发布：</w:t>
      </w:r>
      <w:hyperlink r:id="rId15" w:history="1">
        <w:r w:rsidR="00896E3B" w:rsidRPr="00DE7002">
          <w:rPr>
            <w:rStyle w:val="Hyperlink"/>
            <w:rFonts w:asciiTheme="minorHAnsi" w:hAnsiTheme="minorHAnsi" w:cstheme="minorHAnsi"/>
            <w:szCs w:val="24"/>
            <w:lang w:eastAsia="zh-CN"/>
          </w:rPr>
          <w:t>http://www.itu.int/md/R15-SG04-C/</w:t>
        </w:r>
      </w:hyperlink>
      <w:r w:rsidRPr="00014C17">
        <w:rPr>
          <w:rStyle w:val="Hyperlink"/>
          <w:rFonts w:asciiTheme="minorHAnsi" w:hAnsiTheme="minorHAnsi" w:cstheme="minorHAnsi" w:hint="eastAsia"/>
          <w:szCs w:val="24"/>
          <w:u w:val="none"/>
          <w:lang w:eastAsia="zh-CN"/>
        </w:rPr>
        <w:t>。</w:t>
      </w:r>
    </w:p>
    <w:p w:rsidR="00DD2696" w:rsidRPr="00D963A4" w:rsidRDefault="0024308A" w:rsidP="0024308A">
      <w:pPr>
        <w:ind w:firstLineChars="200" w:firstLine="480"/>
        <w:rPr>
          <w:b/>
          <w:bCs/>
          <w:szCs w:val="24"/>
          <w:lang w:eastAsia="zh-CN"/>
        </w:rPr>
      </w:pPr>
      <w:r>
        <w:rPr>
          <w:rFonts w:hint="eastAsia"/>
          <w:szCs w:val="24"/>
          <w:lang w:eastAsia="zh-CN"/>
        </w:rPr>
        <w:t>根据</w:t>
      </w:r>
      <w:r w:rsidR="00F24219">
        <w:rPr>
          <w:rFonts w:hint="eastAsia"/>
          <w:szCs w:val="24"/>
          <w:lang w:eastAsia="zh-CN"/>
        </w:rPr>
        <w:t>第</w:t>
      </w:r>
      <w:r w:rsidR="00A82231">
        <w:rPr>
          <w:rFonts w:eastAsia="MS PGothic"/>
          <w:szCs w:val="24"/>
          <w:lang w:eastAsia="zh-CN"/>
        </w:rPr>
        <w:t>167</w:t>
      </w:r>
      <w:r w:rsidR="00F24219">
        <w:rPr>
          <w:rFonts w:hint="eastAsia"/>
          <w:szCs w:val="24"/>
          <w:lang w:eastAsia="zh-CN"/>
        </w:rPr>
        <w:t>号</w:t>
      </w:r>
      <w:r w:rsidR="00F24219">
        <w:rPr>
          <w:szCs w:val="24"/>
          <w:lang w:eastAsia="zh-CN"/>
        </w:rPr>
        <w:t>决议</w:t>
      </w:r>
      <w:r w:rsidR="00F24219">
        <w:rPr>
          <w:rFonts w:eastAsia="MS PGothic"/>
          <w:szCs w:val="24"/>
          <w:lang w:eastAsia="zh-CN"/>
        </w:rPr>
        <w:t>（</w:t>
      </w:r>
      <w:r w:rsidR="00A82231">
        <w:rPr>
          <w:rFonts w:eastAsia="MS PGothic"/>
          <w:szCs w:val="24"/>
          <w:lang w:eastAsia="zh-CN"/>
        </w:rPr>
        <w:t>2014</w:t>
      </w:r>
      <w:r w:rsidR="00F24219">
        <w:rPr>
          <w:rFonts w:hint="eastAsia"/>
          <w:szCs w:val="24"/>
          <w:lang w:eastAsia="zh-CN"/>
        </w:rPr>
        <w:t>年</w:t>
      </w:r>
      <w:r w:rsidR="00F24219">
        <w:rPr>
          <w:szCs w:val="24"/>
          <w:lang w:eastAsia="zh-CN"/>
        </w:rPr>
        <w:t>，釜山，修订版</w:t>
      </w:r>
      <w:r w:rsidR="00F24219">
        <w:rPr>
          <w:rFonts w:eastAsia="MS PGothic"/>
          <w:szCs w:val="24"/>
          <w:lang w:eastAsia="zh-CN"/>
        </w:rPr>
        <w:t>）</w:t>
      </w:r>
      <w:r w:rsidR="00F24219">
        <w:rPr>
          <w:rFonts w:hint="eastAsia"/>
          <w:szCs w:val="24"/>
          <w:lang w:eastAsia="zh-CN"/>
        </w:rPr>
        <w:t>，</w:t>
      </w:r>
      <w:r w:rsidR="00DD2696" w:rsidRPr="00D963A4">
        <w:rPr>
          <w:b/>
          <w:bCs/>
          <w:szCs w:val="24"/>
          <w:lang w:eastAsia="zh-CN"/>
        </w:rPr>
        <w:t>研究组会议将彻底实现无纸化</w:t>
      </w:r>
      <w:r w:rsidR="00DD2696" w:rsidRPr="00D963A4">
        <w:rPr>
          <w:szCs w:val="24"/>
          <w:lang w:eastAsia="zh-CN"/>
        </w:rPr>
        <w:t>。将在会议厅提供无线局域网设施，供与会代表使用。塔楼地下二层和</w:t>
      </w:r>
      <w:r w:rsidR="00DD2696" w:rsidRPr="00D963A4">
        <w:rPr>
          <w:szCs w:val="24"/>
          <w:lang w:eastAsia="zh-CN"/>
        </w:rPr>
        <w:t>Montbrillant</w:t>
      </w:r>
      <w:r w:rsidR="00DD2696" w:rsidRPr="00D963A4">
        <w:rPr>
          <w:szCs w:val="24"/>
          <w:lang w:eastAsia="zh-CN"/>
        </w:rPr>
        <w:t>办公楼零层和一层的网吧设有打印机，供需要打印的代表使用。此外，计算机使用问询台（</w:t>
      </w:r>
      <w:hyperlink r:id="rId16" w:history="1">
        <w:r w:rsidR="00DD2696" w:rsidRPr="00793B27">
          <w:rPr>
            <w:rStyle w:val="Hyperlink"/>
            <w:rFonts w:asciiTheme="minorHAnsi" w:hAnsiTheme="minorHAnsi" w:cstheme="minorHAnsi"/>
            <w:szCs w:val="24"/>
            <w:lang w:eastAsia="zh-CN"/>
          </w:rPr>
          <w:t>servicedesk@itu.int</w:t>
        </w:r>
      </w:hyperlink>
      <w:r w:rsidR="00DD2696" w:rsidRPr="00D963A4">
        <w:rPr>
          <w:szCs w:val="24"/>
          <w:lang w:eastAsia="zh-CN"/>
        </w:rPr>
        <w:t>）也为没有笔记本电脑的代表准备了数量有限的笔记本电脑。</w:t>
      </w:r>
      <w:bookmarkStart w:id="0" w:name="_GoBack"/>
      <w:bookmarkEnd w:id="0"/>
    </w:p>
    <w:p w:rsidR="00DD2696" w:rsidRPr="00F92949" w:rsidRDefault="00DD2696" w:rsidP="00DD2696">
      <w:pPr>
        <w:pStyle w:val="Heading1"/>
        <w:spacing w:before="240"/>
        <w:rPr>
          <w:rFonts w:asciiTheme="minorHAnsi" w:hAnsiTheme="minorHAnsi" w:cstheme="minorHAnsi"/>
          <w:bCs/>
          <w:szCs w:val="24"/>
          <w:lang w:eastAsia="zh-CN"/>
        </w:rPr>
      </w:pPr>
      <w:bookmarkStart w:id="1" w:name="_Toc302573185"/>
      <w:r w:rsidRPr="00F92949">
        <w:rPr>
          <w:rFonts w:asciiTheme="minorHAnsi" w:hAnsiTheme="minorHAnsi" w:cstheme="minorHAnsi"/>
          <w:bCs/>
          <w:szCs w:val="24"/>
          <w:lang w:eastAsia="zh-CN"/>
        </w:rPr>
        <w:lastRenderedPageBreak/>
        <w:t>5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ab/>
      </w:r>
      <w:bookmarkEnd w:id="1"/>
      <w:r w:rsidRPr="00F92949">
        <w:rPr>
          <w:rFonts w:asciiTheme="minorHAnsi" w:hAnsiTheme="minorHAnsi" w:cstheme="minorHAnsi"/>
          <w:szCs w:val="24"/>
          <w:lang w:eastAsia="zh-CN"/>
        </w:rPr>
        <w:t>远程参会</w:t>
      </w:r>
    </w:p>
    <w:p w:rsidR="00DD2696" w:rsidRPr="00F92949" w:rsidRDefault="0024308A" w:rsidP="00AB4A19">
      <w:pPr>
        <w:keepNext/>
        <w:keepLines/>
        <w:spacing w:line="240" w:lineRule="exact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color w:val="000000"/>
          <w:lang w:eastAsia="zh-CN"/>
        </w:rPr>
        <w:t>为能够远程关注</w:t>
      </w:r>
      <w:r>
        <w:rPr>
          <w:color w:val="000000"/>
          <w:lang w:eastAsia="zh-CN"/>
        </w:rPr>
        <w:t>ITU-R</w:t>
      </w:r>
      <w:r>
        <w:rPr>
          <w:color w:val="000000"/>
          <w:lang w:eastAsia="zh-CN"/>
        </w:rPr>
        <w:t>会议的进程，将通过国际电联互联网广播服务（</w:t>
      </w:r>
      <w:r>
        <w:rPr>
          <w:color w:val="000000"/>
          <w:lang w:eastAsia="zh-CN"/>
        </w:rPr>
        <w:t>IBS</w:t>
      </w:r>
      <w:r>
        <w:rPr>
          <w:color w:val="000000"/>
          <w:lang w:eastAsia="zh-CN"/>
        </w:rPr>
        <w:t>）以所有文种提供研究组全体会议的音频网播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  <w:r>
        <w:rPr>
          <w:color w:val="000000"/>
          <w:lang w:eastAsia="zh-CN"/>
        </w:rPr>
        <w:t>与会者使用网播工具无需注册，但须具有国际电联</w:t>
      </w:r>
      <w:hyperlink r:id="rId17" w:history="1"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帐户</w:t>
        </w:r>
      </w:hyperlink>
      <w:r>
        <w:rPr>
          <w:color w:val="000000"/>
          <w:lang w:eastAsia="zh-CN"/>
        </w:rPr>
        <w:t>才能接入网播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</w:p>
    <w:p w:rsidR="00DD2696" w:rsidRPr="00F92949" w:rsidRDefault="00DD2696" w:rsidP="00DD2696">
      <w:pPr>
        <w:pStyle w:val="headingb0"/>
        <w:overflowPunct w:val="0"/>
        <w:autoSpaceDE w:val="0"/>
        <w:autoSpaceDN w:val="0"/>
        <w:adjustRightInd w:val="0"/>
        <w:spacing w:before="360" w:line="320" w:lineRule="exact"/>
        <w:ind w:left="794" w:hanging="794"/>
        <w:jc w:val="both"/>
        <w:textAlignment w:val="baseline"/>
        <w:outlineLvl w:val="0"/>
        <w:rPr>
          <w:rFonts w:asciiTheme="minorHAnsi" w:hAnsiTheme="minorHAnsi" w:cstheme="minorHAnsi"/>
          <w:szCs w:val="24"/>
          <w:lang w:val="en-US" w:eastAsia="zh-CN"/>
        </w:rPr>
      </w:pPr>
      <w:r w:rsidRPr="00F92949">
        <w:rPr>
          <w:rFonts w:asciiTheme="minorHAnsi" w:hAnsiTheme="minorHAnsi" w:cstheme="minorHAnsi"/>
          <w:szCs w:val="24"/>
          <w:lang w:val="en-US" w:eastAsia="zh-CN"/>
        </w:rPr>
        <w:t>6</w:t>
      </w:r>
      <w:r w:rsidRPr="00F92949">
        <w:rPr>
          <w:rFonts w:asciiTheme="minorHAnsi" w:hAnsiTheme="minorHAnsi" w:cstheme="minorHAnsi"/>
          <w:szCs w:val="24"/>
          <w:lang w:val="en-US"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参会</w:t>
      </w:r>
      <w:r w:rsidRPr="00F92949">
        <w:rPr>
          <w:rFonts w:asciiTheme="minorHAnsi" w:hAnsiTheme="minorHAnsi" w:cstheme="minorHAnsi"/>
          <w:szCs w:val="24"/>
          <w:lang w:eastAsia="zh-CN"/>
        </w:rPr>
        <w:t>/</w:t>
      </w:r>
      <w:r w:rsidRPr="00F92949">
        <w:rPr>
          <w:rFonts w:asciiTheme="minorHAnsi" w:hAnsiTheme="minorHAnsi" w:cstheme="minorHAnsi"/>
          <w:szCs w:val="24"/>
          <w:lang w:eastAsia="zh-CN"/>
        </w:rPr>
        <w:t>签证要求</w:t>
      </w:r>
      <w:r w:rsidRPr="00F92949">
        <w:rPr>
          <w:rFonts w:asciiTheme="minorHAnsi" w:hAnsiTheme="minorHAnsi" w:cstheme="minorHAnsi"/>
          <w:szCs w:val="24"/>
          <w:lang w:eastAsia="zh-CN"/>
        </w:rPr>
        <w:t>/</w:t>
      </w:r>
      <w:r w:rsidRPr="00F92949">
        <w:rPr>
          <w:rFonts w:asciiTheme="minorHAnsi" w:hAnsiTheme="minorHAnsi" w:cstheme="minorHAnsi"/>
          <w:szCs w:val="24"/>
          <w:lang w:eastAsia="zh-CN"/>
        </w:rPr>
        <w:t>住宿</w:t>
      </w:r>
    </w:p>
    <w:p w:rsidR="00DD2696" w:rsidRPr="00F92949" w:rsidRDefault="00DD2696" w:rsidP="00DD2696">
      <w:pPr>
        <w:ind w:firstLineChars="200" w:firstLine="480"/>
        <w:rPr>
          <w:rFonts w:asciiTheme="minorHAnsi" w:hAnsiTheme="minorHAnsi" w:cstheme="minorHAnsi"/>
          <w:color w:val="000000" w:themeColor="text1"/>
          <w:szCs w:val="24"/>
          <w:lang w:eastAsia="zh-CN"/>
        </w:rPr>
      </w:pP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会议强制实行预注册，并通过指定牵头人（</w:t>
      </w:r>
      <w:r w:rsidRPr="00F92949">
        <w:rPr>
          <w:rFonts w:asciiTheme="minorHAnsi" w:hAnsiTheme="minorHAnsi" w:cstheme="minorHAnsi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）完全经由网上注册。每位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成员都需指定一名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负责办理所有注册手续，包括也需由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在网上注册过程中提交的签证支持申请。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希望注册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会议的个人直接与负责其单位的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指定牵头人联系。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 xml:space="preserve">ITU-R </w:t>
      </w:r>
      <w:r w:rsidRPr="00F92949">
        <w:rPr>
          <w:rFonts w:asciiTheme="minorHAnsi" w:hAnsiTheme="minorHAnsi" w:cstheme="minorHAnsi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的</w:t>
      </w:r>
      <w:r w:rsidRPr="00F92949">
        <w:rPr>
          <w:rFonts w:asciiTheme="minorHAnsi" w:hAnsiTheme="minorHAnsi" w:cstheme="minorHAnsi"/>
          <w:szCs w:val="24"/>
          <w:lang w:eastAsia="zh-CN"/>
        </w:rPr>
        <w:t>名单（受</w:t>
      </w:r>
      <w:r w:rsidRPr="00F92949">
        <w:rPr>
          <w:rFonts w:asciiTheme="minorHAnsi" w:hAnsiTheme="minorHAnsi" w:cstheme="minorHAnsi"/>
          <w:szCs w:val="24"/>
          <w:lang w:eastAsia="zh-CN"/>
        </w:rPr>
        <w:t>TIES</w:t>
      </w:r>
      <w:r w:rsidRPr="00F92949">
        <w:rPr>
          <w:rFonts w:asciiTheme="minorHAnsi" w:hAnsiTheme="minorHAnsi" w:cstheme="minorHAnsi"/>
          <w:szCs w:val="24"/>
          <w:lang w:eastAsia="zh-CN"/>
        </w:rPr>
        <w:t>保护）和有关会议注册、签证支持要求、旅馆住宿等详细信息见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：</w:t>
      </w:r>
    </w:p>
    <w:p w:rsidR="00DD2696" w:rsidRPr="00F92949" w:rsidRDefault="00793B27" w:rsidP="00DD2696">
      <w:pPr>
        <w:spacing w:before="240" w:after="120" w:line="240" w:lineRule="exact"/>
        <w:jc w:val="center"/>
        <w:rPr>
          <w:rFonts w:asciiTheme="minorHAnsi" w:hAnsiTheme="minorHAnsi" w:cstheme="minorHAnsi"/>
          <w:szCs w:val="24"/>
        </w:rPr>
      </w:pPr>
      <w:hyperlink r:id="rId18" w:history="1">
        <w:r w:rsidR="00DD2696" w:rsidRPr="00F92949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DD2696" w:rsidRPr="00F92949" w:rsidRDefault="00DD2696" w:rsidP="00AB4A19">
      <w:pPr>
        <w:spacing w:before="1560" w:line="240" w:lineRule="auto"/>
        <w:jc w:val="left"/>
        <w:rPr>
          <w:rFonts w:asciiTheme="minorHAnsi" w:hAnsiTheme="minorHAnsi" w:cstheme="minorHAnsi"/>
          <w:szCs w:val="24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主任</w:t>
      </w:r>
      <w:r w:rsidRPr="00F92949">
        <w:rPr>
          <w:rFonts w:asciiTheme="minorHAnsi" w:hAnsiTheme="minorHAnsi" w:cstheme="minorHAnsi"/>
          <w:szCs w:val="24"/>
          <w:lang w:val="en-GB" w:eastAsia="zh-CN"/>
        </w:rPr>
        <w:br/>
      </w:r>
      <w:r w:rsidRPr="00F92949">
        <w:rPr>
          <w:rFonts w:asciiTheme="minorHAnsi" w:hAnsiTheme="minorHAnsi" w:cstheme="minorHAnsi"/>
          <w:szCs w:val="24"/>
          <w:lang w:eastAsia="zh-CN"/>
        </w:rPr>
        <w:t>弗朗索瓦</w:t>
      </w:r>
      <w:r w:rsidRPr="00F92949">
        <w:rPr>
          <w:rFonts w:asciiTheme="minorHAnsi" w:hAnsiTheme="minorHAnsi" w:cstheme="minorHAnsi"/>
          <w:szCs w:val="24"/>
          <w:lang w:eastAsia="zh-CN"/>
        </w:rPr>
        <w:t>•</w:t>
      </w:r>
      <w:r w:rsidRPr="00F92949">
        <w:rPr>
          <w:rFonts w:asciiTheme="minorHAnsi" w:hAnsiTheme="minorHAnsi" w:cstheme="minorHAnsi"/>
          <w:szCs w:val="24"/>
          <w:lang w:eastAsia="zh-CN"/>
        </w:rPr>
        <w:t>朗西</w:t>
      </w:r>
    </w:p>
    <w:p w:rsidR="00DD2696" w:rsidRPr="00F92949" w:rsidRDefault="00DD2696" w:rsidP="00DD2696">
      <w:pPr>
        <w:tabs>
          <w:tab w:val="center" w:pos="7371"/>
          <w:tab w:val="right" w:pos="8505"/>
        </w:tabs>
        <w:spacing w:before="1200" w:line="240" w:lineRule="auto"/>
        <w:rPr>
          <w:rFonts w:asciiTheme="minorHAnsi" w:hAnsiTheme="minorHAnsi" w:cstheme="minorHAnsi"/>
          <w:szCs w:val="24"/>
        </w:rPr>
      </w:pPr>
      <w:r w:rsidRPr="00F92949">
        <w:rPr>
          <w:rFonts w:asciiTheme="minorHAnsi" w:hAnsiTheme="minorHAnsi" w:cstheme="minorHAnsi"/>
          <w:b/>
          <w:bCs/>
          <w:szCs w:val="24"/>
          <w:lang w:val="en-GB" w:eastAsia="zh-CN"/>
        </w:rPr>
        <w:t>附件：</w:t>
      </w:r>
      <w:r w:rsidR="00274B63">
        <w:rPr>
          <w:rFonts w:asciiTheme="minorHAnsi" w:hAnsiTheme="minorHAnsi" w:cstheme="minorHAnsi"/>
          <w:bCs/>
          <w:szCs w:val="24"/>
          <w:lang w:val="en-GB" w:eastAsia="zh-CN"/>
        </w:rPr>
        <w:t>2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件</w:t>
      </w:r>
    </w:p>
    <w:p w:rsidR="00DD2696" w:rsidRPr="00F92949" w:rsidRDefault="00DD2696" w:rsidP="00AB4A19">
      <w:pPr>
        <w:tabs>
          <w:tab w:val="left" w:pos="6237"/>
        </w:tabs>
        <w:spacing w:before="468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  <w:t>分发：</w:t>
      </w:r>
    </w:p>
    <w:p w:rsidR="00274B63" w:rsidRPr="000F7D8B" w:rsidRDefault="00274B63" w:rsidP="0024308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国际电联各成员国主管部门和参与无线电通信第</w:t>
      </w:r>
      <w:r w:rsidR="0024308A">
        <w:rPr>
          <w:rFonts w:asciiTheme="minorHAnsi" w:hAnsiTheme="minorHAnsi" w:cs="Times New Roman" w:hint="eastAsia"/>
          <w:sz w:val="18"/>
          <w:szCs w:val="18"/>
          <w:lang w:eastAsia="zh-CN"/>
        </w:rPr>
        <w:t>4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研究组工作的无线电通信部门成员</w:t>
      </w:r>
    </w:p>
    <w:p w:rsidR="00274B63" w:rsidRPr="000F7D8B" w:rsidRDefault="00274B63" w:rsidP="0024308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参加无线电通信第</w:t>
      </w:r>
      <w:r w:rsidR="0024308A">
        <w:rPr>
          <w:rFonts w:asciiTheme="minorHAnsi" w:hAnsiTheme="minorHAnsi" w:cs="Times New Roman" w:hint="eastAsia"/>
          <w:sz w:val="18"/>
          <w:szCs w:val="18"/>
          <w:lang w:eastAsia="zh-CN"/>
        </w:rPr>
        <w:t>4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研究组工作的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>ITU-R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部门准成员</w:t>
      </w:r>
    </w:p>
    <w:p w:rsidR="00274B63" w:rsidRPr="000F7D8B" w:rsidRDefault="00274B63" w:rsidP="00274B6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>
        <w:rPr>
          <w:rFonts w:asciiTheme="minorHAnsi" w:hAnsiTheme="minorHAnsi" w:cs="Times New Roman" w:hint="eastAsia"/>
          <w:sz w:val="18"/>
          <w:szCs w:val="18"/>
          <w:lang w:eastAsia="zh-CN"/>
        </w:rPr>
        <w:t>国际电联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学术成员</w:t>
      </w:r>
    </w:p>
    <w:p w:rsidR="00274B63" w:rsidRPr="000F7D8B" w:rsidRDefault="00274B63" w:rsidP="00274B6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无线电通信各研究组正副主席</w:t>
      </w:r>
    </w:p>
    <w:p w:rsidR="00274B63" w:rsidRPr="000F7D8B" w:rsidRDefault="00274B63" w:rsidP="00274B6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大会筹备会议的正副主席</w:t>
      </w:r>
    </w:p>
    <w:p w:rsidR="0024308A" w:rsidRDefault="00274B63" w:rsidP="0024308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>
        <w:rPr>
          <w:rFonts w:asciiTheme="minorHAnsi" w:hAnsiTheme="minorHAnsi" w:cs="Times New Roman" w:hint="eastAsia"/>
          <w:sz w:val="18"/>
          <w:szCs w:val="18"/>
          <w:lang w:eastAsia="zh-CN"/>
        </w:rPr>
        <w:t>无线电规则委员会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委员</w:t>
      </w:r>
    </w:p>
    <w:p w:rsidR="00B565B2" w:rsidRDefault="0024308A" w:rsidP="006B641E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/>
          <w:bCs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="00274B63" w:rsidRPr="0024308A">
        <w:rPr>
          <w:rFonts w:asciiTheme="minorHAnsi" w:hAnsiTheme="minorHAnsi" w:hint="eastAsia"/>
          <w:bCs/>
          <w:sz w:val="18"/>
          <w:szCs w:val="18"/>
          <w:lang w:eastAsia="zh-CN"/>
        </w:rPr>
        <w:t>国际电联秘书长、电信标准化局主任、电信发展局主任</w:t>
      </w:r>
    </w:p>
    <w:p w:rsidR="00B565B2" w:rsidRDefault="00B565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16"/>
          <w:lang w:eastAsia="zh-CN"/>
        </w:rPr>
      </w:pPr>
      <w:r>
        <w:rPr>
          <w:rFonts w:asciiTheme="minorHAnsi" w:hAnsiTheme="minorHAnsi" w:cstheme="minorHAnsi"/>
          <w:sz w:val="16"/>
          <w:lang w:eastAsia="zh-CN"/>
        </w:rPr>
        <w:br w:type="page"/>
      </w:r>
    </w:p>
    <w:p w:rsidR="00DD2696" w:rsidRPr="00F92949" w:rsidRDefault="00DD2696" w:rsidP="00B565B2">
      <w:pPr>
        <w:pStyle w:val="Source"/>
        <w:rPr>
          <w:rFonts w:asciiTheme="minorHAnsi" w:hAnsiTheme="minorHAnsi" w:cstheme="minorHAnsi"/>
          <w:lang w:eastAsia="zh-CN"/>
        </w:rPr>
      </w:pPr>
      <w:r w:rsidRPr="0024308A">
        <w:rPr>
          <w:rFonts w:asciiTheme="minorHAnsi" w:hAnsiTheme="minorHAnsi" w:cstheme="minorHAnsi"/>
          <w:bCs/>
          <w:lang w:eastAsia="zh-CN"/>
        </w:rPr>
        <w:lastRenderedPageBreak/>
        <w:t>附件</w:t>
      </w:r>
      <w:r w:rsidRPr="0024308A">
        <w:rPr>
          <w:rFonts w:asciiTheme="minorHAnsi" w:hAnsiTheme="minorHAnsi" w:cstheme="minorHAnsi"/>
          <w:bCs/>
          <w:lang w:eastAsia="zh-CN"/>
        </w:rPr>
        <w:t>1</w:t>
      </w:r>
      <w:r w:rsidRPr="0024308A">
        <w:rPr>
          <w:rFonts w:asciiTheme="minorHAnsi" w:hAnsiTheme="minorHAnsi" w:cstheme="minorHAnsi"/>
          <w:bCs/>
          <w:lang w:eastAsia="zh-CN"/>
        </w:rPr>
        <w:br/>
      </w:r>
      <w:r w:rsidRPr="0024308A">
        <w:rPr>
          <w:rFonts w:asciiTheme="minorHAnsi" w:hAnsiTheme="minorHAnsi" w:cstheme="minorHAnsi"/>
          <w:bCs/>
          <w:lang w:eastAsia="zh-CN"/>
        </w:rPr>
        <w:br/>
      </w:r>
      <w:r w:rsidRPr="00B565B2">
        <w:rPr>
          <w:rFonts w:asciiTheme="minorHAnsi" w:hAnsiTheme="minorHAnsi" w:cstheme="minorHAnsi"/>
          <w:lang w:eastAsia="zh-CN"/>
        </w:rPr>
        <w:t>无线电通信第</w:t>
      </w:r>
      <w:r w:rsidRPr="0024308A">
        <w:rPr>
          <w:rFonts w:asciiTheme="minorHAnsi" w:hAnsiTheme="minorHAnsi" w:cstheme="minorHAnsi"/>
          <w:bCs/>
          <w:lang w:eastAsia="zh-CN"/>
        </w:rPr>
        <w:t>4</w:t>
      </w:r>
      <w:r w:rsidRPr="0024308A">
        <w:rPr>
          <w:rFonts w:asciiTheme="minorHAnsi" w:hAnsiTheme="minorHAnsi" w:cstheme="minorHAnsi"/>
          <w:bCs/>
          <w:lang w:eastAsia="zh-CN"/>
        </w:rPr>
        <w:t>研究组会议的议程草案</w:t>
      </w:r>
    </w:p>
    <w:p w:rsidR="00DD2696" w:rsidRPr="00F92949" w:rsidRDefault="00DD2696" w:rsidP="00DD2696">
      <w:pPr>
        <w:pStyle w:val="Normalaftertitle"/>
        <w:spacing w:before="120"/>
        <w:jc w:val="center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（</w:t>
      </w:r>
      <w:r w:rsidR="001D6683">
        <w:rPr>
          <w:rFonts w:asciiTheme="minorHAnsi" w:hAnsiTheme="minorHAnsi" w:cstheme="minorHAnsi"/>
          <w:szCs w:val="24"/>
          <w:lang w:eastAsia="zh-CN"/>
        </w:rPr>
        <w:t>2017</w:t>
      </w:r>
      <w:r w:rsidRPr="00F92949">
        <w:rPr>
          <w:rFonts w:asciiTheme="minorHAnsi" w:hAnsiTheme="minorHAnsi" w:cstheme="minorHAnsi"/>
          <w:szCs w:val="24"/>
          <w:lang w:eastAsia="zh-CN"/>
        </w:rPr>
        <w:t>年</w:t>
      </w:r>
      <w:r w:rsidRPr="00F92949">
        <w:rPr>
          <w:rFonts w:asciiTheme="minorHAnsi" w:hAnsiTheme="minorHAnsi" w:cstheme="minorHAnsi"/>
          <w:szCs w:val="24"/>
          <w:lang w:eastAsia="zh-CN"/>
        </w:rPr>
        <w:t>10</w:t>
      </w:r>
      <w:r w:rsidRPr="00F92949">
        <w:rPr>
          <w:rFonts w:asciiTheme="minorHAnsi" w:hAnsiTheme="minorHAnsi" w:cstheme="minorHAnsi"/>
          <w:szCs w:val="24"/>
          <w:lang w:eastAsia="zh-CN"/>
        </w:rPr>
        <w:t>月</w:t>
      </w:r>
      <w:r w:rsidR="001D6683">
        <w:rPr>
          <w:rFonts w:asciiTheme="minorHAnsi" w:hAnsiTheme="minorHAnsi" w:cstheme="minorHAnsi"/>
          <w:szCs w:val="24"/>
          <w:lang w:eastAsia="zh-CN"/>
        </w:rPr>
        <w:t>27</w:t>
      </w:r>
      <w:r w:rsidRPr="00F92949">
        <w:rPr>
          <w:rFonts w:asciiTheme="minorHAnsi" w:hAnsiTheme="minorHAnsi" w:cstheme="minorHAnsi"/>
          <w:szCs w:val="24"/>
          <w:lang w:eastAsia="zh-CN"/>
        </w:rPr>
        <w:t>日，日内瓦）</w:t>
      </w:r>
    </w:p>
    <w:p w:rsidR="00DD2696" w:rsidRPr="00F92949" w:rsidRDefault="00DD2696" w:rsidP="00DD2696">
      <w:pPr>
        <w:snapToGrid w:val="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开幕致词</w:t>
      </w:r>
    </w:p>
    <w:p w:rsidR="00DD2696" w:rsidRPr="00F92949" w:rsidRDefault="00DD2696" w:rsidP="00BA272D">
      <w:pPr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  <w:t>1.1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无线电通信局主任</w:t>
      </w:r>
    </w:p>
    <w:p w:rsidR="00DD2696" w:rsidRPr="00F92949" w:rsidRDefault="00DD2696" w:rsidP="00BA272D">
      <w:pPr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1.2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主席</w:t>
      </w:r>
    </w:p>
    <w:p w:rsidR="00DD2696" w:rsidRPr="00F92949" w:rsidRDefault="00DD2696" w:rsidP="00DD2696">
      <w:pPr>
        <w:snapToGrid w:val="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批准议程</w:t>
      </w:r>
    </w:p>
    <w:p w:rsidR="00DD2696" w:rsidRPr="00F92949" w:rsidRDefault="00DD2696" w:rsidP="00DD2696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任命报告人</w:t>
      </w:r>
    </w:p>
    <w:p w:rsidR="00DD2696" w:rsidRPr="00F92949" w:rsidRDefault="00DD2696" w:rsidP="001D6683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rFonts w:asciiTheme="minorHAnsi" w:hAnsiTheme="minorHAnsi" w:cstheme="minorHAnsi"/>
          <w:b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上次会议的摘要记录（</w:t>
      </w:r>
      <w:hyperlink r:id="rId19" w:history="1">
        <w:r w:rsidR="001D6683" w:rsidRPr="004438D1">
          <w:rPr>
            <w:rStyle w:val="Hyperlink"/>
            <w:szCs w:val="24"/>
            <w:lang w:eastAsia="zh-CN"/>
          </w:rPr>
          <w:t>4/</w:t>
        </w:r>
        <w:r w:rsidR="001D6683">
          <w:rPr>
            <w:rStyle w:val="Hyperlink"/>
            <w:szCs w:val="24"/>
            <w:lang w:eastAsia="zh-CN"/>
          </w:rPr>
          <w:t>25</w:t>
        </w:r>
      </w:hyperlink>
      <w:r w:rsidRPr="00F92949">
        <w:rPr>
          <w:rFonts w:asciiTheme="minorHAnsi" w:hAnsiTheme="minorHAnsi" w:cstheme="minorHAnsi"/>
          <w:bCs/>
          <w:szCs w:val="24"/>
          <w:lang w:eastAsia="zh-CN"/>
        </w:rPr>
        <w:t>号文件）</w:t>
      </w:r>
    </w:p>
    <w:p w:rsidR="00DD2696" w:rsidRDefault="00DD2696" w:rsidP="004176D5">
      <w:pPr>
        <w:tabs>
          <w:tab w:val="clear" w:pos="794"/>
          <w:tab w:val="clear" w:pos="1985"/>
          <w:tab w:val="left" w:pos="1134"/>
          <w:tab w:val="left" w:pos="1871"/>
        </w:tabs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5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24308A" w:rsidRPr="0024308A">
        <w:rPr>
          <w:rFonts w:asciiTheme="minorHAnsi" w:hAnsiTheme="minorHAnsi" w:cstheme="minorHAnsi" w:hint="eastAsia"/>
          <w:bCs/>
          <w:szCs w:val="24"/>
          <w:lang w:eastAsia="zh-CN"/>
        </w:rPr>
        <w:t>2017</w:t>
      </w:r>
      <w:r w:rsidR="0024308A" w:rsidRPr="0024308A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4176D5" w:rsidRPr="00F92949">
        <w:rPr>
          <w:rFonts w:asciiTheme="minorHAnsi" w:hAnsiTheme="minorHAnsi" w:cstheme="minorHAnsi"/>
          <w:szCs w:val="24"/>
          <w:lang w:eastAsia="zh-CN"/>
        </w:rPr>
        <w:t>无线电通信顾问组</w:t>
      </w:r>
      <w:r w:rsidR="004176D5">
        <w:rPr>
          <w:rFonts w:asciiTheme="minorHAnsi" w:hAnsiTheme="minorHAnsi" w:cstheme="minorHAnsi" w:hint="eastAsia"/>
          <w:szCs w:val="24"/>
          <w:lang w:eastAsia="zh-CN"/>
        </w:rPr>
        <w:t>（</w:t>
      </w:r>
      <w:r w:rsidR="004176D5">
        <w:rPr>
          <w:rFonts w:asciiTheme="minorHAnsi" w:hAnsiTheme="minorHAnsi" w:cstheme="minorHAnsi"/>
          <w:szCs w:val="24"/>
          <w:lang w:eastAsia="zh-CN"/>
        </w:rPr>
        <w:t>RAG</w:t>
      </w:r>
      <w:r w:rsidR="004176D5">
        <w:rPr>
          <w:rFonts w:asciiTheme="minorHAnsi" w:hAnsiTheme="minorHAnsi" w:cstheme="minorHAnsi" w:hint="eastAsia"/>
          <w:szCs w:val="24"/>
          <w:lang w:eastAsia="zh-CN"/>
        </w:rPr>
        <w:t>）</w:t>
      </w:r>
      <w:r w:rsidR="004176D5" w:rsidRPr="00F92949">
        <w:rPr>
          <w:rFonts w:asciiTheme="minorHAnsi" w:hAnsiTheme="minorHAnsi" w:cstheme="minorHAnsi"/>
          <w:szCs w:val="24"/>
          <w:lang w:eastAsia="zh-CN"/>
        </w:rPr>
        <w:t>会议的报告</w:t>
      </w:r>
    </w:p>
    <w:p w:rsidR="00DD2696" w:rsidRPr="00F92949" w:rsidRDefault="004176D5" w:rsidP="00DD2696">
      <w:pPr>
        <w:tabs>
          <w:tab w:val="clear" w:pos="794"/>
          <w:tab w:val="clear" w:pos="1985"/>
          <w:tab w:val="left" w:pos="1134"/>
          <w:tab w:val="left" w:pos="1871"/>
        </w:tabs>
        <w:rPr>
          <w:rFonts w:asciiTheme="minorHAnsi" w:hAnsiTheme="minorHAnsi" w:cstheme="minorHAnsi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6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bCs/>
          <w:szCs w:val="24"/>
          <w:lang w:eastAsia="zh-CN"/>
        </w:rPr>
        <w:t>对工作组输出成果的审议</w:t>
      </w:r>
    </w:p>
    <w:p w:rsidR="00DD2696" w:rsidRPr="00F92949" w:rsidRDefault="00DD2696" w:rsidP="00BA272D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.1</w:t>
      </w:r>
      <w:r w:rsidRPr="00F92949">
        <w:rPr>
          <w:rFonts w:asciiTheme="minorHAnsi" w:hAnsiTheme="minorHAnsi" w:cstheme="minorHAnsi"/>
          <w:szCs w:val="24"/>
          <w:lang w:eastAsia="zh-CN"/>
        </w:rPr>
        <w:tab/>
        <w:t>4C</w:t>
      </w:r>
      <w:r w:rsidRPr="00F92949">
        <w:rPr>
          <w:rFonts w:asciiTheme="minorHAnsi" w:hAnsiTheme="minorHAnsi" w:cstheme="minorHAnsi"/>
          <w:szCs w:val="24"/>
          <w:lang w:eastAsia="zh-CN"/>
        </w:rPr>
        <w:t>工作组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b/>
          <w:bCs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.1.1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摘要报告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ind w:left="2880" w:hanging="28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.1.2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未发出寻求通过意向通知的建议书草案（见第</w:t>
      </w:r>
      <w:r w:rsidRPr="00F92949">
        <w:rPr>
          <w:rFonts w:asciiTheme="minorHAnsi" w:hAnsiTheme="minorHAnsi" w:cstheme="minorHAnsi"/>
          <w:szCs w:val="24"/>
          <w:lang w:eastAsia="zh-CN"/>
        </w:rPr>
        <w:t>1</w:t>
      </w:r>
      <w:r w:rsidR="004176D5">
        <w:rPr>
          <w:rFonts w:asciiTheme="minorHAnsi" w:hAnsiTheme="minorHAnsi" w:cstheme="minorHAnsi"/>
          <w:szCs w:val="24"/>
          <w:lang w:eastAsia="zh-CN"/>
        </w:rPr>
        <w:t>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4176D5">
        <w:rPr>
          <w:szCs w:val="24"/>
          <w:lang w:eastAsia="zh-CN"/>
        </w:rPr>
        <w:t>A2.6.2.2.</w:t>
      </w:r>
      <w:r w:rsidR="004176D5" w:rsidRPr="00B677AE">
        <w:rPr>
          <w:szCs w:val="24"/>
          <w:lang w:eastAsia="zh-CN"/>
        </w:rPr>
        <w:t>3</w:t>
      </w:r>
      <w:r w:rsidR="004176D5">
        <w:rPr>
          <w:szCs w:val="24"/>
          <w:lang w:eastAsia="zh-CN"/>
        </w:rPr>
        <w:t>、</w:t>
      </w:r>
      <w:r w:rsidR="004176D5">
        <w:rPr>
          <w:szCs w:val="24"/>
          <w:lang w:eastAsia="zh-CN"/>
        </w:rPr>
        <w:t>A2.6.2.3</w:t>
      </w:r>
      <w:r w:rsidR="004176D5">
        <w:rPr>
          <w:rFonts w:hint="eastAsia"/>
          <w:szCs w:val="24"/>
          <w:lang w:eastAsia="zh-CN"/>
        </w:rPr>
        <w:t>和</w:t>
      </w:r>
      <w:r w:rsidR="004176D5">
        <w:rPr>
          <w:szCs w:val="24"/>
          <w:lang w:eastAsia="zh-CN"/>
        </w:rPr>
        <w:t>A2.6.2.4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.1.3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报告草案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.1.4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课题草案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.2</w:t>
      </w:r>
      <w:r w:rsidRPr="00F92949">
        <w:rPr>
          <w:rFonts w:asciiTheme="minorHAnsi" w:hAnsiTheme="minorHAnsi" w:cstheme="minorHAnsi"/>
          <w:szCs w:val="24"/>
          <w:lang w:eastAsia="zh-CN"/>
        </w:rPr>
        <w:tab/>
        <w:t>4B</w:t>
      </w:r>
      <w:r w:rsidRPr="00F92949">
        <w:rPr>
          <w:rFonts w:asciiTheme="minorHAnsi" w:hAnsiTheme="minorHAnsi" w:cstheme="minorHAnsi"/>
          <w:szCs w:val="24"/>
          <w:lang w:eastAsia="zh-CN"/>
        </w:rPr>
        <w:t>工作组</w:t>
      </w:r>
    </w:p>
    <w:p w:rsidR="00DD2696" w:rsidRPr="00DC01C4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.2.1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摘要报告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ind w:left="2880" w:hanging="28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.2.</w:t>
      </w:r>
      <w:r w:rsidR="00DC01C4">
        <w:rPr>
          <w:rFonts w:asciiTheme="minorHAnsi" w:hAnsiTheme="minorHAnsi" w:cstheme="minorHAnsi"/>
          <w:b/>
          <w:bCs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未发出寻求通过意向通知的建议书草案（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见第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1</w:t>
      </w:r>
      <w:r w:rsidR="00DC01C4">
        <w:rPr>
          <w:rFonts w:asciiTheme="minorHAnsi" w:hAnsiTheme="minorHAnsi" w:cstheme="minorHAnsi"/>
          <w:szCs w:val="24"/>
          <w:lang w:eastAsia="zh-CN"/>
        </w:rPr>
        <w:t>-7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DC01C4">
        <w:rPr>
          <w:szCs w:val="24"/>
          <w:lang w:eastAsia="zh-CN"/>
        </w:rPr>
        <w:t>A2.6.2.2.</w:t>
      </w:r>
      <w:r w:rsidR="00DC01C4" w:rsidRPr="00B677AE">
        <w:rPr>
          <w:szCs w:val="24"/>
          <w:lang w:eastAsia="zh-CN"/>
        </w:rPr>
        <w:t>3</w:t>
      </w:r>
      <w:r w:rsidR="00DC01C4">
        <w:rPr>
          <w:szCs w:val="24"/>
          <w:lang w:eastAsia="zh-CN"/>
        </w:rPr>
        <w:t>、</w:t>
      </w:r>
      <w:r w:rsidR="00DC01C4">
        <w:rPr>
          <w:szCs w:val="24"/>
          <w:lang w:eastAsia="zh-CN"/>
        </w:rPr>
        <w:t>A2.6.2.3</w:t>
      </w:r>
      <w:r w:rsidR="00DC01C4">
        <w:rPr>
          <w:rFonts w:hint="eastAsia"/>
          <w:szCs w:val="24"/>
          <w:lang w:eastAsia="zh-CN"/>
        </w:rPr>
        <w:t>和</w:t>
      </w:r>
      <w:r w:rsidR="00DC01C4">
        <w:rPr>
          <w:szCs w:val="24"/>
          <w:lang w:eastAsia="zh-CN"/>
        </w:rPr>
        <w:t>A2.6.2.4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段</w:t>
      </w:r>
      <w:r w:rsidRPr="00F92949">
        <w:rPr>
          <w:rFonts w:asciiTheme="minorHAnsi" w:hAnsiTheme="minorHAnsi" w:cstheme="minorHAnsi"/>
          <w:szCs w:val="24"/>
          <w:lang w:eastAsia="zh-CN"/>
        </w:rPr>
        <w:t>）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.2.</w:t>
      </w:r>
      <w:r w:rsidR="00286749">
        <w:rPr>
          <w:rFonts w:asciiTheme="minorHAnsi" w:hAnsiTheme="minorHAnsi" w:cstheme="minorHAnsi"/>
          <w:b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报告草案</w:t>
      </w:r>
    </w:p>
    <w:p w:rsidR="00DD2696" w:rsidRPr="00F92949" w:rsidRDefault="00DD2696" w:rsidP="00BA272D">
      <w:pPr>
        <w:tabs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.2.</w:t>
      </w:r>
      <w:r w:rsidR="00286749">
        <w:rPr>
          <w:rFonts w:asciiTheme="minorHAnsi" w:hAnsiTheme="minorHAnsi" w:cstheme="minorHAnsi"/>
          <w:b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课题草案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.3</w:t>
      </w:r>
      <w:r w:rsidRPr="00F92949">
        <w:rPr>
          <w:rFonts w:asciiTheme="minorHAnsi" w:hAnsiTheme="minorHAnsi" w:cstheme="minorHAnsi"/>
          <w:szCs w:val="24"/>
          <w:lang w:eastAsia="zh-CN"/>
        </w:rPr>
        <w:tab/>
        <w:t>4A</w:t>
      </w:r>
      <w:r w:rsidRPr="00F92949">
        <w:rPr>
          <w:rFonts w:asciiTheme="minorHAnsi" w:hAnsiTheme="minorHAnsi" w:cstheme="minorHAnsi"/>
          <w:szCs w:val="24"/>
          <w:lang w:eastAsia="zh-CN"/>
        </w:rPr>
        <w:t>工作组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b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.3.1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摘要报告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ind w:left="2880" w:hanging="28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.3.2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未发出寻求通过意向通知的建议书草案（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见第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1</w:t>
      </w:r>
      <w:r w:rsidR="000C1DF0">
        <w:rPr>
          <w:rFonts w:asciiTheme="minorHAnsi" w:hAnsiTheme="minorHAnsi" w:cstheme="minorHAnsi"/>
          <w:szCs w:val="24"/>
          <w:lang w:eastAsia="zh-CN"/>
        </w:rPr>
        <w:t>-7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0C1DF0">
        <w:rPr>
          <w:szCs w:val="24"/>
          <w:lang w:eastAsia="zh-CN"/>
        </w:rPr>
        <w:t>A2.6.2.2.</w:t>
      </w:r>
      <w:r w:rsidR="000C1DF0" w:rsidRPr="00B677AE">
        <w:rPr>
          <w:szCs w:val="24"/>
          <w:lang w:eastAsia="zh-CN"/>
        </w:rPr>
        <w:t>3</w:t>
      </w:r>
      <w:r w:rsidR="000C1DF0">
        <w:rPr>
          <w:szCs w:val="24"/>
          <w:lang w:eastAsia="zh-CN"/>
        </w:rPr>
        <w:t>、</w:t>
      </w:r>
      <w:r w:rsidR="000C1DF0">
        <w:rPr>
          <w:szCs w:val="24"/>
          <w:lang w:eastAsia="zh-CN"/>
        </w:rPr>
        <w:t>A2.6.2.3</w:t>
      </w:r>
      <w:r w:rsidR="000C1DF0">
        <w:rPr>
          <w:rFonts w:hint="eastAsia"/>
          <w:szCs w:val="24"/>
          <w:lang w:eastAsia="zh-CN"/>
        </w:rPr>
        <w:t>和</w:t>
      </w:r>
      <w:r w:rsidR="000C1DF0">
        <w:rPr>
          <w:szCs w:val="24"/>
          <w:lang w:eastAsia="zh-CN"/>
        </w:rPr>
        <w:t>A2.6.2.4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段</w:t>
      </w:r>
      <w:r w:rsidRPr="00F92949">
        <w:rPr>
          <w:rFonts w:asciiTheme="minorHAnsi" w:hAnsiTheme="minorHAnsi" w:cstheme="minorHAnsi"/>
          <w:szCs w:val="24"/>
          <w:lang w:eastAsia="zh-CN"/>
        </w:rPr>
        <w:t>）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.3.3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报告草案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课题草案</w:t>
      </w:r>
    </w:p>
    <w:p w:rsidR="00DD2696" w:rsidRPr="00F92949" w:rsidRDefault="005445E5" w:rsidP="005445E5">
      <w:pPr>
        <w:tabs>
          <w:tab w:val="clear" w:pos="794"/>
          <w:tab w:val="clear" w:pos="1191"/>
          <w:tab w:val="left" w:pos="1134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7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4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研究组案文的状态</w:t>
      </w:r>
    </w:p>
    <w:p w:rsidR="00DD2696" w:rsidRPr="00F92949" w:rsidRDefault="005445E5" w:rsidP="00DD2696">
      <w:pPr>
        <w:tabs>
          <w:tab w:val="clear" w:pos="794"/>
          <w:tab w:val="clear" w:pos="1191"/>
          <w:tab w:val="left" w:pos="1134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8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与其他研究组和国际组织的联络</w:t>
      </w:r>
    </w:p>
    <w:p w:rsidR="00DD2696" w:rsidRPr="00F92949" w:rsidRDefault="005445E5" w:rsidP="00DD269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9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审议未来工作计划和会议时间表</w:t>
      </w:r>
    </w:p>
    <w:p w:rsidR="00DD2696" w:rsidRPr="00F92949" w:rsidRDefault="00DD2696" w:rsidP="00BC6B29">
      <w:pPr>
        <w:tabs>
          <w:tab w:val="clear" w:pos="794"/>
          <w:tab w:val="clear" w:pos="1191"/>
          <w:tab w:val="left" w:pos="1134"/>
        </w:tabs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1</w:t>
      </w:r>
      <w:r w:rsidR="005445E5">
        <w:rPr>
          <w:rFonts w:asciiTheme="minorHAnsi" w:hAnsiTheme="minorHAnsi" w:cstheme="minorHAnsi"/>
          <w:b/>
          <w:szCs w:val="24"/>
          <w:lang w:eastAsia="zh-CN"/>
        </w:rPr>
        <w:t>0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其他事宜</w:t>
      </w:r>
    </w:p>
    <w:p w:rsidR="00DD2696" w:rsidRPr="00BA272D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320"/>
        <w:rPr>
          <w:rFonts w:asciiTheme="minorHAnsi" w:hAnsiTheme="minorHAnsi" w:cstheme="minorHAnsi"/>
          <w:szCs w:val="24"/>
          <w:lang w:eastAsia="ja-JP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无线电通信第</w:t>
      </w: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研究组主席</w:t>
      </w:r>
      <w:r w:rsidRPr="00F92949">
        <w:rPr>
          <w:rFonts w:asciiTheme="minorHAnsi" w:hAnsiTheme="minorHAnsi" w:cstheme="minorHAnsi"/>
          <w:szCs w:val="24"/>
          <w:lang w:eastAsia="zh-CN"/>
        </w:rPr>
        <w:br/>
      </w:r>
      <w:r w:rsidRPr="00F92949">
        <w:rPr>
          <w:rFonts w:asciiTheme="minorHAnsi" w:hAnsiTheme="minorHAnsi" w:cstheme="minorHAnsi"/>
          <w:szCs w:val="24"/>
          <w:lang w:eastAsia="zh-CN"/>
        </w:rPr>
        <w:tab/>
        <w:t>C. HOFER</w:t>
      </w:r>
      <w:r w:rsidRPr="00F92949">
        <w:rPr>
          <w:rFonts w:asciiTheme="minorHAnsi" w:hAnsiTheme="minorHAnsi" w:cstheme="minorHAnsi"/>
          <w:lang w:eastAsia="zh-CN"/>
        </w:rPr>
        <w:br w:type="page"/>
      </w:r>
    </w:p>
    <w:p w:rsidR="00DD2696" w:rsidRPr="00F92949" w:rsidRDefault="00DD2696" w:rsidP="00DD2696">
      <w:pPr>
        <w:pStyle w:val="Source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="00AE7A73">
        <w:rPr>
          <w:rFonts w:asciiTheme="minorHAnsi" w:hAnsiTheme="minorHAnsi" w:cstheme="minorHAnsi" w:hint="eastAsia"/>
          <w:lang w:eastAsia="zh-CN"/>
        </w:rPr>
        <w:t>2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将由第</w:t>
      </w:r>
      <w:r w:rsidRPr="00F92949">
        <w:rPr>
          <w:rFonts w:asciiTheme="minorHAnsi" w:hAnsiTheme="minorHAnsi" w:cstheme="minorHAnsi"/>
          <w:lang w:eastAsia="zh-CN"/>
        </w:rPr>
        <w:t>4</w:t>
      </w:r>
      <w:r w:rsidRPr="00F92949">
        <w:rPr>
          <w:rFonts w:asciiTheme="minorHAnsi" w:hAnsiTheme="minorHAnsi" w:cstheme="minorHAnsi"/>
          <w:lang w:eastAsia="zh-CN"/>
        </w:rPr>
        <w:t>研究组会议之前召开的</w:t>
      </w:r>
      <w:r w:rsidRPr="00F92949">
        <w:rPr>
          <w:rFonts w:asciiTheme="minorHAnsi" w:hAnsiTheme="minorHAnsi" w:cstheme="minorHAnsi"/>
          <w:lang w:eastAsia="zh-CN"/>
        </w:rPr>
        <w:t>4A</w:t>
      </w:r>
      <w:r w:rsidRPr="00F92949">
        <w:rPr>
          <w:rFonts w:asciiTheme="minorHAnsi" w:hAnsiTheme="minorHAnsi" w:cstheme="minorHAnsi"/>
          <w:lang w:eastAsia="zh-CN"/>
        </w:rPr>
        <w:t>、</w:t>
      </w:r>
      <w:r w:rsidRPr="00F92949">
        <w:rPr>
          <w:rFonts w:asciiTheme="minorHAnsi" w:hAnsiTheme="minorHAnsi" w:cstheme="minorHAnsi"/>
          <w:lang w:eastAsia="zh-CN"/>
        </w:rPr>
        <w:t>4B</w:t>
      </w:r>
      <w:r w:rsidRPr="00F92949">
        <w:rPr>
          <w:rFonts w:asciiTheme="minorHAnsi" w:hAnsiTheme="minorHAnsi" w:cstheme="minorHAnsi"/>
          <w:lang w:eastAsia="zh-CN"/>
        </w:rPr>
        <w:t>和</w:t>
      </w:r>
      <w:r w:rsidRPr="00F92949">
        <w:rPr>
          <w:rFonts w:asciiTheme="minorHAnsi" w:hAnsiTheme="minorHAnsi" w:cstheme="minorHAnsi"/>
          <w:lang w:eastAsia="zh-CN"/>
        </w:rPr>
        <w:t>4C</w:t>
      </w:r>
      <w:r w:rsidRPr="00F92949">
        <w:rPr>
          <w:rFonts w:asciiTheme="minorHAnsi" w:hAnsiTheme="minorHAnsi" w:cstheme="minorHAnsi"/>
          <w:lang w:eastAsia="zh-CN"/>
        </w:rPr>
        <w:t>工作组会议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研究解决并可能为之拟定建议书草案的议题</w:t>
      </w:r>
    </w:p>
    <w:p w:rsidR="00DD2696" w:rsidRPr="00F92949" w:rsidRDefault="00DD2696" w:rsidP="00DD2696">
      <w:pPr>
        <w:pStyle w:val="Source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AE7A73" w:rsidRDefault="0024308A" w:rsidP="00782313">
      <w:pPr>
        <w:ind w:firstLineChars="200" w:firstLine="476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hint="eastAsia"/>
          <w:spacing w:val="-2"/>
          <w:szCs w:val="24"/>
          <w:lang w:eastAsia="zh-CN"/>
        </w:rPr>
        <w:t>在</w:t>
      </w:r>
      <w:r>
        <w:rPr>
          <w:rFonts w:asciiTheme="minorHAnsi" w:hAnsiTheme="minorHAnsi" w:hint="eastAsia"/>
          <w:spacing w:val="-2"/>
          <w:szCs w:val="24"/>
          <w:lang w:eastAsia="zh-CN"/>
        </w:rPr>
        <w:t>1</w:t>
      </w:r>
      <w:r>
        <w:rPr>
          <w:rFonts w:asciiTheme="minorHAnsi" w:hAnsiTheme="minorHAnsi" w:hint="eastAsia"/>
          <w:spacing w:val="-2"/>
          <w:szCs w:val="24"/>
          <w:lang w:eastAsia="zh-CN"/>
        </w:rPr>
        <w:t>区和</w:t>
      </w:r>
      <w:r>
        <w:rPr>
          <w:rFonts w:asciiTheme="minorHAnsi" w:hAnsiTheme="minorHAnsi" w:hint="eastAsia"/>
          <w:spacing w:val="-2"/>
          <w:szCs w:val="24"/>
          <w:lang w:eastAsia="zh-CN"/>
        </w:rPr>
        <w:t>2</w:t>
      </w:r>
      <w:r>
        <w:rPr>
          <w:rFonts w:asciiTheme="minorHAnsi" w:hAnsiTheme="minorHAnsi" w:hint="eastAsia"/>
          <w:spacing w:val="-2"/>
          <w:szCs w:val="24"/>
          <w:lang w:eastAsia="zh-CN"/>
        </w:rPr>
        <w:t>区国家的</w:t>
      </w:r>
      <w:r w:rsidRPr="00BA5DA2">
        <w:rPr>
          <w:rFonts w:asciiTheme="minorHAnsi" w:hAnsiTheme="minorHAnsi"/>
          <w:spacing w:val="-2"/>
          <w:szCs w:val="24"/>
          <w:lang w:eastAsia="zh-CN"/>
        </w:rPr>
        <w:t>14.5</w:t>
      </w:r>
      <w:r w:rsidRPr="00BA5DA2">
        <w:rPr>
          <w:rFonts w:asciiTheme="minorHAnsi" w:hAnsiTheme="minorHAnsi"/>
          <w:spacing w:val="-2"/>
          <w:szCs w:val="24"/>
          <w:lang w:eastAsia="zh-CN"/>
        </w:rPr>
        <w:noBreakHyphen/>
        <w:t>14.75</w:t>
      </w:r>
      <w:r>
        <w:rPr>
          <w:rFonts w:asciiTheme="minorHAnsi" w:hAnsiTheme="minorHAnsi"/>
          <w:spacing w:val="-2"/>
          <w:szCs w:val="24"/>
          <w:lang w:eastAsia="zh-CN"/>
        </w:rPr>
        <w:t> </w:t>
      </w:r>
      <w:r w:rsidRPr="00BA5DA2">
        <w:rPr>
          <w:rFonts w:asciiTheme="minorHAnsi" w:hAnsiTheme="minorHAnsi"/>
          <w:spacing w:val="-2"/>
          <w:szCs w:val="24"/>
          <w:lang w:eastAsia="zh-CN"/>
        </w:rPr>
        <w:t>GHz</w:t>
      </w:r>
      <w:r>
        <w:rPr>
          <w:rFonts w:asciiTheme="minorHAnsi" w:hAnsiTheme="minorHAnsi" w:hint="eastAsia"/>
          <w:spacing w:val="-2"/>
          <w:szCs w:val="24"/>
          <w:lang w:eastAsia="zh-CN"/>
        </w:rPr>
        <w:t>频段或</w:t>
      </w:r>
      <w:r>
        <w:rPr>
          <w:rFonts w:asciiTheme="minorHAnsi" w:hAnsiTheme="minorHAnsi" w:hint="eastAsia"/>
          <w:spacing w:val="-2"/>
          <w:szCs w:val="24"/>
          <w:lang w:eastAsia="zh-CN"/>
        </w:rPr>
        <w:t>3</w:t>
      </w:r>
      <w:r>
        <w:rPr>
          <w:rFonts w:asciiTheme="minorHAnsi" w:hAnsiTheme="minorHAnsi" w:hint="eastAsia"/>
          <w:spacing w:val="-2"/>
          <w:szCs w:val="24"/>
          <w:lang w:eastAsia="zh-CN"/>
        </w:rPr>
        <w:t>区国家的</w:t>
      </w:r>
      <w:r w:rsidRPr="00BA5DA2">
        <w:rPr>
          <w:rFonts w:asciiTheme="minorHAnsi" w:hAnsiTheme="minorHAnsi"/>
          <w:spacing w:val="-2"/>
          <w:szCs w:val="24"/>
          <w:lang w:eastAsia="zh-CN"/>
        </w:rPr>
        <w:t>14.5-14.8 GHz</w:t>
      </w:r>
      <w:r>
        <w:rPr>
          <w:rFonts w:asciiTheme="minorHAnsi" w:hAnsiTheme="minorHAnsi" w:hint="eastAsia"/>
          <w:spacing w:val="-2"/>
          <w:szCs w:val="24"/>
          <w:lang w:eastAsia="zh-CN"/>
        </w:rPr>
        <w:t>频段，在</w:t>
      </w:r>
      <w:r w:rsidR="00F32938">
        <w:rPr>
          <w:rFonts w:asciiTheme="minorHAnsi" w:hAnsiTheme="minorHAnsi" w:hint="eastAsia"/>
          <w:spacing w:val="-2"/>
          <w:szCs w:val="24"/>
          <w:lang w:eastAsia="zh-CN"/>
        </w:rPr>
        <w:t>不是用于卫星广播业务馈线链路的</w:t>
      </w:r>
      <w:r>
        <w:rPr>
          <w:rFonts w:asciiTheme="minorHAnsi" w:hAnsiTheme="minorHAnsi" w:hint="eastAsia"/>
          <w:spacing w:val="-2"/>
          <w:szCs w:val="24"/>
          <w:lang w:eastAsia="zh-CN"/>
        </w:rPr>
        <w:t>卫星固定业务</w:t>
      </w:r>
      <w:r w:rsidR="00F32938">
        <w:rPr>
          <w:rFonts w:asciiTheme="minorHAnsi" w:hAnsiTheme="minorHAnsi" w:hint="eastAsia"/>
          <w:spacing w:val="-2"/>
          <w:szCs w:val="24"/>
          <w:lang w:eastAsia="zh-CN"/>
        </w:rPr>
        <w:t>（地对空）中，</w:t>
      </w:r>
      <w:r w:rsidR="00782313">
        <w:rPr>
          <w:rFonts w:asciiTheme="minorHAnsi" w:hAnsiTheme="minorHAnsi" w:hint="eastAsia"/>
          <w:spacing w:val="-2"/>
          <w:szCs w:val="24"/>
          <w:lang w:eastAsia="zh-CN"/>
        </w:rPr>
        <w:t>开展达成明确协议的双边协调，以保护参与此类协议的这些主管部门境内</w:t>
      </w:r>
      <w:r w:rsidR="00782313" w:rsidRPr="00BA5DA2">
        <w:rPr>
          <w:rFonts w:asciiTheme="minorHAnsi" w:hAnsiTheme="minorHAnsi"/>
          <w:spacing w:val="-2"/>
          <w:szCs w:val="24"/>
          <w:lang w:eastAsia="zh-CN"/>
        </w:rPr>
        <w:t>14.5</w:t>
      </w:r>
      <w:r w:rsidR="00782313" w:rsidRPr="00BA5DA2">
        <w:rPr>
          <w:rFonts w:asciiTheme="minorHAnsi" w:hAnsiTheme="minorHAnsi"/>
          <w:spacing w:val="-2"/>
          <w:szCs w:val="24"/>
          <w:lang w:eastAsia="zh-CN"/>
        </w:rPr>
        <w:noBreakHyphen/>
        <w:t>14.8</w:t>
      </w:r>
      <w:r w:rsidR="00782313">
        <w:rPr>
          <w:rFonts w:asciiTheme="minorHAnsi" w:hAnsiTheme="minorHAnsi"/>
          <w:spacing w:val="-2"/>
          <w:szCs w:val="24"/>
          <w:lang w:eastAsia="zh-CN"/>
        </w:rPr>
        <w:t> </w:t>
      </w:r>
      <w:r w:rsidR="00782313" w:rsidRPr="00BA5DA2">
        <w:rPr>
          <w:rFonts w:asciiTheme="minorHAnsi" w:hAnsiTheme="minorHAnsi"/>
          <w:spacing w:val="-2"/>
          <w:szCs w:val="24"/>
          <w:lang w:eastAsia="zh-CN"/>
        </w:rPr>
        <w:t>GHz</w:t>
      </w:r>
      <w:r w:rsidR="00782313">
        <w:rPr>
          <w:rFonts w:asciiTheme="minorHAnsi" w:hAnsiTheme="minorHAnsi" w:hint="eastAsia"/>
          <w:spacing w:val="-2"/>
          <w:szCs w:val="24"/>
          <w:lang w:eastAsia="zh-CN"/>
        </w:rPr>
        <w:t>频段已划分业务现有和规划中系统的导则（</w:t>
      </w:r>
      <w:r w:rsidR="00AE7A73" w:rsidRPr="00BA5DA2">
        <w:rPr>
          <w:rFonts w:asciiTheme="minorHAnsi" w:hAnsiTheme="minorHAnsi"/>
          <w:spacing w:val="-2"/>
          <w:szCs w:val="24"/>
          <w:lang w:eastAsia="zh-CN"/>
        </w:rPr>
        <w:t>PDNR ITU-R S.[GUIDELINES_14.5</w:t>
      </w:r>
      <w:r w:rsidR="00AE7A73" w:rsidRPr="00BA5DA2">
        <w:rPr>
          <w:rFonts w:asciiTheme="minorHAnsi" w:hAnsiTheme="minorHAnsi"/>
          <w:spacing w:val="-2"/>
          <w:szCs w:val="24"/>
          <w:lang w:eastAsia="zh-CN"/>
        </w:rPr>
        <w:noBreakHyphen/>
        <w:t xml:space="preserve">14.8 GHz] </w:t>
      </w:r>
      <w:r w:rsidR="00AE7A73">
        <w:rPr>
          <w:rFonts w:asciiTheme="minorHAnsi" w:hAnsiTheme="minorHAnsi"/>
          <w:spacing w:val="-2"/>
          <w:szCs w:val="24"/>
          <w:lang w:eastAsia="zh-CN"/>
        </w:rPr>
        <w:t>–</w:t>
      </w:r>
      <w:r w:rsidR="00AE7A73" w:rsidRPr="00BA5DA2">
        <w:rPr>
          <w:rFonts w:asciiTheme="minorHAnsi" w:hAnsiTheme="minorHAnsi"/>
          <w:spacing w:val="-2"/>
          <w:szCs w:val="24"/>
          <w:lang w:eastAsia="zh-CN"/>
        </w:rPr>
        <w:t xml:space="preserve"> </w:t>
      </w:r>
      <w:r w:rsidR="00782313">
        <w:rPr>
          <w:rFonts w:asciiTheme="minorHAnsi" w:hAnsiTheme="minorHAnsi" w:hint="eastAsia"/>
          <w:spacing w:val="-2"/>
          <w:szCs w:val="24"/>
          <w:lang w:eastAsia="zh-CN"/>
        </w:rPr>
        <w:t>参见</w:t>
      </w:r>
      <w:hyperlink r:id="rId20" w:history="1">
        <w:r w:rsidR="00782313" w:rsidRPr="00BA5DA2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4A/364</w:t>
        </w:r>
      </w:hyperlink>
      <w:r w:rsidR="00782313">
        <w:rPr>
          <w:rFonts w:asciiTheme="minorHAnsi" w:hAnsiTheme="minorHAnsi" w:hint="eastAsia"/>
          <w:spacing w:val="-2"/>
          <w:szCs w:val="24"/>
          <w:lang w:eastAsia="zh-CN"/>
        </w:rPr>
        <w:t>号文件附件</w:t>
      </w:r>
      <w:r w:rsidR="00782313">
        <w:rPr>
          <w:rFonts w:asciiTheme="minorHAnsi" w:hAnsiTheme="minorHAnsi" w:hint="eastAsia"/>
          <w:spacing w:val="-2"/>
          <w:szCs w:val="24"/>
          <w:lang w:eastAsia="zh-CN"/>
        </w:rPr>
        <w:t>1</w:t>
      </w:r>
      <w:r w:rsidR="00782313">
        <w:rPr>
          <w:rFonts w:asciiTheme="minorHAnsi" w:hAnsiTheme="minorHAnsi" w:hint="eastAsia"/>
          <w:spacing w:val="-2"/>
          <w:szCs w:val="24"/>
          <w:lang w:eastAsia="zh-CN"/>
        </w:rPr>
        <w:t>）。</w:t>
      </w:r>
    </w:p>
    <w:p w:rsidR="00DD2696" w:rsidRPr="00F92949" w:rsidRDefault="00DD2696" w:rsidP="00782313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在开发用于确定</w:t>
      </w:r>
      <w:r w:rsidR="00782313" w:rsidRPr="00F92949">
        <w:rPr>
          <w:rFonts w:asciiTheme="minorHAnsi" w:hAnsiTheme="minorHAnsi" w:cstheme="minorHAnsi"/>
          <w:szCs w:val="24"/>
          <w:lang w:eastAsia="zh-CN"/>
        </w:rPr>
        <w:t>非对地静止卫星轨道卫星固定系统</w:t>
      </w:r>
      <w:r w:rsidR="00782313">
        <w:rPr>
          <w:rFonts w:asciiTheme="minorHAnsi" w:hAnsiTheme="minorHAnsi" w:cstheme="minorHAnsi" w:hint="eastAsia"/>
          <w:szCs w:val="24"/>
          <w:lang w:eastAsia="zh-CN"/>
        </w:rPr>
        <w:t>网络是否符合</w:t>
      </w:r>
      <w:r w:rsidRPr="00F92949">
        <w:rPr>
          <w:rFonts w:asciiTheme="minorHAnsi" w:hAnsiTheme="minorHAnsi" w:cstheme="minorHAnsi"/>
          <w:szCs w:val="24"/>
          <w:lang w:eastAsia="zh-CN"/>
        </w:rPr>
        <w:t>《无线电规则》第</w:t>
      </w:r>
      <w:r w:rsidRPr="00AE7A73">
        <w:rPr>
          <w:rFonts w:asciiTheme="minorHAnsi" w:hAnsiTheme="minorHAnsi" w:cstheme="minorHAnsi"/>
          <w:b/>
          <w:bCs/>
          <w:szCs w:val="24"/>
          <w:lang w:eastAsia="zh-CN"/>
        </w:rPr>
        <w:t>22</w:t>
      </w:r>
      <w:r w:rsidRPr="00F92949">
        <w:rPr>
          <w:rFonts w:asciiTheme="minorHAnsi" w:hAnsiTheme="minorHAnsi" w:cstheme="minorHAnsi"/>
          <w:szCs w:val="24"/>
          <w:lang w:eastAsia="zh-CN"/>
        </w:rPr>
        <w:t>条</w:t>
      </w:r>
      <w:r w:rsidR="00782313">
        <w:rPr>
          <w:rFonts w:asciiTheme="minorHAnsi" w:hAnsiTheme="minorHAnsi" w:cstheme="minorHAnsi" w:hint="eastAsia"/>
          <w:szCs w:val="24"/>
          <w:lang w:eastAsia="zh-CN"/>
        </w:rPr>
        <w:t>所</w:t>
      </w:r>
      <w:r w:rsidRPr="00F92949">
        <w:rPr>
          <w:rFonts w:asciiTheme="minorHAnsi" w:hAnsiTheme="minorHAnsi" w:cstheme="minorHAnsi"/>
          <w:szCs w:val="24"/>
          <w:lang w:eastAsia="zh-CN"/>
        </w:rPr>
        <w:t>规定限值的软件工具时采用的功能性描述（</w:t>
      </w:r>
      <w:r w:rsidRPr="00F92949">
        <w:rPr>
          <w:rFonts w:asciiTheme="minorHAnsi" w:hAnsiTheme="minorHAnsi" w:cstheme="minorHAnsi"/>
          <w:szCs w:val="24"/>
          <w:lang w:eastAsia="zh-CN"/>
        </w:rPr>
        <w:t xml:space="preserve">PDRR </w:t>
      </w:r>
      <w:r w:rsidR="00AE7A73">
        <w:rPr>
          <w:rFonts w:asciiTheme="minorHAnsi" w:hAnsiTheme="minorHAnsi" w:cstheme="minorHAnsi"/>
          <w:szCs w:val="24"/>
          <w:lang w:val="en-GB" w:eastAsia="zh-CN"/>
        </w:rPr>
        <w:t>ITU-R S.1503-2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，见</w:t>
      </w:r>
      <w:hyperlink r:id="rId21" w:history="1">
        <w:r w:rsidR="00AE7A73" w:rsidRPr="003038CE">
          <w:rPr>
            <w:rStyle w:val="Hyperlink"/>
            <w:rFonts w:asciiTheme="minorHAnsi" w:hAnsiTheme="minorHAnsi"/>
            <w:szCs w:val="24"/>
            <w:lang w:eastAsia="zh-CN"/>
          </w:rPr>
          <w:t>4A/364</w:t>
        </w:r>
      </w:hyperlink>
      <w:r w:rsidRPr="00F92949">
        <w:rPr>
          <w:rFonts w:asciiTheme="minorHAnsi" w:hAnsiTheme="minorHAnsi" w:cstheme="minorHAnsi"/>
          <w:szCs w:val="24"/>
          <w:lang w:val="en-GB" w:eastAsia="zh-CN"/>
        </w:rPr>
        <w:t>号文件附件</w:t>
      </w:r>
      <w:r w:rsidR="00782313">
        <w:rPr>
          <w:rFonts w:asciiTheme="minorHAnsi" w:hAnsiTheme="minorHAnsi" w:cstheme="minorHAnsi" w:hint="eastAsia"/>
          <w:szCs w:val="24"/>
          <w:lang w:val="en-GB" w:eastAsia="zh-CN"/>
        </w:rPr>
        <w:t>2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）。</w:t>
      </w:r>
    </w:p>
    <w:p w:rsidR="00DD2696" w:rsidRPr="00F92949" w:rsidRDefault="00DD2696" w:rsidP="00DD2696">
      <w:pPr>
        <w:pStyle w:val="Source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DD2696" w:rsidRPr="00F92949" w:rsidRDefault="00521F45" w:rsidP="003A52DF">
      <w:pPr>
        <w:jc w:val="center"/>
        <w:rPr>
          <w:rFonts w:asciiTheme="minorHAnsi" w:hAnsiTheme="minorHAnsi" w:cstheme="minorHAnsi"/>
          <w:szCs w:val="24"/>
          <w:lang w:eastAsia="zh-CN"/>
        </w:rPr>
      </w:pPr>
      <w:r w:rsidRPr="005E49BA">
        <w:rPr>
          <w:szCs w:val="24"/>
          <w:lang w:eastAsia="zh-CN"/>
        </w:rPr>
        <w:t>–</w:t>
      </w:r>
    </w:p>
    <w:p w:rsidR="00DD2696" w:rsidRPr="00F92949" w:rsidRDefault="00DD2696" w:rsidP="00DD2696">
      <w:pPr>
        <w:pStyle w:val="Source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365D4C" w:rsidRDefault="00365D4C" w:rsidP="002F0C97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工作在</w:t>
      </w:r>
      <w:r w:rsidRPr="00F92949">
        <w:rPr>
          <w:rFonts w:asciiTheme="minorHAnsi" w:hAnsiTheme="minorHAnsi" w:cstheme="minorHAnsi"/>
          <w:szCs w:val="24"/>
          <w:lang w:eastAsia="zh-CN"/>
        </w:rPr>
        <w:t>1 164-1 215 MHz</w:t>
      </w:r>
      <w:r w:rsidRPr="00F92949">
        <w:rPr>
          <w:rFonts w:asciiTheme="minorHAnsi" w:hAnsiTheme="minorHAnsi" w:cstheme="minorHAnsi"/>
          <w:szCs w:val="24"/>
          <w:lang w:eastAsia="zh-CN"/>
        </w:rPr>
        <w:t>、</w:t>
      </w:r>
      <w:r w:rsidRPr="00F92949">
        <w:rPr>
          <w:rFonts w:asciiTheme="minorHAnsi" w:hAnsiTheme="minorHAnsi" w:cstheme="minorHAnsi"/>
          <w:szCs w:val="24"/>
          <w:lang w:eastAsia="zh-CN"/>
        </w:rPr>
        <w:t>1 215-1 300 MHz</w:t>
      </w:r>
      <w:r w:rsidRPr="00F92949">
        <w:rPr>
          <w:rFonts w:asciiTheme="minorHAnsi" w:hAnsiTheme="minorHAnsi" w:cstheme="minorHAnsi"/>
          <w:szCs w:val="24"/>
          <w:lang w:eastAsia="zh-CN"/>
        </w:rPr>
        <w:t>和</w:t>
      </w:r>
      <w:r w:rsidRPr="00F92949">
        <w:rPr>
          <w:rFonts w:asciiTheme="minorHAnsi" w:hAnsiTheme="minorHAnsi" w:cstheme="minorHAnsi"/>
          <w:szCs w:val="24"/>
          <w:lang w:eastAsia="zh-CN"/>
        </w:rPr>
        <w:t>1 559-1 610 MHz</w:t>
      </w:r>
      <w:r w:rsidRPr="00F92949">
        <w:rPr>
          <w:rFonts w:asciiTheme="minorHAnsi" w:hAnsiTheme="minorHAnsi" w:cstheme="minorHAnsi"/>
          <w:szCs w:val="24"/>
          <w:lang w:eastAsia="zh-CN"/>
        </w:rPr>
        <w:t>频段内的卫星无线电导航业务（空对地和空对空）系统和网络的描述以及发射空间电台的技术特性（</w:t>
      </w:r>
      <w:r>
        <w:rPr>
          <w:rFonts w:asciiTheme="minorHAnsi" w:hAnsiTheme="minorHAnsi" w:cstheme="minorHAnsi"/>
          <w:szCs w:val="24"/>
          <w:lang w:eastAsia="zh-CN"/>
        </w:rPr>
        <w:t>PDRR ITU-R M.1787-2</w:t>
      </w:r>
      <w:r w:rsidRPr="00F92949">
        <w:rPr>
          <w:rFonts w:asciiTheme="minorHAnsi" w:hAnsiTheme="minorHAnsi" w:cstheme="minorHAnsi"/>
          <w:szCs w:val="24"/>
          <w:lang w:eastAsia="zh-CN"/>
        </w:rPr>
        <w:t>，见</w:t>
      </w:r>
      <w:hyperlink r:id="rId22" w:history="1">
        <w:r w:rsidRPr="00C146E5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4C/192</w:t>
        </w:r>
      </w:hyperlink>
      <w:r w:rsidRPr="00F92949">
        <w:rPr>
          <w:rFonts w:asciiTheme="minorHAnsi" w:hAnsiTheme="minorHAnsi" w:cstheme="minorHAnsi"/>
          <w:szCs w:val="24"/>
          <w:lang w:eastAsia="zh-CN"/>
        </w:rPr>
        <w:t>号文件附件</w:t>
      </w:r>
      <w:r>
        <w:rPr>
          <w:rFonts w:asciiTheme="minorHAnsi" w:hAnsiTheme="minorHAnsi" w:cstheme="minorHAnsi"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Cs w:val="24"/>
          <w:lang w:eastAsia="zh-CN"/>
        </w:rPr>
        <w:t>）。</w:t>
      </w:r>
    </w:p>
    <w:p w:rsidR="003E1218" w:rsidRPr="00D254CC" w:rsidRDefault="00D254CC" w:rsidP="002F0C97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D254CC">
        <w:rPr>
          <w:rFonts w:asciiTheme="minorHAnsi" w:hAnsiTheme="minorHAnsi" w:cstheme="minorHAnsi"/>
          <w:szCs w:val="24"/>
          <w:lang w:eastAsia="zh-CN"/>
        </w:rPr>
        <w:t>与</w:t>
      </w:r>
      <w:r w:rsidRPr="00D254CC">
        <w:rPr>
          <w:rFonts w:asciiTheme="minorHAnsi" w:hAnsiTheme="minorHAnsi" w:cstheme="minorHAnsi"/>
          <w:szCs w:val="24"/>
          <w:lang w:eastAsia="zh-CN"/>
        </w:rPr>
        <w:t>1 164-1 215 MHz</w:t>
      </w:r>
      <w:r w:rsidRPr="00D254CC">
        <w:rPr>
          <w:rFonts w:asciiTheme="minorHAnsi" w:hAnsiTheme="minorHAnsi" w:cstheme="minorHAnsi"/>
          <w:szCs w:val="24"/>
          <w:lang w:eastAsia="zh-CN"/>
        </w:rPr>
        <w:t>、</w:t>
      </w:r>
      <w:r w:rsidRPr="00D254CC">
        <w:rPr>
          <w:rFonts w:asciiTheme="minorHAnsi" w:hAnsiTheme="minorHAnsi" w:cstheme="minorHAnsi"/>
          <w:szCs w:val="24"/>
          <w:lang w:eastAsia="zh-CN"/>
        </w:rPr>
        <w:t>1 215-1 300 MHz</w:t>
      </w:r>
      <w:r w:rsidRPr="00D254CC">
        <w:rPr>
          <w:rFonts w:asciiTheme="minorHAnsi" w:hAnsiTheme="minorHAnsi" w:cstheme="minorHAnsi" w:hint="eastAsia"/>
          <w:szCs w:val="24"/>
          <w:lang w:eastAsia="zh-CN"/>
        </w:rPr>
        <w:t>、</w:t>
      </w:r>
      <w:r w:rsidRPr="00D254CC">
        <w:rPr>
          <w:rFonts w:asciiTheme="minorHAnsi" w:hAnsiTheme="minorHAnsi" w:cstheme="minorHAnsi"/>
          <w:szCs w:val="24"/>
          <w:lang w:eastAsia="zh-CN"/>
        </w:rPr>
        <w:t>1 559</w:t>
      </w:r>
      <w:r w:rsidRPr="00D254CC">
        <w:rPr>
          <w:rFonts w:asciiTheme="minorHAnsi" w:hAnsiTheme="minorHAnsi" w:cstheme="minorHAnsi" w:hint="eastAsia"/>
          <w:szCs w:val="24"/>
          <w:lang w:eastAsia="zh-CN"/>
        </w:rPr>
        <w:t>-</w:t>
      </w:r>
      <w:r w:rsidRPr="00D254CC">
        <w:rPr>
          <w:rFonts w:asciiTheme="minorHAnsi" w:hAnsiTheme="minorHAnsi" w:cstheme="minorHAnsi"/>
          <w:szCs w:val="24"/>
          <w:lang w:eastAsia="zh-CN"/>
        </w:rPr>
        <w:t>1 610 MHz</w:t>
      </w:r>
      <w:r w:rsidRPr="00D254CC">
        <w:rPr>
          <w:rFonts w:asciiTheme="minorHAnsi" w:hAnsiTheme="minorHAnsi" w:cstheme="minorHAnsi"/>
          <w:szCs w:val="24"/>
          <w:lang w:eastAsia="zh-CN"/>
        </w:rPr>
        <w:t>、</w:t>
      </w:r>
      <w:r w:rsidRPr="00D254CC">
        <w:rPr>
          <w:rFonts w:asciiTheme="minorHAnsi" w:hAnsiTheme="minorHAnsi" w:cstheme="minorHAnsi"/>
          <w:szCs w:val="24"/>
          <w:lang w:eastAsia="zh-CN"/>
        </w:rPr>
        <w:t>5 000</w:t>
      </w:r>
      <w:r w:rsidRPr="00D254CC">
        <w:rPr>
          <w:rFonts w:asciiTheme="minorHAnsi" w:hAnsiTheme="minorHAnsi" w:cstheme="minorHAnsi" w:hint="eastAsia"/>
          <w:szCs w:val="24"/>
          <w:lang w:eastAsia="zh-CN"/>
        </w:rPr>
        <w:t>-</w:t>
      </w:r>
      <w:r w:rsidRPr="00D254CC">
        <w:rPr>
          <w:rFonts w:asciiTheme="minorHAnsi" w:hAnsiTheme="minorHAnsi" w:cstheme="minorHAnsi"/>
          <w:szCs w:val="24"/>
          <w:lang w:eastAsia="zh-CN"/>
        </w:rPr>
        <w:t>5 010 MHz</w:t>
      </w:r>
      <w:r w:rsidRPr="00D254CC">
        <w:rPr>
          <w:rFonts w:asciiTheme="minorHAnsi" w:hAnsiTheme="minorHAnsi" w:cstheme="minorHAnsi"/>
          <w:szCs w:val="24"/>
          <w:lang w:eastAsia="zh-CN"/>
        </w:rPr>
        <w:t>和</w:t>
      </w:r>
      <w:r w:rsidRPr="00D254CC">
        <w:rPr>
          <w:rFonts w:asciiTheme="minorHAnsi" w:hAnsiTheme="minorHAnsi" w:cstheme="minorHAnsi" w:hint="eastAsia"/>
          <w:szCs w:val="24"/>
          <w:lang w:eastAsia="zh-CN"/>
        </w:rPr>
        <w:t>5</w:t>
      </w:r>
      <w:r w:rsidRPr="00D254CC">
        <w:rPr>
          <w:rFonts w:asciiTheme="minorHAnsi" w:hAnsiTheme="minorHAnsi" w:cstheme="minorHAnsi"/>
          <w:szCs w:val="24"/>
          <w:lang w:eastAsia="zh-CN"/>
        </w:rPr>
        <w:t> 010</w:t>
      </w:r>
      <w:r w:rsidR="002F0C97">
        <w:rPr>
          <w:rFonts w:asciiTheme="minorHAnsi" w:hAnsiTheme="minorHAnsi" w:cstheme="minorHAnsi"/>
          <w:szCs w:val="24"/>
          <w:lang w:eastAsia="zh-CN"/>
        </w:rPr>
        <w:noBreakHyphen/>
      </w:r>
      <w:r w:rsidRPr="00D254CC">
        <w:rPr>
          <w:rFonts w:asciiTheme="minorHAnsi" w:hAnsiTheme="minorHAnsi" w:cstheme="minorHAnsi"/>
          <w:szCs w:val="24"/>
          <w:lang w:eastAsia="zh-CN"/>
        </w:rPr>
        <w:t>5 030 MHz</w:t>
      </w:r>
      <w:r w:rsidRPr="00D254CC">
        <w:rPr>
          <w:rFonts w:asciiTheme="minorHAnsi" w:hAnsiTheme="minorHAnsi" w:cstheme="minorHAnsi"/>
          <w:szCs w:val="24"/>
          <w:lang w:eastAsia="zh-CN"/>
        </w:rPr>
        <w:t>频段内运行的卫星无线电导航业务系统和网络有关的</w:t>
      </w:r>
      <w:r w:rsidRPr="00D254CC">
        <w:rPr>
          <w:rFonts w:asciiTheme="minorHAnsi" w:hAnsiTheme="minorHAnsi" w:cstheme="minorHAnsi"/>
          <w:szCs w:val="24"/>
          <w:lang w:eastAsia="zh-CN"/>
        </w:rPr>
        <w:t>ITU-R</w:t>
      </w:r>
      <w:r w:rsidRPr="00D254CC">
        <w:rPr>
          <w:rFonts w:asciiTheme="minorHAnsi" w:hAnsiTheme="minorHAnsi" w:cstheme="minorHAnsi"/>
          <w:szCs w:val="24"/>
          <w:lang w:eastAsia="zh-CN"/>
        </w:rPr>
        <w:t>建议书指南</w:t>
      </w:r>
      <w:r w:rsidRPr="00F92949">
        <w:rPr>
          <w:rFonts w:asciiTheme="minorHAnsi" w:hAnsiTheme="minorHAnsi" w:cstheme="minorHAnsi"/>
          <w:szCs w:val="24"/>
          <w:lang w:eastAsia="zh-CN"/>
        </w:rPr>
        <w:t>（</w:t>
      </w:r>
      <w:r>
        <w:rPr>
          <w:rFonts w:asciiTheme="minorHAnsi" w:hAnsiTheme="minorHAnsi" w:cstheme="minorHAnsi"/>
          <w:szCs w:val="24"/>
          <w:lang w:eastAsia="zh-CN"/>
        </w:rPr>
        <w:t>PDRR ITU-R M.1901-1</w:t>
      </w:r>
      <w:r w:rsidRPr="00F92949">
        <w:rPr>
          <w:rFonts w:asciiTheme="minorHAnsi" w:hAnsiTheme="minorHAnsi" w:cstheme="minorHAnsi"/>
          <w:szCs w:val="24"/>
          <w:lang w:eastAsia="zh-CN"/>
        </w:rPr>
        <w:t>，见</w:t>
      </w:r>
      <w:hyperlink r:id="rId23" w:history="1">
        <w:r w:rsidRPr="00C146E5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4C/192</w:t>
        </w:r>
      </w:hyperlink>
      <w:r w:rsidRPr="00F92949">
        <w:rPr>
          <w:rFonts w:asciiTheme="minorHAnsi" w:hAnsiTheme="minorHAnsi" w:cstheme="minorHAnsi"/>
          <w:szCs w:val="24"/>
          <w:lang w:eastAsia="zh-CN"/>
        </w:rPr>
        <w:t>号文件附件</w:t>
      </w:r>
      <w:r>
        <w:rPr>
          <w:rFonts w:asciiTheme="minorHAnsi" w:hAnsiTheme="minorHAnsi" w:cstheme="minorHAnsi"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szCs w:val="24"/>
          <w:lang w:eastAsia="zh-CN"/>
        </w:rPr>
        <w:t>）</w:t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3E1218" w:rsidRPr="00213299" w:rsidRDefault="00652839" w:rsidP="002F0C97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A41713">
        <w:rPr>
          <w:rFonts w:asciiTheme="minorHAnsi" w:hAnsiTheme="minorHAnsi" w:cstheme="minorHAnsi"/>
          <w:szCs w:val="24"/>
          <w:lang w:eastAsia="zh-CN"/>
        </w:rPr>
        <w:t>在</w:t>
      </w:r>
      <w:r w:rsidRPr="00A41713">
        <w:rPr>
          <w:rFonts w:asciiTheme="minorHAnsi" w:hAnsiTheme="minorHAnsi" w:cstheme="minorHAnsi"/>
          <w:szCs w:val="24"/>
          <w:lang w:eastAsia="zh-CN"/>
        </w:rPr>
        <w:t>1 215-1 300 MHz</w:t>
      </w:r>
      <w:r w:rsidRPr="00A41713">
        <w:rPr>
          <w:rFonts w:asciiTheme="minorHAnsi" w:hAnsiTheme="minorHAnsi" w:cstheme="minorHAnsi"/>
          <w:szCs w:val="24"/>
          <w:lang w:eastAsia="zh-CN"/>
        </w:rPr>
        <w:t>频段内运行的卫星无线电导航业务</w:t>
      </w:r>
      <w:r w:rsidR="00A41713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A41713">
        <w:rPr>
          <w:rFonts w:asciiTheme="minorHAnsi" w:hAnsiTheme="minorHAnsi" w:cstheme="minorHAnsi"/>
          <w:szCs w:val="24"/>
          <w:lang w:eastAsia="zh-CN"/>
        </w:rPr>
        <w:t>空对地</w:t>
      </w:r>
      <w:r w:rsidR="00A41713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A41713">
        <w:rPr>
          <w:rFonts w:asciiTheme="minorHAnsi" w:hAnsiTheme="minorHAnsi" w:cstheme="minorHAnsi"/>
          <w:szCs w:val="24"/>
          <w:lang w:eastAsia="zh-CN"/>
        </w:rPr>
        <w:t>接收地球站的特性和保护标准</w:t>
      </w:r>
      <w:r w:rsidR="00A41713" w:rsidRPr="00F92949">
        <w:rPr>
          <w:rFonts w:asciiTheme="minorHAnsi" w:hAnsiTheme="minorHAnsi" w:cstheme="minorHAnsi"/>
          <w:szCs w:val="24"/>
          <w:lang w:eastAsia="zh-CN"/>
        </w:rPr>
        <w:t>（</w:t>
      </w:r>
      <w:r w:rsidR="00A41713">
        <w:rPr>
          <w:rFonts w:asciiTheme="minorHAnsi" w:hAnsiTheme="minorHAnsi" w:cstheme="minorHAnsi"/>
          <w:szCs w:val="24"/>
          <w:lang w:eastAsia="zh-CN"/>
        </w:rPr>
        <w:t>PDRR ITU-R M.1</w:t>
      </w:r>
      <w:r w:rsidR="00CF38DA">
        <w:rPr>
          <w:rFonts w:asciiTheme="minorHAnsi" w:hAnsiTheme="minorHAnsi" w:cstheme="minorHAnsi"/>
          <w:szCs w:val="24"/>
          <w:lang w:eastAsia="zh-CN"/>
        </w:rPr>
        <w:t>902</w:t>
      </w:r>
      <w:r w:rsidR="00A41713" w:rsidRPr="00F92949">
        <w:rPr>
          <w:rFonts w:asciiTheme="minorHAnsi" w:hAnsiTheme="minorHAnsi" w:cstheme="minorHAnsi"/>
          <w:szCs w:val="24"/>
          <w:lang w:eastAsia="zh-CN"/>
        </w:rPr>
        <w:t>，见</w:t>
      </w:r>
      <w:hyperlink r:id="rId24" w:history="1">
        <w:r w:rsidR="00A41713" w:rsidRPr="00C146E5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4C/192</w:t>
        </w:r>
      </w:hyperlink>
      <w:r w:rsidR="00A41713" w:rsidRPr="00F92949">
        <w:rPr>
          <w:rFonts w:asciiTheme="minorHAnsi" w:hAnsiTheme="minorHAnsi" w:cstheme="minorHAnsi"/>
          <w:szCs w:val="24"/>
          <w:lang w:eastAsia="zh-CN"/>
        </w:rPr>
        <w:t>号文件附件</w:t>
      </w:r>
      <w:r w:rsidR="00CF38DA">
        <w:rPr>
          <w:rFonts w:asciiTheme="minorHAnsi" w:hAnsiTheme="minorHAnsi" w:cstheme="minorHAnsi"/>
          <w:szCs w:val="24"/>
          <w:lang w:eastAsia="zh-CN"/>
        </w:rPr>
        <w:t>3</w:t>
      </w:r>
      <w:r w:rsidR="00A41713" w:rsidRPr="00F92949">
        <w:rPr>
          <w:rFonts w:asciiTheme="minorHAnsi" w:hAnsiTheme="minorHAnsi" w:cstheme="minorHAnsi"/>
          <w:szCs w:val="24"/>
          <w:lang w:eastAsia="zh-CN"/>
        </w:rPr>
        <w:t>）</w:t>
      </w:r>
      <w:r w:rsidR="00A41713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3E1218" w:rsidRPr="00213299" w:rsidRDefault="00FD1045" w:rsidP="002F0C97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FD1045"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FD1045">
        <w:rPr>
          <w:rFonts w:asciiTheme="minorHAnsi" w:hAnsiTheme="minorHAnsi" w:cstheme="minorHAnsi"/>
          <w:szCs w:val="24"/>
          <w:lang w:eastAsia="zh-CN"/>
        </w:rPr>
        <w:t>1 559-1 610 MHz</w:t>
      </w:r>
      <w:r w:rsidRPr="00FD1045">
        <w:rPr>
          <w:rFonts w:asciiTheme="minorHAnsi" w:hAnsiTheme="minorHAnsi" w:cstheme="minorHAnsi" w:hint="eastAsia"/>
          <w:szCs w:val="24"/>
          <w:lang w:eastAsia="zh-CN"/>
        </w:rPr>
        <w:t>频段内操作的卫星无线电导航业务</w:t>
      </w:r>
      <w:r>
        <w:rPr>
          <w:rFonts w:asciiTheme="minorHAnsi" w:hAnsiTheme="minorHAnsi" w:cstheme="minorHAnsi"/>
          <w:szCs w:val="24"/>
          <w:lang w:eastAsia="zh-CN"/>
        </w:rPr>
        <w:t>（</w:t>
      </w:r>
      <w:r w:rsidRPr="00FD1045">
        <w:rPr>
          <w:rFonts w:asciiTheme="minorHAnsi" w:hAnsiTheme="minorHAnsi" w:cstheme="minorHAnsi" w:hint="eastAsia"/>
          <w:szCs w:val="24"/>
          <w:lang w:eastAsia="zh-CN"/>
        </w:rPr>
        <w:t>空对地</w:t>
      </w:r>
      <w:r>
        <w:rPr>
          <w:rFonts w:asciiTheme="minorHAnsi" w:hAnsiTheme="minorHAnsi" w:cstheme="minorHAnsi"/>
          <w:szCs w:val="24"/>
          <w:lang w:eastAsia="zh-CN"/>
        </w:rPr>
        <w:t>）</w:t>
      </w:r>
      <w:r w:rsidRPr="00FD1045">
        <w:rPr>
          <w:rFonts w:asciiTheme="minorHAnsi" w:hAnsiTheme="minorHAnsi" w:cstheme="minorHAnsi" w:hint="eastAsia"/>
          <w:szCs w:val="24"/>
          <w:lang w:eastAsia="zh-CN"/>
        </w:rPr>
        <w:t>的接收地球站</w:t>
      </w:r>
      <w:r w:rsidR="00782313">
        <w:rPr>
          <w:rFonts w:asciiTheme="minorHAnsi" w:hAnsiTheme="minorHAnsi" w:cstheme="minorHAnsi" w:hint="eastAsia"/>
          <w:szCs w:val="24"/>
          <w:lang w:eastAsia="zh-CN"/>
        </w:rPr>
        <w:t>以及</w:t>
      </w:r>
      <w:r w:rsidRPr="00FD1045">
        <w:rPr>
          <w:rFonts w:asciiTheme="minorHAnsi" w:hAnsiTheme="minorHAnsi" w:cstheme="minorHAnsi" w:hint="eastAsia"/>
          <w:szCs w:val="24"/>
          <w:lang w:eastAsia="zh-CN"/>
        </w:rPr>
        <w:t>航空无线电导航业务的接收</w:t>
      </w:r>
      <w:r w:rsidR="00782313">
        <w:rPr>
          <w:rFonts w:asciiTheme="minorHAnsi" w:hAnsiTheme="minorHAnsi" w:cstheme="minorHAnsi" w:hint="eastAsia"/>
          <w:szCs w:val="24"/>
          <w:lang w:eastAsia="zh-CN"/>
        </w:rPr>
        <w:t>机</w:t>
      </w:r>
      <w:r w:rsidRPr="00FD1045">
        <w:rPr>
          <w:rFonts w:asciiTheme="minorHAnsi" w:hAnsiTheme="minorHAnsi" w:cstheme="minorHAnsi" w:hint="eastAsia"/>
          <w:szCs w:val="24"/>
          <w:lang w:eastAsia="zh-CN"/>
        </w:rPr>
        <w:t>的特</w:t>
      </w:r>
      <w:r w:rsidR="00782313">
        <w:rPr>
          <w:rFonts w:asciiTheme="minorHAnsi" w:hAnsiTheme="minorHAnsi" w:cstheme="minorHAnsi" w:hint="eastAsia"/>
          <w:szCs w:val="24"/>
          <w:lang w:eastAsia="zh-CN"/>
        </w:rPr>
        <w:t>性</w:t>
      </w:r>
      <w:r w:rsidRPr="00FD1045">
        <w:rPr>
          <w:rFonts w:asciiTheme="minorHAnsi" w:hAnsiTheme="minorHAnsi" w:cstheme="minorHAnsi" w:hint="eastAsia"/>
          <w:szCs w:val="24"/>
          <w:lang w:eastAsia="zh-CN"/>
        </w:rPr>
        <w:t>和保护标准</w:t>
      </w:r>
      <w:r w:rsidR="00300ED1" w:rsidRPr="00F92949">
        <w:rPr>
          <w:rFonts w:asciiTheme="minorHAnsi" w:hAnsiTheme="minorHAnsi" w:cstheme="minorHAnsi"/>
          <w:szCs w:val="24"/>
          <w:lang w:eastAsia="zh-CN"/>
        </w:rPr>
        <w:t>（</w:t>
      </w:r>
      <w:r w:rsidR="00300ED1">
        <w:rPr>
          <w:rFonts w:asciiTheme="minorHAnsi" w:hAnsiTheme="minorHAnsi" w:cstheme="minorHAnsi"/>
          <w:szCs w:val="24"/>
          <w:lang w:eastAsia="zh-CN"/>
        </w:rPr>
        <w:t>PDRR ITU-R M.1903</w:t>
      </w:r>
      <w:r w:rsidR="00300ED1" w:rsidRPr="00F92949">
        <w:rPr>
          <w:rFonts w:asciiTheme="minorHAnsi" w:hAnsiTheme="minorHAnsi" w:cstheme="minorHAnsi"/>
          <w:szCs w:val="24"/>
          <w:lang w:eastAsia="zh-CN"/>
        </w:rPr>
        <w:t>，见</w:t>
      </w:r>
      <w:hyperlink r:id="rId25" w:history="1">
        <w:r w:rsidR="00300ED1" w:rsidRPr="00C146E5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4C/192</w:t>
        </w:r>
      </w:hyperlink>
      <w:r w:rsidR="00300ED1" w:rsidRPr="00F92949">
        <w:rPr>
          <w:rFonts w:asciiTheme="minorHAnsi" w:hAnsiTheme="minorHAnsi" w:cstheme="minorHAnsi"/>
          <w:szCs w:val="24"/>
          <w:lang w:eastAsia="zh-CN"/>
        </w:rPr>
        <w:t>号文件附件</w:t>
      </w:r>
      <w:r w:rsidR="00300ED1">
        <w:rPr>
          <w:rFonts w:asciiTheme="minorHAnsi" w:hAnsiTheme="minorHAnsi" w:cstheme="minorHAnsi"/>
          <w:szCs w:val="24"/>
          <w:lang w:eastAsia="zh-CN"/>
        </w:rPr>
        <w:t>4</w:t>
      </w:r>
      <w:r w:rsidR="00300ED1" w:rsidRPr="00F92949">
        <w:rPr>
          <w:rFonts w:asciiTheme="minorHAnsi" w:hAnsiTheme="minorHAnsi" w:cstheme="minorHAnsi"/>
          <w:szCs w:val="24"/>
          <w:lang w:eastAsia="zh-CN"/>
        </w:rPr>
        <w:t>）</w:t>
      </w:r>
      <w:r w:rsidR="00300ED1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3E1218" w:rsidRPr="00213299" w:rsidRDefault="00701B3B" w:rsidP="002F0C97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701B3B">
        <w:rPr>
          <w:rFonts w:asciiTheme="minorHAnsi" w:hAnsiTheme="minorHAnsi" w:cstheme="minorHAnsi"/>
          <w:szCs w:val="24"/>
          <w:lang w:eastAsia="zh-CN"/>
        </w:rPr>
        <w:t>在</w:t>
      </w:r>
      <w:r w:rsidRPr="00701B3B">
        <w:rPr>
          <w:rFonts w:asciiTheme="minorHAnsi" w:hAnsiTheme="minorHAnsi" w:cstheme="minorHAnsi"/>
          <w:szCs w:val="24"/>
          <w:lang w:eastAsia="zh-CN"/>
        </w:rPr>
        <w:t>1 164-1 215 MHz</w:t>
      </w:r>
      <w:r w:rsidRPr="00701B3B">
        <w:rPr>
          <w:rFonts w:asciiTheme="minorHAnsi" w:hAnsiTheme="minorHAnsi" w:cstheme="minorHAnsi"/>
          <w:szCs w:val="24"/>
          <w:lang w:eastAsia="zh-CN"/>
        </w:rPr>
        <w:t>、</w:t>
      </w:r>
      <w:r w:rsidRPr="00701B3B">
        <w:rPr>
          <w:rFonts w:asciiTheme="minorHAnsi" w:hAnsiTheme="minorHAnsi" w:cstheme="minorHAnsi"/>
          <w:szCs w:val="24"/>
          <w:lang w:eastAsia="zh-CN"/>
        </w:rPr>
        <w:t>1 215-1 300 MHz</w:t>
      </w:r>
      <w:r w:rsidRPr="00701B3B">
        <w:rPr>
          <w:rFonts w:asciiTheme="minorHAnsi" w:hAnsiTheme="minorHAnsi" w:cstheme="minorHAnsi"/>
          <w:szCs w:val="24"/>
          <w:lang w:eastAsia="zh-CN"/>
        </w:rPr>
        <w:t>和</w:t>
      </w:r>
      <w:r w:rsidRPr="00701B3B">
        <w:rPr>
          <w:rFonts w:asciiTheme="minorHAnsi" w:hAnsiTheme="minorHAnsi" w:cstheme="minorHAnsi"/>
          <w:szCs w:val="24"/>
          <w:lang w:eastAsia="zh-CN"/>
        </w:rPr>
        <w:t>1 559-1 610 MHz</w:t>
      </w:r>
      <w:r w:rsidRPr="00701B3B">
        <w:rPr>
          <w:rFonts w:asciiTheme="minorHAnsi" w:hAnsiTheme="minorHAnsi" w:cstheme="minorHAnsi"/>
          <w:szCs w:val="24"/>
          <w:lang w:eastAsia="zh-CN"/>
        </w:rPr>
        <w:t>频段内运行的卫星无线电导航业务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701B3B">
        <w:rPr>
          <w:rFonts w:asciiTheme="minorHAnsi" w:hAnsiTheme="minorHAnsi" w:cstheme="minorHAnsi"/>
          <w:szCs w:val="24"/>
          <w:lang w:eastAsia="zh-CN"/>
        </w:rPr>
        <w:t>空对空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701B3B">
        <w:rPr>
          <w:rFonts w:asciiTheme="minorHAnsi" w:hAnsiTheme="minorHAnsi" w:cstheme="minorHAnsi"/>
          <w:szCs w:val="24"/>
          <w:lang w:eastAsia="zh-CN"/>
        </w:rPr>
        <w:t>接收</w:t>
      </w:r>
      <w:r w:rsidR="0089304F">
        <w:rPr>
          <w:rFonts w:asciiTheme="minorHAnsi" w:hAnsiTheme="minorHAnsi" w:cstheme="minorHAnsi" w:hint="eastAsia"/>
          <w:szCs w:val="24"/>
          <w:lang w:eastAsia="zh-CN"/>
        </w:rPr>
        <w:t>台站</w:t>
      </w:r>
      <w:r w:rsidRPr="00701B3B">
        <w:rPr>
          <w:rFonts w:asciiTheme="minorHAnsi" w:hAnsiTheme="minorHAnsi" w:cstheme="minorHAnsi"/>
          <w:szCs w:val="24"/>
          <w:lang w:eastAsia="zh-CN"/>
        </w:rPr>
        <w:t>的特性、性能要求和保护标准</w:t>
      </w:r>
      <w:r w:rsidR="00CB0F4D" w:rsidRPr="00F92949">
        <w:rPr>
          <w:rFonts w:asciiTheme="minorHAnsi" w:hAnsiTheme="minorHAnsi" w:cstheme="minorHAnsi"/>
          <w:szCs w:val="24"/>
          <w:lang w:eastAsia="zh-CN"/>
        </w:rPr>
        <w:t>（</w:t>
      </w:r>
      <w:r w:rsidR="00CB0F4D">
        <w:rPr>
          <w:rFonts w:asciiTheme="minorHAnsi" w:hAnsiTheme="minorHAnsi" w:cstheme="minorHAnsi"/>
          <w:szCs w:val="24"/>
          <w:lang w:eastAsia="zh-CN"/>
        </w:rPr>
        <w:t>PDRR ITU-R M.1904</w:t>
      </w:r>
      <w:r w:rsidR="00CB0F4D" w:rsidRPr="00F92949">
        <w:rPr>
          <w:rFonts w:asciiTheme="minorHAnsi" w:hAnsiTheme="minorHAnsi" w:cstheme="minorHAnsi"/>
          <w:szCs w:val="24"/>
          <w:lang w:eastAsia="zh-CN"/>
        </w:rPr>
        <w:t>，见</w:t>
      </w:r>
      <w:hyperlink r:id="rId26" w:history="1">
        <w:r w:rsidR="00CB0F4D" w:rsidRPr="00C146E5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4C/192</w:t>
        </w:r>
      </w:hyperlink>
      <w:r w:rsidR="00CB0F4D" w:rsidRPr="00F92949">
        <w:rPr>
          <w:rFonts w:asciiTheme="minorHAnsi" w:hAnsiTheme="minorHAnsi" w:cstheme="minorHAnsi"/>
          <w:szCs w:val="24"/>
          <w:lang w:eastAsia="zh-CN"/>
        </w:rPr>
        <w:t>号文件附件</w:t>
      </w:r>
      <w:r w:rsidR="00CB0F4D">
        <w:rPr>
          <w:rFonts w:asciiTheme="minorHAnsi" w:hAnsiTheme="minorHAnsi" w:cstheme="minorHAnsi"/>
          <w:szCs w:val="24"/>
          <w:lang w:eastAsia="zh-CN"/>
        </w:rPr>
        <w:t>5</w:t>
      </w:r>
      <w:r w:rsidR="00CB0F4D" w:rsidRPr="00F92949">
        <w:rPr>
          <w:rFonts w:asciiTheme="minorHAnsi" w:hAnsiTheme="minorHAnsi" w:cstheme="minorHAnsi"/>
          <w:szCs w:val="24"/>
          <w:lang w:eastAsia="zh-CN"/>
        </w:rPr>
        <w:t>）</w:t>
      </w:r>
      <w:r w:rsidR="00CB0F4D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3E1218" w:rsidRPr="00213299" w:rsidRDefault="00252C1C" w:rsidP="002F0C97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252C1C"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252C1C">
        <w:rPr>
          <w:rFonts w:asciiTheme="minorHAnsi" w:hAnsiTheme="minorHAnsi" w:cstheme="minorHAnsi"/>
          <w:szCs w:val="24"/>
          <w:lang w:eastAsia="zh-CN"/>
        </w:rPr>
        <w:t>1 164-1 215 MHz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频段内运行的卫星无线电导航业务</w:t>
      </w:r>
      <w:r w:rsidR="00162444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空对地</w:t>
      </w:r>
      <w:r w:rsidR="00162444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接收地球站的特性和保护标准</w:t>
      </w:r>
      <w:r w:rsidR="002950BE" w:rsidRPr="00F92949">
        <w:rPr>
          <w:rFonts w:asciiTheme="minorHAnsi" w:hAnsiTheme="minorHAnsi" w:cstheme="minorHAnsi"/>
          <w:szCs w:val="24"/>
          <w:lang w:eastAsia="zh-CN"/>
        </w:rPr>
        <w:t>（</w:t>
      </w:r>
      <w:r w:rsidR="002950BE">
        <w:rPr>
          <w:rFonts w:asciiTheme="minorHAnsi" w:hAnsiTheme="minorHAnsi" w:cstheme="minorHAnsi"/>
          <w:szCs w:val="24"/>
          <w:lang w:eastAsia="zh-CN"/>
        </w:rPr>
        <w:t>PDRR ITU-R M.190</w:t>
      </w:r>
      <w:r w:rsidR="0073497B">
        <w:rPr>
          <w:rFonts w:asciiTheme="minorHAnsi" w:hAnsiTheme="minorHAnsi" w:cstheme="minorHAnsi"/>
          <w:szCs w:val="24"/>
          <w:lang w:eastAsia="zh-CN"/>
        </w:rPr>
        <w:t>5</w:t>
      </w:r>
      <w:r w:rsidR="002950BE" w:rsidRPr="00F92949">
        <w:rPr>
          <w:rFonts w:asciiTheme="minorHAnsi" w:hAnsiTheme="minorHAnsi" w:cstheme="minorHAnsi"/>
          <w:szCs w:val="24"/>
          <w:lang w:eastAsia="zh-CN"/>
        </w:rPr>
        <w:t>，见</w:t>
      </w:r>
      <w:hyperlink r:id="rId27" w:history="1">
        <w:r w:rsidR="002950BE" w:rsidRPr="00C146E5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4C/192</w:t>
        </w:r>
      </w:hyperlink>
      <w:r w:rsidR="002950BE" w:rsidRPr="00F92949">
        <w:rPr>
          <w:rFonts w:asciiTheme="minorHAnsi" w:hAnsiTheme="minorHAnsi" w:cstheme="minorHAnsi"/>
          <w:szCs w:val="24"/>
          <w:lang w:eastAsia="zh-CN"/>
        </w:rPr>
        <w:t>号文件附件</w:t>
      </w:r>
      <w:r w:rsidR="0073497B">
        <w:rPr>
          <w:rFonts w:asciiTheme="minorHAnsi" w:hAnsiTheme="minorHAnsi" w:cstheme="minorHAnsi"/>
          <w:szCs w:val="24"/>
          <w:lang w:eastAsia="zh-CN"/>
        </w:rPr>
        <w:t>6</w:t>
      </w:r>
      <w:r w:rsidR="002950BE" w:rsidRPr="00F92949">
        <w:rPr>
          <w:rFonts w:asciiTheme="minorHAnsi" w:hAnsiTheme="minorHAnsi" w:cstheme="minorHAnsi"/>
          <w:szCs w:val="24"/>
          <w:lang w:eastAsia="zh-CN"/>
        </w:rPr>
        <w:t>）</w:t>
      </w:r>
      <w:r w:rsidR="002950BE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DD2696" w:rsidRPr="00757A5C" w:rsidRDefault="008F651E" w:rsidP="002F0C97">
      <w:pPr>
        <w:ind w:firstLineChars="200" w:firstLine="480"/>
        <w:rPr>
          <w:rFonts w:asciiTheme="majorBidi" w:hAnsiTheme="majorBidi" w:cstheme="majorBidi"/>
          <w:szCs w:val="24"/>
          <w:lang w:val="en-GB" w:eastAsia="zh-CN"/>
        </w:rPr>
      </w:pPr>
      <w:r w:rsidRPr="006E4FAE">
        <w:rPr>
          <w:lang w:eastAsia="zh-CN"/>
        </w:rPr>
        <w:t>用于制定卫星移动业务（</w:t>
      </w:r>
      <w:r w:rsidRPr="006E4FAE">
        <w:rPr>
          <w:lang w:eastAsia="zh-CN"/>
        </w:rPr>
        <w:t>MSS</w:t>
      </w:r>
      <w:r w:rsidRPr="006E4FAE">
        <w:rPr>
          <w:lang w:eastAsia="zh-CN"/>
        </w:rPr>
        <w:t>）和其它业务共用标准的</w:t>
      </w:r>
      <w:r w:rsidRPr="006E4FAE">
        <w:rPr>
          <w:lang w:eastAsia="zh-CN"/>
        </w:rPr>
        <w:t>3 GHz</w:t>
      </w:r>
      <w:r w:rsidRPr="006E4FAE">
        <w:rPr>
          <w:lang w:eastAsia="zh-CN"/>
        </w:rPr>
        <w:t>以下频段卫星移动系统</w:t>
      </w:r>
      <w:r w:rsidRPr="006E4FAE">
        <w:rPr>
          <w:rFonts w:hint="eastAsia"/>
          <w:lang w:eastAsia="zh-CN"/>
        </w:rPr>
        <w:t>的</w:t>
      </w:r>
      <w:r w:rsidRPr="006E4FAE">
        <w:rPr>
          <w:lang w:eastAsia="zh-CN"/>
        </w:rPr>
        <w:t>技术特性</w:t>
      </w:r>
      <w:r w:rsidR="006356D1" w:rsidRPr="00F92949">
        <w:rPr>
          <w:rFonts w:asciiTheme="minorHAnsi" w:hAnsiTheme="minorHAnsi" w:cstheme="minorHAnsi"/>
          <w:szCs w:val="24"/>
          <w:lang w:eastAsia="zh-CN"/>
        </w:rPr>
        <w:t>（</w:t>
      </w:r>
      <w:r w:rsidR="006356D1">
        <w:rPr>
          <w:rFonts w:asciiTheme="minorHAnsi" w:hAnsiTheme="minorHAnsi" w:cstheme="minorHAnsi"/>
          <w:szCs w:val="24"/>
          <w:lang w:eastAsia="zh-CN"/>
        </w:rPr>
        <w:t>PDRR ITU-R M.</w:t>
      </w:r>
      <w:r w:rsidR="006356D1" w:rsidRPr="00213299">
        <w:rPr>
          <w:lang w:eastAsia="zh-CN"/>
        </w:rPr>
        <w:t>1184-2</w:t>
      </w:r>
      <w:r w:rsidR="006356D1" w:rsidRPr="00F92949">
        <w:rPr>
          <w:rFonts w:asciiTheme="minorHAnsi" w:hAnsiTheme="minorHAnsi" w:cstheme="minorHAnsi"/>
          <w:szCs w:val="24"/>
          <w:lang w:eastAsia="zh-CN"/>
        </w:rPr>
        <w:t>，见</w:t>
      </w:r>
      <w:hyperlink r:id="rId28" w:history="1">
        <w:r w:rsidR="006356D1" w:rsidRPr="00C146E5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4C/192</w:t>
        </w:r>
      </w:hyperlink>
      <w:r w:rsidR="006356D1" w:rsidRPr="00F92949">
        <w:rPr>
          <w:rFonts w:asciiTheme="minorHAnsi" w:hAnsiTheme="minorHAnsi" w:cstheme="minorHAnsi"/>
          <w:szCs w:val="24"/>
          <w:lang w:eastAsia="zh-CN"/>
        </w:rPr>
        <w:t>号文件附件</w:t>
      </w:r>
      <w:r w:rsidR="006356D1">
        <w:rPr>
          <w:rFonts w:asciiTheme="minorHAnsi" w:hAnsiTheme="minorHAnsi" w:cstheme="minorHAnsi"/>
          <w:szCs w:val="24"/>
          <w:lang w:eastAsia="zh-CN"/>
        </w:rPr>
        <w:t>7</w:t>
      </w:r>
      <w:r w:rsidR="006356D1" w:rsidRPr="00F92949">
        <w:rPr>
          <w:rFonts w:asciiTheme="minorHAnsi" w:hAnsiTheme="minorHAnsi" w:cstheme="minorHAnsi"/>
          <w:szCs w:val="24"/>
          <w:lang w:eastAsia="zh-CN"/>
        </w:rPr>
        <w:t>）</w:t>
      </w:r>
      <w:r w:rsidR="006356D1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8F1A00" w:rsidRDefault="008F1A00" w:rsidP="0032202E">
      <w:pPr>
        <w:pStyle w:val="Reasons"/>
        <w:rPr>
          <w:lang w:eastAsia="zh-CN"/>
        </w:rPr>
      </w:pPr>
    </w:p>
    <w:p w:rsidR="00AF051D" w:rsidRPr="008F1A00" w:rsidRDefault="008F1A00" w:rsidP="008F1A00">
      <w:pPr>
        <w:jc w:val="center"/>
      </w:pPr>
      <w:r>
        <w:t>______________</w:t>
      </w:r>
    </w:p>
    <w:sectPr w:rsidR="00AF051D" w:rsidRPr="008F1A00" w:rsidSect="00BA272D">
      <w:headerReference w:type="even" r:id="rId29"/>
      <w:headerReference w:type="default" r:id="rId30"/>
      <w:headerReference w:type="first" r:id="rId31"/>
      <w:footerReference w:type="first" r:id="rId3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41" w:rsidRDefault="00636E41">
      <w:r>
        <w:separator/>
      </w:r>
    </w:p>
  </w:endnote>
  <w:endnote w:type="continuationSeparator" w:id="0">
    <w:p w:rsidR="00636E41" w:rsidRDefault="0063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ED20E1" w:rsidRPr="007B52D4" w:rsidRDefault="00D34BDC" w:rsidP="00ED20E1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41" w:rsidRDefault="00636E41">
      <w:r>
        <w:t>____________________</w:t>
      </w:r>
    </w:p>
  </w:footnote>
  <w:footnote w:type="continuationSeparator" w:id="0">
    <w:p w:rsidR="00636E41" w:rsidRDefault="00636E41">
      <w:r>
        <w:continuationSeparator/>
      </w:r>
    </w:p>
  </w:footnote>
  <w:footnote w:id="1">
    <w:p w:rsidR="00F007C7" w:rsidRPr="00BE0A48" w:rsidRDefault="00F007C7" w:rsidP="00B26A9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0" w:firstLine="0"/>
        <w:rPr>
          <w:sz w:val="24"/>
          <w:szCs w:val="24"/>
          <w:lang w:eastAsia="zh-CN"/>
        </w:rPr>
      </w:pPr>
      <w:r w:rsidRPr="00475A16">
        <w:rPr>
          <w:rStyle w:val="FootnoteReference"/>
          <w:szCs w:val="18"/>
          <w:lang w:eastAsia="zh-CN"/>
        </w:rPr>
        <w:t>*</w:t>
      </w:r>
      <w:r w:rsidRPr="00B677AE">
        <w:rPr>
          <w:sz w:val="24"/>
          <w:szCs w:val="24"/>
          <w:lang w:eastAsia="zh-CN"/>
        </w:rPr>
        <w:tab/>
      </w:r>
      <w:r w:rsidR="00B26A9C" w:rsidRPr="00B96F9A">
        <w:rPr>
          <w:rFonts w:hint="eastAsia"/>
          <w:sz w:val="22"/>
          <w:lang w:eastAsia="zh-CN"/>
        </w:rPr>
        <w:t>需翻译</w:t>
      </w:r>
      <w:r w:rsidR="00B26A9C" w:rsidRPr="00B96F9A">
        <w:rPr>
          <w:sz w:val="22"/>
          <w:lang w:eastAsia="zh-CN"/>
        </w:rPr>
        <w:t>的文稿应至少在会前三个月收到。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1B42C9" w:rsidP="00BA272D">
    <w:pPr>
      <w:pStyle w:val="Header"/>
      <w:jc w:val="center"/>
      <w:rPr>
        <w:sz w:val="20"/>
        <w:szCs w:val="18"/>
      </w:rPr>
    </w:pPr>
    <w:r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793B27">
      <w:rPr>
        <w:rStyle w:val="PageNumber"/>
        <w:noProof/>
        <w:sz w:val="20"/>
        <w:szCs w:val="18"/>
      </w:rPr>
      <w:t>- 4 -</w:t>
    </w:r>
    <w:r w:rsidRPr="00AC1F2B">
      <w:rPr>
        <w:rStyle w:val="PageNumber"/>
        <w:sz w:val="2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018" w:rsidRDefault="001B42C9" w:rsidP="00BA272D">
    <w:pPr>
      <w:pStyle w:val="Header"/>
      <w:jc w:val="center"/>
      <w:rPr>
        <w:iCs/>
        <w:sz w:val="20"/>
        <w:szCs w:val="20"/>
      </w:rPr>
    </w:pPr>
    <w:r w:rsidRPr="00EA1018">
      <w:rPr>
        <w:iCs/>
        <w:sz w:val="20"/>
        <w:szCs w:val="20"/>
      </w:rPr>
      <w:fldChar w:fldCharType="begin"/>
    </w:r>
    <w:r w:rsidR="00E915AF" w:rsidRPr="00EA1018">
      <w:rPr>
        <w:iCs/>
        <w:sz w:val="20"/>
        <w:szCs w:val="20"/>
      </w:rPr>
      <w:instrText xml:space="preserve"> PAGE  \* MERGEFORMAT </w:instrText>
    </w:r>
    <w:r w:rsidRPr="00EA1018">
      <w:rPr>
        <w:iCs/>
        <w:sz w:val="20"/>
        <w:szCs w:val="20"/>
      </w:rPr>
      <w:fldChar w:fldCharType="separate"/>
    </w:r>
    <w:r w:rsidR="00793B27">
      <w:rPr>
        <w:iCs/>
        <w:noProof/>
        <w:sz w:val="20"/>
        <w:szCs w:val="20"/>
      </w:rPr>
      <w:t>- 5 -</w:t>
    </w:r>
    <w:r w:rsidRPr="00EA1018">
      <w:rPr>
        <w:i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34BDC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3E9AE09D" wp14:editId="56A7B48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36E41"/>
    <w:rsid w:val="00006A31"/>
    <w:rsid w:val="00006C82"/>
    <w:rsid w:val="00010E30"/>
    <w:rsid w:val="00015C76"/>
    <w:rsid w:val="00024A35"/>
    <w:rsid w:val="00026CF8"/>
    <w:rsid w:val="00030BD7"/>
    <w:rsid w:val="00031E64"/>
    <w:rsid w:val="00034340"/>
    <w:rsid w:val="00035CB3"/>
    <w:rsid w:val="00042B2C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1DF0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2F1A"/>
    <w:rsid w:val="00134404"/>
    <w:rsid w:val="00144DFB"/>
    <w:rsid w:val="00162444"/>
    <w:rsid w:val="00164B62"/>
    <w:rsid w:val="001801B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683"/>
    <w:rsid w:val="001D7070"/>
    <w:rsid w:val="001E0BF4"/>
    <w:rsid w:val="001F2170"/>
    <w:rsid w:val="001F3948"/>
    <w:rsid w:val="001F5A49"/>
    <w:rsid w:val="00201097"/>
    <w:rsid w:val="00201B6E"/>
    <w:rsid w:val="00211AC3"/>
    <w:rsid w:val="002302B3"/>
    <w:rsid w:val="00230C66"/>
    <w:rsid w:val="00235A29"/>
    <w:rsid w:val="00241526"/>
    <w:rsid w:val="0024308A"/>
    <w:rsid w:val="002443A2"/>
    <w:rsid w:val="00252C1C"/>
    <w:rsid w:val="0026374B"/>
    <w:rsid w:val="00266E74"/>
    <w:rsid w:val="00274B63"/>
    <w:rsid w:val="00283C3B"/>
    <w:rsid w:val="002861E6"/>
    <w:rsid w:val="00286749"/>
    <w:rsid w:val="00287D18"/>
    <w:rsid w:val="002950BE"/>
    <w:rsid w:val="002A2618"/>
    <w:rsid w:val="002A5DD7"/>
    <w:rsid w:val="002B0CAC"/>
    <w:rsid w:val="002D5A15"/>
    <w:rsid w:val="002D5BDD"/>
    <w:rsid w:val="002E0BEE"/>
    <w:rsid w:val="002E0DC8"/>
    <w:rsid w:val="002E3D27"/>
    <w:rsid w:val="002F0890"/>
    <w:rsid w:val="002F0C97"/>
    <w:rsid w:val="002F2531"/>
    <w:rsid w:val="002F4967"/>
    <w:rsid w:val="00300ED1"/>
    <w:rsid w:val="00316935"/>
    <w:rsid w:val="003266ED"/>
    <w:rsid w:val="00326C68"/>
    <w:rsid w:val="00334544"/>
    <w:rsid w:val="003370B8"/>
    <w:rsid w:val="00345D38"/>
    <w:rsid w:val="00352097"/>
    <w:rsid w:val="00365D4C"/>
    <w:rsid w:val="003666FF"/>
    <w:rsid w:val="0037309C"/>
    <w:rsid w:val="00380A6E"/>
    <w:rsid w:val="003836D4"/>
    <w:rsid w:val="003A1F49"/>
    <w:rsid w:val="003A52DF"/>
    <w:rsid w:val="003A55ED"/>
    <w:rsid w:val="003A5D52"/>
    <w:rsid w:val="003B2BDA"/>
    <w:rsid w:val="003B46D7"/>
    <w:rsid w:val="003B55EC"/>
    <w:rsid w:val="003C2EA7"/>
    <w:rsid w:val="003C4471"/>
    <w:rsid w:val="003C4A68"/>
    <w:rsid w:val="003C7D41"/>
    <w:rsid w:val="003D4A69"/>
    <w:rsid w:val="003E1218"/>
    <w:rsid w:val="003E504F"/>
    <w:rsid w:val="003E78D6"/>
    <w:rsid w:val="00400573"/>
    <w:rsid w:val="004007A3"/>
    <w:rsid w:val="00406D71"/>
    <w:rsid w:val="004176D5"/>
    <w:rsid w:val="004326DB"/>
    <w:rsid w:val="00435BE8"/>
    <w:rsid w:val="0043682E"/>
    <w:rsid w:val="00447ECB"/>
    <w:rsid w:val="004537B4"/>
    <w:rsid w:val="004623F7"/>
    <w:rsid w:val="00475A16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5BF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F45"/>
    <w:rsid w:val="005224A1"/>
    <w:rsid w:val="00534372"/>
    <w:rsid w:val="00543DF8"/>
    <w:rsid w:val="005445E5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0899"/>
    <w:rsid w:val="005B214C"/>
    <w:rsid w:val="005B4CDA"/>
    <w:rsid w:val="005D3669"/>
    <w:rsid w:val="005E52C5"/>
    <w:rsid w:val="005E5C29"/>
    <w:rsid w:val="005E5EB3"/>
    <w:rsid w:val="005F3CB6"/>
    <w:rsid w:val="005F657C"/>
    <w:rsid w:val="00602D53"/>
    <w:rsid w:val="006047E5"/>
    <w:rsid w:val="006356D1"/>
    <w:rsid w:val="00636E41"/>
    <w:rsid w:val="0064371D"/>
    <w:rsid w:val="00650543"/>
    <w:rsid w:val="00650B2A"/>
    <w:rsid w:val="00651777"/>
    <w:rsid w:val="00652839"/>
    <w:rsid w:val="00652D22"/>
    <w:rsid w:val="006550F8"/>
    <w:rsid w:val="006829F3"/>
    <w:rsid w:val="00683242"/>
    <w:rsid w:val="006A518B"/>
    <w:rsid w:val="006B0590"/>
    <w:rsid w:val="006B49DA"/>
    <w:rsid w:val="006B641E"/>
    <w:rsid w:val="006C53F8"/>
    <w:rsid w:val="006C7CDE"/>
    <w:rsid w:val="00701B3B"/>
    <w:rsid w:val="007127E5"/>
    <w:rsid w:val="00717115"/>
    <w:rsid w:val="007234B1"/>
    <w:rsid w:val="00723D08"/>
    <w:rsid w:val="007253AF"/>
    <w:rsid w:val="00725FDA"/>
    <w:rsid w:val="00727816"/>
    <w:rsid w:val="00730B9A"/>
    <w:rsid w:val="0073497B"/>
    <w:rsid w:val="00750CFA"/>
    <w:rsid w:val="007553DA"/>
    <w:rsid w:val="007616E7"/>
    <w:rsid w:val="00775DB8"/>
    <w:rsid w:val="00782313"/>
    <w:rsid w:val="00782354"/>
    <w:rsid w:val="007921A7"/>
    <w:rsid w:val="00793B27"/>
    <w:rsid w:val="00796CD6"/>
    <w:rsid w:val="007B3DB1"/>
    <w:rsid w:val="007D183E"/>
    <w:rsid w:val="007D43D0"/>
    <w:rsid w:val="007E1833"/>
    <w:rsid w:val="007E3F13"/>
    <w:rsid w:val="007F29E5"/>
    <w:rsid w:val="007F751A"/>
    <w:rsid w:val="00800012"/>
    <w:rsid w:val="0080261F"/>
    <w:rsid w:val="00806160"/>
    <w:rsid w:val="0081178D"/>
    <w:rsid w:val="008143A4"/>
    <w:rsid w:val="0081513E"/>
    <w:rsid w:val="0083093A"/>
    <w:rsid w:val="00844BA8"/>
    <w:rsid w:val="00854131"/>
    <w:rsid w:val="0085652D"/>
    <w:rsid w:val="0087694B"/>
    <w:rsid w:val="00880F4D"/>
    <w:rsid w:val="00881364"/>
    <w:rsid w:val="0089304F"/>
    <w:rsid w:val="00896E3B"/>
    <w:rsid w:val="008B35A3"/>
    <w:rsid w:val="008B37E1"/>
    <w:rsid w:val="008B45F8"/>
    <w:rsid w:val="008C2E74"/>
    <w:rsid w:val="008D5409"/>
    <w:rsid w:val="008E006D"/>
    <w:rsid w:val="008E38B4"/>
    <w:rsid w:val="008F1A00"/>
    <w:rsid w:val="008F4F21"/>
    <w:rsid w:val="008F651E"/>
    <w:rsid w:val="00904D4A"/>
    <w:rsid w:val="009076D7"/>
    <w:rsid w:val="009151BA"/>
    <w:rsid w:val="0091560C"/>
    <w:rsid w:val="00925023"/>
    <w:rsid w:val="009277BC"/>
    <w:rsid w:val="00927D57"/>
    <w:rsid w:val="00931A51"/>
    <w:rsid w:val="00934AD6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F9D"/>
    <w:rsid w:val="009C56B4"/>
    <w:rsid w:val="009C6A12"/>
    <w:rsid w:val="009D51A2"/>
    <w:rsid w:val="009E04A8"/>
    <w:rsid w:val="009E4AEC"/>
    <w:rsid w:val="009E5BD8"/>
    <w:rsid w:val="009E681E"/>
    <w:rsid w:val="00A119E6"/>
    <w:rsid w:val="00A2099F"/>
    <w:rsid w:val="00A20FBC"/>
    <w:rsid w:val="00A31370"/>
    <w:rsid w:val="00A34D6F"/>
    <w:rsid w:val="00A41713"/>
    <w:rsid w:val="00A41F91"/>
    <w:rsid w:val="00A63355"/>
    <w:rsid w:val="00A7596D"/>
    <w:rsid w:val="00A82231"/>
    <w:rsid w:val="00A963DF"/>
    <w:rsid w:val="00AB4A19"/>
    <w:rsid w:val="00AC0C22"/>
    <w:rsid w:val="00AC1F2B"/>
    <w:rsid w:val="00AC3896"/>
    <w:rsid w:val="00AD2CF2"/>
    <w:rsid w:val="00AE2D88"/>
    <w:rsid w:val="00AE6F6F"/>
    <w:rsid w:val="00AE7A73"/>
    <w:rsid w:val="00AF051D"/>
    <w:rsid w:val="00AF3325"/>
    <w:rsid w:val="00AF34D9"/>
    <w:rsid w:val="00AF70DA"/>
    <w:rsid w:val="00B019D3"/>
    <w:rsid w:val="00B06B90"/>
    <w:rsid w:val="00B26A9C"/>
    <w:rsid w:val="00B34CF9"/>
    <w:rsid w:val="00B37559"/>
    <w:rsid w:val="00B4054B"/>
    <w:rsid w:val="00B565B2"/>
    <w:rsid w:val="00B579B0"/>
    <w:rsid w:val="00B57D11"/>
    <w:rsid w:val="00B649D7"/>
    <w:rsid w:val="00B72CF3"/>
    <w:rsid w:val="00B81C2F"/>
    <w:rsid w:val="00B90743"/>
    <w:rsid w:val="00B90C45"/>
    <w:rsid w:val="00B933BE"/>
    <w:rsid w:val="00B96F9A"/>
    <w:rsid w:val="00BA272D"/>
    <w:rsid w:val="00BC6B29"/>
    <w:rsid w:val="00BD017A"/>
    <w:rsid w:val="00BD6738"/>
    <w:rsid w:val="00BD7E5E"/>
    <w:rsid w:val="00BE63DB"/>
    <w:rsid w:val="00BE6574"/>
    <w:rsid w:val="00BE7A2D"/>
    <w:rsid w:val="00C01C8C"/>
    <w:rsid w:val="00C07319"/>
    <w:rsid w:val="00C16FD2"/>
    <w:rsid w:val="00C4395E"/>
    <w:rsid w:val="00C47FFD"/>
    <w:rsid w:val="00C51E92"/>
    <w:rsid w:val="00C57E2C"/>
    <w:rsid w:val="00C608B7"/>
    <w:rsid w:val="00C66F24"/>
    <w:rsid w:val="00C70F58"/>
    <w:rsid w:val="00C76D7F"/>
    <w:rsid w:val="00C813AA"/>
    <w:rsid w:val="00C9291E"/>
    <w:rsid w:val="00CA3F44"/>
    <w:rsid w:val="00CA3F61"/>
    <w:rsid w:val="00CA4E58"/>
    <w:rsid w:val="00CB0F4D"/>
    <w:rsid w:val="00CB3771"/>
    <w:rsid w:val="00CB44BF"/>
    <w:rsid w:val="00CB5153"/>
    <w:rsid w:val="00CD03B5"/>
    <w:rsid w:val="00CE076A"/>
    <w:rsid w:val="00CE463D"/>
    <w:rsid w:val="00CF38DA"/>
    <w:rsid w:val="00D030EA"/>
    <w:rsid w:val="00D10BA0"/>
    <w:rsid w:val="00D21694"/>
    <w:rsid w:val="00D24EB5"/>
    <w:rsid w:val="00D254CC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3216"/>
    <w:rsid w:val="00D87E20"/>
    <w:rsid w:val="00DA16E6"/>
    <w:rsid w:val="00DA4037"/>
    <w:rsid w:val="00DA4711"/>
    <w:rsid w:val="00DA6A76"/>
    <w:rsid w:val="00DC01C4"/>
    <w:rsid w:val="00DC2012"/>
    <w:rsid w:val="00DD2696"/>
    <w:rsid w:val="00DE66A5"/>
    <w:rsid w:val="00DF2B50"/>
    <w:rsid w:val="00DF4190"/>
    <w:rsid w:val="00E01059"/>
    <w:rsid w:val="00E04C86"/>
    <w:rsid w:val="00E17344"/>
    <w:rsid w:val="00E20F30"/>
    <w:rsid w:val="00E2189C"/>
    <w:rsid w:val="00E25BB1"/>
    <w:rsid w:val="00E26603"/>
    <w:rsid w:val="00E27BBA"/>
    <w:rsid w:val="00E30E3F"/>
    <w:rsid w:val="00E30E67"/>
    <w:rsid w:val="00E35E8F"/>
    <w:rsid w:val="00E428AB"/>
    <w:rsid w:val="00E438E8"/>
    <w:rsid w:val="00E453A3"/>
    <w:rsid w:val="00E45857"/>
    <w:rsid w:val="00E520E2"/>
    <w:rsid w:val="00E530C4"/>
    <w:rsid w:val="00E53DCE"/>
    <w:rsid w:val="00E55996"/>
    <w:rsid w:val="00E64254"/>
    <w:rsid w:val="00E67928"/>
    <w:rsid w:val="00E70FB5"/>
    <w:rsid w:val="00E817A9"/>
    <w:rsid w:val="00E915AF"/>
    <w:rsid w:val="00E96415"/>
    <w:rsid w:val="00EA1018"/>
    <w:rsid w:val="00EA15B3"/>
    <w:rsid w:val="00EB2358"/>
    <w:rsid w:val="00EB3EB8"/>
    <w:rsid w:val="00EC00EF"/>
    <w:rsid w:val="00EC02FE"/>
    <w:rsid w:val="00EC4A96"/>
    <w:rsid w:val="00ED20E1"/>
    <w:rsid w:val="00EE03A0"/>
    <w:rsid w:val="00F007C7"/>
    <w:rsid w:val="00F24219"/>
    <w:rsid w:val="00F32938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85653"/>
    <w:rsid w:val="00F914DD"/>
    <w:rsid w:val="00FA2358"/>
    <w:rsid w:val="00FA4328"/>
    <w:rsid w:val="00FB2592"/>
    <w:rsid w:val="00FB2810"/>
    <w:rsid w:val="00FB7A2C"/>
    <w:rsid w:val="00FC2947"/>
    <w:rsid w:val="00FD1045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1BC6506-A9AE-41CA-A23E-02556232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uiPriority w:val="99"/>
    <w:rsid w:val="00DD269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DD26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D2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ps">
    <w:name w:val="hps"/>
    <w:basedOn w:val="DefaultParagraphFont"/>
    <w:rsid w:val="00DD2696"/>
  </w:style>
  <w:style w:type="character" w:customStyle="1" w:styleId="atn">
    <w:name w:val="atn"/>
    <w:basedOn w:val="DefaultParagraphFont"/>
    <w:rsid w:val="00DD269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BF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93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04/en" TargetMode="External"/><Relationship Id="rId13" Type="http://schemas.openxmlformats.org/officeDocument/2006/relationships/hyperlink" Target="http://www.itu.int/go/rsg4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md/R15-WP4C-C-019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4a-C-0364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s://www.itu.int/md/R15-WP4C-C-0192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s://www.itu.int/md/R15-WP4a-C-0364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-0001/en" TargetMode="External"/><Relationship Id="rId24" Type="http://schemas.openxmlformats.org/officeDocument/2006/relationships/hyperlink" Target="https://www.itu.int/md/R15-WP4C-C-0192/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4-C/" TargetMode="External"/><Relationship Id="rId23" Type="http://schemas.openxmlformats.org/officeDocument/2006/relationships/hyperlink" Target="https://www.itu.int/md/R15-WP4C-C-0192/en" TargetMode="External"/><Relationship Id="rId28" Type="http://schemas.openxmlformats.org/officeDocument/2006/relationships/hyperlink" Target="https://www.itu.int/md/R15-WP4C-C-0192/en" TargetMode="External"/><Relationship Id="rId10" Type="http://schemas.openxmlformats.org/officeDocument/2006/relationships/hyperlink" Target="http://www.itu.int/md/R15-SG04-C-0001/en" TargetMode="External"/><Relationship Id="rId19" Type="http://schemas.openxmlformats.org/officeDocument/2006/relationships/hyperlink" Target="http://www.itu.int/md/R15-SG04-C-0025/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122/en" TargetMode="External"/><Relationship Id="rId14" Type="http://schemas.openxmlformats.org/officeDocument/2006/relationships/hyperlink" Target="http://www.itu.int/md/R15-SG04.AR-C/en" TargetMode="External"/><Relationship Id="rId22" Type="http://schemas.openxmlformats.org/officeDocument/2006/relationships/hyperlink" Target="https://www.itu.int/md/R15-WP4C-C-0192/en" TargetMode="External"/><Relationship Id="rId27" Type="http://schemas.openxmlformats.org/officeDocument/2006/relationships/hyperlink" Target="https://www.itu.int/md/R15-WP4C-C-0192/en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E32-400C-491E-BC65-69A443CA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7</TotalTime>
  <Pages>5</Pages>
  <Words>2540</Words>
  <Characters>2423</Characters>
  <Application>Microsoft Office Word</Application>
  <DocSecurity>0</DocSecurity>
  <Lines>20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GF</cp:lastModifiedBy>
  <cp:revision>6</cp:revision>
  <cp:lastPrinted>2017-05-30T09:03:00Z</cp:lastPrinted>
  <dcterms:created xsi:type="dcterms:W3CDTF">2017-05-30T10:09:00Z</dcterms:created>
  <dcterms:modified xsi:type="dcterms:W3CDTF">2017-06-01T10:17:00Z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