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860E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3860E8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860E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860E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3860E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3860E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860E8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3860E8" w:rsidRDefault="00456812" w:rsidP="00E17344">
            <w:pPr>
              <w:spacing w:before="0"/>
            </w:pPr>
            <w:r w:rsidRPr="003860E8">
              <w:t>Административный циркуляр</w:t>
            </w:r>
          </w:p>
          <w:p w:rsidR="00651777" w:rsidRPr="003860E8" w:rsidRDefault="00E17344" w:rsidP="0075749E">
            <w:pPr>
              <w:spacing w:before="0"/>
              <w:rPr>
                <w:b/>
                <w:bCs/>
              </w:rPr>
            </w:pPr>
            <w:proofErr w:type="spellStart"/>
            <w:r w:rsidRPr="003860E8">
              <w:rPr>
                <w:b/>
                <w:bCs/>
              </w:rPr>
              <w:t>CA</w:t>
            </w:r>
            <w:r w:rsidR="004A7970" w:rsidRPr="003860E8">
              <w:rPr>
                <w:b/>
                <w:bCs/>
              </w:rPr>
              <w:t>CE</w:t>
            </w:r>
            <w:proofErr w:type="spellEnd"/>
            <w:r w:rsidR="003836D4" w:rsidRPr="003860E8">
              <w:rPr>
                <w:b/>
                <w:bCs/>
              </w:rPr>
              <w:t>/</w:t>
            </w:r>
            <w:r w:rsidR="0075749E" w:rsidRPr="003860E8">
              <w:rPr>
                <w:b/>
                <w:bCs/>
              </w:rPr>
              <w:t>796</w:t>
            </w:r>
          </w:p>
        </w:tc>
        <w:tc>
          <w:tcPr>
            <w:tcW w:w="2835" w:type="dxa"/>
            <w:shd w:val="clear" w:color="auto" w:fill="auto"/>
          </w:tcPr>
          <w:p w:rsidR="00651777" w:rsidRPr="003860E8" w:rsidRDefault="0075749E" w:rsidP="0075749E">
            <w:pPr>
              <w:spacing w:before="0"/>
              <w:jc w:val="right"/>
            </w:pPr>
            <w:r w:rsidRPr="003860E8">
              <w:t>20 декабря 2016 года</w:t>
            </w:r>
          </w:p>
        </w:tc>
      </w:tr>
      <w:tr w:rsidR="0037309C" w:rsidRPr="003860E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860E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3860E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860E8" w:rsidRDefault="0037309C" w:rsidP="0075749E">
            <w:pPr>
              <w:spacing w:before="0"/>
            </w:pPr>
          </w:p>
        </w:tc>
      </w:tr>
      <w:tr w:rsidR="0037309C" w:rsidRPr="003860E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3860E8" w:rsidRDefault="00456812" w:rsidP="000C20CF">
            <w:pPr>
              <w:spacing w:before="0"/>
              <w:rPr>
                <w:b/>
                <w:bCs/>
              </w:rPr>
            </w:pPr>
            <w:r w:rsidRPr="003860E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C20CF" w:rsidRPr="003860E8">
              <w:rPr>
                <w:b/>
                <w:bCs/>
              </w:rPr>
              <w:t>4</w:t>
            </w:r>
            <w:r w:rsidRPr="003860E8">
              <w:rPr>
                <w:b/>
                <w:bCs/>
              </w:rPr>
              <w:t>-й Исследовател</w:t>
            </w:r>
            <w:r w:rsidR="003860E8" w:rsidRPr="003860E8">
              <w:rPr>
                <w:b/>
                <w:bCs/>
              </w:rPr>
              <w:t>ьской комиссии по радиосвязи, и </w:t>
            </w:r>
            <w:r w:rsidRPr="003860E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3860E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860E8" w:rsidRDefault="0037309C" w:rsidP="006047E5">
            <w:pPr>
              <w:spacing w:before="0"/>
            </w:pPr>
          </w:p>
        </w:tc>
      </w:tr>
      <w:tr w:rsidR="00B4054B" w:rsidRPr="003860E8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860E8" w:rsidRDefault="00456812" w:rsidP="00990D8A">
            <w:r w:rsidRPr="003860E8">
              <w:t>Предмет</w:t>
            </w:r>
            <w:r w:rsidR="00B4054B" w:rsidRPr="003860E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3860E8" w:rsidRDefault="0075749E" w:rsidP="0075749E">
            <w:pPr>
              <w:tabs>
                <w:tab w:val="left" w:pos="493"/>
              </w:tabs>
              <w:rPr>
                <w:b/>
                <w:bCs/>
              </w:rPr>
            </w:pPr>
            <w:r w:rsidRPr="003860E8">
              <w:rPr>
                <w:b/>
                <w:bCs/>
              </w:rPr>
              <w:t>4</w:t>
            </w:r>
            <w:r w:rsidR="00C9704C" w:rsidRPr="003860E8">
              <w:rPr>
                <w:b/>
                <w:bCs/>
              </w:rPr>
              <w:t>-я Исследовательская комиссия по радиосвязи (</w:t>
            </w:r>
            <w:r w:rsidRPr="003860E8">
              <w:rPr>
                <w:b/>
                <w:bCs/>
              </w:rPr>
              <w:t>Спутниковые службы</w:t>
            </w:r>
            <w:r w:rsidR="00C9704C" w:rsidRPr="003860E8">
              <w:rPr>
                <w:b/>
                <w:bCs/>
              </w:rPr>
              <w:t>)</w:t>
            </w:r>
          </w:p>
          <w:p w:rsidR="004A7970" w:rsidRPr="003860E8" w:rsidRDefault="00C9704C" w:rsidP="0075749E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3860E8">
              <w:t>–</w:t>
            </w:r>
            <w:r w:rsidRPr="003860E8">
              <w:rPr>
                <w:b/>
                <w:bCs/>
              </w:rPr>
              <w:tab/>
            </w:r>
            <w:r w:rsidR="00CE29F8" w:rsidRPr="003860E8">
              <w:rPr>
                <w:b/>
                <w:bCs/>
              </w:rPr>
              <w:t xml:space="preserve">Утверждение </w:t>
            </w:r>
            <w:r w:rsidR="0075749E" w:rsidRPr="003860E8">
              <w:rPr>
                <w:b/>
                <w:bCs/>
              </w:rPr>
              <w:t>одной</w:t>
            </w:r>
            <w:r w:rsidR="00CE29F8" w:rsidRPr="003860E8">
              <w:rPr>
                <w:b/>
                <w:bCs/>
              </w:rPr>
              <w:t xml:space="preserve"> новой Рекомендации МСЭ-R и </w:t>
            </w:r>
            <w:r w:rsidR="0075749E" w:rsidRPr="003860E8">
              <w:rPr>
                <w:b/>
                <w:bCs/>
              </w:rPr>
              <w:t>одной</w:t>
            </w:r>
            <w:r w:rsidR="00CE29F8" w:rsidRPr="003860E8">
              <w:rPr>
                <w:b/>
                <w:bCs/>
              </w:rPr>
              <w:t xml:space="preserve"> пересмотренной Рекомендации МСЭ-R</w:t>
            </w:r>
          </w:p>
        </w:tc>
      </w:tr>
      <w:tr w:rsidR="00B4054B" w:rsidRPr="003860E8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860E8" w:rsidRDefault="00B4054B" w:rsidP="0075749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860E8" w:rsidRDefault="00B4054B" w:rsidP="0075749E">
            <w:pPr>
              <w:spacing w:before="0"/>
              <w:rPr>
                <w:b/>
                <w:bCs/>
              </w:rPr>
            </w:pPr>
          </w:p>
        </w:tc>
      </w:tr>
      <w:tr w:rsidR="00B4054B" w:rsidRPr="003860E8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860E8" w:rsidRDefault="00B4054B" w:rsidP="0075749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860E8" w:rsidRDefault="00B4054B" w:rsidP="0075749E">
            <w:pPr>
              <w:spacing w:before="0"/>
              <w:rPr>
                <w:b/>
                <w:bCs/>
              </w:rPr>
            </w:pPr>
          </w:p>
        </w:tc>
      </w:tr>
    </w:tbl>
    <w:p w:rsidR="00CE29F8" w:rsidRPr="003860E8" w:rsidRDefault="00CE29F8" w:rsidP="000C20CF">
      <w:pPr>
        <w:pStyle w:val="Normalaftertitle0"/>
        <w:spacing w:before="480"/>
        <w:jc w:val="both"/>
      </w:pPr>
      <w:r w:rsidRPr="003860E8">
        <w:t xml:space="preserve">В Административном циркуляре </w:t>
      </w:r>
      <w:proofErr w:type="spellStart"/>
      <w:r w:rsidRPr="003860E8">
        <w:t>CACE</w:t>
      </w:r>
      <w:proofErr w:type="spellEnd"/>
      <w:r w:rsidRPr="003860E8">
        <w:t>/</w:t>
      </w:r>
      <w:r w:rsidR="0075749E" w:rsidRPr="003860E8">
        <w:t>786</w:t>
      </w:r>
      <w:r w:rsidRPr="003860E8">
        <w:t xml:space="preserve"> от </w:t>
      </w:r>
      <w:r w:rsidR="0075749E" w:rsidRPr="003860E8">
        <w:t>19 октября</w:t>
      </w:r>
      <w:r w:rsidRPr="003860E8">
        <w:t xml:space="preserve"> 2016 года был представлен проект </w:t>
      </w:r>
      <w:r w:rsidR="000C20CF" w:rsidRPr="003860E8">
        <w:t xml:space="preserve">одной </w:t>
      </w:r>
      <w:r w:rsidRPr="003860E8">
        <w:t xml:space="preserve">новой Рекомендации </w:t>
      </w:r>
      <w:r w:rsidR="00E37C4E" w:rsidRPr="003860E8">
        <w:t xml:space="preserve">МСЭ-R </w:t>
      </w:r>
      <w:r w:rsidRPr="003860E8">
        <w:t xml:space="preserve">и проект </w:t>
      </w:r>
      <w:r w:rsidR="000C20CF" w:rsidRPr="003860E8">
        <w:t>одной</w:t>
      </w:r>
      <w:r w:rsidRPr="003860E8">
        <w:t xml:space="preserve"> пересмотренной Рекомендации МСЭ-R для утверждения согласно процедуре, предусмотренной в Резолюции МСЭ-R 1-7 (п. </w:t>
      </w:r>
      <w:proofErr w:type="spellStart"/>
      <w:r w:rsidRPr="003860E8">
        <w:rPr>
          <w:rFonts w:cstheme="minorHAnsi"/>
        </w:rPr>
        <w:t>A2.6.2.3</w:t>
      </w:r>
      <w:proofErr w:type="spellEnd"/>
      <w:r w:rsidRPr="003860E8">
        <w:rPr>
          <w:rFonts w:cstheme="minorHAnsi"/>
        </w:rPr>
        <w:t>).</w:t>
      </w:r>
    </w:p>
    <w:p w:rsidR="00CE29F8" w:rsidRPr="003860E8" w:rsidRDefault="00CE29F8" w:rsidP="000C20CF">
      <w:pPr>
        <w:jc w:val="both"/>
      </w:pPr>
      <w:r w:rsidRPr="003860E8">
        <w:t xml:space="preserve">Условия, регулирующие эту процедуру, были выполнены </w:t>
      </w:r>
      <w:r w:rsidR="000C20CF" w:rsidRPr="003860E8">
        <w:t>19 декабря</w:t>
      </w:r>
      <w:r w:rsidRPr="003860E8">
        <w:t xml:space="preserve"> 2016 года.</w:t>
      </w:r>
    </w:p>
    <w:p w:rsidR="00705F1D" w:rsidRPr="003860E8" w:rsidRDefault="00CE29F8" w:rsidP="000C20CF">
      <w:pPr>
        <w:jc w:val="both"/>
        <w:rPr>
          <w:rFonts w:cstheme="majorBidi"/>
        </w:rPr>
      </w:pPr>
      <w:r w:rsidRPr="003860E8">
        <w:t xml:space="preserve">Утвержденные Рекомендации будут опубликованы МСЭ, и в Приложении к настоящему Циркуляру указаны их названия с присвоенными номерами. </w:t>
      </w:r>
    </w:p>
    <w:p w:rsidR="00705F1D" w:rsidRPr="003860E8" w:rsidRDefault="00705F1D" w:rsidP="003860E8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3860E8">
        <w:t xml:space="preserve">Франсуа </w:t>
      </w:r>
      <w:proofErr w:type="spellStart"/>
      <w:r w:rsidRPr="003860E8">
        <w:t>Ранси</w:t>
      </w:r>
      <w:proofErr w:type="spellEnd"/>
      <w:r w:rsidR="00082020" w:rsidRPr="003860E8">
        <w:br/>
      </w:r>
      <w:r w:rsidR="003860E8">
        <w:t>Директор</w:t>
      </w:r>
    </w:p>
    <w:p w:rsidR="00705F1D" w:rsidRPr="003860E8" w:rsidRDefault="00705F1D" w:rsidP="003860E8">
      <w:pPr>
        <w:keepNext/>
        <w:keepLines/>
        <w:widowControl w:val="0"/>
        <w:spacing w:before="480"/>
      </w:pPr>
      <w:r w:rsidRPr="003860E8">
        <w:rPr>
          <w:b/>
          <w:bCs/>
        </w:rPr>
        <w:t>Приложение</w:t>
      </w:r>
      <w:r w:rsidRPr="003860E8">
        <w:t xml:space="preserve">: </w:t>
      </w:r>
      <w:r w:rsidR="000C20CF" w:rsidRPr="003860E8">
        <w:t>1</w:t>
      </w:r>
    </w:p>
    <w:p w:rsidR="00705F1D" w:rsidRPr="007718A2" w:rsidRDefault="00705F1D" w:rsidP="003860E8">
      <w:pPr>
        <w:tabs>
          <w:tab w:val="left" w:pos="6237"/>
        </w:tabs>
        <w:spacing w:before="1440"/>
        <w:rPr>
          <w:sz w:val="20"/>
          <w:u w:val="single"/>
        </w:rPr>
      </w:pPr>
      <w:bookmarkStart w:id="0" w:name="ddistribution"/>
      <w:bookmarkEnd w:id="0"/>
      <w:r w:rsidRPr="007718A2">
        <w:rPr>
          <w:sz w:val="20"/>
          <w:u w:val="single"/>
        </w:rPr>
        <w:t>Рассылка:</w:t>
      </w:r>
    </w:p>
    <w:p w:rsidR="00705F1D" w:rsidRPr="003860E8" w:rsidRDefault="00705F1D" w:rsidP="000C20C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0C20CF" w:rsidRPr="003860E8">
        <w:rPr>
          <w:sz w:val="20"/>
        </w:rPr>
        <w:t>4</w:t>
      </w:r>
      <w:r w:rsidRPr="003860E8">
        <w:rPr>
          <w:sz w:val="20"/>
        </w:rPr>
        <w:noBreakHyphen/>
        <w:t>й Исследовательской комиссии по радиосвязи</w:t>
      </w:r>
    </w:p>
    <w:p w:rsidR="00705F1D" w:rsidRPr="003860E8" w:rsidRDefault="00705F1D" w:rsidP="000C20CF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 xml:space="preserve">Ассоциированным членам МСЭ-R, участвующим в работе </w:t>
      </w:r>
      <w:r w:rsidR="000C20CF" w:rsidRPr="003860E8">
        <w:rPr>
          <w:sz w:val="20"/>
        </w:rPr>
        <w:t>4</w:t>
      </w:r>
      <w:r w:rsidRPr="003860E8">
        <w:rPr>
          <w:sz w:val="20"/>
        </w:rPr>
        <w:t>-й Исследовательской комиссии по радиосвязи</w:t>
      </w:r>
    </w:p>
    <w:p w:rsidR="00705F1D" w:rsidRPr="003860E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860E8">
        <w:rPr>
          <w:sz w:val="20"/>
        </w:rPr>
        <w:lastRenderedPageBreak/>
        <w:t>–</w:t>
      </w:r>
      <w:r w:rsidRPr="003860E8">
        <w:rPr>
          <w:sz w:val="20"/>
        </w:rPr>
        <w:tab/>
        <w:t>Академическим организациям – Членам МСЭ</w:t>
      </w:r>
    </w:p>
    <w:p w:rsidR="00705F1D" w:rsidRPr="003860E8" w:rsidRDefault="00705F1D" w:rsidP="003860E8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>Председателям и заместителям председателей исследова</w:t>
      </w:r>
      <w:r w:rsidR="003860E8" w:rsidRPr="003860E8">
        <w:rPr>
          <w:sz w:val="20"/>
        </w:rPr>
        <w:t>тельских комиссий по радиосвязи</w:t>
      </w:r>
    </w:p>
    <w:p w:rsidR="00705F1D" w:rsidRPr="003860E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3860E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 xml:space="preserve">Членам </w:t>
      </w:r>
      <w:proofErr w:type="spellStart"/>
      <w:r w:rsidRPr="003860E8">
        <w:rPr>
          <w:sz w:val="20"/>
        </w:rPr>
        <w:t>Радиорегламентарного</w:t>
      </w:r>
      <w:proofErr w:type="spellEnd"/>
      <w:r w:rsidRPr="003860E8">
        <w:rPr>
          <w:sz w:val="20"/>
        </w:rPr>
        <w:t xml:space="preserve"> комитета</w:t>
      </w:r>
    </w:p>
    <w:p w:rsidR="00705F1D" w:rsidRPr="003860E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860E8">
        <w:rPr>
          <w:sz w:val="20"/>
        </w:rPr>
        <w:t>–</w:t>
      </w:r>
      <w:r w:rsidRPr="003860E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3860E8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3860E8">
        <w:rPr>
          <w:b/>
          <w:bCs/>
          <w:sz w:val="26"/>
          <w:szCs w:val="26"/>
        </w:rPr>
        <w:br w:type="page"/>
      </w:r>
    </w:p>
    <w:p w:rsidR="00705F1D" w:rsidRPr="003860E8" w:rsidRDefault="00705F1D" w:rsidP="007718A2">
      <w:pPr>
        <w:pStyle w:val="Annextitle"/>
      </w:pPr>
      <w:r w:rsidRPr="003860E8">
        <w:lastRenderedPageBreak/>
        <w:t>П</w:t>
      </w:r>
      <w:r w:rsidR="001949B4" w:rsidRPr="003860E8">
        <w:t>риложение</w:t>
      </w:r>
      <w:r w:rsidR="007718A2">
        <w:br/>
      </w:r>
      <w:r w:rsidR="007718A2">
        <w:br/>
      </w:r>
      <w:bookmarkStart w:id="1" w:name="_GoBack"/>
      <w:bookmarkEnd w:id="1"/>
      <w:r w:rsidRPr="003860E8">
        <w:t xml:space="preserve">Названия </w:t>
      </w:r>
      <w:r w:rsidR="00CE29F8" w:rsidRPr="003860E8">
        <w:t>утвержденных</w:t>
      </w:r>
      <w:r w:rsidRPr="003860E8">
        <w:t xml:space="preserve"> Рекомендаций</w:t>
      </w:r>
      <w:r w:rsidR="00CE29F8" w:rsidRPr="003860E8">
        <w:t xml:space="preserve"> МСЭ-R</w:t>
      </w:r>
    </w:p>
    <w:p w:rsidR="000C20CF" w:rsidRPr="003860E8" w:rsidRDefault="000C20CF" w:rsidP="000C20CF">
      <w:pPr>
        <w:tabs>
          <w:tab w:val="right" w:pos="9639"/>
        </w:tabs>
        <w:spacing w:before="720"/>
      </w:pPr>
      <w:r w:rsidRPr="003860E8">
        <w:rPr>
          <w:u w:val="single"/>
        </w:rPr>
        <w:t xml:space="preserve">Рекомендация МСЭ-R </w:t>
      </w:r>
      <w:proofErr w:type="spellStart"/>
      <w:r w:rsidRPr="003860E8">
        <w:rPr>
          <w:u w:val="single"/>
        </w:rPr>
        <w:t>BO.2098</w:t>
      </w:r>
      <w:proofErr w:type="spellEnd"/>
      <w:r w:rsidRPr="003860E8">
        <w:rPr>
          <w:u w:val="single"/>
        </w:rPr>
        <w:t>-0</w:t>
      </w:r>
      <w:r w:rsidRPr="003860E8">
        <w:tab/>
        <w:t>Док. 4/7(</w:t>
      </w:r>
      <w:proofErr w:type="spellStart"/>
      <w:r w:rsidRPr="003860E8">
        <w:t>Rev.1</w:t>
      </w:r>
      <w:proofErr w:type="spellEnd"/>
      <w:r w:rsidRPr="003860E8">
        <w:t>)</w:t>
      </w:r>
    </w:p>
    <w:p w:rsidR="000C20CF" w:rsidRPr="003860E8" w:rsidRDefault="000C20CF" w:rsidP="000C20CF">
      <w:pPr>
        <w:pStyle w:val="Rectitle"/>
        <w:rPr>
          <w:szCs w:val="24"/>
        </w:rPr>
      </w:pPr>
      <w:r w:rsidRPr="003860E8">
        <w:t xml:space="preserve">Система передачи для спутникового радиовещания в формате </w:t>
      </w:r>
      <w:proofErr w:type="spellStart"/>
      <w:r w:rsidRPr="003860E8">
        <w:t>ТСВЧ</w:t>
      </w:r>
      <w:proofErr w:type="spellEnd"/>
    </w:p>
    <w:p w:rsidR="000C20CF" w:rsidRPr="003860E8" w:rsidRDefault="000C20CF" w:rsidP="000C20CF">
      <w:pPr>
        <w:tabs>
          <w:tab w:val="right" w:pos="9639"/>
        </w:tabs>
        <w:spacing w:before="480"/>
      </w:pPr>
      <w:r w:rsidRPr="003860E8">
        <w:rPr>
          <w:u w:val="single"/>
        </w:rPr>
        <w:t xml:space="preserve">Рекомендация МСЭ-R </w:t>
      </w:r>
      <w:proofErr w:type="spellStart"/>
      <w:r w:rsidRPr="003860E8">
        <w:rPr>
          <w:u w:val="single"/>
        </w:rPr>
        <w:t>BO.1784</w:t>
      </w:r>
      <w:proofErr w:type="spellEnd"/>
      <w:r w:rsidRPr="003860E8">
        <w:rPr>
          <w:u w:val="single"/>
        </w:rPr>
        <w:t>-1</w:t>
      </w:r>
      <w:r w:rsidRPr="003860E8">
        <w:tab/>
        <w:t>Док. 4/8(</w:t>
      </w:r>
      <w:proofErr w:type="spellStart"/>
      <w:r w:rsidRPr="003860E8">
        <w:t>Rev.1</w:t>
      </w:r>
      <w:proofErr w:type="spellEnd"/>
      <w:r w:rsidRPr="003860E8">
        <w:t>)</w:t>
      </w:r>
    </w:p>
    <w:p w:rsidR="000C20CF" w:rsidRPr="003860E8" w:rsidRDefault="00565B95" w:rsidP="000C20CF">
      <w:pPr>
        <w:pStyle w:val="Rectitle"/>
        <w:rPr>
          <w:lang w:eastAsia="zh-CN"/>
        </w:rPr>
      </w:pPr>
      <w:r w:rsidRPr="003860E8">
        <w:t xml:space="preserve">Цифровая спутниковая система радиовещания с гибкой конфигурацией </w:t>
      </w:r>
      <w:r w:rsidRPr="003860E8">
        <w:br/>
        <w:t>(телевизионная, звуковая и передачи данных)</w:t>
      </w:r>
    </w:p>
    <w:p w:rsidR="009242BC" w:rsidRPr="003860E8" w:rsidRDefault="000C20CF" w:rsidP="003860E8">
      <w:pPr>
        <w:tabs>
          <w:tab w:val="left" w:pos="7513"/>
        </w:tabs>
        <w:spacing w:before="720"/>
        <w:jc w:val="center"/>
      </w:pPr>
      <w:r w:rsidRPr="003860E8">
        <w:t>_____________</w:t>
      </w:r>
    </w:p>
    <w:sectPr w:rsidR="009242BC" w:rsidRPr="003860E8" w:rsidSect="004735B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9E" w:rsidRDefault="0075749E">
      <w:r>
        <w:separator/>
      </w:r>
    </w:p>
  </w:endnote>
  <w:endnote w:type="continuationSeparator" w:id="0">
    <w:p w:rsidR="0075749E" w:rsidRDefault="0075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9E" w:rsidRPr="007718A2" w:rsidRDefault="0075749E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7718A2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7718A2" w:rsidRPr="007718A2">
      <w:rPr>
        <w:szCs w:val="10"/>
        <w:lang w:val="fr-CH"/>
      </w:rPr>
      <w:t>Y:\APP\BR\CIRCS_DMS\CACE\700\796\796R.docx</w:t>
    </w:r>
    <w:r w:rsidRPr="00082020">
      <w:rPr>
        <w:szCs w:val="10"/>
      </w:rPr>
      <w:fldChar w:fldCharType="end"/>
    </w:r>
    <w:r w:rsidRPr="007718A2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7718A2">
      <w:rPr>
        <w:szCs w:val="10"/>
        <w:lang w:val="fr-CH"/>
      </w:rPr>
      <w:t>)</w:t>
    </w:r>
    <w:r w:rsidRPr="007718A2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7718A2">
      <w:rPr>
        <w:szCs w:val="10"/>
      </w:rPr>
      <w:t>16.12.2016</w:t>
    </w:r>
    <w:r w:rsidRPr="00082020">
      <w:rPr>
        <w:szCs w:val="10"/>
      </w:rPr>
      <w:fldChar w:fldCharType="end"/>
    </w:r>
    <w:r w:rsidRPr="007718A2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7718A2">
      <w:rPr>
        <w:szCs w:val="10"/>
      </w:rPr>
      <w:t>16.12.2016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9E" w:rsidRPr="00082020" w:rsidRDefault="0075749E" w:rsidP="0008202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82020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082020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082020">
      <w:rPr>
        <w:noProof/>
        <w:color w:val="3E8EDE"/>
        <w:sz w:val="18"/>
        <w:szCs w:val="18"/>
        <w:lang w:val="en-GB"/>
      </w:rPr>
      <w:br/>
    </w:r>
    <w:r w:rsidRPr="00082020">
      <w:rPr>
        <w:noProof/>
        <w:color w:val="3E8EDE"/>
        <w:sz w:val="18"/>
        <w:szCs w:val="18"/>
      </w:rPr>
      <w:t>Тел.</w:t>
    </w:r>
    <w:r w:rsidRPr="00082020">
      <w:rPr>
        <w:noProof/>
        <w:color w:val="3E8EDE"/>
        <w:sz w:val="18"/>
        <w:szCs w:val="18"/>
        <w:lang w:val="en-GB"/>
      </w:rPr>
      <w:t xml:space="preserve">: +41 22 730 5111 • </w:t>
    </w:r>
    <w:r w:rsidRPr="00082020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082020">
      <w:rPr>
        <w:noProof/>
        <w:color w:val="3E8EDE"/>
        <w:sz w:val="18"/>
        <w:szCs w:val="18"/>
        <w:lang w:val="en-GB"/>
      </w:rPr>
      <w:br/>
    </w:r>
    <w:r w:rsidRPr="00082020">
      <w:rPr>
        <w:noProof/>
        <w:color w:val="3E8EDE"/>
        <w:sz w:val="18"/>
        <w:szCs w:val="18"/>
      </w:rPr>
      <w:t>Эл. почта</w:t>
    </w:r>
    <w:r w:rsidRPr="00082020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082020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082020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082020">
        <w:rPr>
          <w:noProof/>
          <w:color w:val="3E8EDE"/>
          <w:sz w:val="18"/>
          <w:szCs w:val="18"/>
          <w:u w:val="single"/>
          <w:lang w:val="en-GB"/>
        </w:rPr>
        <w:t>www.itu.int/go/</w:t>
      </w:r>
      <w:r w:rsidR="009E3E65" w:rsidRPr="00082020">
        <w:rPr>
          <w:noProof/>
          <w:color w:val="3E8EDE"/>
          <w:sz w:val="18"/>
          <w:szCs w:val="18"/>
          <w:u w:val="single"/>
          <w:lang w:val="en-GB"/>
        </w:rPr>
        <w:t>RR</w:t>
      </w:r>
      <w:r w:rsidRPr="00082020">
        <w:rPr>
          <w:noProof/>
          <w:color w:val="3E8EDE"/>
          <w:sz w:val="18"/>
          <w:szCs w:val="18"/>
          <w:u w:val="single"/>
          <w:lang w:val="en-GB"/>
        </w:rPr>
        <w:t>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9E" w:rsidRDefault="0075749E">
      <w:r>
        <w:t>____________________</w:t>
      </w:r>
    </w:p>
  </w:footnote>
  <w:footnote w:type="continuationSeparator" w:id="0">
    <w:p w:rsidR="0075749E" w:rsidRDefault="0075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9E" w:rsidRPr="00BF5F50" w:rsidRDefault="0075749E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9E" w:rsidRPr="00BF5F50" w:rsidRDefault="0075749E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7718A2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5749E" w:rsidTr="00781872">
      <w:trPr>
        <w:jc w:val="center"/>
      </w:trPr>
      <w:tc>
        <w:tcPr>
          <w:tcW w:w="4889" w:type="dxa"/>
        </w:tcPr>
        <w:p w:rsidR="0075749E" w:rsidRDefault="0075749E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75749E" w:rsidRDefault="0075749E" w:rsidP="00082020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6F1FB084" wp14:editId="2DC3BC81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5749E" w:rsidRPr="00D13C40" w:rsidRDefault="0075749E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0CF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49B4"/>
    <w:rsid w:val="00196710"/>
    <w:rsid w:val="00197324"/>
    <w:rsid w:val="001B351B"/>
    <w:rsid w:val="001C06DB"/>
    <w:rsid w:val="001C6971"/>
    <w:rsid w:val="001D2785"/>
    <w:rsid w:val="001D7070"/>
    <w:rsid w:val="001E56D5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860E8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735BC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5B9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0AB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5718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5749E"/>
    <w:rsid w:val="007718A2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3E65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66CAB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E4EA-7F82-4419-8276-6C328BA5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5</cp:revision>
  <cp:lastPrinted>2016-12-16T14:32:00Z</cp:lastPrinted>
  <dcterms:created xsi:type="dcterms:W3CDTF">2016-12-16T14:30:00Z</dcterms:created>
  <dcterms:modified xsi:type="dcterms:W3CDTF">2016-12-16T14:43:00Z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