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0A5CD1">
            <w:pPr>
              <w:spacing w:before="0"/>
              <w:jc w:val="left"/>
              <w:rPr>
                <w:b/>
                <w:bCs/>
                <w:szCs w:val="24"/>
                <w:lang w:val="fr-CH"/>
              </w:rPr>
            </w:pPr>
            <w:r w:rsidRPr="00334544">
              <w:rPr>
                <w:b/>
                <w:bCs/>
                <w:szCs w:val="24"/>
                <w:lang w:val="fr-CH"/>
              </w:rPr>
              <w:t>CA</w:t>
            </w:r>
            <w:r w:rsidR="00027F7D">
              <w:rPr>
                <w:b/>
                <w:bCs/>
                <w:szCs w:val="24"/>
                <w:lang w:val="fr-CH"/>
              </w:rPr>
              <w:t>CE</w:t>
            </w:r>
            <w:r w:rsidR="00D631CE" w:rsidRPr="00334544">
              <w:rPr>
                <w:b/>
                <w:bCs/>
                <w:szCs w:val="24"/>
                <w:lang w:val="fr-CH"/>
              </w:rPr>
              <w:t>/</w:t>
            </w:r>
            <w:r w:rsidR="00027F7D">
              <w:rPr>
                <w:b/>
                <w:bCs/>
                <w:szCs w:val="24"/>
                <w:lang w:val="fr-CH"/>
              </w:rPr>
              <w:t>77</w:t>
            </w:r>
            <w:r w:rsidR="000A5CD1">
              <w:rPr>
                <w:b/>
                <w:bCs/>
                <w:szCs w:val="24"/>
                <w:lang w:val="fr-CH"/>
              </w:rPr>
              <w:t>2</w:t>
            </w:r>
          </w:p>
        </w:tc>
        <w:tc>
          <w:tcPr>
            <w:tcW w:w="2835" w:type="dxa"/>
            <w:shd w:val="clear" w:color="auto" w:fill="auto"/>
          </w:tcPr>
          <w:p w:rsidR="00E53DCE" w:rsidRPr="00334544" w:rsidRDefault="009C6A12" w:rsidP="000A5CD1">
            <w:pPr>
              <w:spacing w:before="0"/>
              <w:jc w:val="right"/>
              <w:rPr>
                <w:szCs w:val="24"/>
                <w:lang w:val="en-GB"/>
              </w:rPr>
            </w:pPr>
            <w:r w:rsidRPr="00334544">
              <w:rPr>
                <w:szCs w:val="24"/>
                <w:lang w:eastAsia="zh-CN"/>
              </w:rPr>
              <w:t>20</w:t>
            </w:r>
            <w:r w:rsidRPr="00334544">
              <w:rPr>
                <w:rFonts w:hint="eastAsia"/>
                <w:szCs w:val="24"/>
                <w:lang w:eastAsia="zh-CN"/>
              </w:rPr>
              <w:t>1</w:t>
            </w:r>
            <w:r w:rsidR="00887C4A">
              <w:rPr>
                <w:szCs w:val="24"/>
                <w:lang w:eastAsia="zh-CN"/>
              </w:rPr>
              <w:t>6</w:t>
            </w:r>
            <w:r w:rsidRPr="00334544">
              <w:rPr>
                <w:rFonts w:ascii="SimSun" w:hAnsi="SimSun" w:hint="eastAsia"/>
                <w:szCs w:val="24"/>
                <w:lang w:eastAsia="zh-CN"/>
              </w:rPr>
              <w:t>年</w:t>
            </w:r>
            <w:r w:rsidR="00027F7D">
              <w:rPr>
                <w:szCs w:val="24"/>
                <w:lang w:eastAsia="zh-CN"/>
              </w:rPr>
              <w:t>6</w:t>
            </w:r>
            <w:r w:rsidRPr="00334544">
              <w:rPr>
                <w:rFonts w:ascii="SimSun" w:hAnsi="SimSun" w:hint="eastAsia"/>
                <w:szCs w:val="24"/>
                <w:lang w:eastAsia="zh-CN"/>
              </w:rPr>
              <w:t>月</w:t>
            </w:r>
            <w:r w:rsidRPr="00334544">
              <w:rPr>
                <w:rFonts w:hint="eastAsia"/>
                <w:szCs w:val="24"/>
                <w:lang w:eastAsia="zh-CN"/>
              </w:rPr>
              <w:t>1</w:t>
            </w:r>
            <w:r w:rsidR="000A5CD1">
              <w:rPr>
                <w:szCs w:val="24"/>
                <w:lang w:eastAsia="zh-CN"/>
              </w:rPr>
              <w:t>7</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0A5CD1" w:rsidRDefault="000A5CD1" w:rsidP="000A5CD1">
            <w:pPr>
              <w:spacing w:before="0" w:line="240" w:lineRule="auto"/>
              <w:rPr>
                <w:rFonts w:eastAsia="SimSun" w:cs="Times New Roman"/>
                <w:b/>
                <w:bCs/>
                <w:szCs w:val="24"/>
                <w:lang w:eastAsia="zh-CN"/>
              </w:rPr>
            </w:pPr>
            <w:r>
              <w:rPr>
                <w:rFonts w:eastAsia="SimSun" w:cs="Times New Roman" w:hint="eastAsia"/>
                <w:b/>
                <w:bCs/>
                <w:szCs w:val="24"/>
                <w:lang w:eastAsia="zh-CN"/>
              </w:rPr>
              <w:t>致国际电联成员国主管部门、无线电通信部门成员</w:t>
            </w:r>
          </w:p>
          <w:p w:rsidR="00E53DCE" w:rsidRPr="00334544" w:rsidRDefault="000A5CD1" w:rsidP="000A5CD1">
            <w:pPr>
              <w:spacing w:before="0"/>
              <w:jc w:val="left"/>
              <w:rPr>
                <w:b/>
                <w:bCs/>
                <w:szCs w:val="24"/>
                <w:lang w:eastAsia="zh-CN"/>
              </w:rPr>
            </w:pPr>
            <w:r>
              <w:rPr>
                <w:rFonts w:eastAsia="SimSun" w:cs="Times New Roman" w:hint="eastAsia"/>
                <w:b/>
                <w:bCs/>
                <w:szCs w:val="24"/>
                <w:lang w:eastAsia="zh-CN"/>
              </w:rPr>
              <w:t>以及参加无线电通信第</w:t>
            </w:r>
            <w:r>
              <w:rPr>
                <w:rFonts w:eastAsia="SimSun" w:cs="Times New Roman"/>
                <w:b/>
                <w:bCs/>
                <w:szCs w:val="24"/>
                <w:lang w:eastAsia="zh-CN"/>
              </w:rPr>
              <w:t>6</w:t>
            </w:r>
            <w:r>
              <w:rPr>
                <w:rFonts w:eastAsia="SimSun" w:cs="Times New Roman" w:hint="eastAsia"/>
                <w:b/>
                <w:bCs/>
                <w:szCs w:val="24"/>
                <w:lang w:eastAsia="zh-CN"/>
              </w:rPr>
              <w:t>研究组工作的</w:t>
            </w:r>
            <w:r>
              <w:rPr>
                <w:rFonts w:eastAsia="SimSun" w:cs="Times New Roman"/>
                <w:b/>
                <w:bCs/>
                <w:szCs w:val="24"/>
                <w:lang w:eastAsia="zh-CN"/>
              </w:rPr>
              <w:t>ITU-R</w:t>
            </w:r>
            <w:r>
              <w:rPr>
                <w:rFonts w:eastAsia="SimSun" w:cs="Times New Roman" w:hint="eastAsia"/>
                <w:b/>
                <w:bCs/>
                <w:szCs w:val="24"/>
                <w:lang w:eastAsia="zh-CN"/>
              </w:rPr>
              <w:t>部门准成员及国际电联学术成员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0A5CD1" w:rsidP="00027F7D">
            <w:pPr>
              <w:tabs>
                <w:tab w:val="clear" w:pos="794"/>
                <w:tab w:val="clear" w:pos="1191"/>
                <w:tab w:val="clear" w:pos="1588"/>
                <w:tab w:val="clear" w:pos="1985"/>
                <w:tab w:val="left" w:pos="284"/>
              </w:tabs>
              <w:spacing w:before="0"/>
              <w:jc w:val="left"/>
              <w:rPr>
                <w:b/>
                <w:bCs/>
                <w:szCs w:val="24"/>
                <w:lang w:eastAsia="zh-CN"/>
              </w:rPr>
            </w:pPr>
            <w:r>
              <w:rPr>
                <w:rFonts w:eastAsia="SimSun" w:cs="Times New Roman" w:hint="eastAsia"/>
                <w:b/>
                <w:bCs/>
                <w:szCs w:val="24"/>
                <w:lang w:eastAsia="zh-CN"/>
              </w:rPr>
              <w:t>无线电通信第</w:t>
            </w:r>
            <w:r>
              <w:rPr>
                <w:rFonts w:eastAsia="SimSun" w:cs="Times New Roman"/>
                <w:b/>
                <w:bCs/>
                <w:szCs w:val="24"/>
                <w:lang w:eastAsia="zh-CN"/>
              </w:rPr>
              <w:t>6</w:t>
            </w:r>
            <w:r>
              <w:rPr>
                <w:rFonts w:eastAsia="SimSun" w:cs="Times New Roman" w:hint="eastAsia"/>
                <w:b/>
                <w:bCs/>
                <w:szCs w:val="24"/>
                <w:lang w:eastAsia="zh-CN"/>
              </w:rPr>
              <w:t>研究组（广播业务）会议，</w:t>
            </w:r>
            <w:r>
              <w:rPr>
                <w:rFonts w:eastAsia="SimSun" w:cs="Times New Roman"/>
                <w:b/>
                <w:bCs/>
                <w:szCs w:val="24"/>
                <w:lang w:eastAsia="zh-CN"/>
              </w:rPr>
              <w:t>2016</w:t>
            </w:r>
            <w:r>
              <w:rPr>
                <w:rFonts w:eastAsia="SimSun" w:cs="Times New Roman" w:hint="eastAsia"/>
                <w:b/>
                <w:bCs/>
                <w:szCs w:val="24"/>
                <w:lang w:eastAsia="zh-CN"/>
              </w:rPr>
              <w:t>年</w:t>
            </w:r>
            <w:r>
              <w:rPr>
                <w:rFonts w:eastAsia="SimSun" w:cs="Times New Roman"/>
                <w:b/>
                <w:bCs/>
                <w:szCs w:val="24"/>
                <w:lang w:eastAsia="zh-CN"/>
              </w:rPr>
              <w:t>10</w:t>
            </w:r>
            <w:r>
              <w:rPr>
                <w:rFonts w:eastAsia="SimSun" w:cs="Times New Roman" w:hint="eastAsia"/>
                <w:b/>
                <w:bCs/>
                <w:szCs w:val="24"/>
                <w:lang w:eastAsia="zh-CN"/>
              </w:rPr>
              <w:t>月</w:t>
            </w:r>
            <w:r>
              <w:rPr>
                <w:rFonts w:eastAsia="SimSun" w:cs="Times New Roman"/>
                <w:b/>
                <w:bCs/>
                <w:szCs w:val="24"/>
                <w:lang w:eastAsia="zh-CN"/>
              </w:rPr>
              <w:t>28</w:t>
            </w:r>
            <w:r>
              <w:rPr>
                <w:rFonts w:eastAsia="SimSun" w:cs="Times New Roman" w:hint="eastAsia"/>
                <w:b/>
                <w:bCs/>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bl>
    <w:p w:rsidR="00027F7D" w:rsidRDefault="00027F7D" w:rsidP="000A5CD1">
      <w:pPr>
        <w:pStyle w:val="Heading1"/>
        <w:rPr>
          <w:lang w:eastAsia="zh-CN"/>
        </w:rPr>
      </w:pPr>
      <w:r>
        <w:rPr>
          <w:lang w:eastAsia="zh-CN"/>
        </w:rPr>
        <w:t>1</w:t>
      </w:r>
      <w:r>
        <w:rPr>
          <w:lang w:eastAsia="zh-CN"/>
        </w:rPr>
        <w:tab/>
      </w:r>
      <w:r w:rsidRPr="00F92949">
        <w:rPr>
          <w:rFonts w:asciiTheme="minorHAnsi" w:hAnsiTheme="minorHAnsi" w:cstheme="minorHAnsi"/>
          <w:szCs w:val="24"/>
          <w:lang w:eastAsia="zh-CN"/>
        </w:rPr>
        <w:t>引言</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我谨通过本行政通函宣布，继</w:t>
      </w:r>
      <w:proofErr w:type="spellStart"/>
      <w:r>
        <w:rPr>
          <w:rFonts w:eastAsia="SimSun" w:cs="Times New Roman"/>
          <w:szCs w:val="24"/>
          <w:lang w:eastAsia="zh-CN"/>
        </w:rPr>
        <w:t>6A</w:t>
      </w:r>
      <w:proofErr w:type="spellEnd"/>
      <w:r>
        <w:rPr>
          <w:rFonts w:eastAsia="SimSun" w:cs="Times New Roman" w:hint="eastAsia"/>
          <w:szCs w:val="24"/>
          <w:lang w:eastAsia="zh-CN"/>
        </w:rPr>
        <w:t>、</w:t>
      </w:r>
      <w:proofErr w:type="spellStart"/>
      <w:r>
        <w:rPr>
          <w:rFonts w:eastAsia="SimSun" w:cs="Times New Roman"/>
          <w:szCs w:val="24"/>
          <w:lang w:eastAsia="zh-CN"/>
        </w:rPr>
        <w:t>6B</w:t>
      </w:r>
      <w:proofErr w:type="spellEnd"/>
      <w:r>
        <w:rPr>
          <w:rFonts w:eastAsia="SimSun" w:cs="Times New Roman" w:hint="eastAsia"/>
          <w:szCs w:val="24"/>
          <w:lang w:eastAsia="zh-CN"/>
        </w:rPr>
        <w:t>和</w:t>
      </w:r>
      <w:proofErr w:type="spellStart"/>
      <w:r>
        <w:rPr>
          <w:rFonts w:eastAsia="SimSun" w:cs="Times New Roman"/>
          <w:szCs w:val="24"/>
          <w:lang w:eastAsia="zh-CN"/>
        </w:rPr>
        <w:t>6C</w:t>
      </w:r>
      <w:proofErr w:type="spellEnd"/>
      <w:r>
        <w:rPr>
          <w:rFonts w:eastAsia="SimSun" w:cs="Times New Roman" w:hint="eastAsia"/>
          <w:szCs w:val="24"/>
          <w:lang w:eastAsia="zh-CN"/>
        </w:rPr>
        <w:t>工作组会议（请</w:t>
      </w:r>
      <w:proofErr w:type="gramStart"/>
      <w:r>
        <w:rPr>
          <w:rFonts w:eastAsia="SimSun" w:cs="Times New Roman" w:hint="eastAsia"/>
          <w:szCs w:val="24"/>
          <w:lang w:eastAsia="zh-CN"/>
        </w:rPr>
        <w:t>参见第</w:t>
      </w:r>
      <w:proofErr w:type="gramEnd"/>
      <w:r>
        <w:fldChar w:fldCharType="begin"/>
      </w:r>
      <w:r>
        <w:rPr>
          <w:lang w:eastAsia="zh-CN"/>
        </w:rPr>
        <w:instrText xml:space="preserve"> HYPERLINK "http://www.itu.int/md/R00-SG06-CIR-0094/en" </w:instrText>
      </w:r>
      <w:r>
        <w:fldChar w:fldCharType="separate"/>
      </w:r>
      <w:r>
        <w:rPr>
          <w:rStyle w:val="Hyperlink"/>
          <w:szCs w:val="24"/>
          <w:lang w:val="en-GB" w:eastAsia="zh-CN"/>
        </w:rPr>
        <w:t>6/</w:t>
      </w:r>
      <w:proofErr w:type="spellStart"/>
      <w:r>
        <w:rPr>
          <w:rStyle w:val="Hyperlink"/>
          <w:szCs w:val="24"/>
          <w:lang w:val="en-GB" w:eastAsia="zh-CN"/>
        </w:rPr>
        <w:t>LCCE</w:t>
      </w:r>
      <w:proofErr w:type="spellEnd"/>
      <w:r>
        <w:rPr>
          <w:rStyle w:val="Hyperlink"/>
          <w:szCs w:val="24"/>
          <w:lang w:val="en-GB" w:eastAsia="zh-CN"/>
        </w:rPr>
        <w:t>/94</w:t>
      </w:r>
      <w:r>
        <w:fldChar w:fldCharType="end"/>
      </w:r>
      <w:r>
        <w:rPr>
          <w:rFonts w:eastAsia="SimSun" w:cs="Times New Roman" w:hint="eastAsia"/>
          <w:szCs w:val="24"/>
          <w:lang w:eastAsia="zh-CN"/>
        </w:rPr>
        <w:t>号通函）之后，</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研究组将于</w:t>
      </w:r>
      <w:r>
        <w:rPr>
          <w:rFonts w:eastAsia="SimSun" w:cs="Times New Roman"/>
          <w:szCs w:val="24"/>
          <w:lang w:eastAsia="zh-CN"/>
        </w:rPr>
        <w:t>2016</w:t>
      </w:r>
      <w:r>
        <w:rPr>
          <w:rFonts w:eastAsia="SimSun" w:cs="Times New Roman" w:hint="eastAsia"/>
          <w:szCs w:val="24"/>
          <w:lang w:eastAsia="zh-CN"/>
        </w:rPr>
        <w:t>年</w:t>
      </w:r>
      <w:r>
        <w:rPr>
          <w:rFonts w:eastAsia="SimSun" w:cs="Times New Roman"/>
          <w:szCs w:val="24"/>
          <w:lang w:eastAsia="zh-CN"/>
        </w:rPr>
        <w:t>10</w:t>
      </w:r>
      <w:r>
        <w:rPr>
          <w:rFonts w:eastAsia="SimSun" w:cs="Times New Roman" w:hint="eastAsia"/>
          <w:szCs w:val="24"/>
          <w:lang w:eastAsia="zh-CN"/>
        </w:rPr>
        <w:t>月</w:t>
      </w:r>
      <w:r>
        <w:rPr>
          <w:rFonts w:eastAsia="SimSun" w:cs="Times New Roman"/>
          <w:szCs w:val="24"/>
          <w:lang w:eastAsia="zh-CN"/>
        </w:rPr>
        <w:t>28</w:t>
      </w:r>
      <w:r>
        <w:rPr>
          <w:rFonts w:eastAsia="SimSun" w:cs="Times New Roman" w:hint="eastAsia"/>
          <w:szCs w:val="24"/>
          <w:lang w:eastAsia="zh-CN"/>
        </w:rPr>
        <w:t>日在日内瓦召开会议。</w:t>
      </w:r>
    </w:p>
    <w:p w:rsidR="000A5CD1" w:rsidRDefault="000A5CD1" w:rsidP="000A5CD1">
      <w:pPr>
        <w:spacing w:after="100" w:afterAutospacing="1" w:line="240" w:lineRule="auto"/>
        <w:ind w:firstLineChars="200" w:firstLine="480"/>
        <w:rPr>
          <w:rFonts w:eastAsia="SimSun" w:cs="Times New Roman"/>
          <w:szCs w:val="24"/>
          <w:lang w:eastAsia="zh-CN"/>
        </w:rPr>
      </w:pPr>
      <w:r>
        <w:rPr>
          <w:rFonts w:eastAsia="SimSun" w:cs="Times New Roman" w:hint="eastAsia"/>
          <w:szCs w:val="24"/>
          <w:lang w:eastAsia="zh-CN"/>
        </w:rPr>
        <w:t>研究组会议将在日内瓦国际电联总部召开。</w:t>
      </w:r>
      <w:r>
        <w:rPr>
          <w:rFonts w:eastAsia="SimSun" w:cs="Times New Roman" w:hint="eastAsia"/>
          <w:szCs w:val="24"/>
        </w:rPr>
        <w:t>开幕会议将于</w:t>
      </w:r>
      <w:r>
        <w:rPr>
          <w:rFonts w:eastAsia="SimSun" w:cs="Times New Roman"/>
          <w:szCs w:val="24"/>
        </w:rPr>
        <w:t>09:30</w:t>
      </w:r>
      <w:r>
        <w:rPr>
          <w:rFonts w:eastAsia="SimSun" w:cs="Times New Roman" w:hint="eastAsia"/>
          <w:szCs w:val="24"/>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51"/>
        <w:gridCol w:w="3118"/>
        <w:gridCol w:w="2943"/>
      </w:tblGrid>
      <w:tr w:rsidR="000A5CD1" w:rsidTr="000A5CD1">
        <w:trPr>
          <w:jc w:val="center"/>
        </w:trPr>
        <w:tc>
          <w:tcPr>
            <w:tcW w:w="15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proofErr w:type="spellStart"/>
            <w:r w:rsidRPr="00DF3A32">
              <w:rPr>
                <w:rFonts w:eastAsia="SimSun" w:cs="Times New Roman" w:hint="eastAsia"/>
                <w:sz w:val="22"/>
              </w:rPr>
              <w:t>研究组</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proofErr w:type="spellStart"/>
            <w:r w:rsidRPr="00DF3A32">
              <w:rPr>
                <w:rFonts w:eastAsia="SimSun" w:cs="Times New Roman" w:hint="eastAsia"/>
                <w:sz w:val="22"/>
              </w:rPr>
              <w:t>会议日期</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proofErr w:type="spellStart"/>
            <w:r w:rsidRPr="00DF3A32">
              <w:rPr>
                <w:rFonts w:eastAsia="SimSun" w:cs="Times New Roman" w:hint="eastAsia"/>
                <w:sz w:val="22"/>
              </w:rPr>
              <w:t>提交文稿的截止时间</w:t>
            </w:r>
            <w:proofErr w:type="spellEnd"/>
          </w:p>
        </w:tc>
        <w:tc>
          <w:tcPr>
            <w:tcW w:w="29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proofErr w:type="spellStart"/>
            <w:r w:rsidRPr="00DF3A32">
              <w:rPr>
                <w:rFonts w:eastAsia="SimSun" w:cs="Times New Roman" w:hint="eastAsia"/>
                <w:sz w:val="22"/>
              </w:rPr>
              <w:t>开幕会议</w:t>
            </w:r>
            <w:proofErr w:type="spellEnd"/>
          </w:p>
        </w:tc>
      </w:tr>
      <w:tr w:rsidR="000A5CD1" w:rsidTr="000A5CD1">
        <w:trPr>
          <w:jc w:val="center"/>
        </w:trPr>
        <w:tc>
          <w:tcPr>
            <w:tcW w:w="15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text"/>
              <w:jc w:val="center"/>
              <w:rPr>
                <w:rFonts w:eastAsia="SimSun" w:cs="Times New Roman"/>
                <w:sz w:val="22"/>
              </w:rPr>
            </w:pPr>
            <w:r w:rsidRPr="00DF3A32">
              <w:rPr>
                <w:rFonts w:eastAsia="SimSun" w:cs="Times New Roman" w:hint="eastAsia"/>
                <w:sz w:val="22"/>
              </w:rPr>
              <w:t>第</w:t>
            </w:r>
            <w:r w:rsidRPr="00DF3A32">
              <w:rPr>
                <w:rFonts w:eastAsia="SimSun" w:cs="Times New Roman"/>
                <w:sz w:val="22"/>
              </w:rPr>
              <w:t>6</w:t>
            </w:r>
            <w:r w:rsidRPr="00DF3A32">
              <w:rPr>
                <w:rFonts w:eastAsia="SimSun" w:cs="Times New Roman" w:hint="eastAsia"/>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text"/>
              <w:jc w:val="center"/>
              <w:rPr>
                <w:rFonts w:eastAsia="SimSun" w:cs="Times New Roman"/>
                <w:sz w:val="22"/>
                <w:lang w:eastAsia="zh-CN"/>
              </w:rPr>
            </w:pPr>
            <w:r w:rsidRPr="00DF3A32">
              <w:rPr>
                <w:rFonts w:eastAsia="SimSun" w:cs="Times New Roman"/>
                <w:sz w:val="22"/>
                <w:lang w:eastAsia="zh-CN"/>
              </w:rPr>
              <w:t>2016</w:t>
            </w:r>
            <w:r w:rsidRPr="00DF3A32">
              <w:rPr>
                <w:rFonts w:eastAsia="SimSun" w:cs="Times New Roman" w:hint="eastAsia"/>
                <w:sz w:val="22"/>
                <w:lang w:eastAsia="zh-CN"/>
              </w:rPr>
              <w:t>年</w:t>
            </w:r>
            <w:r w:rsidRPr="00DF3A32">
              <w:rPr>
                <w:rFonts w:eastAsia="SimSun" w:cs="Times New Roman"/>
                <w:sz w:val="22"/>
                <w:lang w:eastAsia="zh-CN"/>
              </w:rPr>
              <w:t>10</w:t>
            </w:r>
            <w:r w:rsidRPr="00DF3A32">
              <w:rPr>
                <w:rFonts w:eastAsia="SimSun" w:cs="Times New Roman" w:hint="eastAsia"/>
                <w:sz w:val="22"/>
                <w:lang w:eastAsia="zh-CN"/>
              </w:rPr>
              <w:t>月</w:t>
            </w:r>
            <w:r w:rsidRPr="00DF3A32">
              <w:rPr>
                <w:rFonts w:eastAsia="SimSun" w:cs="Times New Roman"/>
                <w:sz w:val="22"/>
                <w:lang w:eastAsia="zh-CN"/>
              </w:rPr>
              <w:t>28</w:t>
            </w:r>
            <w:r w:rsidRPr="00DF3A32">
              <w:rPr>
                <w:rFonts w:eastAsia="SimSun" w:cs="Times New Roman" w:hint="eastAsia"/>
                <w:sz w:val="22"/>
                <w:lang w:eastAsia="zh-CN"/>
              </w:rPr>
              <w:t>日</w:t>
            </w:r>
            <w:r w:rsidRPr="00DF3A32">
              <w:rPr>
                <w:rFonts w:eastAsia="SimSun" w:cs="Times New Roman"/>
                <w:sz w:val="22"/>
                <w:lang w:eastAsia="zh-CN"/>
              </w:rPr>
              <w:br/>
            </w:r>
            <w:r w:rsidRPr="00DF3A32">
              <w:rPr>
                <w:rFonts w:eastAsia="SimSun" w:cs="Times New Roman" w:hint="eastAsia"/>
                <w:sz w:val="22"/>
                <w:lang w:eastAsia="zh-CN"/>
              </w:rPr>
              <w:t>星期五</w:t>
            </w:r>
          </w:p>
        </w:tc>
        <w:tc>
          <w:tcPr>
            <w:tcW w:w="3118"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text"/>
              <w:jc w:val="center"/>
              <w:rPr>
                <w:rFonts w:eastAsia="SimSun" w:cs="Times New Roman"/>
                <w:sz w:val="22"/>
                <w:lang w:eastAsia="zh-CN"/>
              </w:rPr>
            </w:pPr>
            <w:r w:rsidRPr="00DF3A32">
              <w:rPr>
                <w:rFonts w:eastAsia="SimSun" w:cs="Times New Roman"/>
                <w:sz w:val="22"/>
                <w:lang w:eastAsia="zh-CN"/>
              </w:rPr>
              <w:t>2016</w:t>
            </w:r>
            <w:r w:rsidRPr="00DF3A32">
              <w:rPr>
                <w:rFonts w:eastAsia="SimSun" w:cs="Times New Roman" w:hint="eastAsia"/>
                <w:sz w:val="22"/>
                <w:lang w:eastAsia="zh-CN"/>
              </w:rPr>
              <w:t>年</w:t>
            </w:r>
            <w:r w:rsidRPr="00DF3A32">
              <w:rPr>
                <w:rFonts w:eastAsia="SimSun" w:cs="Times New Roman"/>
                <w:sz w:val="22"/>
                <w:lang w:eastAsia="zh-CN"/>
              </w:rPr>
              <w:t>10</w:t>
            </w:r>
            <w:r w:rsidRPr="00DF3A32">
              <w:rPr>
                <w:rFonts w:eastAsia="SimSun" w:cs="Times New Roman" w:hint="eastAsia"/>
                <w:sz w:val="22"/>
                <w:lang w:eastAsia="zh-CN"/>
              </w:rPr>
              <w:t>月</w:t>
            </w:r>
            <w:r w:rsidRPr="00DF3A32">
              <w:rPr>
                <w:rFonts w:eastAsia="SimSun" w:cs="Times New Roman"/>
                <w:sz w:val="22"/>
                <w:lang w:eastAsia="zh-CN"/>
              </w:rPr>
              <w:t>21</w:t>
            </w:r>
            <w:r w:rsidRPr="00DF3A32">
              <w:rPr>
                <w:rFonts w:eastAsia="SimSun" w:cs="Times New Roman" w:hint="eastAsia"/>
                <w:sz w:val="22"/>
                <w:lang w:eastAsia="zh-CN"/>
              </w:rPr>
              <w:t>日（星期五）</w:t>
            </w:r>
            <w:r w:rsidRPr="00DF3A32">
              <w:rPr>
                <w:rFonts w:eastAsia="SimSun" w:cs="Times New Roman"/>
                <w:sz w:val="22"/>
                <w:lang w:eastAsia="zh-CN"/>
              </w:rPr>
              <w:br/>
            </w:r>
            <w:r w:rsidRPr="00DF3A32">
              <w:rPr>
                <w:rFonts w:eastAsia="SimSun" w:cs="Times New Roman" w:hint="eastAsia"/>
                <w:sz w:val="22"/>
                <w:lang w:eastAsia="zh-CN"/>
              </w:rPr>
              <w:t>协调世界时（</w:t>
            </w:r>
            <w:r w:rsidRPr="00DF3A32">
              <w:rPr>
                <w:rFonts w:eastAsia="SimSun" w:cs="Times New Roman"/>
                <w:sz w:val="22"/>
                <w:lang w:eastAsia="zh-CN"/>
              </w:rPr>
              <w:t>UTC</w:t>
            </w:r>
            <w:r w:rsidRPr="00DF3A32">
              <w:rPr>
                <w:rFonts w:eastAsia="SimSun" w:cs="Times New Roman" w:hint="eastAsia"/>
                <w:sz w:val="22"/>
                <w:lang w:eastAsia="zh-CN"/>
              </w:rPr>
              <w:t>）</w:t>
            </w:r>
            <w:r w:rsidRPr="00DF3A32">
              <w:rPr>
                <w:rFonts w:eastAsia="SimSun" w:cs="Times New Roman"/>
                <w:sz w:val="22"/>
                <w:lang w:eastAsia="zh-CN"/>
              </w:rPr>
              <w:t>16:00</w:t>
            </w:r>
          </w:p>
        </w:tc>
        <w:tc>
          <w:tcPr>
            <w:tcW w:w="29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text"/>
              <w:jc w:val="center"/>
              <w:rPr>
                <w:rFonts w:eastAsia="SimSun" w:cs="Times New Roman"/>
                <w:sz w:val="22"/>
                <w:lang w:eastAsia="zh-CN"/>
              </w:rPr>
            </w:pPr>
            <w:r w:rsidRPr="00DF3A32">
              <w:rPr>
                <w:rFonts w:eastAsia="SimSun" w:cs="Times New Roman"/>
                <w:sz w:val="22"/>
                <w:lang w:eastAsia="zh-CN"/>
              </w:rPr>
              <w:t>2016</w:t>
            </w:r>
            <w:r w:rsidRPr="00DF3A32">
              <w:rPr>
                <w:rFonts w:eastAsia="SimSun" w:cs="Times New Roman" w:hint="eastAsia"/>
                <w:sz w:val="22"/>
                <w:lang w:eastAsia="zh-CN"/>
              </w:rPr>
              <w:t>年</w:t>
            </w:r>
            <w:r w:rsidRPr="00DF3A32">
              <w:rPr>
                <w:rFonts w:eastAsia="SimSun" w:cs="Times New Roman"/>
                <w:sz w:val="22"/>
                <w:lang w:eastAsia="zh-CN"/>
              </w:rPr>
              <w:t>10</w:t>
            </w:r>
            <w:r w:rsidRPr="00DF3A32">
              <w:rPr>
                <w:rFonts w:eastAsia="SimSun" w:cs="Times New Roman" w:hint="eastAsia"/>
                <w:sz w:val="22"/>
                <w:lang w:eastAsia="zh-CN"/>
              </w:rPr>
              <w:t>月</w:t>
            </w:r>
            <w:r w:rsidRPr="00DF3A32">
              <w:rPr>
                <w:rFonts w:eastAsia="SimSun" w:cs="Times New Roman"/>
                <w:sz w:val="22"/>
                <w:lang w:eastAsia="zh-CN"/>
              </w:rPr>
              <w:t>28</w:t>
            </w:r>
            <w:r w:rsidRPr="00DF3A32">
              <w:rPr>
                <w:rFonts w:eastAsia="SimSun" w:cs="Times New Roman" w:hint="eastAsia"/>
                <w:sz w:val="22"/>
                <w:lang w:eastAsia="zh-CN"/>
              </w:rPr>
              <w:t>日（星期五）</w:t>
            </w:r>
            <w:r w:rsidRPr="00DF3A32">
              <w:rPr>
                <w:rFonts w:eastAsia="SimSun" w:cs="Times New Roman"/>
                <w:sz w:val="22"/>
                <w:lang w:eastAsia="zh-CN"/>
              </w:rPr>
              <w:br/>
              <w:t>09:30</w:t>
            </w:r>
            <w:r w:rsidRPr="00DF3A32">
              <w:rPr>
                <w:rFonts w:eastAsia="SimSun" w:cs="Times New Roman" w:hint="eastAsia"/>
                <w:sz w:val="22"/>
                <w:lang w:eastAsia="zh-CN"/>
              </w:rPr>
              <w:t>（当地时间）</w:t>
            </w:r>
          </w:p>
        </w:tc>
      </w:tr>
    </w:tbl>
    <w:p w:rsidR="000A5CD1" w:rsidRDefault="000A5CD1" w:rsidP="00DF3A32">
      <w:pPr>
        <w:pStyle w:val="Heading1"/>
        <w:rPr>
          <w:rFonts w:cs="Times New Roman"/>
          <w:lang w:eastAsia="zh-CN"/>
        </w:rPr>
      </w:pPr>
      <w:r>
        <w:rPr>
          <w:lang w:eastAsia="zh-CN"/>
        </w:rPr>
        <w:t>2</w:t>
      </w:r>
      <w:r>
        <w:rPr>
          <w:lang w:eastAsia="zh-CN"/>
        </w:rPr>
        <w:tab/>
      </w:r>
      <w:r w:rsidRPr="00DF3A32">
        <w:rPr>
          <w:rFonts w:hint="eastAsia"/>
          <w:lang w:eastAsia="zh-CN"/>
        </w:rPr>
        <w:t>会议安排</w:t>
      </w:r>
    </w:p>
    <w:p w:rsidR="000A5CD1" w:rsidRDefault="000A5CD1" w:rsidP="00A719C5">
      <w:pPr>
        <w:spacing w:line="240" w:lineRule="auto"/>
        <w:ind w:firstLineChars="200" w:firstLine="480"/>
        <w:jc w:val="left"/>
        <w:rPr>
          <w:rFonts w:eastAsia="SimSun" w:cs="Times New Roman"/>
          <w:szCs w:val="24"/>
          <w:lang w:eastAsia="zh-CN"/>
        </w:rPr>
      </w:pP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研究组会议的议程草案见附件</w:t>
      </w:r>
      <w:r>
        <w:rPr>
          <w:rFonts w:eastAsia="SimSun" w:cs="Times New Roman"/>
          <w:szCs w:val="24"/>
          <w:lang w:eastAsia="zh-CN"/>
        </w:rPr>
        <w:t>1</w:t>
      </w:r>
      <w:r>
        <w:rPr>
          <w:rFonts w:eastAsia="SimSun" w:cs="Times New Roman" w:hint="eastAsia"/>
          <w:szCs w:val="24"/>
          <w:lang w:eastAsia="zh-CN"/>
        </w:rPr>
        <w:t>。分配给第</w:t>
      </w:r>
      <w:r>
        <w:rPr>
          <w:rFonts w:eastAsia="SimSun" w:cs="Times New Roman"/>
          <w:szCs w:val="24"/>
          <w:lang w:eastAsia="zh-CN"/>
        </w:rPr>
        <w:t>6</w:t>
      </w:r>
      <w:r>
        <w:rPr>
          <w:rFonts w:eastAsia="SimSun" w:cs="Times New Roman" w:hint="eastAsia"/>
          <w:szCs w:val="24"/>
          <w:lang w:eastAsia="zh-CN"/>
        </w:rPr>
        <w:t>研究组的课题请参见：</w:t>
      </w:r>
    </w:p>
    <w:p w:rsidR="000A5CD1" w:rsidRDefault="00705C96" w:rsidP="000A5CD1">
      <w:pPr>
        <w:jc w:val="center"/>
        <w:rPr>
          <w:rFonts w:eastAsia="MS Mincho"/>
          <w:color w:val="0000FF"/>
          <w:u w:val="single"/>
          <w:lang w:val="en-GB"/>
        </w:rPr>
      </w:pPr>
      <w:hyperlink r:id="rId8" w:history="1">
        <w:r w:rsidR="000A5CD1">
          <w:rPr>
            <w:rStyle w:val="Hyperlink"/>
            <w:rFonts w:eastAsia="MS Mincho"/>
            <w:lang w:val="en-GB"/>
          </w:rPr>
          <w:t>http://www.itu.int/md/R15-SG06-C-0001/en</w:t>
        </w:r>
      </w:hyperlink>
    </w:p>
    <w:p w:rsidR="00A070A3" w:rsidRPr="00A070A3" w:rsidRDefault="00A070A3" w:rsidP="00A070A3">
      <w:pPr>
        <w:spacing w:line="240" w:lineRule="auto"/>
        <w:ind w:firstLineChars="200" w:firstLine="480"/>
        <w:jc w:val="left"/>
        <w:rPr>
          <w:rFonts w:eastAsia="SimSun" w:cs="Times New Roman"/>
          <w:szCs w:val="24"/>
          <w:lang w:eastAsia="zh-CN"/>
        </w:rPr>
      </w:pPr>
      <w:bookmarkStart w:id="0" w:name="lt_pId030"/>
      <w:r w:rsidRPr="00A070A3">
        <w:rPr>
          <w:rFonts w:eastAsia="SimSun" w:cs="Times New Roman"/>
          <w:szCs w:val="24"/>
          <w:lang w:eastAsia="zh-CN"/>
        </w:rPr>
        <w:t>2016</w:t>
      </w:r>
      <w:r w:rsidRPr="00A070A3">
        <w:rPr>
          <w:rFonts w:eastAsia="SimSun" w:cs="Times New Roman" w:hint="eastAsia"/>
          <w:szCs w:val="24"/>
          <w:lang w:eastAsia="zh-CN"/>
        </w:rPr>
        <w:t>年</w:t>
      </w:r>
      <w:r w:rsidRPr="00A070A3">
        <w:rPr>
          <w:rFonts w:eastAsia="SimSun" w:cs="Times New Roman"/>
          <w:szCs w:val="24"/>
          <w:lang w:eastAsia="zh-CN"/>
        </w:rPr>
        <w:t>2</w:t>
      </w:r>
      <w:r w:rsidRPr="00A070A3">
        <w:rPr>
          <w:rFonts w:eastAsia="SimSun" w:cs="Times New Roman" w:hint="eastAsia"/>
          <w:szCs w:val="24"/>
          <w:lang w:eastAsia="zh-CN"/>
        </w:rPr>
        <w:t>月</w:t>
      </w:r>
      <w:r w:rsidRPr="00A070A3">
        <w:rPr>
          <w:rFonts w:eastAsia="SimSun" w:cs="Times New Roman"/>
          <w:szCs w:val="24"/>
          <w:lang w:eastAsia="zh-CN"/>
        </w:rPr>
        <w:t>5</w:t>
      </w:r>
      <w:r w:rsidRPr="00A070A3">
        <w:rPr>
          <w:rFonts w:eastAsia="SimSun" w:cs="Times New Roman" w:hint="eastAsia"/>
          <w:szCs w:val="24"/>
          <w:lang w:eastAsia="zh-CN"/>
        </w:rPr>
        <w:t>日上次会议摘要记录（</w:t>
      </w:r>
      <w:r w:rsidRPr="00A070A3">
        <w:rPr>
          <w:rFonts w:eastAsia="SimSun" w:cs="Times New Roman"/>
          <w:szCs w:val="24"/>
          <w:lang w:eastAsia="zh-CN"/>
        </w:rPr>
        <w:t>6/44</w:t>
      </w:r>
      <w:r w:rsidRPr="00A070A3">
        <w:rPr>
          <w:rFonts w:eastAsia="SimSun" w:cs="Times New Roman" w:hint="eastAsia"/>
          <w:szCs w:val="24"/>
          <w:lang w:eastAsia="zh-CN"/>
        </w:rPr>
        <w:t>号文件）请查阅：</w:t>
      </w:r>
      <w:bookmarkEnd w:id="0"/>
    </w:p>
    <w:p w:rsidR="00A070A3" w:rsidRDefault="00705C96" w:rsidP="00A070A3">
      <w:pPr>
        <w:jc w:val="center"/>
        <w:rPr>
          <w:rFonts w:eastAsia="MS Mincho"/>
          <w:color w:val="0000FF"/>
          <w:u w:val="single"/>
          <w:lang w:val="en-GB"/>
        </w:rPr>
      </w:pPr>
      <w:hyperlink r:id="rId9" w:history="1">
        <w:r w:rsidRPr="00BE6C62">
          <w:rPr>
            <w:rStyle w:val="Hyperlink"/>
            <w:lang w:val="en-GB"/>
          </w:rPr>
          <w:t>http://</w:t>
        </w:r>
        <w:proofErr w:type="spellStart"/>
        <w:r w:rsidRPr="00BE6C62">
          <w:rPr>
            <w:rStyle w:val="Hyperlink"/>
            <w:lang w:val="en-GB"/>
          </w:rPr>
          <w:t>www.itu.int</w:t>
        </w:r>
        <w:proofErr w:type="spellEnd"/>
        <w:r w:rsidRPr="00BE6C62">
          <w:rPr>
            <w:rStyle w:val="Hyperlink"/>
            <w:lang w:val="en-GB"/>
          </w:rPr>
          <w:t>/md/</w:t>
        </w:r>
        <w:proofErr w:type="spellStart"/>
        <w:r w:rsidRPr="00BE6C62">
          <w:rPr>
            <w:rStyle w:val="Hyperlink"/>
            <w:lang w:val="en-GB"/>
          </w:rPr>
          <w:t>R15</w:t>
        </w:r>
        <w:proofErr w:type="spellEnd"/>
        <w:r w:rsidRPr="00BE6C62">
          <w:rPr>
            <w:rStyle w:val="Hyperlink"/>
            <w:lang w:val="en-GB"/>
          </w:rPr>
          <w:t>-</w:t>
        </w:r>
        <w:proofErr w:type="spellStart"/>
        <w:r w:rsidRPr="00BE6C62">
          <w:rPr>
            <w:rStyle w:val="Hyperlink"/>
            <w:lang w:val="en-GB"/>
          </w:rPr>
          <w:t>SG06</w:t>
        </w:r>
        <w:proofErr w:type="spellEnd"/>
        <w:r w:rsidRPr="00BE6C62">
          <w:rPr>
            <w:rStyle w:val="Hyperlink"/>
            <w:lang w:val="en-GB"/>
          </w:rPr>
          <w:t>-C-0044/</w:t>
        </w:r>
        <w:proofErr w:type="spellStart"/>
        <w:r w:rsidRPr="00BE6C62">
          <w:rPr>
            <w:rStyle w:val="Hyperlink"/>
            <w:lang w:val="en-GB"/>
          </w:rPr>
          <w:t>en</w:t>
        </w:r>
        <w:proofErr w:type="spellEnd"/>
      </w:hyperlink>
    </w:p>
    <w:p w:rsidR="000A5CD1" w:rsidRDefault="00A070A3" w:rsidP="00A070A3">
      <w:pPr>
        <w:spacing w:line="240" w:lineRule="auto"/>
        <w:ind w:firstLineChars="200" w:firstLine="480"/>
        <w:jc w:val="left"/>
        <w:rPr>
          <w:rFonts w:eastAsia="SimSun" w:cs="Times New Roman"/>
          <w:szCs w:val="24"/>
          <w:lang w:eastAsia="zh-CN"/>
        </w:rPr>
      </w:pPr>
      <w:r w:rsidRPr="00A070A3">
        <w:rPr>
          <w:rFonts w:eastAsia="SimSun" w:cs="Times New Roman" w:hint="eastAsia"/>
          <w:szCs w:val="24"/>
          <w:lang w:eastAsia="zh-CN"/>
        </w:rPr>
        <w:t>会议将根据公布的出席情况提供所有正式语言的口译服务并仅配有英文字幕</w:t>
      </w:r>
      <w:r w:rsidR="00705C96">
        <w:rPr>
          <w:rFonts w:eastAsia="SimSun" w:cs="Times New Roman" w:hint="eastAsia"/>
          <w:szCs w:val="24"/>
          <w:lang w:eastAsia="zh-CN"/>
        </w:rPr>
        <w:t>。</w:t>
      </w:r>
    </w:p>
    <w:p w:rsidR="000A5CD1" w:rsidRDefault="000A5CD1" w:rsidP="00A32A3C">
      <w:pPr>
        <w:pStyle w:val="Heading2"/>
        <w:rPr>
          <w:rFonts w:cs="Times New Roman"/>
          <w:lang w:eastAsia="zh-CN"/>
        </w:rPr>
      </w:pPr>
      <w:r>
        <w:rPr>
          <w:lang w:eastAsia="zh-CN"/>
        </w:rPr>
        <w:t>2.1</w:t>
      </w:r>
      <w:r>
        <w:rPr>
          <w:lang w:eastAsia="zh-CN"/>
        </w:rPr>
        <w:tab/>
      </w:r>
      <w:r>
        <w:rPr>
          <w:rFonts w:hint="eastAsia"/>
          <w:lang w:eastAsia="zh-CN"/>
        </w:rPr>
        <w:t>在研究组会议上通过建议书草案（</w:t>
      </w:r>
      <w:r>
        <w:rPr>
          <w:lang w:eastAsia="zh-CN"/>
        </w:rPr>
        <w:t>ITU-R</w:t>
      </w:r>
      <w:r>
        <w:rPr>
          <w:rFonts w:hint="eastAsia"/>
          <w:lang w:eastAsia="zh-CN"/>
        </w:rPr>
        <w:t>第</w:t>
      </w:r>
      <w:r>
        <w:rPr>
          <w:lang w:eastAsia="zh-CN"/>
        </w:rPr>
        <w:t>1-7</w:t>
      </w:r>
      <w:r>
        <w:rPr>
          <w:rFonts w:hint="eastAsia"/>
          <w:lang w:eastAsia="zh-CN"/>
        </w:rPr>
        <w:t>号决议第</w:t>
      </w:r>
      <w:r>
        <w:rPr>
          <w:lang w:val="en-GB" w:eastAsia="zh-CN"/>
        </w:rPr>
        <w:t>A2.6.2.2.2</w:t>
      </w:r>
      <w:r>
        <w:rPr>
          <w:rFonts w:hint="eastAsia"/>
          <w:lang w:eastAsia="zh-CN"/>
        </w:rPr>
        <w:t>段）</w:t>
      </w:r>
      <w:bookmarkStart w:id="1" w:name="_GoBack"/>
      <w:bookmarkEnd w:id="1"/>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gramEnd"/>
      <w:r>
        <w:rPr>
          <w:szCs w:val="24"/>
          <w:lang w:val="en-GB" w:eastAsia="zh-CN"/>
        </w:rPr>
        <w:t>A2.6.2.2.2</w:t>
      </w:r>
      <w:r>
        <w:rPr>
          <w:rFonts w:eastAsia="SimSun" w:cs="Times New Roman" w:hint="eastAsia"/>
          <w:szCs w:val="24"/>
          <w:lang w:eastAsia="zh-CN"/>
        </w:rPr>
        <w:t>段，无提交研究组通过的建议书。</w:t>
      </w:r>
    </w:p>
    <w:p w:rsidR="000A5CD1" w:rsidRDefault="000A5CD1" w:rsidP="00A32A3C">
      <w:pPr>
        <w:pStyle w:val="Heading2"/>
        <w:rPr>
          <w:rFonts w:cs="Times New Roman"/>
          <w:lang w:eastAsia="zh-CN"/>
        </w:rPr>
      </w:pPr>
      <w:r>
        <w:rPr>
          <w:lang w:eastAsia="zh-CN"/>
        </w:rPr>
        <w:lastRenderedPageBreak/>
        <w:t>2.2</w:t>
      </w:r>
      <w:r>
        <w:rPr>
          <w:lang w:eastAsia="zh-CN"/>
        </w:rPr>
        <w:tab/>
      </w:r>
      <w:r>
        <w:rPr>
          <w:rFonts w:hint="eastAsia"/>
          <w:lang w:eastAsia="zh-CN"/>
        </w:rPr>
        <w:t>研究组以信函方式通过建议书草案（</w:t>
      </w:r>
      <w:r>
        <w:rPr>
          <w:lang w:eastAsia="zh-CN"/>
        </w:rPr>
        <w:t>ITU-R</w:t>
      </w:r>
      <w:r>
        <w:rPr>
          <w:rFonts w:hint="eastAsia"/>
          <w:lang w:eastAsia="zh-CN"/>
        </w:rPr>
        <w:t>第</w:t>
      </w:r>
      <w:r>
        <w:rPr>
          <w:lang w:eastAsia="zh-CN"/>
        </w:rPr>
        <w:t>1-7</w:t>
      </w:r>
      <w:r>
        <w:rPr>
          <w:rFonts w:hint="eastAsia"/>
          <w:lang w:eastAsia="zh-CN"/>
        </w:rPr>
        <w:t>号决议第</w:t>
      </w:r>
      <w:r>
        <w:rPr>
          <w:lang w:val="en-GB" w:eastAsia="zh-CN"/>
        </w:rPr>
        <w:t>A2.6.2.2.3</w:t>
      </w:r>
      <w:r>
        <w:rPr>
          <w:rFonts w:hint="eastAsia"/>
          <w:lang w:eastAsia="zh-CN"/>
        </w:rPr>
        <w:t>段）</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szCs w:val="24"/>
          <w:lang w:val="en-GB" w:eastAsia="zh-CN"/>
        </w:rPr>
        <w:t>A2.6.2.2.3</w:t>
      </w:r>
      <w:r>
        <w:rPr>
          <w:rFonts w:eastAsia="SimSun" w:cs="Times New Roman" w:hint="eastAsia"/>
          <w:szCs w:val="24"/>
          <w:lang w:eastAsia="zh-CN"/>
        </w:rPr>
        <w:t>段所述程序涉及未明确纳入研究组会议议程的新的或经过修订的建议书草案。</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按照本程序，在研究组会议之前召开的</w:t>
      </w:r>
      <w:r>
        <w:rPr>
          <w:rFonts w:eastAsia="SimSun" w:cs="Times New Roman"/>
          <w:szCs w:val="24"/>
          <w:lang w:eastAsia="zh-CN"/>
        </w:rPr>
        <w:t>6A</w:t>
      </w:r>
      <w:r>
        <w:rPr>
          <w:rFonts w:eastAsia="SimSun" w:cs="Times New Roman" w:hint="eastAsia"/>
          <w:szCs w:val="24"/>
          <w:lang w:eastAsia="zh-CN"/>
        </w:rPr>
        <w:t>、</w:t>
      </w:r>
      <w:r>
        <w:rPr>
          <w:rFonts w:eastAsia="SimSun" w:cs="Times New Roman"/>
          <w:szCs w:val="24"/>
          <w:lang w:eastAsia="zh-CN"/>
        </w:rPr>
        <w:t>6B</w:t>
      </w:r>
      <w:r>
        <w:rPr>
          <w:rFonts w:eastAsia="SimSun" w:cs="Times New Roman" w:hint="eastAsia"/>
          <w:szCs w:val="24"/>
          <w:lang w:eastAsia="zh-CN"/>
        </w:rPr>
        <w:t>和</w:t>
      </w:r>
      <w:r>
        <w:rPr>
          <w:rFonts w:eastAsia="SimSun" w:cs="Times New Roman"/>
          <w:szCs w:val="24"/>
          <w:lang w:eastAsia="zh-CN"/>
        </w:rPr>
        <w:t>6C</w:t>
      </w:r>
      <w:r>
        <w:rPr>
          <w:rFonts w:eastAsia="SimSun" w:cs="Times New Roman" w:hint="eastAsia"/>
          <w:szCs w:val="24"/>
          <w:lang w:eastAsia="zh-CN"/>
        </w:rPr>
        <w:t>工作组会议期间拟定的新的和经过修订的建议书草案将提交研究组。在经过充分研究后，研究组可决定以信函方式通过这些建议书草案。在此情况下，如参会各成员国均不反对，研究组应对建议书草案采用</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gramEnd"/>
      <w:r>
        <w:rPr>
          <w:lang w:val="en-GB" w:eastAsia="zh-CN"/>
        </w:rPr>
        <w:t>A2.6.2.4</w:t>
      </w:r>
      <w:r>
        <w:rPr>
          <w:rFonts w:eastAsia="SimSun" w:cs="Times New Roman" w:hint="eastAsia"/>
          <w:szCs w:val="24"/>
          <w:lang w:eastAsia="zh-CN"/>
        </w:rPr>
        <w:t>段所述的采用信函方式的同时通过和批准程序（</w:t>
      </w:r>
      <w:r>
        <w:rPr>
          <w:rFonts w:eastAsia="SimSun" w:cs="Times New Roman"/>
          <w:szCs w:val="24"/>
          <w:lang w:eastAsia="zh-CN"/>
        </w:rPr>
        <w:t>PSAA</w:t>
      </w:r>
      <w:r>
        <w:rPr>
          <w:rFonts w:eastAsia="SimSun" w:cs="Times New Roman" w:hint="eastAsia"/>
          <w:szCs w:val="24"/>
          <w:lang w:eastAsia="zh-CN"/>
        </w:rPr>
        <w:t>）（亦见以下第</w:t>
      </w:r>
      <w:r>
        <w:rPr>
          <w:rFonts w:eastAsia="SimSun" w:cs="Times New Roman"/>
          <w:szCs w:val="24"/>
          <w:lang w:eastAsia="zh-CN"/>
        </w:rPr>
        <w:t>2.3</w:t>
      </w:r>
      <w:r>
        <w:rPr>
          <w:rFonts w:eastAsia="SimSun" w:cs="Times New Roman" w:hint="eastAsia"/>
          <w:szCs w:val="24"/>
          <w:lang w:eastAsia="zh-CN"/>
        </w:rPr>
        <w:t>段）。</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根据</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gramEnd"/>
      <w:r>
        <w:rPr>
          <w:lang w:val="en-GB" w:eastAsia="zh-CN"/>
        </w:rPr>
        <w:t>A1.3.1.13</w:t>
      </w:r>
      <w:r>
        <w:rPr>
          <w:rFonts w:eastAsia="SimSun" w:cs="Times New Roman" w:hint="eastAsia"/>
          <w:szCs w:val="24"/>
          <w:lang w:eastAsia="zh-CN"/>
        </w:rPr>
        <w:t>段，本通函的附件</w:t>
      </w:r>
      <w:r>
        <w:rPr>
          <w:rFonts w:eastAsia="SimSun" w:cs="Times New Roman"/>
          <w:szCs w:val="24"/>
          <w:lang w:eastAsia="zh-CN"/>
        </w:rPr>
        <w:t>2</w:t>
      </w:r>
      <w:r>
        <w:rPr>
          <w:rFonts w:eastAsia="SimSun" w:cs="Times New Roman" w:hint="eastAsia"/>
          <w:szCs w:val="24"/>
          <w:lang w:eastAsia="zh-CN"/>
        </w:rPr>
        <w:t>包含一份清单，列出了在研究组会议之前召开的工作组会议将研究并可能就此形成建议书草案的议题。</w:t>
      </w:r>
    </w:p>
    <w:p w:rsidR="000A5CD1" w:rsidRDefault="000A5CD1" w:rsidP="00A32A3C">
      <w:pPr>
        <w:pStyle w:val="Heading2"/>
        <w:rPr>
          <w:rFonts w:cs="Times New Roman"/>
          <w:lang w:eastAsia="zh-CN"/>
        </w:rPr>
      </w:pPr>
      <w:r>
        <w:rPr>
          <w:lang w:eastAsia="zh-CN"/>
        </w:rPr>
        <w:t>2.3</w:t>
      </w:r>
      <w:r>
        <w:rPr>
          <w:lang w:eastAsia="zh-CN"/>
        </w:rPr>
        <w:tab/>
      </w:r>
      <w:r>
        <w:rPr>
          <w:rFonts w:hint="eastAsia"/>
          <w:lang w:eastAsia="zh-CN"/>
        </w:rPr>
        <w:t>关于批准程序的决定</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在会议上，</w:t>
      </w:r>
      <w:proofErr w:type="gramStart"/>
      <w:r>
        <w:rPr>
          <w:rFonts w:eastAsia="SimSun" w:cs="Times New Roman" w:hint="eastAsia"/>
          <w:szCs w:val="24"/>
          <w:lang w:eastAsia="zh-CN"/>
        </w:rPr>
        <w:t>研究组须按照</w:t>
      </w:r>
      <w:proofErr w:type="gramEnd"/>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gramEnd"/>
      <w:r>
        <w:rPr>
          <w:szCs w:val="24"/>
          <w:lang w:val="en-GB" w:eastAsia="zh-CN"/>
        </w:rPr>
        <w:t>A2.6.2.3</w:t>
      </w:r>
      <w:r>
        <w:rPr>
          <w:rFonts w:eastAsia="SimSun" w:cs="Times New Roman" w:hint="eastAsia"/>
          <w:szCs w:val="24"/>
          <w:lang w:eastAsia="zh-CN"/>
        </w:rPr>
        <w:t>段确定批准各建议书草案应遵循的最终程序，除非研究组决定采用</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gramEnd"/>
      <w:r>
        <w:rPr>
          <w:szCs w:val="24"/>
          <w:lang w:val="en-GB" w:eastAsia="zh-CN"/>
        </w:rPr>
        <w:t>A2.6.2.4</w:t>
      </w:r>
      <w:r>
        <w:rPr>
          <w:rFonts w:eastAsia="SimSun" w:cs="Times New Roman" w:hint="eastAsia"/>
          <w:szCs w:val="24"/>
          <w:lang w:eastAsia="zh-CN"/>
        </w:rPr>
        <w:t>段所述的</w:t>
      </w:r>
      <w:r>
        <w:rPr>
          <w:rFonts w:eastAsia="SimSun" w:cs="Times New Roman"/>
          <w:szCs w:val="24"/>
          <w:lang w:eastAsia="zh-CN"/>
        </w:rPr>
        <w:t>PSAA</w:t>
      </w:r>
      <w:r>
        <w:rPr>
          <w:rFonts w:eastAsia="SimSun" w:cs="Times New Roman" w:hint="eastAsia"/>
          <w:szCs w:val="24"/>
          <w:lang w:eastAsia="zh-CN"/>
        </w:rPr>
        <w:t>程序（见</w:t>
      </w:r>
      <w:proofErr w:type="gramStart"/>
      <w:r>
        <w:rPr>
          <w:rFonts w:eastAsia="SimSun" w:cs="Times New Roman" w:hint="eastAsia"/>
          <w:szCs w:val="24"/>
          <w:lang w:eastAsia="zh-CN"/>
        </w:rPr>
        <w:t>上述第</w:t>
      </w:r>
      <w:r>
        <w:rPr>
          <w:rFonts w:eastAsia="SimSun" w:cs="Times New Roman"/>
          <w:szCs w:val="24"/>
          <w:lang w:eastAsia="zh-CN"/>
        </w:rPr>
        <w:t>2</w:t>
      </w:r>
      <w:proofErr w:type="gramEnd"/>
      <w:r>
        <w:rPr>
          <w:rFonts w:eastAsia="SimSun" w:cs="Times New Roman"/>
          <w:szCs w:val="24"/>
          <w:lang w:eastAsia="zh-CN"/>
        </w:rPr>
        <w:t>.2</w:t>
      </w:r>
      <w:r>
        <w:rPr>
          <w:rFonts w:eastAsia="SimSun" w:cs="Times New Roman" w:hint="eastAsia"/>
          <w:szCs w:val="24"/>
          <w:lang w:eastAsia="zh-CN"/>
        </w:rPr>
        <w:t>段）。</w:t>
      </w:r>
    </w:p>
    <w:p w:rsidR="000A5CD1" w:rsidRDefault="000A5CD1" w:rsidP="00A32A3C">
      <w:pPr>
        <w:pStyle w:val="Heading1"/>
        <w:rPr>
          <w:rFonts w:cs="Times New Roman"/>
          <w:lang w:eastAsia="zh-CN"/>
        </w:rPr>
      </w:pPr>
      <w:r>
        <w:rPr>
          <w:lang w:eastAsia="zh-CN"/>
        </w:rPr>
        <w:t>3</w:t>
      </w:r>
      <w:r>
        <w:rPr>
          <w:lang w:eastAsia="zh-CN"/>
        </w:rPr>
        <w:tab/>
      </w:r>
      <w:r>
        <w:rPr>
          <w:rFonts w:hint="eastAsia"/>
          <w:lang w:eastAsia="zh-CN"/>
        </w:rPr>
        <w:t>文稿</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就第</w:t>
      </w:r>
      <w:r>
        <w:rPr>
          <w:rFonts w:eastAsia="SimSun" w:cs="Times New Roman"/>
          <w:szCs w:val="24"/>
          <w:lang w:eastAsia="zh-CN"/>
        </w:rPr>
        <w:t>6</w:t>
      </w:r>
      <w:r>
        <w:rPr>
          <w:rFonts w:eastAsia="SimSun" w:cs="Times New Roman" w:hint="eastAsia"/>
          <w:szCs w:val="24"/>
          <w:lang w:eastAsia="zh-CN"/>
        </w:rPr>
        <w:t>研究组工作提交的文稿将按照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号决议的规定处理。</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接受文稿</w:t>
      </w:r>
      <w:r>
        <w:rPr>
          <w:rFonts w:eastAsia="MS Mincho"/>
          <w:position w:val="6"/>
          <w:sz w:val="18"/>
          <w:szCs w:val="24"/>
          <w:lang w:eastAsia="ja-JP"/>
        </w:rPr>
        <w:footnoteReference w:customMarkFollows="1" w:id="1"/>
        <w:t>*</w:t>
      </w:r>
      <w:r>
        <w:rPr>
          <w:rFonts w:eastAsia="SimSun" w:cs="Times New Roman" w:hint="eastAsia"/>
          <w:szCs w:val="24"/>
          <w:lang w:eastAsia="zh-CN"/>
        </w:rPr>
        <w:t>（包括文稿的修订、补遗和勘误）的最后期限为会议开幕的</w:t>
      </w:r>
      <w:r>
        <w:rPr>
          <w:rFonts w:eastAsia="SimSun" w:cs="Times New Roman"/>
          <w:szCs w:val="24"/>
          <w:lang w:eastAsia="zh-CN"/>
        </w:rPr>
        <w:t>7</w:t>
      </w:r>
      <w:r>
        <w:rPr>
          <w:rFonts w:eastAsia="SimSun" w:cs="Times New Roman" w:hint="eastAsia"/>
          <w:szCs w:val="24"/>
          <w:lang w:eastAsia="zh-CN"/>
        </w:rPr>
        <w:t>个日历日前（协调世界时</w:t>
      </w:r>
      <w:r>
        <w:rPr>
          <w:rFonts w:eastAsia="SimSun" w:cs="Times New Roman"/>
          <w:szCs w:val="24"/>
          <w:lang w:eastAsia="zh-CN"/>
        </w:rPr>
        <w:t>16:00</w:t>
      </w:r>
      <w:r>
        <w:rPr>
          <w:rFonts w:eastAsia="SimSun" w:cs="Times New Roman" w:hint="eastAsia"/>
          <w:szCs w:val="24"/>
          <w:lang w:eastAsia="zh-CN"/>
        </w:rPr>
        <w:t>）。</w:t>
      </w:r>
      <w:r>
        <w:rPr>
          <w:rFonts w:eastAsia="SimSun" w:cs="Times New Roman" w:hint="eastAsia"/>
          <w:b/>
          <w:bCs/>
          <w:szCs w:val="24"/>
          <w:lang w:eastAsia="zh-CN"/>
        </w:rPr>
        <w:t>本次会议接受文稿的截止日期见上述表格中的具体规定。</w:t>
      </w:r>
      <w:r>
        <w:rPr>
          <w:rFonts w:eastAsia="SimSun" w:cs="Times New Roman" w:hint="eastAsia"/>
          <w:szCs w:val="24"/>
          <w:lang w:eastAsia="zh-CN"/>
        </w:rPr>
        <w:t>在此截止日期后收到的文稿将不被接受。</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号决议规定，不能审议在会议开幕时尚未提供给与会者的文稿。请与会代表通过电子邮件将文稿提交至：</w:t>
      </w:r>
    </w:p>
    <w:p w:rsidR="000A5CD1" w:rsidRDefault="00705C96" w:rsidP="000A5CD1">
      <w:pPr>
        <w:spacing w:before="120" w:after="120"/>
        <w:jc w:val="center"/>
        <w:rPr>
          <w:rFonts w:eastAsia="SimSun" w:cs="Times New Roman"/>
          <w:szCs w:val="24"/>
          <w:lang w:eastAsia="zh-CN"/>
        </w:rPr>
      </w:pPr>
      <w:hyperlink r:id="rId10" w:history="1">
        <w:proofErr w:type="spellStart"/>
        <w:r w:rsidR="000A5CD1">
          <w:rPr>
            <w:rStyle w:val="Hyperlink"/>
            <w:rFonts w:eastAsia="SimSun" w:cs="Times New Roman"/>
            <w:szCs w:val="24"/>
            <w:lang w:eastAsia="zh-CN"/>
          </w:rPr>
          <w:t>rsg6@itu.int</w:t>
        </w:r>
        <w:proofErr w:type="spellEnd"/>
      </w:hyperlink>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同时应将文稿抄送第</w:t>
      </w:r>
      <w:r>
        <w:rPr>
          <w:rFonts w:eastAsia="SimSun" w:cs="Times New Roman"/>
          <w:szCs w:val="24"/>
          <w:lang w:eastAsia="zh-CN"/>
        </w:rPr>
        <w:t>6</w:t>
      </w:r>
      <w:r>
        <w:rPr>
          <w:rFonts w:eastAsia="SimSun" w:cs="Times New Roman" w:hint="eastAsia"/>
          <w:szCs w:val="24"/>
          <w:lang w:eastAsia="zh-CN"/>
        </w:rPr>
        <w:t>研究组的正副主席，其相关地址见：</w:t>
      </w:r>
    </w:p>
    <w:p w:rsidR="000A5CD1" w:rsidRDefault="00705C96" w:rsidP="000A5CD1">
      <w:pPr>
        <w:spacing w:before="120" w:after="120"/>
        <w:jc w:val="center"/>
        <w:rPr>
          <w:rFonts w:eastAsia="SimSun" w:cs="Times New Roman"/>
          <w:szCs w:val="24"/>
          <w:lang w:eastAsia="zh-CN"/>
        </w:rPr>
      </w:pPr>
      <w:hyperlink r:id="rId11" w:tooltip="click to update" w:history="1">
        <w:r w:rsidR="000A5CD1">
          <w:rPr>
            <w:rStyle w:val="Hyperlink"/>
            <w:rFonts w:eastAsia="SimSun" w:cs="Times New Roman"/>
            <w:szCs w:val="24"/>
            <w:lang w:eastAsia="zh-CN"/>
          </w:rPr>
          <w:t>http://www.itu.int/go/rsg6/ch</w:t>
        </w:r>
      </w:hyperlink>
    </w:p>
    <w:p w:rsidR="000A5CD1" w:rsidRDefault="000A5CD1" w:rsidP="00A32A3C">
      <w:pPr>
        <w:pStyle w:val="Heading1"/>
        <w:rPr>
          <w:rFonts w:cs="Times New Roman"/>
          <w:lang w:eastAsia="zh-CN"/>
        </w:rPr>
      </w:pPr>
      <w:r>
        <w:rPr>
          <w:lang w:eastAsia="zh-CN"/>
        </w:rPr>
        <w:t>4</w:t>
      </w:r>
      <w:r>
        <w:rPr>
          <w:lang w:eastAsia="zh-CN"/>
        </w:rPr>
        <w:tab/>
      </w:r>
      <w:r>
        <w:rPr>
          <w:rFonts w:hint="eastAsia"/>
          <w:lang w:eastAsia="zh-CN"/>
        </w:rPr>
        <w:t>文件</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文稿将在一个工作日内</w:t>
      </w:r>
      <w:r>
        <w:rPr>
          <w:rFonts w:ascii="SimSun" w:eastAsia="SimSun" w:hAnsi="SimSun" w:cs="Times New Roman" w:hint="eastAsia"/>
          <w:szCs w:val="24"/>
          <w:lang w:eastAsia="zh-CN"/>
        </w:rPr>
        <w:t>“</w:t>
      </w:r>
      <w:r>
        <w:rPr>
          <w:rFonts w:eastAsia="SimSun" w:cs="Times New Roman" w:hint="eastAsia"/>
          <w:szCs w:val="24"/>
          <w:lang w:eastAsia="zh-CN"/>
        </w:rPr>
        <w:t>照原样</w:t>
      </w:r>
      <w:r>
        <w:rPr>
          <w:rFonts w:ascii="SimSun" w:eastAsia="SimSun" w:hAnsi="SimSun" w:cs="Times New Roman" w:hint="eastAsia"/>
          <w:szCs w:val="24"/>
          <w:lang w:eastAsia="zh-CN"/>
        </w:rPr>
        <w:t>”</w:t>
      </w:r>
      <w:r>
        <w:rPr>
          <w:rFonts w:eastAsia="SimSun" w:cs="Times New Roman" w:hint="eastAsia"/>
          <w:szCs w:val="24"/>
          <w:lang w:eastAsia="zh-CN"/>
        </w:rPr>
        <w:t>发布在第</w:t>
      </w:r>
      <w:r>
        <w:rPr>
          <w:rFonts w:eastAsia="SimSun" w:cs="Times New Roman"/>
          <w:szCs w:val="24"/>
          <w:lang w:eastAsia="zh-CN"/>
        </w:rPr>
        <w:t>6</w:t>
      </w:r>
      <w:r>
        <w:rPr>
          <w:rFonts w:eastAsia="SimSun" w:cs="Times New Roman" w:hint="eastAsia"/>
          <w:szCs w:val="24"/>
          <w:lang w:eastAsia="zh-CN"/>
        </w:rPr>
        <w:t>研究组为此设立的网站上：</w:t>
      </w:r>
    </w:p>
    <w:p w:rsidR="000A5CD1" w:rsidRDefault="00705C96" w:rsidP="000A5CD1">
      <w:pPr>
        <w:spacing w:line="240" w:lineRule="auto"/>
        <w:jc w:val="center"/>
        <w:rPr>
          <w:rFonts w:eastAsia="SimSun" w:cs="Times New Roman"/>
          <w:szCs w:val="24"/>
        </w:rPr>
      </w:pPr>
      <w:hyperlink r:id="rId12" w:history="1">
        <w:r w:rsidR="000A5CD1">
          <w:rPr>
            <w:rStyle w:val="Hyperlink"/>
            <w:rFonts w:asciiTheme="minorHAnsi" w:hAnsiTheme="minorHAnsi" w:cstheme="minorHAnsi"/>
            <w:bCs/>
            <w:szCs w:val="24"/>
            <w:lang w:val="en-GB"/>
          </w:rPr>
          <w:t>http://www.itu.int/md/R15-SG06.AR-C/en</w:t>
        </w:r>
      </w:hyperlink>
    </w:p>
    <w:p w:rsidR="000A5CD1" w:rsidRDefault="000A5CD1" w:rsidP="000A5CD1">
      <w:pPr>
        <w:spacing w:line="240" w:lineRule="auto"/>
        <w:ind w:firstLineChars="200" w:firstLine="480"/>
        <w:rPr>
          <w:rFonts w:eastAsia="SimSun" w:cs="Times New Roman"/>
          <w:szCs w:val="24"/>
        </w:rPr>
      </w:pPr>
      <w:proofErr w:type="spellStart"/>
      <w:r>
        <w:rPr>
          <w:rFonts w:eastAsia="SimSun" w:cs="Times New Roman" w:hint="eastAsia"/>
          <w:szCs w:val="24"/>
        </w:rPr>
        <w:t>正式文本将在三个工作日内在下列网址发布</w:t>
      </w:r>
      <w:proofErr w:type="spellEnd"/>
      <w:r>
        <w:rPr>
          <w:rFonts w:eastAsia="SimSun" w:cs="Times New Roman" w:hint="eastAsia"/>
          <w:szCs w:val="24"/>
        </w:rPr>
        <w:t>：</w:t>
      </w:r>
      <w:hyperlink r:id="rId13" w:history="1">
        <w:r>
          <w:rPr>
            <w:rStyle w:val="Hyperlink"/>
            <w:rFonts w:asciiTheme="minorHAnsi" w:hAnsiTheme="minorHAnsi" w:cstheme="minorHAnsi"/>
            <w:bCs/>
            <w:szCs w:val="24"/>
            <w:lang w:val="en-GB"/>
          </w:rPr>
          <w:t>http://www.itu.int/md/R15-SG06-C/en</w:t>
        </w:r>
      </w:hyperlink>
      <w:r>
        <w:rPr>
          <w:rFonts w:eastAsia="SimSun" w:cs="Times New Roman" w:hint="eastAsia"/>
          <w:szCs w:val="24"/>
        </w:rPr>
        <w:t>。</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根据第</w:t>
      </w:r>
      <w:r>
        <w:rPr>
          <w:rFonts w:eastAsia="SimSun" w:cs="Times New Roman"/>
          <w:szCs w:val="24"/>
          <w:lang w:eastAsia="zh-CN"/>
        </w:rPr>
        <w:t>167</w:t>
      </w:r>
      <w:r>
        <w:rPr>
          <w:rFonts w:eastAsia="SimSun" w:cs="Times New Roman" w:hint="eastAsia"/>
          <w:szCs w:val="24"/>
          <w:lang w:eastAsia="zh-CN"/>
        </w:rPr>
        <w:t>号决议（</w:t>
      </w:r>
      <w:r>
        <w:rPr>
          <w:rFonts w:eastAsia="SimSun" w:cs="Times New Roman"/>
          <w:szCs w:val="24"/>
          <w:lang w:eastAsia="zh-CN"/>
        </w:rPr>
        <w:t>2014</w:t>
      </w:r>
      <w:r>
        <w:rPr>
          <w:rFonts w:eastAsia="SimSun" w:cs="Times New Roman" w:hint="eastAsia"/>
          <w:szCs w:val="24"/>
          <w:lang w:eastAsia="zh-CN"/>
        </w:rPr>
        <w:t>年，釜山，修订版）的规定，</w:t>
      </w:r>
      <w:r>
        <w:rPr>
          <w:rFonts w:eastAsia="SimSun" w:cs="Times New Roman" w:hint="eastAsia"/>
          <w:b/>
          <w:bCs/>
          <w:szCs w:val="24"/>
          <w:lang w:eastAsia="zh-CN"/>
        </w:rPr>
        <w:t>即将召开的研究组会议将彻底实现无纸化。</w:t>
      </w:r>
      <w:r>
        <w:rPr>
          <w:rFonts w:eastAsia="SimSun" w:cs="Times New Roman" w:hint="eastAsia"/>
          <w:szCs w:val="24"/>
          <w:lang w:eastAsia="zh-CN"/>
        </w:rPr>
        <w:t>将在会议厅提供无线局域网设施，供与会代表使用。塔楼地下二层和</w:t>
      </w:r>
      <w:proofErr w:type="spellStart"/>
      <w:r>
        <w:rPr>
          <w:rFonts w:eastAsia="SimSun" w:cs="Times New Roman"/>
          <w:szCs w:val="24"/>
          <w:lang w:eastAsia="zh-CN"/>
        </w:rPr>
        <w:t>Montbrillant</w:t>
      </w:r>
      <w:proofErr w:type="spellEnd"/>
      <w:r>
        <w:rPr>
          <w:rFonts w:eastAsia="SimSun" w:cs="Times New Roman" w:hint="eastAsia"/>
          <w:szCs w:val="24"/>
          <w:lang w:eastAsia="zh-CN"/>
        </w:rPr>
        <w:t>办公楼底层和一层的网吧设有打印机，供需要打印的代表使用。此外，服务台（</w:t>
      </w:r>
      <w:r>
        <w:fldChar w:fldCharType="begin"/>
      </w:r>
      <w:r>
        <w:rPr>
          <w:lang w:eastAsia="zh-CN"/>
        </w:rPr>
        <w:instrText xml:space="preserve"> HYPERLINK "mailto:servicedesk@itu.int" </w:instrText>
      </w:r>
      <w:r>
        <w:fldChar w:fldCharType="separate"/>
      </w:r>
      <w:proofErr w:type="spellStart"/>
      <w:r>
        <w:rPr>
          <w:rStyle w:val="Hyperlink"/>
          <w:rFonts w:eastAsia="SimSun" w:cs="Times New Roman"/>
          <w:szCs w:val="24"/>
          <w:lang w:eastAsia="zh-CN"/>
        </w:rPr>
        <w:t>servicedesk@itu.int</w:t>
      </w:r>
      <w:proofErr w:type="spellEnd"/>
      <w:r>
        <w:fldChar w:fldCharType="end"/>
      </w:r>
      <w:r>
        <w:rPr>
          <w:rFonts w:eastAsia="SimSun" w:cs="Times New Roman" w:hint="eastAsia"/>
          <w:szCs w:val="24"/>
          <w:lang w:eastAsia="zh-CN"/>
        </w:rPr>
        <w:t>）准备了数量有限的手提电脑</w:t>
      </w:r>
      <w:proofErr w:type="gramStart"/>
      <w:r>
        <w:rPr>
          <w:rFonts w:eastAsia="SimSun" w:cs="Times New Roman" w:hint="eastAsia"/>
          <w:szCs w:val="24"/>
          <w:lang w:eastAsia="zh-CN"/>
        </w:rPr>
        <w:t>供未自</w:t>
      </w:r>
      <w:proofErr w:type="gramEnd"/>
      <w:r>
        <w:rPr>
          <w:rFonts w:eastAsia="SimSun" w:cs="Times New Roman" w:hint="eastAsia"/>
          <w:szCs w:val="24"/>
          <w:lang w:eastAsia="zh-CN"/>
        </w:rPr>
        <w:t>带电脑者使用。</w:t>
      </w:r>
    </w:p>
    <w:p w:rsidR="000A5CD1" w:rsidRDefault="000A5CD1" w:rsidP="000A5CD1">
      <w:pPr>
        <w:tabs>
          <w:tab w:val="left" w:pos="720"/>
        </w:tabs>
        <w:overflowPunct/>
        <w:autoSpaceDE/>
        <w:adjustRightInd/>
        <w:spacing w:before="0" w:line="240" w:lineRule="auto"/>
        <w:jc w:val="left"/>
        <w:rPr>
          <w:rFonts w:eastAsia="SimSun" w:cs="Times New Roman"/>
          <w:b/>
          <w:szCs w:val="24"/>
          <w:lang w:eastAsia="zh-CN"/>
        </w:rPr>
      </w:pPr>
      <w:r>
        <w:rPr>
          <w:rFonts w:eastAsia="SimSun" w:cs="Times New Roman"/>
          <w:szCs w:val="24"/>
          <w:lang w:eastAsia="zh-CN"/>
        </w:rPr>
        <w:br w:type="page"/>
      </w:r>
      <w:bookmarkStart w:id="3" w:name="_Toc302573185"/>
    </w:p>
    <w:p w:rsidR="000A5CD1" w:rsidRDefault="000A5CD1" w:rsidP="00A32A3C">
      <w:pPr>
        <w:pStyle w:val="Heading1"/>
        <w:rPr>
          <w:rFonts w:cs="Times New Roman"/>
          <w:lang w:eastAsia="zh-CN"/>
        </w:rPr>
      </w:pPr>
      <w:r>
        <w:rPr>
          <w:lang w:eastAsia="zh-CN"/>
        </w:rPr>
        <w:lastRenderedPageBreak/>
        <w:t>5</w:t>
      </w:r>
      <w:r>
        <w:rPr>
          <w:lang w:eastAsia="zh-CN"/>
        </w:rPr>
        <w:tab/>
      </w:r>
      <w:bookmarkEnd w:id="3"/>
      <w:r w:rsidRPr="00A32A3C">
        <w:rPr>
          <w:rFonts w:hint="eastAsia"/>
          <w:lang w:eastAsia="zh-CN"/>
        </w:rPr>
        <w:t>远程参会</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为能够远程关注</w:t>
      </w:r>
      <w:r>
        <w:rPr>
          <w:rFonts w:eastAsia="SimSun" w:cs="Times New Roman"/>
          <w:szCs w:val="24"/>
          <w:lang w:eastAsia="zh-CN"/>
        </w:rPr>
        <w:t>ITU-R</w:t>
      </w:r>
      <w:r>
        <w:rPr>
          <w:rFonts w:eastAsia="SimSun" w:cs="Times New Roman" w:hint="eastAsia"/>
          <w:szCs w:val="24"/>
          <w:lang w:eastAsia="zh-CN"/>
        </w:rPr>
        <w:t>会议的进程，将通过国际电联互联网广播服务（</w:t>
      </w:r>
      <w:r>
        <w:rPr>
          <w:rFonts w:eastAsia="SimSun" w:cs="Times New Roman"/>
          <w:szCs w:val="24"/>
          <w:lang w:eastAsia="zh-CN"/>
        </w:rPr>
        <w:t>IBS</w:t>
      </w:r>
      <w:r>
        <w:rPr>
          <w:rFonts w:eastAsia="SimSun" w:cs="Times New Roman" w:hint="eastAsia"/>
          <w:szCs w:val="24"/>
          <w:lang w:eastAsia="zh-CN"/>
        </w:rPr>
        <w:t>）以所有文种提供研究组全体会议的</w:t>
      </w:r>
      <w:proofErr w:type="gramStart"/>
      <w:r>
        <w:rPr>
          <w:rFonts w:eastAsia="SimSun" w:cs="Times New Roman" w:hint="eastAsia"/>
          <w:szCs w:val="24"/>
          <w:lang w:eastAsia="zh-CN"/>
        </w:rPr>
        <w:t>音频网播</w:t>
      </w:r>
      <w:proofErr w:type="gramEnd"/>
      <w:r>
        <w:rPr>
          <w:rFonts w:eastAsia="SimSun" w:cs="Times New Roman" w:hint="eastAsia"/>
          <w:szCs w:val="24"/>
          <w:lang w:eastAsia="zh-CN"/>
        </w:rPr>
        <w:t>。</w:t>
      </w:r>
      <w:r>
        <w:rPr>
          <w:rStyle w:val="shorttext"/>
          <w:rFonts w:eastAsia="SimSun" w:cs="SimSun" w:hint="eastAsia"/>
          <w:color w:val="222222"/>
          <w:szCs w:val="24"/>
          <w:lang w:eastAsia="zh-CN"/>
        </w:rPr>
        <w:t>与会者使用</w:t>
      </w:r>
      <w:proofErr w:type="gramStart"/>
      <w:r>
        <w:rPr>
          <w:rStyle w:val="shorttext"/>
          <w:rFonts w:eastAsia="SimSun" w:cs="SimSun" w:hint="eastAsia"/>
          <w:color w:val="222222"/>
          <w:szCs w:val="24"/>
          <w:lang w:eastAsia="zh-CN"/>
        </w:rPr>
        <w:t>网播工具</w:t>
      </w:r>
      <w:proofErr w:type="gramEnd"/>
      <w:r>
        <w:rPr>
          <w:rStyle w:val="shorttext"/>
          <w:rFonts w:eastAsia="SimSun" w:cs="SimSun" w:hint="eastAsia"/>
          <w:color w:val="222222"/>
          <w:szCs w:val="24"/>
          <w:lang w:eastAsia="zh-CN"/>
        </w:rPr>
        <w:t>无需注册，但须具有</w:t>
      </w:r>
      <w:hyperlink r:id="rId14" w:history="1">
        <w:r>
          <w:rPr>
            <w:rStyle w:val="shorttext"/>
            <w:rFonts w:cs="SimSun" w:hint="eastAsia"/>
            <w:color w:val="222222"/>
            <w:szCs w:val="24"/>
            <w:lang w:eastAsia="zh-CN"/>
          </w:rPr>
          <w:t>国际电联</w:t>
        </w:r>
        <w:r>
          <w:rPr>
            <w:rStyle w:val="Hyperlink"/>
            <w:rFonts w:eastAsia="SimSun"/>
            <w:szCs w:val="24"/>
            <w:shd w:val="clear" w:color="auto" w:fill="FFFFFF"/>
            <w:lang w:eastAsia="zh-CN"/>
          </w:rPr>
          <w:t>TIES</w:t>
        </w:r>
        <w:proofErr w:type="gramStart"/>
        <w:r>
          <w:rPr>
            <w:rStyle w:val="Hyperlink"/>
            <w:rFonts w:eastAsia="SimSun" w:hint="eastAsia"/>
            <w:szCs w:val="24"/>
            <w:shd w:val="clear" w:color="auto" w:fill="FFFFFF"/>
            <w:lang w:eastAsia="zh-CN"/>
          </w:rPr>
          <w:t>帐户</w:t>
        </w:r>
        <w:proofErr w:type="gramEnd"/>
      </w:hyperlink>
      <w:r>
        <w:rPr>
          <w:rStyle w:val="shorttext"/>
          <w:rFonts w:eastAsia="SimSun" w:cs="Arial" w:hint="eastAsia"/>
          <w:color w:val="222222"/>
          <w:szCs w:val="24"/>
          <w:lang w:eastAsia="zh-CN"/>
        </w:rPr>
        <w:t>才能接入网播</w:t>
      </w:r>
      <w:r>
        <w:rPr>
          <w:rStyle w:val="shorttext"/>
          <w:rFonts w:eastAsia="SimSun" w:cs="SimSun" w:hint="eastAsia"/>
          <w:color w:val="222222"/>
          <w:szCs w:val="24"/>
          <w:lang w:eastAsia="zh-CN"/>
        </w:rPr>
        <w:t>。</w:t>
      </w:r>
    </w:p>
    <w:p w:rsidR="000A5CD1" w:rsidRDefault="000A5CD1" w:rsidP="00A32A3C">
      <w:pPr>
        <w:pStyle w:val="Heading1"/>
        <w:rPr>
          <w:rFonts w:cs="Times New Roman"/>
          <w:lang w:eastAsia="zh-CN"/>
        </w:rPr>
      </w:pPr>
      <w:r>
        <w:rPr>
          <w:lang w:eastAsia="zh-CN"/>
        </w:rPr>
        <w:t>6</w:t>
      </w:r>
      <w:r>
        <w:rPr>
          <w:lang w:eastAsia="zh-CN"/>
        </w:rPr>
        <w:tab/>
      </w:r>
      <w:r>
        <w:rPr>
          <w:rFonts w:hint="eastAsia"/>
          <w:lang w:eastAsia="zh-CN"/>
        </w:rPr>
        <w:t>参会</w:t>
      </w:r>
      <w:r>
        <w:rPr>
          <w:lang w:eastAsia="zh-CN"/>
        </w:rPr>
        <w:t>/</w:t>
      </w:r>
      <w:r>
        <w:rPr>
          <w:rFonts w:hint="eastAsia"/>
          <w:lang w:eastAsia="zh-CN"/>
        </w:rPr>
        <w:t>签证要求</w:t>
      </w:r>
      <w:r>
        <w:rPr>
          <w:lang w:eastAsia="zh-CN"/>
        </w:rPr>
        <w:t>/</w:t>
      </w:r>
      <w:r>
        <w:rPr>
          <w:rFonts w:hint="eastAsia"/>
          <w:lang w:eastAsia="zh-CN"/>
        </w:rPr>
        <w:t>住宿</w:t>
      </w:r>
    </w:p>
    <w:p w:rsidR="000A5CD1" w:rsidRDefault="000A5CD1" w:rsidP="000A5CD1">
      <w:pPr>
        <w:spacing w:line="240" w:lineRule="auto"/>
        <w:ind w:firstLineChars="200" w:firstLine="480"/>
        <w:jc w:val="left"/>
        <w:rPr>
          <w:rFonts w:eastAsia="SimSun" w:cs="Times New Roman"/>
          <w:szCs w:val="24"/>
          <w:lang w:val="fr-FR" w:eastAsia="zh-CN"/>
        </w:rPr>
      </w:pPr>
      <w:r>
        <w:rPr>
          <w:rFonts w:eastAsia="SimSun" w:cs="Times New Roman"/>
          <w:color w:val="000000" w:themeColor="text1"/>
          <w:szCs w:val="24"/>
          <w:shd w:val="clear" w:color="auto" w:fill="FFFFFF"/>
          <w:lang w:eastAsia="zh-CN"/>
        </w:rPr>
        <w:t>ITU-R</w:t>
      </w:r>
      <w:r>
        <w:rPr>
          <w:rFonts w:eastAsia="SimSun" w:cs="Times New Roman" w:hint="eastAsia"/>
          <w:color w:val="000000" w:themeColor="text1"/>
          <w:szCs w:val="24"/>
          <w:shd w:val="clear" w:color="auto" w:fill="FFFFFF"/>
          <w:lang w:eastAsia="zh-CN"/>
        </w:rPr>
        <w:t>会议必须进行预注册，并通过指定牵头人（</w:t>
      </w:r>
      <w:r>
        <w:rPr>
          <w:rFonts w:eastAsia="SimSun" w:cs="Times New Roman"/>
          <w:szCs w:val="24"/>
          <w:lang w:eastAsia="zh-CN"/>
        </w:rPr>
        <w:t>DFP</w:t>
      </w:r>
      <w:r>
        <w:rPr>
          <w:rFonts w:eastAsia="SimSun" w:cs="Times New Roman" w:hint="eastAsia"/>
          <w:color w:val="000000" w:themeColor="text1"/>
          <w:szCs w:val="24"/>
          <w:shd w:val="clear" w:color="auto" w:fill="FFFFFF"/>
          <w:lang w:eastAsia="zh-CN"/>
        </w:rPr>
        <w:t>）完全经由网上注册。每位</w:t>
      </w:r>
      <w:r>
        <w:rPr>
          <w:rFonts w:eastAsia="SimSun" w:cs="Times New Roman"/>
          <w:color w:val="000000" w:themeColor="text1"/>
          <w:szCs w:val="24"/>
          <w:shd w:val="clear" w:color="auto" w:fill="FFFFFF"/>
          <w:lang w:eastAsia="zh-CN"/>
        </w:rPr>
        <w:t>ITU-R</w:t>
      </w:r>
      <w:r>
        <w:rPr>
          <w:rFonts w:eastAsia="SimSun" w:cs="Times New Roman" w:hint="eastAsia"/>
          <w:color w:val="000000" w:themeColor="text1"/>
          <w:szCs w:val="24"/>
          <w:shd w:val="clear" w:color="auto" w:fill="FFFFFF"/>
          <w:lang w:eastAsia="zh-CN"/>
        </w:rPr>
        <w:t>成员都需指定一名</w:t>
      </w:r>
      <w:r>
        <w:rPr>
          <w:rFonts w:eastAsia="SimSun" w:cs="Times New Roman"/>
          <w:color w:val="000000" w:themeColor="text1"/>
          <w:szCs w:val="24"/>
          <w:shd w:val="clear" w:color="auto" w:fill="FFFFFF"/>
          <w:lang w:eastAsia="zh-CN"/>
        </w:rPr>
        <w:t>DFP</w:t>
      </w:r>
      <w:r>
        <w:rPr>
          <w:rFonts w:eastAsia="SimSun" w:cs="Times New Roman" w:hint="eastAsia"/>
          <w:color w:val="000000" w:themeColor="text1"/>
          <w:szCs w:val="24"/>
          <w:shd w:val="clear" w:color="auto" w:fill="FFFFFF"/>
          <w:lang w:eastAsia="zh-CN"/>
        </w:rPr>
        <w:t>负责办理所有注册手续，包括也需由</w:t>
      </w:r>
      <w:r>
        <w:rPr>
          <w:rFonts w:eastAsia="SimSun" w:cs="Times New Roman"/>
          <w:color w:val="000000" w:themeColor="text1"/>
          <w:szCs w:val="24"/>
          <w:shd w:val="clear" w:color="auto" w:fill="FFFFFF"/>
          <w:lang w:eastAsia="zh-CN"/>
        </w:rPr>
        <w:t>DFP</w:t>
      </w:r>
      <w:r>
        <w:rPr>
          <w:rFonts w:eastAsia="SimSun" w:cs="Times New Roman" w:hint="eastAsia"/>
          <w:color w:val="000000" w:themeColor="text1"/>
          <w:szCs w:val="24"/>
          <w:shd w:val="clear" w:color="auto" w:fill="FFFFFF"/>
          <w:lang w:eastAsia="zh-CN"/>
        </w:rPr>
        <w:t>在网上注册过程中提交的签证支持申请。</w:t>
      </w:r>
      <w:r>
        <w:rPr>
          <w:rFonts w:eastAsia="SimSun" w:cs="Times New Roman" w:hint="eastAsia"/>
          <w:szCs w:val="24"/>
          <w:lang w:val="en-GB" w:eastAsia="zh-CN"/>
        </w:rPr>
        <w:t>希望注册</w:t>
      </w:r>
      <w:r>
        <w:rPr>
          <w:rFonts w:eastAsia="SimSun" w:cs="Times New Roman"/>
          <w:color w:val="000000" w:themeColor="text1"/>
          <w:szCs w:val="24"/>
          <w:shd w:val="clear" w:color="auto" w:fill="FFFFFF"/>
          <w:lang w:eastAsia="zh-CN"/>
        </w:rPr>
        <w:t>ITU-R</w:t>
      </w:r>
      <w:r>
        <w:rPr>
          <w:rFonts w:eastAsia="SimSun" w:cs="Times New Roman" w:hint="eastAsia"/>
          <w:szCs w:val="24"/>
          <w:lang w:val="en-GB" w:eastAsia="zh-CN"/>
        </w:rPr>
        <w:t>会议的个人应直接与负责其单位的</w:t>
      </w:r>
      <w:r>
        <w:rPr>
          <w:rFonts w:eastAsia="SimSun" w:cs="Times New Roman" w:hint="eastAsia"/>
          <w:color w:val="000000" w:themeColor="text1"/>
          <w:szCs w:val="24"/>
          <w:shd w:val="clear" w:color="auto" w:fill="FFFFFF"/>
          <w:lang w:eastAsia="zh-CN"/>
        </w:rPr>
        <w:t>指定牵头人联系。</w:t>
      </w:r>
      <w:r>
        <w:rPr>
          <w:rFonts w:eastAsia="SimSun" w:cs="Times New Roman"/>
          <w:color w:val="000000" w:themeColor="text1"/>
          <w:szCs w:val="24"/>
          <w:shd w:val="clear" w:color="auto" w:fill="FFFFFF"/>
          <w:lang w:val="fr-FR" w:eastAsia="zh-CN"/>
        </w:rPr>
        <w:t xml:space="preserve">ITU-R </w:t>
      </w:r>
      <w:r>
        <w:rPr>
          <w:rFonts w:eastAsia="SimSun" w:cs="Times New Roman"/>
          <w:szCs w:val="24"/>
          <w:lang w:val="fr-FR" w:eastAsia="zh-CN"/>
        </w:rPr>
        <w:t>DFP</w:t>
      </w:r>
      <w:r>
        <w:rPr>
          <w:rFonts w:eastAsia="SimSun" w:cs="Times New Roman" w:hint="eastAsia"/>
          <w:color w:val="000000" w:themeColor="text1"/>
          <w:szCs w:val="24"/>
          <w:shd w:val="clear" w:color="auto" w:fill="FFFFFF"/>
          <w:lang w:eastAsia="zh-CN"/>
        </w:rPr>
        <w:t>的</w:t>
      </w:r>
      <w:r>
        <w:rPr>
          <w:rFonts w:eastAsia="SimSun" w:cs="Times New Roman" w:hint="eastAsia"/>
          <w:szCs w:val="24"/>
          <w:lang w:eastAsia="zh-CN"/>
        </w:rPr>
        <w:t>名单</w:t>
      </w:r>
      <w:r>
        <w:rPr>
          <w:rFonts w:eastAsia="SimSun" w:cs="Times New Roman" w:hint="eastAsia"/>
          <w:szCs w:val="24"/>
          <w:lang w:val="fr-FR" w:eastAsia="zh-CN"/>
        </w:rPr>
        <w:t>（</w:t>
      </w:r>
      <w:r>
        <w:rPr>
          <w:rFonts w:eastAsia="SimSun" w:cs="Times New Roman" w:hint="eastAsia"/>
          <w:szCs w:val="24"/>
          <w:lang w:eastAsia="zh-CN"/>
        </w:rPr>
        <w:t>需输入</w:t>
      </w:r>
      <w:r>
        <w:rPr>
          <w:rFonts w:eastAsia="SimSun" w:cs="Times New Roman"/>
          <w:szCs w:val="24"/>
          <w:lang w:val="fr-FR" w:eastAsia="zh-CN"/>
        </w:rPr>
        <w:t>TIES</w:t>
      </w:r>
      <w:r>
        <w:rPr>
          <w:rFonts w:eastAsia="SimSun" w:cs="Times New Roman" w:hint="eastAsia"/>
          <w:szCs w:val="24"/>
          <w:lang w:val="fr-FR" w:eastAsia="zh-CN"/>
        </w:rPr>
        <w:t>密码）</w:t>
      </w:r>
      <w:r>
        <w:rPr>
          <w:rFonts w:eastAsia="SimSun" w:cs="Times New Roman" w:hint="eastAsia"/>
          <w:szCs w:val="24"/>
          <w:lang w:eastAsia="zh-CN"/>
        </w:rPr>
        <w:t>和有关会议注册、签证支持要求、旅馆住宿等详细信息</w:t>
      </w:r>
      <w:r>
        <w:rPr>
          <w:rFonts w:eastAsia="SimSun" w:cs="Times New Roman" w:hint="eastAsia"/>
          <w:szCs w:val="24"/>
          <w:lang w:val="fr-FR" w:eastAsia="zh-CN"/>
        </w:rPr>
        <w:t>，</w:t>
      </w:r>
      <w:r>
        <w:rPr>
          <w:rFonts w:eastAsia="SimSun" w:cs="Times New Roman" w:hint="eastAsia"/>
          <w:szCs w:val="24"/>
          <w:lang w:eastAsia="zh-CN"/>
        </w:rPr>
        <w:t>见</w:t>
      </w:r>
      <w:r>
        <w:rPr>
          <w:rFonts w:eastAsia="SimSun" w:cs="Times New Roman" w:hint="eastAsia"/>
          <w:szCs w:val="24"/>
          <w:lang w:val="fr-FR" w:eastAsia="zh-CN"/>
        </w:rPr>
        <w:t>：</w:t>
      </w:r>
    </w:p>
    <w:p w:rsidR="000A5CD1" w:rsidRDefault="00705C96" w:rsidP="000A5CD1">
      <w:pPr>
        <w:spacing w:before="120" w:line="240" w:lineRule="auto"/>
        <w:jc w:val="center"/>
        <w:rPr>
          <w:rFonts w:eastAsia="SimSun" w:cs="Times New Roman"/>
          <w:szCs w:val="24"/>
          <w:lang w:val="fr-FR" w:eastAsia="zh-CN"/>
        </w:rPr>
      </w:pPr>
      <w:hyperlink r:id="rId15" w:history="1">
        <w:r w:rsidR="000A5CD1">
          <w:rPr>
            <w:rStyle w:val="Hyperlink"/>
            <w:rFonts w:eastAsia="SimSun" w:cstheme="minorHAnsi"/>
            <w:noProof/>
            <w:szCs w:val="24"/>
            <w:lang w:val="fr-FR"/>
          </w:rPr>
          <w:t>www.itu.int/en/ITU-R/information/events</w:t>
        </w:r>
      </w:hyperlink>
      <w:r w:rsidR="000A5CD1">
        <w:rPr>
          <w:rFonts w:eastAsia="SimSun" w:cs="Times New Roman" w:hint="eastAsia"/>
          <w:szCs w:val="24"/>
          <w:lang w:eastAsia="zh-CN"/>
        </w:rPr>
        <w:t>。</w:t>
      </w:r>
    </w:p>
    <w:p w:rsidR="000A5CD1" w:rsidRDefault="000A5CD1" w:rsidP="000A5CD1">
      <w:pPr>
        <w:spacing w:before="1680" w:line="240" w:lineRule="auto"/>
        <w:jc w:val="left"/>
        <w:rPr>
          <w:rFonts w:ascii="SimSun" w:eastAsia="SimSun" w:hAnsi="SimSun" w:cs="Times New Roman"/>
          <w:szCs w:val="24"/>
          <w:lang w:val="fr-FR" w:eastAsia="zh-CN"/>
        </w:rPr>
      </w:pPr>
      <w:proofErr w:type="spellStart"/>
      <w:r>
        <w:rPr>
          <w:rFonts w:ascii="SimSun" w:eastAsia="SimSun" w:hAnsi="SimSun" w:cstheme="minorHAnsi" w:hint="eastAsia"/>
          <w:szCs w:val="24"/>
          <w:lang w:val="fr-CH"/>
        </w:rPr>
        <w:t>主任</w:t>
      </w:r>
      <w:proofErr w:type="spellEnd"/>
      <w:r>
        <w:rPr>
          <w:rFonts w:ascii="SimSun" w:eastAsia="SimSun" w:hAnsi="SimSun" w:cstheme="minorHAnsi" w:hint="eastAsia"/>
          <w:szCs w:val="24"/>
          <w:lang w:val="fr-CH"/>
        </w:rPr>
        <w:br/>
      </w:r>
      <w:proofErr w:type="spellStart"/>
      <w:r>
        <w:rPr>
          <w:rFonts w:ascii="SimSun" w:eastAsia="SimSun" w:hAnsi="SimSun" w:cstheme="minorHAnsi" w:hint="eastAsia"/>
          <w:szCs w:val="24"/>
          <w:lang w:val="fr-CH"/>
        </w:rPr>
        <w:t>弗朗索瓦•朗西</w:t>
      </w:r>
      <w:proofErr w:type="spellEnd"/>
    </w:p>
    <w:p w:rsidR="000A5CD1" w:rsidRDefault="000A5CD1" w:rsidP="000A5CD1">
      <w:pPr>
        <w:spacing w:line="240" w:lineRule="auto"/>
        <w:rPr>
          <w:rFonts w:eastAsia="SimSun" w:cs="Times New Roman"/>
          <w:szCs w:val="24"/>
          <w:lang w:val="fr-FR" w:eastAsia="zh-CN"/>
        </w:rPr>
      </w:pPr>
    </w:p>
    <w:p w:rsidR="000A5CD1" w:rsidRDefault="000A5CD1" w:rsidP="000A5CD1">
      <w:pPr>
        <w:spacing w:line="240" w:lineRule="auto"/>
        <w:rPr>
          <w:rFonts w:eastAsia="SimSun" w:cs="Times New Roman"/>
          <w:szCs w:val="24"/>
          <w:lang w:val="fr-FR" w:eastAsia="zh-CN"/>
        </w:rPr>
      </w:pPr>
    </w:p>
    <w:p w:rsidR="000A5CD1" w:rsidRDefault="000A5CD1" w:rsidP="000A5CD1">
      <w:pPr>
        <w:spacing w:line="240" w:lineRule="auto"/>
        <w:rPr>
          <w:rFonts w:eastAsia="SimSun" w:cs="Times New Roman"/>
          <w:szCs w:val="24"/>
          <w:lang w:val="fr-FR" w:eastAsia="zh-CN"/>
        </w:rPr>
      </w:pPr>
    </w:p>
    <w:p w:rsidR="000A5CD1" w:rsidRDefault="000A5CD1" w:rsidP="000A5CD1">
      <w:pPr>
        <w:spacing w:line="240" w:lineRule="auto"/>
        <w:rPr>
          <w:rFonts w:eastAsia="SimSun" w:cs="Times New Roman"/>
          <w:szCs w:val="24"/>
          <w:lang w:val="fr-FR" w:eastAsia="zh-CN"/>
        </w:rPr>
      </w:pPr>
    </w:p>
    <w:p w:rsidR="000A5CD1" w:rsidRDefault="000A5CD1" w:rsidP="000A5CD1">
      <w:pPr>
        <w:spacing w:line="240" w:lineRule="auto"/>
        <w:rPr>
          <w:rFonts w:eastAsia="SimSun" w:cs="Times New Roman"/>
          <w:szCs w:val="24"/>
          <w:lang w:val="fr-FR" w:eastAsia="zh-CN"/>
        </w:rPr>
      </w:pPr>
    </w:p>
    <w:p w:rsidR="000A5CD1" w:rsidRDefault="000A5CD1" w:rsidP="000A5CD1">
      <w:pPr>
        <w:spacing w:line="240" w:lineRule="auto"/>
        <w:rPr>
          <w:rFonts w:eastAsia="SimSun" w:cs="Times New Roman"/>
          <w:szCs w:val="24"/>
          <w:lang w:val="fr-FR" w:eastAsia="zh-CN"/>
        </w:rPr>
      </w:pPr>
    </w:p>
    <w:p w:rsidR="000A5CD1" w:rsidRDefault="000A5CD1" w:rsidP="000A5CD1">
      <w:pPr>
        <w:spacing w:line="240" w:lineRule="auto"/>
        <w:rPr>
          <w:rFonts w:eastAsia="SimSun" w:cs="Times New Roman"/>
          <w:szCs w:val="24"/>
          <w:lang w:val="fr-FR" w:eastAsia="zh-CN"/>
        </w:rPr>
      </w:pPr>
      <w:r>
        <w:rPr>
          <w:rFonts w:eastAsia="SimSun" w:cs="Times New Roman" w:hint="eastAsia"/>
          <w:b/>
          <w:bCs/>
          <w:szCs w:val="24"/>
          <w:lang w:eastAsia="zh-CN"/>
        </w:rPr>
        <w:t>附件</w:t>
      </w:r>
      <w:r>
        <w:rPr>
          <w:rFonts w:eastAsia="SimSun" w:cs="Times New Roman" w:hint="eastAsia"/>
          <w:b/>
          <w:bCs/>
          <w:szCs w:val="24"/>
          <w:lang w:val="fr-FR" w:eastAsia="zh-CN"/>
        </w:rPr>
        <w:t>：</w:t>
      </w:r>
      <w:r>
        <w:rPr>
          <w:rFonts w:eastAsia="SimSun" w:cs="Times New Roman"/>
          <w:szCs w:val="24"/>
          <w:lang w:val="fr-FR" w:eastAsia="zh-CN"/>
        </w:rPr>
        <w:t>2</w:t>
      </w:r>
      <w:r>
        <w:rPr>
          <w:rFonts w:eastAsia="SimSun" w:cs="Times New Roman" w:hint="eastAsia"/>
          <w:szCs w:val="24"/>
          <w:lang w:eastAsia="zh-CN"/>
        </w:rPr>
        <w:t>件</w:t>
      </w:r>
    </w:p>
    <w:p w:rsidR="000A5CD1" w:rsidRDefault="000A5CD1" w:rsidP="000A5CD1">
      <w:pPr>
        <w:pStyle w:val="BodyText3"/>
        <w:spacing w:before="360"/>
        <w:rPr>
          <w:rFonts w:ascii="SimSun" w:eastAsia="SimSun" w:hAnsi="SimSun" w:cs="Times New Roman"/>
          <w:b/>
          <w:bCs/>
          <w:sz w:val="18"/>
          <w:szCs w:val="18"/>
          <w:lang w:val="en-GB" w:eastAsia="zh-CN"/>
        </w:rPr>
      </w:pPr>
      <w:r>
        <w:rPr>
          <w:rFonts w:ascii="SimSun" w:eastAsia="SimSun" w:hAnsi="SimSun" w:cstheme="minorHAnsi" w:hint="eastAsia"/>
          <w:b/>
          <w:bCs/>
          <w:sz w:val="18"/>
          <w:szCs w:val="18"/>
          <w:lang w:val="fr-CH" w:eastAsia="zh-CN"/>
        </w:rPr>
        <w:t>分</w:t>
      </w:r>
      <w:r>
        <w:rPr>
          <w:rFonts w:ascii="SimSun" w:eastAsia="SimSun" w:hAnsi="SimSun" w:cs="Microsoft YaHei" w:hint="eastAsia"/>
          <w:b/>
          <w:bCs/>
          <w:sz w:val="18"/>
          <w:szCs w:val="18"/>
          <w:lang w:val="fr-CH" w:eastAsia="zh-CN"/>
        </w:rPr>
        <w:t>发</w:t>
      </w:r>
      <w:r>
        <w:rPr>
          <w:rFonts w:ascii="SimSun" w:eastAsia="SimSun" w:hAnsi="SimSun" w:cs="MS Mincho" w:hint="eastAsia"/>
          <w:b/>
          <w:bCs/>
          <w:sz w:val="18"/>
          <w:szCs w:val="18"/>
          <w:lang w:val="fr-CH" w:eastAsia="zh-CN"/>
        </w:rPr>
        <w:t>：</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国际电联成员国主管部门和参加无线电通信第</w:t>
      </w:r>
      <w:r>
        <w:rPr>
          <w:rFonts w:eastAsia="SimSun" w:cs="Times New Roman"/>
          <w:sz w:val="18"/>
          <w:szCs w:val="18"/>
          <w:lang w:val="en-GB" w:eastAsia="zh-CN"/>
        </w:rPr>
        <w:t>6</w:t>
      </w:r>
      <w:r>
        <w:rPr>
          <w:rFonts w:eastAsia="SimSun" w:cs="Times New Roman" w:hint="eastAsia"/>
          <w:sz w:val="18"/>
          <w:szCs w:val="18"/>
          <w:lang w:val="en-GB" w:eastAsia="zh-CN"/>
        </w:rPr>
        <w:t>研究组工作的无线电通信部门成员</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参加无线电通信第</w:t>
      </w:r>
      <w:r>
        <w:rPr>
          <w:rFonts w:eastAsia="SimSun" w:cs="Times New Roman"/>
          <w:sz w:val="18"/>
          <w:szCs w:val="18"/>
          <w:lang w:val="en-GB" w:eastAsia="zh-CN"/>
        </w:rPr>
        <w:t>6</w:t>
      </w:r>
      <w:r>
        <w:rPr>
          <w:rFonts w:eastAsia="SimSun" w:cs="Times New Roman" w:hint="eastAsia"/>
          <w:sz w:val="18"/>
          <w:szCs w:val="18"/>
          <w:lang w:val="en-GB" w:eastAsia="zh-CN"/>
        </w:rPr>
        <w:t>研究组工作的</w:t>
      </w:r>
      <w:r>
        <w:rPr>
          <w:rFonts w:eastAsia="SimSun" w:cs="Times New Roman"/>
          <w:sz w:val="18"/>
          <w:szCs w:val="18"/>
          <w:lang w:val="en-GB" w:eastAsia="zh-CN"/>
        </w:rPr>
        <w:t>ITU-R</w:t>
      </w:r>
      <w:r>
        <w:rPr>
          <w:rFonts w:eastAsia="SimSun" w:cs="Times New Roman" w:hint="eastAsia"/>
          <w:sz w:val="18"/>
          <w:szCs w:val="18"/>
          <w:lang w:val="en-GB" w:eastAsia="zh-CN"/>
        </w:rPr>
        <w:t>部门准成员</w:t>
      </w:r>
    </w:p>
    <w:p w:rsidR="000A5CD1" w:rsidRDefault="000A5CD1" w:rsidP="000A5CD1">
      <w:pPr>
        <w:tabs>
          <w:tab w:val="left" w:pos="567"/>
          <w:tab w:val="left" w:pos="6237"/>
        </w:tabs>
        <w:spacing w:before="0" w:line="240" w:lineRule="auto"/>
        <w:rPr>
          <w:sz w:val="16"/>
          <w:lang w:eastAsia="zh-CN"/>
        </w:rPr>
      </w:pPr>
      <w:r>
        <w:rPr>
          <w:sz w:val="16"/>
          <w:lang w:eastAsia="zh-CN"/>
        </w:rPr>
        <w:t>–</w:t>
      </w:r>
      <w:r>
        <w:rPr>
          <w:sz w:val="16"/>
          <w:lang w:eastAsia="zh-CN"/>
        </w:rPr>
        <w:tab/>
      </w:r>
      <w:r>
        <w:rPr>
          <w:rFonts w:eastAsia="SimSun" w:cs="Times New Roman" w:hint="eastAsia"/>
          <w:sz w:val="18"/>
          <w:szCs w:val="18"/>
          <w:lang w:val="en-GB" w:eastAsia="zh-CN"/>
        </w:rPr>
        <w:t>国际电联学术成员</w:t>
      </w:r>
    </w:p>
    <w:p w:rsidR="000A5CD1" w:rsidRDefault="000A5CD1" w:rsidP="00496D94">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无线电通信研究组正副主席</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大会筹备会议正副主席</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无线电规则委员会委员</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国际电联秘书长、电信标准化局主任、电信发展局主任</w:t>
      </w:r>
    </w:p>
    <w:p w:rsidR="000A5CD1" w:rsidRDefault="000A5CD1" w:rsidP="000A5CD1">
      <w:pPr>
        <w:tabs>
          <w:tab w:val="left" w:pos="720"/>
        </w:tabs>
        <w:overflowPunct/>
        <w:autoSpaceDE/>
        <w:adjustRightInd/>
        <w:spacing w:before="0" w:line="240" w:lineRule="auto"/>
        <w:jc w:val="left"/>
        <w:rPr>
          <w:rFonts w:eastAsia="SimSun" w:cs="Times New Roman"/>
          <w:sz w:val="18"/>
          <w:szCs w:val="18"/>
          <w:lang w:val="en-GB" w:eastAsia="zh-CN"/>
        </w:rPr>
      </w:pPr>
      <w:r>
        <w:rPr>
          <w:rFonts w:eastAsia="SimSun" w:cs="Times New Roman"/>
          <w:sz w:val="18"/>
          <w:szCs w:val="18"/>
          <w:lang w:val="en-GB" w:eastAsia="zh-CN"/>
        </w:rPr>
        <w:br w:type="page"/>
      </w:r>
    </w:p>
    <w:p w:rsidR="000A5CD1" w:rsidRDefault="000A5CD1" w:rsidP="000A5CD1">
      <w:pPr>
        <w:pStyle w:val="AnnexNoTitle"/>
        <w:rPr>
          <w:rFonts w:eastAsia="SimSun" w:cs="Times New Roman"/>
          <w:sz w:val="24"/>
          <w:szCs w:val="28"/>
          <w:lang w:eastAsia="zh-CN"/>
        </w:rPr>
      </w:pPr>
      <w:r>
        <w:rPr>
          <w:rFonts w:eastAsia="SimSun" w:cs="Times New Roman" w:hint="eastAsia"/>
          <w:szCs w:val="28"/>
          <w:lang w:eastAsia="zh-CN"/>
        </w:rPr>
        <w:lastRenderedPageBreak/>
        <w:t>附件</w:t>
      </w:r>
      <w:r>
        <w:rPr>
          <w:rFonts w:eastAsia="SimSun" w:cs="Times New Roman"/>
          <w:szCs w:val="28"/>
          <w:lang w:eastAsia="zh-CN"/>
        </w:rPr>
        <w:t>1</w:t>
      </w:r>
      <w:r>
        <w:rPr>
          <w:rFonts w:eastAsia="SimSun" w:cs="Times New Roman"/>
          <w:szCs w:val="28"/>
          <w:lang w:eastAsia="zh-CN"/>
        </w:rPr>
        <w:br/>
      </w:r>
      <w:r>
        <w:rPr>
          <w:rFonts w:eastAsia="SimSun" w:cs="Times New Roman"/>
          <w:szCs w:val="28"/>
          <w:lang w:eastAsia="zh-CN"/>
        </w:rPr>
        <w:br/>
      </w:r>
      <w:r>
        <w:rPr>
          <w:rFonts w:eastAsia="SimSun" w:cs="Times New Roman" w:hint="eastAsia"/>
          <w:szCs w:val="28"/>
          <w:lang w:eastAsia="zh-CN"/>
        </w:rPr>
        <w:t>无线电通信第</w:t>
      </w:r>
      <w:r>
        <w:rPr>
          <w:rFonts w:eastAsia="SimSun" w:cs="Times New Roman"/>
          <w:szCs w:val="28"/>
          <w:lang w:eastAsia="zh-CN"/>
        </w:rPr>
        <w:t>6</w:t>
      </w:r>
      <w:r>
        <w:rPr>
          <w:rFonts w:eastAsia="SimSun" w:cs="Times New Roman" w:hint="eastAsia"/>
          <w:szCs w:val="28"/>
          <w:lang w:eastAsia="zh-CN"/>
        </w:rPr>
        <w:t>研究组第</w:t>
      </w:r>
      <w:r>
        <w:rPr>
          <w:rFonts w:eastAsia="SimSun" w:cs="Times New Roman"/>
          <w:szCs w:val="28"/>
          <w:lang w:eastAsia="zh-CN"/>
        </w:rPr>
        <w:t>2</w:t>
      </w:r>
      <w:r>
        <w:rPr>
          <w:rFonts w:eastAsia="SimSun" w:cs="Times New Roman" w:hint="eastAsia"/>
          <w:szCs w:val="28"/>
          <w:lang w:eastAsia="zh-CN"/>
        </w:rPr>
        <w:t>次会议议程草案</w:t>
      </w:r>
    </w:p>
    <w:p w:rsidR="000A5CD1" w:rsidRDefault="000A5CD1" w:rsidP="000A5CD1">
      <w:pPr>
        <w:spacing w:before="120" w:line="240" w:lineRule="auto"/>
        <w:jc w:val="center"/>
        <w:rPr>
          <w:rFonts w:eastAsia="SimSun" w:cs="Times New Roman"/>
          <w:szCs w:val="20"/>
          <w:lang w:val="en-GB" w:eastAsia="zh-CN"/>
        </w:rPr>
      </w:pPr>
      <w:r>
        <w:rPr>
          <w:rFonts w:eastAsia="SimSun" w:cs="Times New Roman" w:hint="eastAsia"/>
          <w:szCs w:val="20"/>
          <w:lang w:val="en-GB" w:eastAsia="zh-CN"/>
        </w:rPr>
        <w:t>（</w:t>
      </w:r>
      <w:r>
        <w:rPr>
          <w:rFonts w:eastAsia="SimSun" w:cs="Times New Roman"/>
          <w:szCs w:val="20"/>
          <w:lang w:val="en-GB" w:eastAsia="zh-CN"/>
        </w:rPr>
        <w:t>2016</w:t>
      </w:r>
      <w:r>
        <w:rPr>
          <w:rFonts w:eastAsia="SimSun" w:cs="Times New Roman" w:hint="eastAsia"/>
          <w:szCs w:val="20"/>
          <w:lang w:val="en-GB" w:eastAsia="zh-CN"/>
        </w:rPr>
        <w:t>年</w:t>
      </w:r>
      <w:r>
        <w:rPr>
          <w:rFonts w:eastAsia="SimSun" w:cs="Times New Roman"/>
          <w:szCs w:val="20"/>
          <w:lang w:val="en-GB" w:eastAsia="zh-CN"/>
        </w:rPr>
        <w:t>10</w:t>
      </w:r>
      <w:r>
        <w:rPr>
          <w:rFonts w:eastAsia="SimSun" w:cs="Times New Roman" w:hint="eastAsia"/>
          <w:szCs w:val="20"/>
          <w:lang w:val="en-GB" w:eastAsia="zh-CN"/>
        </w:rPr>
        <w:t>月</w:t>
      </w:r>
      <w:r>
        <w:rPr>
          <w:rFonts w:eastAsia="SimSun" w:cs="Times New Roman"/>
          <w:szCs w:val="20"/>
          <w:lang w:val="en-GB" w:eastAsia="zh-CN"/>
        </w:rPr>
        <w:t>28</w:t>
      </w:r>
      <w:r>
        <w:rPr>
          <w:rFonts w:eastAsia="SimSun" w:cs="Times New Roman" w:hint="eastAsia"/>
          <w:szCs w:val="20"/>
          <w:lang w:val="en-GB" w:eastAsia="zh-CN"/>
        </w:rPr>
        <w:t>日，日内瓦）</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w:t>
      </w:r>
      <w:r>
        <w:rPr>
          <w:rFonts w:eastAsia="SimSun" w:cs="Times New Roman"/>
          <w:szCs w:val="24"/>
          <w:lang w:eastAsia="zh-CN"/>
        </w:rPr>
        <w:tab/>
      </w:r>
      <w:r>
        <w:rPr>
          <w:rFonts w:eastAsia="SimSun" w:cs="Times New Roman" w:hint="eastAsia"/>
          <w:szCs w:val="24"/>
          <w:lang w:eastAsia="zh-CN"/>
        </w:rPr>
        <w:t>会议开始</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2</w:t>
      </w:r>
      <w:r>
        <w:rPr>
          <w:rFonts w:eastAsia="SimSun" w:cs="Times New Roman"/>
          <w:szCs w:val="24"/>
          <w:lang w:eastAsia="zh-CN"/>
        </w:rPr>
        <w:tab/>
      </w:r>
      <w:r>
        <w:rPr>
          <w:rFonts w:eastAsia="SimSun" w:cs="Times New Roman" w:hint="eastAsia"/>
          <w:szCs w:val="24"/>
          <w:lang w:eastAsia="zh-CN"/>
        </w:rPr>
        <w:t>批准议程</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3</w:t>
      </w:r>
      <w:r>
        <w:rPr>
          <w:rFonts w:eastAsia="SimSun" w:cs="Times New Roman"/>
          <w:szCs w:val="24"/>
          <w:lang w:eastAsia="zh-CN"/>
        </w:rPr>
        <w:tab/>
      </w:r>
      <w:r>
        <w:rPr>
          <w:rFonts w:eastAsia="SimSun" w:cs="Times New Roman" w:hint="eastAsia"/>
          <w:szCs w:val="24"/>
          <w:lang w:eastAsia="zh-CN"/>
        </w:rPr>
        <w:t>任命报告人</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4</w:t>
      </w:r>
      <w:r>
        <w:rPr>
          <w:rFonts w:eastAsia="SimSun" w:cs="Times New Roman"/>
          <w:szCs w:val="24"/>
          <w:lang w:eastAsia="zh-CN"/>
        </w:rPr>
        <w:tab/>
      </w:r>
      <w:r>
        <w:rPr>
          <w:rFonts w:eastAsia="SimSun" w:cs="Times New Roman" w:hint="eastAsia"/>
          <w:szCs w:val="24"/>
          <w:lang w:eastAsia="zh-CN"/>
        </w:rPr>
        <w:t>上次会议的记录摘要（</w:t>
      </w:r>
      <w:r w:rsidR="00705C96">
        <w:fldChar w:fldCharType="begin"/>
      </w:r>
      <w:r w:rsidR="00705C96">
        <w:rPr>
          <w:lang w:eastAsia="zh-CN"/>
        </w:rPr>
        <w:instrText xml:space="preserve"> HYPERLINK "http://www.itu.int/md/R15-SG06-C-0044/en" </w:instrText>
      </w:r>
      <w:r w:rsidR="00705C96">
        <w:fldChar w:fldCharType="separate"/>
      </w:r>
      <w:r>
        <w:rPr>
          <w:rStyle w:val="Hyperlink"/>
          <w:rFonts w:eastAsia="SimSun"/>
          <w:szCs w:val="24"/>
          <w:lang w:val="en-GB" w:eastAsia="zh-CN"/>
        </w:rPr>
        <w:t>6/44</w:t>
      </w:r>
      <w:r w:rsidR="00705C96">
        <w:rPr>
          <w:rStyle w:val="Hyperlink"/>
          <w:rFonts w:eastAsia="SimSun"/>
          <w:szCs w:val="24"/>
          <w:lang w:val="en-GB" w:eastAsia="zh-CN"/>
        </w:rPr>
        <w:fldChar w:fldCharType="end"/>
      </w:r>
      <w:r>
        <w:rPr>
          <w:rFonts w:eastAsia="SimSun" w:cs="Times New Roman" w:hint="eastAsia"/>
          <w:szCs w:val="24"/>
          <w:lang w:eastAsia="zh-CN"/>
        </w:rPr>
        <w:t>号文件）</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5</w:t>
      </w:r>
      <w:r>
        <w:rPr>
          <w:rFonts w:eastAsia="SimSun" w:cs="Times New Roman"/>
          <w:szCs w:val="24"/>
          <w:lang w:eastAsia="zh-CN"/>
        </w:rPr>
        <w:tab/>
      </w:r>
      <w:r>
        <w:rPr>
          <w:rFonts w:eastAsia="SimSun" w:cs="Times New Roman" w:hint="eastAsia"/>
          <w:szCs w:val="24"/>
          <w:lang w:eastAsia="zh-CN"/>
        </w:rPr>
        <w:t>工作组主席的执行报告</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5.1</w:t>
      </w:r>
      <w:r w:rsidRPr="00500EE5">
        <w:rPr>
          <w:lang w:eastAsia="zh-CN"/>
        </w:rPr>
        <w:tab/>
        <w:t>6A</w:t>
      </w:r>
      <w:r w:rsidRPr="00500EE5">
        <w:rPr>
          <w:rFonts w:hint="eastAsia"/>
          <w:lang w:eastAsia="zh-CN"/>
        </w:rPr>
        <w:t>工作组</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5.2</w:t>
      </w:r>
      <w:r w:rsidRPr="00500EE5">
        <w:rPr>
          <w:lang w:eastAsia="zh-CN"/>
        </w:rPr>
        <w:tab/>
        <w:t>6B</w:t>
      </w:r>
      <w:r w:rsidRPr="00500EE5">
        <w:rPr>
          <w:rFonts w:hint="eastAsia"/>
          <w:lang w:eastAsia="zh-CN"/>
        </w:rPr>
        <w:t>工作组</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5.3</w:t>
      </w:r>
      <w:r w:rsidRPr="00500EE5">
        <w:rPr>
          <w:lang w:eastAsia="zh-CN"/>
        </w:rPr>
        <w:tab/>
        <w:t>6C</w:t>
      </w:r>
      <w:r w:rsidRPr="00500EE5">
        <w:rPr>
          <w:rFonts w:hint="eastAsia"/>
          <w:lang w:eastAsia="zh-CN"/>
        </w:rPr>
        <w:t>工作组</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6</w:t>
      </w:r>
      <w:r>
        <w:rPr>
          <w:rFonts w:eastAsia="SimSun" w:cs="Times New Roman"/>
          <w:szCs w:val="24"/>
          <w:lang w:eastAsia="zh-CN"/>
        </w:rPr>
        <w:tab/>
      </w:r>
      <w:r>
        <w:rPr>
          <w:rFonts w:eastAsia="SimSun" w:cs="Times New Roman" w:hint="eastAsia"/>
          <w:szCs w:val="24"/>
          <w:lang w:eastAsia="zh-CN"/>
        </w:rPr>
        <w:t>审议新建议书和经修订的建议书</w:t>
      </w:r>
    </w:p>
    <w:p w:rsidR="000A5CD1" w:rsidRDefault="000A5CD1" w:rsidP="00500EE5">
      <w:pPr>
        <w:pStyle w:val="enumlev2"/>
        <w:tabs>
          <w:tab w:val="clear" w:pos="1191"/>
          <w:tab w:val="clear" w:pos="1588"/>
        </w:tabs>
        <w:spacing w:line="240" w:lineRule="auto"/>
        <w:ind w:left="1361" w:hanging="567"/>
        <w:rPr>
          <w:rFonts w:eastAsia="SimSun" w:cs="Times New Roman"/>
          <w:szCs w:val="24"/>
          <w:lang w:eastAsia="zh-CN"/>
        </w:rPr>
      </w:pPr>
      <w:r>
        <w:rPr>
          <w:rFonts w:eastAsia="SimSun" w:cs="Times New Roman"/>
          <w:b/>
          <w:bCs/>
          <w:szCs w:val="24"/>
          <w:lang w:eastAsia="zh-CN"/>
        </w:rPr>
        <w:t>6.1</w:t>
      </w:r>
      <w:r>
        <w:rPr>
          <w:rFonts w:eastAsia="SimSun" w:cs="Times New Roman"/>
          <w:szCs w:val="24"/>
          <w:lang w:eastAsia="zh-CN"/>
        </w:rPr>
        <w:tab/>
      </w:r>
      <w:r>
        <w:rPr>
          <w:rFonts w:eastAsia="SimSun" w:cs="Times New Roman" w:hint="eastAsia"/>
          <w:szCs w:val="24"/>
          <w:lang w:eastAsia="zh-CN"/>
        </w:rPr>
        <w:t>未发出寻求通过通知的建议书（见</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rFonts w:eastAsia="SimSun"/>
          <w:szCs w:val="24"/>
          <w:lang w:val="en-GB" w:eastAsia="zh-CN"/>
        </w:rPr>
        <w:t>A2.6.2.2.2</w:t>
      </w:r>
      <w:r>
        <w:rPr>
          <w:rFonts w:eastAsia="SimSun" w:cs="Times New Roman" w:hint="eastAsia"/>
          <w:szCs w:val="24"/>
          <w:lang w:eastAsia="zh-CN"/>
        </w:rPr>
        <w:t>、</w:t>
      </w:r>
      <w:r>
        <w:rPr>
          <w:rFonts w:eastAsia="SimSun"/>
          <w:szCs w:val="24"/>
          <w:lang w:val="en-GB" w:eastAsia="zh-CN"/>
        </w:rPr>
        <w:t>A2.6.2.2.3</w:t>
      </w:r>
      <w:r>
        <w:rPr>
          <w:rFonts w:eastAsia="SimSun" w:cs="Times New Roman" w:hint="eastAsia"/>
          <w:szCs w:val="24"/>
          <w:lang w:eastAsia="zh-CN"/>
        </w:rPr>
        <w:t>和</w:t>
      </w:r>
      <w:r>
        <w:rPr>
          <w:rFonts w:eastAsia="SimSun"/>
          <w:szCs w:val="24"/>
          <w:lang w:val="en-GB" w:eastAsia="zh-CN"/>
        </w:rPr>
        <w:t>A2.6.2.4</w:t>
      </w:r>
      <w:r>
        <w:rPr>
          <w:rFonts w:eastAsia="SimSun" w:cs="Times New Roman" w:hint="eastAsia"/>
          <w:szCs w:val="24"/>
          <w:lang w:eastAsia="zh-CN"/>
        </w:rPr>
        <w:t>段）</w:t>
      </w:r>
    </w:p>
    <w:p w:rsidR="000A5CD1" w:rsidRDefault="000A5CD1" w:rsidP="000A5CD1">
      <w:pPr>
        <w:pStyle w:val="enumlev3"/>
        <w:spacing w:line="240" w:lineRule="auto"/>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由研究组做出通过案文的决定</w:t>
      </w:r>
    </w:p>
    <w:p w:rsidR="000A5CD1" w:rsidRDefault="000A5CD1" w:rsidP="000A5CD1">
      <w:pPr>
        <w:pStyle w:val="enumlev3"/>
        <w:spacing w:line="240" w:lineRule="auto"/>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关于需采用最终批准程序的决定</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7</w:t>
      </w:r>
      <w:r>
        <w:rPr>
          <w:rFonts w:eastAsia="SimSun" w:cs="Times New Roman"/>
          <w:szCs w:val="24"/>
          <w:lang w:eastAsia="zh-CN"/>
        </w:rPr>
        <w:tab/>
      </w:r>
      <w:r>
        <w:rPr>
          <w:rFonts w:eastAsia="SimSun" w:cs="Times New Roman" w:hint="eastAsia"/>
          <w:szCs w:val="24"/>
          <w:lang w:eastAsia="zh-CN"/>
        </w:rPr>
        <w:t>审议新的和经修订的报告</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8</w:t>
      </w:r>
      <w:r>
        <w:rPr>
          <w:rFonts w:eastAsia="SimSun" w:cs="Times New Roman"/>
          <w:szCs w:val="24"/>
          <w:lang w:eastAsia="zh-CN"/>
        </w:rPr>
        <w:tab/>
      </w:r>
      <w:r>
        <w:rPr>
          <w:rFonts w:eastAsia="SimSun" w:cs="Times New Roman" w:hint="eastAsia"/>
          <w:szCs w:val="24"/>
          <w:lang w:eastAsia="zh-CN"/>
        </w:rPr>
        <w:t>审议新的和经修订的课题</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9</w:t>
      </w:r>
      <w:r>
        <w:rPr>
          <w:rFonts w:eastAsia="SimSun" w:cs="Times New Roman"/>
          <w:szCs w:val="24"/>
          <w:lang w:eastAsia="zh-CN"/>
        </w:rPr>
        <w:tab/>
      </w:r>
      <w:r>
        <w:rPr>
          <w:rFonts w:eastAsia="SimSun" w:cs="Times New Roman" w:hint="eastAsia"/>
          <w:szCs w:val="24"/>
          <w:lang w:eastAsia="zh-CN"/>
        </w:rPr>
        <w:t>撤销的建议书、报告和课题</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10</w:t>
      </w:r>
      <w:r>
        <w:rPr>
          <w:rFonts w:eastAsia="SimSun" w:cs="Times New Roman"/>
          <w:szCs w:val="24"/>
          <w:lang w:eastAsia="zh-CN"/>
        </w:rPr>
        <w:tab/>
      </w:r>
      <w:r>
        <w:rPr>
          <w:rFonts w:eastAsia="SimSun" w:cs="Times New Roman" w:hint="eastAsia"/>
          <w:szCs w:val="24"/>
          <w:lang w:eastAsia="zh-CN"/>
        </w:rPr>
        <w:t>审议其他文稿</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11</w:t>
      </w:r>
      <w:r>
        <w:rPr>
          <w:rFonts w:eastAsia="SimSun" w:cs="Times New Roman"/>
          <w:szCs w:val="24"/>
          <w:lang w:eastAsia="zh-CN"/>
        </w:rPr>
        <w:tab/>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研究组指导委员会会议的结果</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12</w:t>
      </w:r>
      <w:r>
        <w:rPr>
          <w:rFonts w:eastAsia="SimSun" w:cs="Times New Roman"/>
          <w:szCs w:val="24"/>
          <w:lang w:eastAsia="zh-CN"/>
        </w:rPr>
        <w:tab/>
      </w:r>
      <w:r>
        <w:rPr>
          <w:rFonts w:eastAsia="SimSun" w:cs="Times New Roman" w:hint="eastAsia"/>
          <w:szCs w:val="24"/>
          <w:lang w:eastAsia="zh-CN"/>
        </w:rPr>
        <w:t>各手册、课题、建议书、报告、意见、决议和决定的现状</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13</w:t>
      </w:r>
      <w:r>
        <w:rPr>
          <w:rFonts w:eastAsia="SimSun" w:cs="Times New Roman"/>
          <w:szCs w:val="24"/>
          <w:lang w:eastAsia="zh-CN"/>
        </w:rPr>
        <w:tab/>
      </w:r>
      <w:r>
        <w:rPr>
          <w:rFonts w:eastAsia="SimSun" w:cs="Times New Roman" w:hint="eastAsia"/>
          <w:szCs w:val="24"/>
          <w:lang w:eastAsia="zh-CN"/>
        </w:rPr>
        <w:t>与其他研究组和国际组织的联络</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14</w:t>
      </w:r>
      <w:r>
        <w:rPr>
          <w:rFonts w:eastAsia="SimSun" w:cs="Times New Roman"/>
          <w:szCs w:val="24"/>
          <w:lang w:eastAsia="zh-CN"/>
        </w:rPr>
        <w:tab/>
      </w:r>
      <w:r>
        <w:rPr>
          <w:rFonts w:eastAsia="SimSun" w:cs="Times New Roman" w:hint="eastAsia"/>
          <w:szCs w:val="24"/>
          <w:lang w:eastAsia="zh-CN"/>
        </w:rPr>
        <w:t>会议时间表</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15</w:t>
      </w:r>
      <w:r>
        <w:rPr>
          <w:rFonts w:eastAsia="SimSun" w:cs="Times New Roman"/>
          <w:szCs w:val="24"/>
          <w:lang w:eastAsia="zh-CN"/>
        </w:rPr>
        <w:tab/>
      </w:r>
      <w:r>
        <w:rPr>
          <w:rFonts w:eastAsia="SimSun" w:cs="Times New Roman" w:hint="eastAsia"/>
          <w:szCs w:val="24"/>
          <w:lang w:eastAsia="zh-CN"/>
        </w:rPr>
        <w:t>其他事宜</w:t>
      </w:r>
    </w:p>
    <w:p w:rsidR="000A5CD1" w:rsidRDefault="000A5CD1" w:rsidP="000A5CD1">
      <w:pPr>
        <w:tabs>
          <w:tab w:val="clear" w:pos="794"/>
          <w:tab w:val="clear" w:pos="1191"/>
          <w:tab w:val="clear" w:pos="1588"/>
          <w:tab w:val="clear" w:pos="1985"/>
          <w:tab w:val="center" w:pos="7655"/>
        </w:tabs>
        <w:spacing w:before="480" w:line="240" w:lineRule="auto"/>
        <w:jc w:val="left"/>
        <w:rPr>
          <w:rFonts w:eastAsia="SimSun" w:cs="Times New Roman"/>
          <w:szCs w:val="20"/>
          <w:lang w:val="en-GB" w:eastAsia="zh-CN"/>
        </w:rPr>
      </w:pPr>
    </w:p>
    <w:p w:rsidR="000A5CD1" w:rsidRDefault="000A5CD1" w:rsidP="000A5CD1">
      <w:pPr>
        <w:tabs>
          <w:tab w:val="clear" w:pos="794"/>
          <w:tab w:val="clear" w:pos="1191"/>
          <w:tab w:val="clear" w:pos="1588"/>
          <w:tab w:val="clear" w:pos="1985"/>
          <w:tab w:val="center" w:pos="7655"/>
        </w:tabs>
        <w:spacing w:before="480" w:line="240" w:lineRule="auto"/>
        <w:jc w:val="left"/>
        <w:rPr>
          <w:rFonts w:eastAsia="SimSun" w:cs="Times New Roman"/>
          <w:szCs w:val="24"/>
          <w:lang w:val="en-GB" w:eastAsia="zh-CN"/>
        </w:rPr>
      </w:pPr>
      <w:r>
        <w:rPr>
          <w:rFonts w:eastAsia="SimSun" w:cs="Times New Roman"/>
          <w:szCs w:val="20"/>
          <w:lang w:val="en-GB" w:eastAsia="zh-CN"/>
        </w:rPr>
        <w:tab/>
      </w:r>
      <w:r>
        <w:rPr>
          <w:rFonts w:eastAsia="SimSun" w:cs="Times New Roman" w:hint="eastAsia"/>
          <w:szCs w:val="24"/>
          <w:lang w:eastAsia="zh-CN"/>
        </w:rPr>
        <w:t>无线电通信第</w:t>
      </w:r>
      <w:r>
        <w:rPr>
          <w:rFonts w:eastAsia="SimSun" w:cs="Times New Roman"/>
          <w:szCs w:val="24"/>
          <w:lang w:eastAsia="zh-CN"/>
        </w:rPr>
        <w:t>6</w:t>
      </w:r>
      <w:r>
        <w:rPr>
          <w:rFonts w:eastAsia="SimSun" w:cs="Times New Roman" w:hint="eastAsia"/>
          <w:szCs w:val="24"/>
          <w:lang w:eastAsia="zh-CN"/>
        </w:rPr>
        <w:t>研究组主席</w:t>
      </w:r>
      <w:r>
        <w:rPr>
          <w:rFonts w:eastAsia="SimSun" w:cs="Times New Roman"/>
          <w:szCs w:val="24"/>
          <w:lang w:val="en-GB" w:eastAsia="zh-CN"/>
        </w:rPr>
        <w:br/>
      </w:r>
      <w:r>
        <w:rPr>
          <w:rFonts w:eastAsia="SimSun" w:cs="Times New Roman"/>
          <w:szCs w:val="24"/>
          <w:lang w:val="en-GB" w:eastAsia="zh-CN"/>
        </w:rPr>
        <w:tab/>
      </w:r>
      <w:r>
        <w:rPr>
          <w:rFonts w:asciiTheme="minorHAnsi" w:hAnsiTheme="minorHAnsi" w:cstheme="minorHAnsi"/>
          <w:szCs w:val="24"/>
          <w:lang w:val="en-GB" w:eastAsia="ja-JP"/>
        </w:rPr>
        <w:t>Y. NISHIDA</w:t>
      </w:r>
    </w:p>
    <w:p w:rsidR="000A5CD1" w:rsidRDefault="000A5CD1" w:rsidP="000A5CD1">
      <w:pPr>
        <w:tabs>
          <w:tab w:val="left" w:pos="720"/>
        </w:tabs>
        <w:overflowPunct/>
        <w:autoSpaceDE/>
        <w:adjustRightInd/>
        <w:spacing w:before="0" w:line="240" w:lineRule="auto"/>
        <w:jc w:val="left"/>
        <w:rPr>
          <w:rFonts w:eastAsia="SimSun" w:cs="Times New Roman"/>
          <w:b/>
          <w:szCs w:val="24"/>
          <w:lang w:val="en-GB" w:eastAsia="zh-CN"/>
        </w:rPr>
      </w:pPr>
      <w:r>
        <w:rPr>
          <w:rFonts w:eastAsia="SimSun" w:cs="Times New Roman"/>
          <w:b/>
          <w:szCs w:val="24"/>
          <w:lang w:val="en-GB" w:eastAsia="zh-CN"/>
        </w:rPr>
        <w:br w:type="page"/>
      </w:r>
    </w:p>
    <w:p w:rsidR="000A5CD1" w:rsidRDefault="000A5CD1" w:rsidP="000A5CD1">
      <w:pPr>
        <w:pStyle w:val="AnnexNoTitle"/>
        <w:rPr>
          <w:rFonts w:eastAsia="SimSun" w:cs="Times New Roman"/>
          <w:lang w:eastAsia="zh-CN"/>
        </w:rPr>
      </w:pPr>
      <w:r>
        <w:rPr>
          <w:rFonts w:eastAsia="SimSun" w:cs="Times New Roman" w:hint="eastAsia"/>
          <w:szCs w:val="28"/>
          <w:lang w:eastAsia="zh-CN"/>
        </w:rPr>
        <w:lastRenderedPageBreak/>
        <w:t>附件</w:t>
      </w:r>
      <w:r>
        <w:rPr>
          <w:rFonts w:eastAsia="SimSun" w:cs="Times New Roman"/>
          <w:szCs w:val="28"/>
          <w:lang w:eastAsia="zh-CN"/>
        </w:rPr>
        <w:t>2</w:t>
      </w:r>
      <w:r>
        <w:rPr>
          <w:rFonts w:eastAsia="SimSun" w:cs="Times New Roman"/>
          <w:szCs w:val="28"/>
          <w:lang w:eastAsia="zh-CN"/>
        </w:rPr>
        <w:br/>
      </w:r>
      <w:r>
        <w:rPr>
          <w:rFonts w:eastAsia="SimSun" w:cs="Times New Roman"/>
          <w:szCs w:val="28"/>
          <w:lang w:eastAsia="zh-CN"/>
        </w:rPr>
        <w:br/>
      </w:r>
      <w:r>
        <w:rPr>
          <w:rFonts w:eastAsia="SimSun" w:cs="Times New Roman" w:hint="eastAsia"/>
          <w:szCs w:val="28"/>
          <w:lang w:eastAsia="zh-CN"/>
        </w:rPr>
        <w:t>将在第</w:t>
      </w:r>
      <w:r>
        <w:rPr>
          <w:rFonts w:eastAsia="SimSun" w:cs="Times New Roman"/>
          <w:szCs w:val="28"/>
          <w:lang w:eastAsia="zh-CN"/>
        </w:rPr>
        <w:t>6</w:t>
      </w:r>
      <w:r>
        <w:rPr>
          <w:rFonts w:eastAsia="SimSun" w:cs="Times New Roman" w:hint="eastAsia"/>
          <w:szCs w:val="28"/>
          <w:lang w:eastAsia="zh-CN"/>
        </w:rPr>
        <w:t>研究组会议之前召开的</w:t>
      </w:r>
      <w:r w:rsidR="00A32A3C">
        <w:rPr>
          <w:rFonts w:eastAsia="SimSun" w:cs="Times New Roman"/>
          <w:szCs w:val="28"/>
          <w:lang w:eastAsia="zh-CN"/>
        </w:rPr>
        <w:br/>
      </w:r>
      <w:r>
        <w:rPr>
          <w:rFonts w:eastAsia="SimSun" w:cs="Times New Roman"/>
          <w:szCs w:val="28"/>
          <w:lang w:eastAsia="zh-CN"/>
        </w:rPr>
        <w:t>6A</w:t>
      </w:r>
      <w:r>
        <w:rPr>
          <w:rFonts w:eastAsia="SimSun" w:cs="Times New Roman" w:hint="eastAsia"/>
          <w:szCs w:val="28"/>
          <w:lang w:eastAsia="zh-CN"/>
        </w:rPr>
        <w:t>、</w:t>
      </w:r>
      <w:r>
        <w:rPr>
          <w:rFonts w:eastAsia="SimSun" w:cs="Times New Roman"/>
          <w:szCs w:val="28"/>
          <w:lang w:eastAsia="zh-CN"/>
        </w:rPr>
        <w:t>6B</w:t>
      </w:r>
      <w:r>
        <w:rPr>
          <w:rFonts w:eastAsia="SimSun" w:cs="Times New Roman" w:hint="eastAsia"/>
          <w:szCs w:val="28"/>
          <w:lang w:eastAsia="zh-CN"/>
        </w:rPr>
        <w:t>和</w:t>
      </w:r>
      <w:r>
        <w:rPr>
          <w:rFonts w:eastAsia="SimSun" w:cs="Times New Roman"/>
          <w:szCs w:val="28"/>
          <w:lang w:eastAsia="zh-CN"/>
        </w:rPr>
        <w:t>6C</w:t>
      </w:r>
      <w:r>
        <w:rPr>
          <w:rFonts w:eastAsia="SimSun" w:cs="Times New Roman" w:hint="eastAsia"/>
          <w:szCs w:val="28"/>
          <w:lang w:eastAsia="zh-CN"/>
        </w:rPr>
        <w:t>工作组会议上研究讨论、</w:t>
      </w:r>
      <w:r>
        <w:rPr>
          <w:rFonts w:eastAsia="SimSun" w:cs="Times New Roman"/>
          <w:szCs w:val="28"/>
          <w:lang w:eastAsia="zh-CN"/>
        </w:rPr>
        <w:br/>
      </w:r>
      <w:r>
        <w:rPr>
          <w:rFonts w:eastAsia="SimSun" w:cs="Times New Roman" w:hint="eastAsia"/>
          <w:szCs w:val="28"/>
          <w:lang w:eastAsia="zh-CN"/>
        </w:rPr>
        <w:t>而且可能形成建议书草案的议题</w:t>
      </w:r>
    </w:p>
    <w:p w:rsidR="000A5CD1" w:rsidRDefault="000A5CD1" w:rsidP="000A5CD1">
      <w:pPr>
        <w:pStyle w:val="Title4"/>
        <w:spacing w:before="720"/>
        <w:rPr>
          <w:rFonts w:eastAsia="SimSun" w:cs="Times New Roman"/>
          <w:sz w:val="24"/>
          <w:szCs w:val="24"/>
          <w:lang w:eastAsia="zh-CN"/>
        </w:rPr>
      </w:pPr>
      <w:r>
        <w:rPr>
          <w:rFonts w:eastAsia="SimSun"/>
          <w:sz w:val="24"/>
          <w:szCs w:val="24"/>
          <w:lang w:val="en-GB" w:eastAsia="zh-CN"/>
        </w:rPr>
        <w:t>6A</w:t>
      </w:r>
      <w:r>
        <w:rPr>
          <w:rFonts w:eastAsia="SimSun" w:hint="eastAsia"/>
          <w:sz w:val="24"/>
          <w:szCs w:val="24"/>
          <w:lang w:val="en-GB" w:eastAsia="zh-CN"/>
        </w:rPr>
        <w:t>工作</w:t>
      </w:r>
      <w:r>
        <w:rPr>
          <w:rFonts w:eastAsia="SimSun" w:cs="Microsoft YaHei" w:hint="eastAsia"/>
          <w:sz w:val="24"/>
          <w:szCs w:val="24"/>
          <w:lang w:val="en-GB" w:eastAsia="zh-CN"/>
        </w:rPr>
        <w:t>组</w:t>
      </w:r>
    </w:p>
    <w:p w:rsidR="000A5CD1" w:rsidRDefault="000A5CD1" w:rsidP="000A5CD1">
      <w:pPr>
        <w:spacing w:before="400" w:line="240" w:lineRule="auto"/>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用于数字地面电视系统频率规划的参考接收系统特性（</w:t>
      </w:r>
      <w:r>
        <w:rPr>
          <w:lang w:val="en-GB" w:eastAsia="zh-CN"/>
        </w:rPr>
        <w:t>PDNR ITU-R BT.[BEYOND1stGEN</w:t>
      </w:r>
      <w:r>
        <w:rPr>
          <w:rFonts w:asciiTheme="minorHAnsi" w:hAnsiTheme="minorHAnsi" w:cstheme="majorBidi"/>
          <w:szCs w:val="24"/>
          <w:lang w:val="en-GB" w:eastAsia="zh-CN"/>
        </w:rPr>
        <w:t xml:space="preserve"> – </w:t>
      </w:r>
      <w:r>
        <w:rPr>
          <w:rFonts w:asciiTheme="majorBidi" w:hAnsiTheme="majorBidi" w:cstheme="majorBidi" w:hint="eastAsia"/>
          <w:szCs w:val="24"/>
          <w:lang w:eastAsia="zh-CN"/>
        </w:rPr>
        <w:t>见</w:t>
      </w:r>
      <w:hyperlink r:id="rId16" w:history="1">
        <w:r>
          <w:rPr>
            <w:rStyle w:val="Hyperlink"/>
            <w:lang w:val="en-GB" w:eastAsia="zh-CN"/>
          </w:rPr>
          <w:t>6A/36</w:t>
        </w:r>
      </w:hyperlink>
      <w:r>
        <w:rPr>
          <w:rFonts w:asciiTheme="minorHAnsi" w:hAnsiTheme="minorHAnsi" w:cstheme="majorBidi" w:hint="eastAsia"/>
          <w:szCs w:val="24"/>
          <w:lang w:val="en-GB" w:eastAsia="zh-CN"/>
        </w:rPr>
        <w:t>号文件</w:t>
      </w:r>
      <w:r>
        <w:rPr>
          <w:rFonts w:hint="eastAsia"/>
          <w:lang w:eastAsia="zh-CN"/>
        </w:rPr>
        <w:t>附件</w:t>
      </w:r>
      <w:r>
        <w:rPr>
          <w:rFonts w:asciiTheme="minorHAnsi" w:hAnsiTheme="minorHAnsi" w:cstheme="majorBidi"/>
          <w:szCs w:val="24"/>
          <w:lang w:val="en-GB" w:eastAsia="zh-CN"/>
        </w:rPr>
        <w:t>1</w:t>
      </w:r>
      <w:r>
        <w:rPr>
          <w:rFonts w:asciiTheme="majorBidi" w:hAnsiTheme="majorBidi" w:cstheme="majorBidi" w:hint="eastAsia"/>
          <w:szCs w:val="24"/>
          <w:lang w:eastAsia="zh-CN"/>
        </w:rPr>
        <w:t>）。</w:t>
      </w:r>
    </w:p>
    <w:p w:rsidR="000A5CD1" w:rsidRDefault="000A5CD1" w:rsidP="000A5CD1">
      <w:pPr>
        <w:pStyle w:val="Title4"/>
        <w:spacing w:before="720"/>
        <w:rPr>
          <w:rFonts w:eastAsia="SimSun" w:cs="Times New Roman"/>
          <w:sz w:val="24"/>
          <w:szCs w:val="24"/>
          <w:lang w:eastAsia="zh-CN"/>
        </w:rPr>
      </w:pPr>
      <w:r>
        <w:rPr>
          <w:rFonts w:eastAsia="SimSun"/>
          <w:sz w:val="24"/>
          <w:szCs w:val="24"/>
          <w:lang w:val="en-GB" w:eastAsia="zh-CN"/>
        </w:rPr>
        <w:t>6B</w:t>
      </w:r>
      <w:r>
        <w:rPr>
          <w:rFonts w:eastAsia="SimSun" w:hint="eastAsia"/>
          <w:sz w:val="24"/>
          <w:szCs w:val="24"/>
          <w:lang w:val="en-GB" w:eastAsia="zh-CN"/>
        </w:rPr>
        <w:t>工作组</w:t>
      </w:r>
    </w:p>
    <w:p w:rsidR="000A5CD1" w:rsidRDefault="000A5CD1" w:rsidP="000A5CD1">
      <w:pPr>
        <w:spacing w:before="400" w:line="240" w:lineRule="auto"/>
        <w:ind w:firstLineChars="200" w:firstLine="480"/>
        <w:rPr>
          <w:rFonts w:eastAsia="SimSun"/>
          <w:szCs w:val="24"/>
          <w:lang w:eastAsia="zh-CN"/>
        </w:rPr>
      </w:pPr>
      <w:r>
        <w:rPr>
          <w:rFonts w:hint="eastAsia"/>
          <w:color w:val="000000"/>
          <w:lang w:eastAsia="zh-CN"/>
        </w:rPr>
        <w:t>数字广播的有条件接入系</w:t>
      </w:r>
      <w:r>
        <w:rPr>
          <w:rFonts w:ascii="SimSun" w:eastAsia="SimSun" w:hAnsi="SimSun" w:cs="SimSun" w:hint="eastAsia"/>
          <w:color w:val="000000"/>
          <w:lang w:eastAsia="zh-CN"/>
        </w:rPr>
        <w:t>统</w:t>
      </w:r>
      <w:r>
        <w:rPr>
          <w:rFonts w:eastAsia="SimSun" w:hint="eastAsia"/>
          <w:szCs w:val="24"/>
          <w:lang w:eastAsia="zh-CN"/>
        </w:rPr>
        <w:t>（</w:t>
      </w:r>
      <w:proofErr w:type="spellStart"/>
      <w:r>
        <w:rPr>
          <w:lang w:val="en-GB" w:eastAsia="zh-CN"/>
        </w:rPr>
        <w:t>PDRR</w:t>
      </w:r>
      <w:proofErr w:type="spellEnd"/>
      <w:r>
        <w:rPr>
          <w:lang w:val="en-GB" w:eastAsia="zh-CN"/>
        </w:rPr>
        <w:t xml:space="preserve"> ITU-R </w:t>
      </w:r>
      <w:proofErr w:type="spellStart"/>
      <w:r>
        <w:rPr>
          <w:lang w:val="en-GB" w:eastAsia="zh-CN"/>
        </w:rPr>
        <w:t>BT.1852</w:t>
      </w:r>
      <w:proofErr w:type="spellEnd"/>
      <w:r>
        <w:rPr>
          <w:lang w:val="en-GB" w:eastAsia="zh-CN"/>
        </w:rPr>
        <w:t>-0</w:t>
      </w:r>
      <w:r>
        <w:rPr>
          <w:rFonts w:eastAsia="SimSun" w:cs="Times New Roman"/>
          <w:szCs w:val="24"/>
          <w:lang w:eastAsia="zh-CN"/>
        </w:rPr>
        <w:t xml:space="preserve"> </w:t>
      </w:r>
      <w:r>
        <w:rPr>
          <w:rFonts w:eastAsia="SimSun"/>
          <w:szCs w:val="24"/>
          <w:lang w:eastAsia="zh-CN"/>
        </w:rPr>
        <w:t xml:space="preserve">– </w:t>
      </w:r>
      <w:r>
        <w:rPr>
          <w:rFonts w:eastAsia="SimSun" w:cs="Times New Roman" w:hint="eastAsia"/>
          <w:szCs w:val="24"/>
          <w:lang w:eastAsia="zh-CN"/>
        </w:rPr>
        <w:t>见</w:t>
      </w:r>
      <w:r w:rsidR="00705C96">
        <w:fldChar w:fldCharType="begin"/>
      </w:r>
      <w:r w:rsidR="00705C96">
        <w:rPr>
          <w:lang w:eastAsia="zh-CN"/>
        </w:rPr>
        <w:instrText xml:space="preserve"> HYPERLINK "http://www.itu.int/md/R15-WP6B-C-0029/en" </w:instrText>
      </w:r>
      <w:r w:rsidR="00705C96">
        <w:fldChar w:fldCharType="separate"/>
      </w:r>
      <w:proofErr w:type="spellStart"/>
      <w:r>
        <w:rPr>
          <w:rStyle w:val="Hyperlink"/>
          <w:lang w:val="en-GB" w:eastAsia="zh-CN"/>
        </w:rPr>
        <w:t>6B</w:t>
      </w:r>
      <w:proofErr w:type="spellEnd"/>
      <w:r>
        <w:rPr>
          <w:rStyle w:val="Hyperlink"/>
          <w:lang w:val="en-GB" w:eastAsia="zh-CN"/>
        </w:rPr>
        <w:t>/29</w:t>
      </w:r>
      <w:r w:rsidR="00705C96">
        <w:rPr>
          <w:rStyle w:val="Hyperlink"/>
          <w:lang w:val="en-GB" w:eastAsia="zh-CN"/>
        </w:rPr>
        <w:fldChar w:fldCharType="end"/>
      </w:r>
      <w:r>
        <w:rPr>
          <w:rFonts w:eastAsia="SimSun" w:hint="eastAsia"/>
          <w:szCs w:val="24"/>
          <w:lang w:eastAsia="zh-CN"/>
        </w:rPr>
        <w:t>号文件附件</w:t>
      </w:r>
      <w:r>
        <w:rPr>
          <w:rFonts w:eastAsia="SimSun"/>
          <w:szCs w:val="24"/>
          <w:lang w:eastAsia="zh-CN"/>
        </w:rPr>
        <w:t>1</w:t>
      </w:r>
      <w:r>
        <w:rPr>
          <w:rFonts w:eastAsia="SimSun" w:hint="eastAsia"/>
          <w:szCs w:val="24"/>
          <w:lang w:eastAsia="zh-CN"/>
        </w:rPr>
        <w:t>）</w:t>
      </w:r>
    </w:p>
    <w:p w:rsidR="000A5CD1" w:rsidRDefault="000A5CD1" w:rsidP="000A5CD1">
      <w:pPr>
        <w:spacing w:line="240" w:lineRule="auto"/>
        <w:ind w:firstLineChars="200" w:firstLine="480"/>
        <w:rPr>
          <w:lang w:eastAsia="zh-CN"/>
        </w:rPr>
      </w:pPr>
      <w:r>
        <w:rPr>
          <w:rFonts w:eastAsia="SimSun" w:cstheme="majorBidi" w:hint="eastAsia"/>
          <w:color w:val="222222"/>
          <w:szCs w:val="24"/>
          <w:lang w:eastAsia="zh-CN"/>
        </w:rPr>
        <w:t>音频定义模型</w:t>
      </w:r>
      <w:r>
        <w:rPr>
          <w:rFonts w:asciiTheme="minorHAnsi" w:hAnsiTheme="minorHAnsi" w:hint="eastAsia"/>
          <w:szCs w:val="24"/>
          <w:lang w:eastAsia="zh-CN"/>
        </w:rPr>
        <w:t>（</w:t>
      </w:r>
      <w:proofErr w:type="spellStart"/>
      <w:r>
        <w:rPr>
          <w:lang w:val="en-GB" w:eastAsia="zh-CN"/>
        </w:rPr>
        <w:t>PDRR</w:t>
      </w:r>
      <w:proofErr w:type="spellEnd"/>
      <w:r>
        <w:rPr>
          <w:lang w:val="en-GB" w:eastAsia="zh-CN"/>
        </w:rPr>
        <w:t xml:space="preserve"> ITU-R </w:t>
      </w:r>
      <w:proofErr w:type="spellStart"/>
      <w:r>
        <w:rPr>
          <w:lang w:val="en-GB" w:eastAsia="zh-CN"/>
        </w:rPr>
        <w:t>BS.2076</w:t>
      </w:r>
      <w:proofErr w:type="spellEnd"/>
      <w:r w:rsidR="00A32A3C">
        <w:rPr>
          <w:lang w:val="en-GB" w:eastAsia="zh-CN"/>
        </w:rPr>
        <w:t xml:space="preserve"> </w:t>
      </w:r>
      <w:r>
        <w:rPr>
          <w:rFonts w:asciiTheme="minorHAnsi" w:hAnsiTheme="minorHAnsi"/>
          <w:szCs w:val="24"/>
          <w:lang w:eastAsia="zh-CN"/>
        </w:rPr>
        <w:t xml:space="preserve">– </w:t>
      </w:r>
      <w:r>
        <w:rPr>
          <w:rFonts w:eastAsia="SimSun" w:cs="Times New Roman" w:hint="eastAsia"/>
          <w:szCs w:val="24"/>
          <w:lang w:eastAsia="zh-CN"/>
        </w:rPr>
        <w:t>见</w:t>
      </w:r>
      <w:r w:rsidR="00705C96">
        <w:fldChar w:fldCharType="begin"/>
      </w:r>
      <w:r w:rsidR="00705C96">
        <w:rPr>
          <w:lang w:eastAsia="zh-CN"/>
        </w:rPr>
        <w:instrText xml:space="preserve"> HYPERLINK "http://www.itu.int/md/R15-WP6B-C-0029/en" </w:instrText>
      </w:r>
      <w:r w:rsidR="00705C96">
        <w:fldChar w:fldCharType="separate"/>
      </w:r>
      <w:proofErr w:type="spellStart"/>
      <w:r>
        <w:rPr>
          <w:rStyle w:val="Hyperlink"/>
          <w:lang w:val="en-GB" w:eastAsia="zh-CN"/>
        </w:rPr>
        <w:t>6B</w:t>
      </w:r>
      <w:proofErr w:type="spellEnd"/>
      <w:r>
        <w:rPr>
          <w:rStyle w:val="Hyperlink"/>
          <w:lang w:val="en-GB" w:eastAsia="zh-CN"/>
        </w:rPr>
        <w:t>/29</w:t>
      </w:r>
      <w:r w:rsidR="00705C96">
        <w:rPr>
          <w:rStyle w:val="Hyperlink"/>
          <w:lang w:val="en-GB" w:eastAsia="zh-CN"/>
        </w:rPr>
        <w:fldChar w:fldCharType="end"/>
      </w:r>
      <w:r>
        <w:rPr>
          <w:rFonts w:eastAsia="SimSun" w:hint="eastAsia"/>
          <w:szCs w:val="24"/>
          <w:lang w:eastAsia="zh-CN"/>
        </w:rPr>
        <w:t>号文件附件</w:t>
      </w:r>
      <w:r>
        <w:rPr>
          <w:rFonts w:eastAsia="SimSun"/>
          <w:szCs w:val="24"/>
          <w:lang w:eastAsia="zh-CN"/>
        </w:rPr>
        <w:t>2</w:t>
      </w:r>
      <w:r>
        <w:rPr>
          <w:rFonts w:eastAsia="SimSun" w:hint="eastAsia"/>
          <w:szCs w:val="24"/>
          <w:lang w:eastAsia="zh-CN"/>
        </w:rPr>
        <w:t>）</w:t>
      </w:r>
    </w:p>
    <w:p w:rsidR="000A5CD1" w:rsidRDefault="000A5CD1" w:rsidP="000A5CD1">
      <w:pPr>
        <w:spacing w:line="240" w:lineRule="auto"/>
        <w:ind w:firstLineChars="200" w:firstLine="480"/>
        <w:rPr>
          <w:lang w:eastAsia="zh-CN"/>
        </w:rPr>
      </w:pPr>
      <w:r>
        <w:rPr>
          <w:rFonts w:eastAsia="SimSun" w:cstheme="majorBidi" w:hint="eastAsia"/>
          <w:color w:val="222222"/>
          <w:szCs w:val="24"/>
          <w:lang w:eastAsia="zh-CN"/>
        </w:rPr>
        <w:t>数字广播的音频编码</w:t>
      </w:r>
      <w:r>
        <w:rPr>
          <w:rFonts w:hint="eastAsia"/>
          <w:lang w:eastAsia="zh-CN"/>
        </w:rPr>
        <w:t>（</w:t>
      </w:r>
      <w:proofErr w:type="spellStart"/>
      <w:r>
        <w:rPr>
          <w:lang w:val="en-GB" w:eastAsia="zh-CN"/>
        </w:rPr>
        <w:t>PDRR</w:t>
      </w:r>
      <w:proofErr w:type="spellEnd"/>
      <w:r>
        <w:rPr>
          <w:lang w:val="en-GB" w:eastAsia="zh-CN"/>
        </w:rPr>
        <w:t xml:space="preserve"> ITU-R </w:t>
      </w:r>
      <w:proofErr w:type="spellStart"/>
      <w:r>
        <w:rPr>
          <w:lang w:val="en-GB" w:eastAsia="zh-CN"/>
        </w:rPr>
        <w:t>BS.1196</w:t>
      </w:r>
      <w:proofErr w:type="spellEnd"/>
      <w:r>
        <w:rPr>
          <w:rFonts w:asciiTheme="minorHAnsi" w:hAnsiTheme="minorHAnsi"/>
          <w:szCs w:val="24"/>
          <w:lang w:eastAsia="zh-CN"/>
        </w:rPr>
        <w:t xml:space="preserve"> </w:t>
      </w:r>
      <w:r>
        <w:rPr>
          <w:rFonts w:asciiTheme="minorHAnsi" w:hAnsiTheme="minorHAnsi"/>
          <w:szCs w:val="24"/>
          <w:lang w:val="en-GB" w:eastAsia="zh-CN"/>
        </w:rPr>
        <w:t xml:space="preserve">– </w:t>
      </w:r>
      <w:r>
        <w:rPr>
          <w:rFonts w:hint="eastAsia"/>
          <w:lang w:eastAsia="zh-CN"/>
        </w:rPr>
        <w:t>见</w:t>
      </w:r>
      <w:r w:rsidR="00705C96">
        <w:fldChar w:fldCharType="begin"/>
      </w:r>
      <w:r w:rsidR="00705C96">
        <w:rPr>
          <w:lang w:eastAsia="zh-CN"/>
        </w:rPr>
        <w:instrText xml:space="preserve"> HYPERLINK "http://www.itu.int/md/R15-WP6B-C-0029/en" </w:instrText>
      </w:r>
      <w:r w:rsidR="00705C96">
        <w:fldChar w:fldCharType="separate"/>
      </w:r>
      <w:proofErr w:type="spellStart"/>
      <w:r>
        <w:rPr>
          <w:rStyle w:val="Hyperlink"/>
          <w:lang w:val="en-GB" w:eastAsia="zh-CN"/>
        </w:rPr>
        <w:t>6B</w:t>
      </w:r>
      <w:proofErr w:type="spellEnd"/>
      <w:r>
        <w:rPr>
          <w:rStyle w:val="Hyperlink"/>
          <w:lang w:val="en-GB" w:eastAsia="zh-CN"/>
        </w:rPr>
        <w:t>/29</w:t>
      </w:r>
      <w:r w:rsidR="00705C96">
        <w:rPr>
          <w:rStyle w:val="Hyperlink"/>
          <w:lang w:val="en-GB" w:eastAsia="zh-CN"/>
        </w:rPr>
        <w:fldChar w:fldCharType="end"/>
      </w:r>
      <w:r>
        <w:rPr>
          <w:rFonts w:hint="eastAsia"/>
          <w:lang w:eastAsia="zh-CN"/>
        </w:rPr>
        <w:t>号文件附件</w:t>
      </w:r>
      <w:r>
        <w:rPr>
          <w:rFonts w:asciiTheme="minorHAnsi" w:hAnsiTheme="minorHAnsi"/>
          <w:szCs w:val="24"/>
          <w:lang w:val="en-GB" w:eastAsia="zh-CN"/>
        </w:rPr>
        <w:t>3</w:t>
      </w:r>
      <w:r>
        <w:rPr>
          <w:rFonts w:hint="eastAsia"/>
          <w:lang w:eastAsia="zh-CN"/>
        </w:rPr>
        <w:t>）。</w:t>
      </w:r>
      <w:r>
        <w:rPr>
          <w:rFonts w:hint="eastAsia"/>
          <w:lang w:eastAsia="zh-CN"/>
        </w:rPr>
        <w:t xml:space="preserve"> </w:t>
      </w:r>
    </w:p>
    <w:p w:rsidR="000A5CD1" w:rsidRDefault="000A5CD1" w:rsidP="000A5CD1">
      <w:pPr>
        <w:spacing w:line="240" w:lineRule="auto"/>
        <w:ind w:firstLineChars="200" w:firstLine="480"/>
        <w:rPr>
          <w:rFonts w:eastAsia="SimSun"/>
          <w:szCs w:val="24"/>
          <w:lang w:eastAsia="zh-CN"/>
        </w:rPr>
      </w:pPr>
      <w:r>
        <w:rPr>
          <w:rFonts w:asciiTheme="minorHAnsi" w:hAnsiTheme="minorHAnsi" w:hint="eastAsia"/>
          <w:szCs w:val="24"/>
          <w:lang w:eastAsia="zh-CN"/>
        </w:rPr>
        <w:t>数字广播音频编码系统的用户要求（</w:t>
      </w:r>
      <w:proofErr w:type="spellStart"/>
      <w:r>
        <w:rPr>
          <w:lang w:val="en-GB" w:eastAsia="zh-CN"/>
        </w:rPr>
        <w:t>PDRR</w:t>
      </w:r>
      <w:proofErr w:type="spellEnd"/>
      <w:r>
        <w:rPr>
          <w:lang w:val="en-GB" w:eastAsia="zh-CN"/>
        </w:rPr>
        <w:t xml:space="preserve"> ITU-R </w:t>
      </w:r>
      <w:proofErr w:type="spellStart"/>
      <w:r>
        <w:rPr>
          <w:lang w:val="en-GB" w:eastAsia="zh-CN"/>
        </w:rPr>
        <w:t>BS.1548</w:t>
      </w:r>
      <w:proofErr w:type="spellEnd"/>
      <w:r>
        <w:rPr>
          <w:lang w:val="en-GB" w:eastAsia="zh-CN"/>
        </w:rPr>
        <w:t xml:space="preserve"> </w:t>
      </w:r>
      <w:r>
        <w:rPr>
          <w:rFonts w:asciiTheme="minorHAnsi" w:hAnsiTheme="minorHAnsi"/>
          <w:szCs w:val="24"/>
          <w:lang w:eastAsia="zh-CN"/>
        </w:rPr>
        <w:t xml:space="preserve">– </w:t>
      </w:r>
      <w:r>
        <w:rPr>
          <w:rFonts w:eastAsia="SimSun" w:cs="Times New Roman" w:hint="eastAsia"/>
          <w:szCs w:val="24"/>
          <w:lang w:eastAsia="zh-CN"/>
        </w:rPr>
        <w:t>见</w:t>
      </w:r>
      <w:r w:rsidR="00705C96">
        <w:fldChar w:fldCharType="begin"/>
      </w:r>
      <w:r w:rsidR="00705C96">
        <w:rPr>
          <w:lang w:eastAsia="zh-CN"/>
        </w:rPr>
        <w:instrText xml:space="preserve"> HYPERLINK "http://www.itu.int/md/R15-WP6B-C-0029/en" </w:instrText>
      </w:r>
      <w:r w:rsidR="00705C96">
        <w:fldChar w:fldCharType="separate"/>
      </w:r>
      <w:proofErr w:type="spellStart"/>
      <w:r>
        <w:rPr>
          <w:rStyle w:val="Hyperlink"/>
          <w:lang w:val="en-GB" w:eastAsia="zh-CN"/>
        </w:rPr>
        <w:t>6B</w:t>
      </w:r>
      <w:proofErr w:type="spellEnd"/>
      <w:r>
        <w:rPr>
          <w:rStyle w:val="Hyperlink"/>
          <w:lang w:val="en-GB" w:eastAsia="zh-CN"/>
        </w:rPr>
        <w:t>/29</w:t>
      </w:r>
      <w:r w:rsidR="00705C96">
        <w:rPr>
          <w:rStyle w:val="Hyperlink"/>
          <w:lang w:val="en-GB" w:eastAsia="zh-CN"/>
        </w:rPr>
        <w:fldChar w:fldCharType="end"/>
      </w:r>
      <w:r>
        <w:rPr>
          <w:rFonts w:eastAsia="SimSun" w:hint="eastAsia"/>
          <w:szCs w:val="24"/>
          <w:lang w:eastAsia="zh-CN"/>
        </w:rPr>
        <w:t>号文件附件</w:t>
      </w:r>
      <w:r>
        <w:rPr>
          <w:rFonts w:eastAsia="SimSun"/>
          <w:szCs w:val="24"/>
          <w:lang w:eastAsia="zh-CN"/>
        </w:rPr>
        <w:t>4</w:t>
      </w:r>
      <w:r>
        <w:rPr>
          <w:rFonts w:eastAsia="SimSun" w:hint="eastAsia"/>
          <w:szCs w:val="24"/>
          <w:lang w:eastAsia="zh-CN"/>
        </w:rPr>
        <w:t>）</w:t>
      </w:r>
    </w:p>
    <w:p w:rsidR="000A5CD1" w:rsidRDefault="000A5CD1" w:rsidP="00A32A3C">
      <w:pPr>
        <w:spacing w:line="240" w:lineRule="auto"/>
        <w:ind w:firstLineChars="200" w:firstLine="480"/>
        <w:rPr>
          <w:lang w:val="en-GB" w:eastAsia="zh-CN"/>
        </w:rPr>
      </w:pPr>
      <w:r>
        <w:rPr>
          <w:rFonts w:eastAsia="SimSun" w:hint="eastAsia"/>
          <w:szCs w:val="24"/>
          <w:lang w:eastAsia="zh-CN"/>
        </w:rPr>
        <w:t>多维音频（</w:t>
      </w:r>
      <w:r>
        <w:rPr>
          <w:rFonts w:eastAsia="SimSun"/>
          <w:szCs w:val="24"/>
          <w:lang w:eastAsia="zh-CN"/>
        </w:rPr>
        <w:t>MDA</w:t>
      </w:r>
      <w:r>
        <w:rPr>
          <w:rFonts w:eastAsia="SimSun" w:hint="eastAsia"/>
          <w:szCs w:val="24"/>
          <w:lang w:eastAsia="zh-CN"/>
        </w:rPr>
        <w:t>）（</w:t>
      </w:r>
      <w:r>
        <w:rPr>
          <w:lang w:val="en-GB"/>
        </w:rPr>
        <w:t>PDNR ITU-R BS.[MDA]</w:t>
      </w:r>
      <w:r w:rsidR="00A32A3C" w:rsidRPr="00A32A3C">
        <w:rPr>
          <w:rFonts w:asciiTheme="minorHAnsi" w:hAnsiTheme="minorHAnsi"/>
          <w:szCs w:val="24"/>
          <w:lang w:eastAsia="zh-CN"/>
        </w:rPr>
        <w:t xml:space="preserve"> </w:t>
      </w:r>
      <w:r w:rsidR="00A32A3C">
        <w:rPr>
          <w:rFonts w:asciiTheme="minorHAnsi" w:hAnsiTheme="minorHAnsi"/>
          <w:szCs w:val="24"/>
          <w:lang w:eastAsia="zh-CN"/>
        </w:rPr>
        <w:t xml:space="preserve">– </w:t>
      </w:r>
      <w:r>
        <w:rPr>
          <w:rFonts w:hint="eastAsia"/>
          <w:lang w:val="en-GB"/>
        </w:rPr>
        <w:t>见</w:t>
      </w:r>
      <w:hyperlink r:id="rId17" w:history="1">
        <w:r>
          <w:rPr>
            <w:rStyle w:val="Hyperlink"/>
            <w:lang w:val="en-GB" w:eastAsia="zh-CN"/>
          </w:rPr>
          <w:t>6B/29</w:t>
        </w:r>
      </w:hyperlink>
      <w:r>
        <w:rPr>
          <w:rFonts w:hint="eastAsia"/>
          <w:lang w:val="en-GB" w:eastAsia="zh-CN"/>
        </w:rPr>
        <w:t>号文件附件</w:t>
      </w:r>
      <w:r>
        <w:rPr>
          <w:lang w:val="en-GB" w:eastAsia="zh-CN"/>
        </w:rPr>
        <w:t>5</w:t>
      </w:r>
      <w:r>
        <w:rPr>
          <w:rFonts w:hint="eastAsia"/>
          <w:lang w:val="en-GB" w:eastAsia="zh-CN"/>
        </w:rPr>
        <w:t>）</w:t>
      </w:r>
    </w:p>
    <w:p w:rsidR="000A5CD1" w:rsidRDefault="000A5CD1" w:rsidP="00A32A3C">
      <w:pPr>
        <w:spacing w:line="240" w:lineRule="auto"/>
        <w:ind w:firstLineChars="200" w:firstLine="480"/>
        <w:rPr>
          <w:lang w:eastAsia="zh-CN"/>
        </w:rPr>
      </w:pPr>
      <w:r>
        <w:rPr>
          <w:rFonts w:hint="eastAsia"/>
          <w:lang w:val="en-GB" w:eastAsia="zh-CN"/>
        </w:rPr>
        <w:t>音频定义模式的系列化形式（</w:t>
      </w:r>
      <w:r>
        <w:rPr>
          <w:lang w:val="en-GB" w:eastAsia="zh-CN"/>
        </w:rPr>
        <w:t>PDNR ITU-R BS.[ADM-SERIAL]</w:t>
      </w:r>
      <w:r w:rsidR="00A32A3C" w:rsidRPr="00A32A3C">
        <w:rPr>
          <w:rFonts w:asciiTheme="minorHAnsi" w:hAnsiTheme="minorHAnsi"/>
          <w:szCs w:val="24"/>
          <w:lang w:eastAsia="zh-CN"/>
        </w:rPr>
        <w:t xml:space="preserve"> </w:t>
      </w:r>
      <w:r w:rsidR="00A32A3C">
        <w:rPr>
          <w:rFonts w:asciiTheme="minorHAnsi" w:hAnsiTheme="minorHAnsi"/>
          <w:szCs w:val="24"/>
          <w:lang w:eastAsia="zh-CN"/>
        </w:rPr>
        <w:t xml:space="preserve">– </w:t>
      </w:r>
      <w:r>
        <w:rPr>
          <w:rFonts w:hint="eastAsia"/>
          <w:lang w:val="en-GB" w:eastAsia="zh-CN"/>
        </w:rPr>
        <w:t>见</w:t>
      </w:r>
      <w:hyperlink r:id="rId18" w:history="1">
        <w:r>
          <w:rPr>
            <w:rStyle w:val="Hyperlink"/>
            <w:lang w:val="en-GB" w:eastAsia="zh-CN"/>
          </w:rPr>
          <w:t>6B/29</w:t>
        </w:r>
      </w:hyperlink>
      <w:r>
        <w:rPr>
          <w:rFonts w:hint="eastAsia"/>
          <w:lang w:val="en-GB" w:eastAsia="zh-CN"/>
        </w:rPr>
        <w:t>号文件附件</w:t>
      </w:r>
      <w:r>
        <w:rPr>
          <w:lang w:val="en-GB" w:eastAsia="zh-CN"/>
        </w:rPr>
        <w:t>7</w:t>
      </w:r>
      <w:r>
        <w:rPr>
          <w:rFonts w:hint="eastAsia"/>
          <w:lang w:val="en-GB" w:eastAsia="zh-CN"/>
        </w:rPr>
        <w:t>）</w:t>
      </w:r>
    </w:p>
    <w:p w:rsidR="000A5CD1" w:rsidRDefault="000A5CD1" w:rsidP="000A5CD1">
      <w:pPr>
        <w:pStyle w:val="Title4"/>
        <w:spacing w:before="720"/>
        <w:rPr>
          <w:rFonts w:eastAsia="SimSun" w:cs="Times New Roman"/>
          <w:sz w:val="24"/>
          <w:szCs w:val="24"/>
          <w:lang w:eastAsia="zh-CN"/>
        </w:rPr>
      </w:pPr>
      <w:r>
        <w:rPr>
          <w:rFonts w:eastAsia="SimSun"/>
          <w:sz w:val="24"/>
          <w:szCs w:val="24"/>
          <w:lang w:val="en-GB" w:eastAsia="zh-CN"/>
        </w:rPr>
        <w:t>6C</w:t>
      </w:r>
      <w:r>
        <w:rPr>
          <w:rFonts w:eastAsia="SimSun" w:hint="eastAsia"/>
          <w:sz w:val="24"/>
          <w:szCs w:val="24"/>
          <w:lang w:val="en-GB" w:eastAsia="zh-CN"/>
        </w:rPr>
        <w:t>工作组</w:t>
      </w:r>
    </w:p>
    <w:p w:rsidR="000A5CD1" w:rsidRDefault="000A5CD1" w:rsidP="000A5CD1">
      <w:pPr>
        <w:spacing w:before="400" w:line="240" w:lineRule="auto"/>
        <w:ind w:firstLineChars="200" w:firstLine="480"/>
        <w:rPr>
          <w:rFonts w:eastAsia="SimSun" w:cstheme="majorBidi"/>
          <w:szCs w:val="24"/>
          <w:lang w:eastAsia="zh-CN"/>
        </w:rPr>
      </w:pPr>
      <w:r>
        <w:rPr>
          <w:rFonts w:eastAsia="SimSun" w:cstheme="majorBidi" w:hint="eastAsia"/>
          <w:szCs w:val="24"/>
          <w:lang w:eastAsia="zh-CN"/>
        </w:rPr>
        <w:t>国际分摊线路上第</w:t>
      </w:r>
      <w:r>
        <w:rPr>
          <w:rFonts w:asciiTheme="minorHAnsi" w:hAnsiTheme="minorHAnsi"/>
          <w:szCs w:val="24"/>
          <w:lang w:eastAsia="zh-CN"/>
        </w:rPr>
        <w:t>12</w:t>
      </w:r>
      <w:r>
        <w:rPr>
          <w:rFonts w:asciiTheme="minorHAnsi" w:hAnsiTheme="minorHAnsi" w:hint="eastAsia"/>
          <w:szCs w:val="24"/>
          <w:lang w:eastAsia="zh-CN"/>
        </w:rPr>
        <w:t>轨、第</w:t>
      </w:r>
      <w:r>
        <w:rPr>
          <w:rFonts w:asciiTheme="minorHAnsi" w:hAnsiTheme="minorHAnsi"/>
          <w:szCs w:val="24"/>
          <w:lang w:eastAsia="zh-CN"/>
        </w:rPr>
        <w:t>16</w:t>
      </w:r>
      <w:r>
        <w:rPr>
          <w:rFonts w:asciiTheme="minorHAnsi" w:hAnsiTheme="minorHAnsi" w:hint="eastAsia"/>
          <w:szCs w:val="24"/>
          <w:lang w:eastAsia="zh-CN"/>
        </w:rPr>
        <w:t>轨和第</w:t>
      </w:r>
      <w:r>
        <w:rPr>
          <w:rFonts w:asciiTheme="minorHAnsi" w:hAnsiTheme="minorHAnsi"/>
          <w:szCs w:val="24"/>
          <w:lang w:eastAsia="zh-CN"/>
        </w:rPr>
        <w:t>32</w:t>
      </w:r>
      <w:proofErr w:type="gramStart"/>
      <w:r>
        <w:rPr>
          <w:rFonts w:asciiTheme="minorHAnsi" w:hAnsiTheme="minorHAnsi" w:hint="eastAsia"/>
          <w:szCs w:val="24"/>
          <w:lang w:eastAsia="zh-CN"/>
        </w:rPr>
        <w:t>轨</w:t>
      </w:r>
      <w:proofErr w:type="gramEnd"/>
      <w:r>
        <w:rPr>
          <w:rFonts w:asciiTheme="minorHAnsi" w:hAnsiTheme="minorHAnsi" w:hint="eastAsia"/>
          <w:szCs w:val="24"/>
          <w:lang w:eastAsia="zh-CN"/>
        </w:rPr>
        <w:t>声道</w:t>
      </w:r>
      <w:r>
        <w:rPr>
          <w:rFonts w:eastAsia="SimSun" w:cstheme="majorBidi" w:hint="eastAsia"/>
          <w:szCs w:val="24"/>
          <w:lang w:eastAsia="zh-CN"/>
        </w:rPr>
        <w:t>的识别与排序（</w:t>
      </w:r>
      <w:r>
        <w:rPr>
          <w:rFonts w:asciiTheme="minorHAnsi" w:hAnsiTheme="minorHAnsi"/>
          <w:lang w:val="en-GB" w:eastAsia="zh-CN"/>
        </w:rPr>
        <w:t>PDNR ITU-R BS.[MULTITRACK]</w:t>
      </w:r>
      <w:r>
        <w:rPr>
          <w:rFonts w:asciiTheme="minorHAnsi" w:hAnsiTheme="minorHAnsi"/>
          <w:szCs w:val="24"/>
          <w:lang w:val="en-GB" w:eastAsia="zh-CN"/>
        </w:rPr>
        <w:t xml:space="preserve"> – </w:t>
      </w:r>
      <w:r>
        <w:rPr>
          <w:rFonts w:asciiTheme="minorHAnsi" w:hAnsiTheme="minorHAnsi" w:cstheme="majorBidi" w:hint="eastAsia"/>
          <w:szCs w:val="24"/>
          <w:lang w:val="en-GB" w:eastAsia="zh-CN"/>
        </w:rPr>
        <w:t>见</w:t>
      </w:r>
      <w:r w:rsidR="00705C96">
        <w:fldChar w:fldCharType="begin"/>
      </w:r>
      <w:r w:rsidR="00705C96">
        <w:rPr>
          <w:lang w:eastAsia="zh-CN"/>
        </w:rPr>
        <w:instrText xml:space="preserve"> HYPERLINK "http://www.itu.int/md/R15-WP6c-c-0060/" </w:instrText>
      </w:r>
      <w:r w:rsidR="00705C96">
        <w:fldChar w:fldCharType="separate"/>
      </w:r>
      <w:proofErr w:type="spellStart"/>
      <w:r>
        <w:rPr>
          <w:rStyle w:val="Hyperlink"/>
          <w:rFonts w:asciiTheme="minorHAnsi" w:hAnsiTheme="minorHAnsi"/>
          <w:lang w:val="en-GB" w:eastAsia="zh-CN"/>
        </w:rPr>
        <w:t>6C</w:t>
      </w:r>
      <w:proofErr w:type="spellEnd"/>
      <w:r>
        <w:rPr>
          <w:rStyle w:val="Hyperlink"/>
          <w:rFonts w:asciiTheme="minorHAnsi" w:hAnsiTheme="minorHAnsi"/>
          <w:lang w:val="en-GB" w:eastAsia="zh-CN"/>
        </w:rPr>
        <w:t>/60</w:t>
      </w:r>
      <w:r w:rsidR="00705C96">
        <w:rPr>
          <w:rStyle w:val="Hyperlink"/>
          <w:rFonts w:asciiTheme="minorHAnsi" w:hAnsiTheme="minorHAnsi"/>
          <w:lang w:val="en-GB" w:eastAsia="zh-CN"/>
        </w:rPr>
        <w:fldChar w:fldCharType="end"/>
      </w:r>
      <w:r>
        <w:rPr>
          <w:rFonts w:eastAsia="SimSun" w:cstheme="majorBidi" w:hint="eastAsia"/>
          <w:szCs w:val="24"/>
          <w:lang w:eastAsia="zh-CN"/>
        </w:rPr>
        <w:t>号文件附件</w:t>
      </w:r>
      <w:r>
        <w:rPr>
          <w:rFonts w:asciiTheme="minorHAnsi" w:hAnsiTheme="minorHAnsi" w:cstheme="majorBidi"/>
          <w:szCs w:val="24"/>
          <w:lang w:val="en-GB" w:eastAsia="zh-CN"/>
        </w:rPr>
        <w:t>1</w:t>
      </w:r>
      <w:r>
        <w:rPr>
          <w:rFonts w:eastAsia="SimSun" w:cstheme="majorBidi" w:hint="eastAsia"/>
          <w:szCs w:val="24"/>
          <w:lang w:eastAsia="zh-CN"/>
        </w:rPr>
        <w:t>）</w:t>
      </w:r>
    </w:p>
    <w:p w:rsidR="000A5CD1" w:rsidRDefault="000A5CD1" w:rsidP="00CD0458">
      <w:pPr>
        <w:spacing w:line="240" w:lineRule="auto"/>
        <w:ind w:firstLineChars="200" w:firstLine="480"/>
        <w:rPr>
          <w:rFonts w:asciiTheme="minorHAnsi" w:hAnsiTheme="minorHAnsi"/>
          <w:szCs w:val="24"/>
          <w:lang w:val="en-GB" w:eastAsia="zh-CN"/>
        </w:rPr>
      </w:pPr>
      <w:r>
        <w:rPr>
          <w:rFonts w:hint="eastAsia"/>
          <w:color w:val="000000"/>
          <w:lang w:eastAsia="zh-CN"/>
        </w:rPr>
        <w:t>平板监视器的</w:t>
      </w:r>
      <w:proofErr w:type="spellStart"/>
      <w:r>
        <w:rPr>
          <w:color w:val="000000"/>
          <w:lang w:eastAsia="zh-CN"/>
        </w:rPr>
        <w:t>SDTV</w:t>
      </w:r>
      <w:proofErr w:type="spellEnd"/>
      <w:r>
        <w:rPr>
          <w:rFonts w:hint="eastAsia"/>
          <w:color w:val="000000"/>
          <w:lang w:eastAsia="zh-CN"/>
        </w:rPr>
        <w:t>和</w:t>
      </w:r>
      <w:r>
        <w:rPr>
          <w:color w:val="000000"/>
          <w:lang w:eastAsia="zh-CN"/>
        </w:rPr>
        <w:t xml:space="preserve"> HDTV</w:t>
      </w:r>
      <w:r>
        <w:rPr>
          <w:rFonts w:hint="eastAsia"/>
          <w:color w:val="000000"/>
          <w:lang w:eastAsia="zh-CN"/>
        </w:rPr>
        <w:t>电视图像主观质量评估的通用观看条</w:t>
      </w:r>
      <w:r>
        <w:rPr>
          <w:rFonts w:ascii="SimSun" w:eastAsia="SimSun" w:hAnsi="SimSun" w:cs="SimSun" w:hint="eastAsia"/>
          <w:color w:val="000000"/>
          <w:lang w:eastAsia="zh-CN"/>
        </w:rPr>
        <w:t>件</w:t>
      </w:r>
      <w:r>
        <w:rPr>
          <w:rFonts w:asciiTheme="minorHAnsi" w:hAnsiTheme="minorHAnsi" w:hint="eastAsia"/>
          <w:szCs w:val="24"/>
          <w:lang w:eastAsia="zh-CN"/>
        </w:rPr>
        <w:t>（</w:t>
      </w:r>
      <w:proofErr w:type="spellStart"/>
      <w:r>
        <w:rPr>
          <w:rFonts w:asciiTheme="minorHAnsi" w:hAnsiTheme="minorHAnsi"/>
          <w:lang w:val="en-GB" w:eastAsia="zh-CN"/>
        </w:rPr>
        <w:t>PDRR</w:t>
      </w:r>
      <w:proofErr w:type="spellEnd"/>
      <w:r>
        <w:rPr>
          <w:rFonts w:asciiTheme="minorHAnsi" w:hAnsiTheme="minorHAnsi"/>
          <w:lang w:val="en-GB" w:eastAsia="zh-CN"/>
        </w:rPr>
        <w:t xml:space="preserve"> ITU-R </w:t>
      </w:r>
      <w:proofErr w:type="spellStart"/>
      <w:r>
        <w:rPr>
          <w:rFonts w:asciiTheme="minorHAnsi" w:hAnsiTheme="minorHAnsi"/>
          <w:lang w:val="en-GB" w:eastAsia="zh-CN"/>
        </w:rPr>
        <w:t>BT.2022</w:t>
      </w:r>
      <w:proofErr w:type="spellEnd"/>
      <w:r>
        <w:rPr>
          <w:rFonts w:asciiTheme="minorHAnsi" w:hAnsiTheme="minorHAnsi"/>
          <w:lang w:val="en-GB" w:eastAsia="zh-CN"/>
        </w:rPr>
        <w:t xml:space="preserve"> </w:t>
      </w:r>
      <w:r>
        <w:rPr>
          <w:rFonts w:asciiTheme="minorHAnsi" w:hAnsiTheme="minorHAnsi"/>
          <w:szCs w:val="24"/>
          <w:lang w:eastAsia="zh-CN"/>
        </w:rPr>
        <w:t xml:space="preserve">– </w:t>
      </w:r>
      <w:r>
        <w:rPr>
          <w:rFonts w:eastAsia="SimSun" w:cs="Times New Roman" w:hint="eastAsia"/>
          <w:szCs w:val="24"/>
          <w:lang w:eastAsia="zh-CN"/>
        </w:rPr>
        <w:t>见</w:t>
      </w:r>
      <w:r w:rsidR="00705C96">
        <w:fldChar w:fldCharType="begin"/>
      </w:r>
      <w:r w:rsidR="00705C96">
        <w:rPr>
          <w:lang w:eastAsia="zh-CN"/>
        </w:rPr>
        <w:instrText xml:space="preserve"> HYPERLINK "http://www.itu.int/md/R15-WP6c-c-0060/" </w:instrText>
      </w:r>
      <w:r w:rsidR="00705C96">
        <w:fldChar w:fldCharType="separate"/>
      </w:r>
      <w:proofErr w:type="spellStart"/>
      <w:r>
        <w:rPr>
          <w:rStyle w:val="Hyperlink"/>
          <w:rFonts w:asciiTheme="minorHAnsi" w:hAnsiTheme="minorHAnsi"/>
          <w:lang w:val="en-GB" w:eastAsia="zh-CN"/>
        </w:rPr>
        <w:t>6C</w:t>
      </w:r>
      <w:proofErr w:type="spellEnd"/>
      <w:r>
        <w:rPr>
          <w:rStyle w:val="Hyperlink"/>
          <w:rFonts w:asciiTheme="minorHAnsi" w:hAnsiTheme="minorHAnsi"/>
          <w:lang w:val="en-GB" w:eastAsia="zh-CN"/>
        </w:rPr>
        <w:t>/60</w:t>
      </w:r>
      <w:r w:rsidR="00705C96">
        <w:rPr>
          <w:rStyle w:val="Hyperlink"/>
          <w:rFonts w:asciiTheme="minorHAnsi" w:hAnsiTheme="minorHAnsi"/>
          <w:lang w:val="en-GB" w:eastAsia="zh-CN"/>
        </w:rPr>
        <w:fldChar w:fldCharType="end"/>
      </w:r>
      <w:r>
        <w:rPr>
          <w:rFonts w:eastAsia="SimSun" w:hint="eastAsia"/>
          <w:szCs w:val="24"/>
          <w:lang w:eastAsia="zh-CN"/>
        </w:rPr>
        <w:t>号文件附件</w:t>
      </w:r>
      <w:r>
        <w:rPr>
          <w:rFonts w:eastAsia="SimSun"/>
          <w:szCs w:val="24"/>
          <w:lang w:eastAsia="zh-CN"/>
        </w:rPr>
        <w:t>2</w:t>
      </w:r>
      <w:r>
        <w:rPr>
          <w:rFonts w:asciiTheme="minorHAnsi" w:hAnsiTheme="minorHAnsi" w:hint="eastAsia"/>
          <w:szCs w:val="24"/>
          <w:lang w:val="en-GB" w:eastAsia="zh-CN"/>
        </w:rPr>
        <w:t>）</w:t>
      </w:r>
    </w:p>
    <w:p w:rsidR="000A5CD1" w:rsidRDefault="000A5CD1" w:rsidP="00A32A3C">
      <w:pPr>
        <w:spacing w:line="240" w:lineRule="auto"/>
        <w:ind w:firstLineChars="200" w:firstLine="480"/>
        <w:rPr>
          <w:rFonts w:ascii="SimSun" w:eastAsia="SimSun" w:hAnsi="SimSun" w:cs="SimSun"/>
          <w:color w:val="000000"/>
          <w:lang w:eastAsia="zh-CN"/>
        </w:rPr>
      </w:pPr>
      <w:r>
        <w:rPr>
          <w:rFonts w:hint="eastAsia"/>
          <w:color w:val="000000"/>
          <w:lang w:eastAsia="zh-CN"/>
        </w:rPr>
        <w:t>用于节目制作的高级音响系</w:t>
      </w:r>
      <w:r>
        <w:rPr>
          <w:rFonts w:ascii="SimSun" w:eastAsia="SimSun" w:hAnsi="SimSun" w:cs="SimSun" w:hint="eastAsia"/>
          <w:color w:val="000000"/>
          <w:lang w:eastAsia="zh-CN"/>
        </w:rPr>
        <w:t>统（</w:t>
      </w:r>
      <w:proofErr w:type="spellStart"/>
      <w:r>
        <w:rPr>
          <w:rFonts w:asciiTheme="minorHAnsi" w:hAnsiTheme="minorHAnsi"/>
          <w:lang w:val="en-GB" w:eastAsia="zh-CN"/>
        </w:rPr>
        <w:t>PDRR</w:t>
      </w:r>
      <w:proofErr w:type="spellEnd"/>
      <w:r>
        <w:rPr>
          <w:rFonts w:asciiTheme="minorHAnsi" w:hAnsiTheme="minorHAnsi"/>
          <w:lang w:val="en-GB" w:eastAsia="zh-CN"/>
        </w:rPr>
        <w:t xml:space="preserve"> ITU-R </w:t>
      </w:r>
      <w:proofErr w:type="spellStart"/>
      <w:r>
        <w:rPr>
          <w:rFonts w:asciiTheme="minorHAnsi" w:hAnsiTheme="minorHAnsi"/>
          <w:lang w:val="en-GB" w:eastAsia="zh-CN"/>
        </w:rPr>
        <w:t>BS.2051</w:t>
      </w:r>
      <w:proofErr w:type="spellEnd"/>
      <w:r w:rsidR="00A32A3C">
        <w:rPr>
          <w:rFonts w:asciiTheme="minorHAnsi" w:hAnsiTheme="minorHAnsi"/>
          <w:lang w:val="en-GB" w:eastAsia="zh-CN"/>
        </w:rPr>
        <w:t xml:space="preserve"> </w:t>
      </w:r>
      <w:r w:rsidR="00A32A3C">
        <w:rPr>
          <w:rFonts w:asciiTheme="minorHAnsi" w:hAnsiTheme="minorHAnsi"/>
          <w:szCs w:val="24"/>
          <w:lang w:eastAsia="zh-CN"/>
        </w:rPr>
        <w:t xml:space="preserve">– </w:t>
      </w:r>
      <w:r>
        <w:rPr>
          <w:rFonts w:asciiTheme="minorHAnsi" w:hAnsiTheme="minorHAnsi" w:hint="eastAsia"/>
          <w:lang w:val="en-GB" w:eastAsia="zh-CN"/>
        </w:rPr>
        <w:t>见</w:t>
      </w:r>
      <w:r w:rsidR="00705C96">
        <w:fldChar w:fldCharType="begin"/>
      </w:r>
      <w:r w:rsidR="00705C96">
        <w:rPr>
          <w:lang w:eastAsia="zh-CN"/>
        </w:rPr>
        <w:instrText xml:space="preserve"> HYPERLINK "http://www.itu.int/md/R15-WP6c-c-0060/" </w:instrText>
      </w:r>
      <w:r w:rsidR="00705C96">
        <w:fldChar w:fldCharType="separate"/>
      </w:r>
      <w:proofErr w:type="spellStart"/>
      <w:r>
        <w:rPr>
          <w:rStyle w:val="Hyperlink"/>
          <w:rFonts w:asciiTheme="minorHAnsi" w:hAnsiTheme="minorHAnsi"/>
          <w:lang w:val="en-GB" w:eastAsia="zh-CN"/>
        </w:rPr>
        <w:t>6C</w:t>
      </w:r>
      <w:proofErr w:type="spellEnd"/>
      <w:r>
        <w:rPr>
          <w:rStyle w:val="Hyperlink"/>
          <w:rFonts w:asciiTheme="minorHAnsi" w:hAnsiTheme="minorHAnsi"/>
          <w:lang w:val="en-GB" w:eastAsia="zh-CN"/>
        </w:rPr>
        <w:t>/60</w:t>
      </w:r>
      <w:r w:rsidR="00705C96">
        <w:rPr>
          <w:rStyle w:val="Hyperlink"/>
          <w:rFonts w:asciiTheme="minorHAnsi" w:hAnsiTheme="minorHAnsi"/>
          <w:lang w:val="en-GB" w:eastAsia="zh-CN"/>
        </w:rPr>
        <w:fldChar w:fldCharType="end"/>
      </w:r>
      <w:r>
        <w:rPr>
          <w:rFonts w:asciiTheme="minorHAnsi" w:hAnsiTheme="minorHAnsi" w:hint="eastAsia"/>
          <w:lang w:val="en-GB" w:eastAsia="zh-CN"/>
        </w:rPr>
        <w:t>号文件附件</w:t>
      </w:r>
      <w:r>
        <w:rPr>
          <w:rFonts w:asciiTheme="minorHAnsi" w:hAnsiTheme="minorHAnsi"/>
          <w:lang w:val="en-GB" w:eastAsia="zh-CN"/>
        </w:rPr>
        <w:t>3</w:t>
      </w:r>
      <w:r>
        <w:rPr>
          <w:rFonts w:ascii="SimSun" w:eastAsia="SimSun" w:hAnsi="SimSun" w:cs="SimSun" w:hint="eastAsia"/>
          <w:color w:val="000000"/>
          <w:lang w:eastAsia="zh-CN"/>
        </w:rPr>
        <w:t>）</w:t>
      </w:r>
    </w:p>
    <w:p w:rsidR="000A5CD1" w:rsidRDefault="000A5CD1" w:rsidP="00A32A3C">
      <w:pPr>
        <w:spacing w:line="240" w:lineRule="auto"/>
        <w:ind w:firstLineChars="200" w:firstLine="480"/>
        <w:rPr>
          <w:rFonts w:eastAsia="SimSun" w:cstheme="majorBidi"/>
          <w:szCs w:val="24"/>
          <w:lang w:eastAsia="zh-CN"/>
        </w:rPr>
      </w:pPr>
      <w:r>
        <w:rPr>
          <w:rFonts w:eastAsia="SimSun" w:cstheme="majorBidi" w:hint="eastAsia"/>
          <w:szCs w:val="24"/>
          <w:lang w:eastAsia="zh-CN"/>
        </w:rPr>
        <w:t>高级音响系统的多激励理想定性方法（</w:t>
      </w:r>
      <w:r>
        <w:rPr>
          <w:rFonts w:asciiTheme="minorHAnsi" w:hAnsiTheme="minorHAnsi"/>
          <w:lang w:val="en-GB" w:eastAsia="zh-CN"/>
        </w:rPr>
        <w:t>PDNR ITU</w:t>
      </w:r>
      <w:r>
        <w:rPr>
          <w:rFonts w:ascii="Normal" w:eastAsia="Normal" w:hAnsi="Normal" w:cs="Normal"/>
          <w:lang w:val="en-GB" w:eastAsia="zh-CN"/>
        </w:rPr>
        <w:t>-</w:t>
      </w:r>
      <w:r>
        <w:rPr>
          <w:rFonts w:asciiTheme="minorHAnsi" w:hAnsiTheme="minorHAnsi"/>
          <w:szCs w:val="24"/>
          <w:lang w:val="en-GB" w:eastAsia="zh-CN"/>
        </w:rPr>
        <w:t xml:space="preserve">R </w:t>
      </w:r>
      <w:r>
        <w:rPr>
          <w:rFonts w:asciiTheme="minorHAnsi" w:hAnsiTheme="minorHAnsi"/>
          <w:szCs w:val="24"/>
          <w:lang w:eastAsia="zh-CN"/>
        </w:rPr>
        <w:t>BS.[MS-</w:t>
      </w:r>
      <w:proofErr w:type="spellStart"/>
      <w:r>
        <w:rPr>
          <w:rFonts w:asciiTheme="minorHAnsi" w:hAnsiTheme="minorHAnsi"/>
          <w:szCs w:val="24"/>
          <w:lang w:eastAsia="zh-CN"/>
        </w:rPr>
        <w:t>IPM</w:t>
      </w:r>
      <w:proofErr w:type="spellEnd"/>
      <w:r>
        <w:rPr>
          <w:rFonts w:asciiTheme="minorHAnsi" w:hAnsiTheme="minorHAnsi"/>
          <w:szCs w:val="24"/>
          <w:lang w:eastAsia="zh-CN"/>
        </w:rPr>
        <w:t>]</w:t>
      </w:r>
      <w:r w:rsidR="00A32A3C" w:rsidRPr="00A32A3C">
        <w:rPr>
          <w:rFonts w:asciiTheme="minorHAnsi" w:hAnsiTheme="minorHAnsi"/>
          <w:szCs w:val="24"/>
          <w:lang w:eastAsia="zh-CN"/>
        </w:rPr>
        <w:t xml:space="preserve"> </w:t>
      </w:r>
      <w:r w:rsidR="00A32A3C">
        <w:rPr>
          <w:rFonts w:asciiTheme="minorHAnsi" w:hAnsiTheme="minorHAnsi"/>
          <w:szCs w:val="24"/>
          <w:lang w:eastAsia="zh-CN"/>
        </w:rPr>
        <w:t xml:space="preserve">– </w:t>
      </w:r>
      <w:r>
        <w:rPr>
          <w:rFonts w:asciiTheme="minorHAnsi" w:hAnsiTheme="minorHAnsi" w:hint="eastAsia"/>
          <w:szCs w:val="24"/>
          <w:lang w:eastAsia="zh-CN"/>
        </w:rPr>
        <w:t>见</w:t>
      </w:r>
      <w:r w:rsidR="00705C96">
        <w:fldChar w:fldCharType="begin"/>
      </w:r>
      <w:r w:rsidR="00705C96">
        <w:rPr>
          <w:lang w:eastAsia="zh-CN"/>
        </w:rPr>
        <w:instrText xml:space="preserve"> HYPERLINK "http://www.itu.int/md/R15-WP6c-c-0060/" </w:instrText>
      </w:r>
      <w:r w:rsidR="00705C96">
        <w:fldChar w:fldCharType="separate"/>
      </w:r>
      <w:proofErr w:type="spellStart"/>
      <w:r>
        <w:rPr>
          <w:rStyle w:val="Hyperlink"/>
          <w:rFonts w:asciiTheme="minorHAnsi" w:hAnsiTheme="minorHAnsi"/>
          <w:lang w:val="en-GB" w:eastAsia="zh-CN"/>
        </w:rPr>
        <w:t>6C</w:t>
      </w:r>
      <w:proofErr w:type="spellEnd"/>
      <w:r>
        <w:rPr>
          <w:rStyle w:val="Hyperlink"/>
          <w:rFonts w:asciiTheme="minorHAnsi" w:hAnsiTheme="minorHAnsi"/>
          <w:lang w:val="en-GB" w:eastAsia="zh-CN"/>
        </w:rPr>
        <w:t>/60</w:t>
      </w:r>
      <w:r w:rsidR="00705C96">
        <w:rPr>
          <w:rStyle w:val="Hyperlink"/>
          <w:rFonts w:asciiTheme="minorHAnsi" w:hAnsiTheme="minorHAnsi"/>
          <w:lang w:val="en-GB" w:eastAsia="zh-CN"/>
        </w:rPr>
        <w:fldChar w:fldCharType="end"/>
      </w:r>
      <w:r>
        <w:rPr>
          <w:rFonts w:asciiTheme="minorHAnsi" w:hAnsiTheme="minorHAnsi" w:hint="eastAsia"/>
          <w:szCs w:val="24"/>
          <w:lang w:eastAsia="zh-CN"/>
        </w:rPr>
        <w:t>号文件附件</w:t>
      </w:r>
      <w:r>
        <w:rPr>
          <w:rFonts w:asciiTheme="minorHAnsi" w:hAnsiTheme="minorHAnsi"/>
          <w:szCs w:val="24"/>
          <w:lang w:eastAsia="zh-CN"/>
        </w:rPr>
        <w:t>9</w:t>
      </w:r>
      <w:r>
        <w:rPr>
          <w:rFonts w:eastAsia="SimSun" w:cstheme="majorBidi" w:hint="eastAsia"/>
          <w:szCs w:val="24"/>
          <w:lang w:eastAsia="zh-CN"/>
        </w:rPr>
        <w:t>）</w:t>
      </w:r>
    </w:p>
    <w:p w:rsidR="000A5CD1" w:rsidRDefault="000A5CD1" w:rsidP="000A5CD1">
      <w:pPr>
        <w:rPr>
          <w:lang w:eastAsia="zh-CN"/>
        </w:rPr>
      </w:pPr>
    </w:p>
    <w:p w:rsidR="00A32A3C" w:rsidRDefault="00A32A3C" w:rsidP="0032202E">
      <w:pPr>
        <w:pStyle w:val="Reasons"/>
        <w:rPr>
          <w:lang w:eastAsia="zh-CN"/>
        </w:rPr>
      </w:pPr>
    </w:p>
    <w:p w:rsidR="00027F7D" w:rsidRDefault="00A32A3C" w:rsidP="00705C96">
      <w:pPr>
        <w:jc w:val="center"/>
        <w:rPr>
          <w:lang w:eastAsia="zh-CN"/>
        </w:rPr>
      </w:pPr>
      <w:r>
        <w:t>______________</w:t>
      </w:r>
    </w:p>
    <w:sectPr w:rsidR="00027F7D" w:rsidSect="00165B71">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7D" w:rsidRDefault="00027F7D">
      <w:r>
        <w:separator/>
      </w:r>
    </w:p>
  </w:endnote>
  <w:endnote w:type="continuationSeparator" w:id="0">
    <w:p w:rsidR="00027F7D" w:rsidRDefault="0002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7D" w:rsidRDefault="00027F7D">
      <w:r>
        <w:t>____________________</w:t>
      </w:r>
    </w:p>
  </w:footnote>
  <w:footnote w:type="continuationSeparator" w:id="0">
    <w:p w:rsidR="00027F7D" w:rsidRDefault="00027F7D">
      <w:r>
        <w:continuationSeparator/>
      </w:r>
    </w:p>
  </w:footnote>
  <w:footnote w:id="1">
    <w:p w:rsidR="000A5CD1" w:rsidRDefault="000A5CD1" w:rsidP="000A5CD1">
      <w:pPr>
        <w:pStyle w:val="FootnoteText"/>
        <w:tabs>
          <w:tab w:val="clear" w:pos="255"/>
          <w:tab w:val="left" w:pos="284"/>
        </w:tabs>
        <w:ind w:left="0" w:firstLine="0"/>
        <w:rPr>
          <w:sz w:val="24"/>
          <w:szCs w:val="24"/>
          <w:lang w:eastAsia="zh-CN"/>
        </w:rPr>
      </w:pPr>
      <w:r>
        <w:rPr>
          <w:rStyle w:val="FootnoteReference"/>
          <w:sz w:val="24"/>
          <w:szCs w:val="24"/>
          <w:lang w:eastAsia="zh-CN"/>
        </w:rPr>
        <w:t>*</w:t>
      </w:r>
      <w:r>
        <w:rPr>
          <w:sz w:val="24"/>
          <w:szCs w:val="24"/>
          <w:lang w:eastAsia="zh-CN"/>
        </w:rPr>
        <w:t xml:space="preserve"> </w:t>
      </w:r>
      <w:r>
        <w:rPr>
          <w:sz w:val="24"/>
          <w:szCs w:val="24"/>
          <w:lang w:eastAsia="zh-CN"/>
        </w:rPr>
        <w:tab/>
      </w:r>
      <w:bookmarkStart w:id="2" w:name="lt_pId195"/>
      <w:r>
        <w:rPr>
          <w:rFonts w:hint="eastAsia"/>
          <w:sz w:val="24"/>
          <w:szCs w:val="24"/>
          <w:lang w:eastAsia="zh-CN"/>
        </w:rPr>
        <w:t>文稿如需翻译须在会前至少三个月送达。</w:t>
      </w:r>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705C96">
      <w:rPr>
        <w:iCs/>
        <w:noProof/>
        <w:sz w:val="18"/>
        <w:szCs w:val="18"/>
      </w:rPr>
      <w:t>2</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7F7D"/>
    <w:rsid w:val="00006A31"/>
    <w:rsid w:val="00006C82"/>
    <w:rsid w:val="00010E30"/>
    <w:rsid w:val="00015C76"/>
    <w:rsid w:val="00026CF8"/>
    <w:rsid w:val="00027F7D"/>
    <w:rsid w:val="00030BD7"/>
    <w:rsid w:val="00031E64"/>
    <w:rsid w:val="00034340"/>
    <w:rsid w:val="00035CB3"/>
    <w:rsid w:val="00045A8D"/>
    <w:rsid w:val="0005167A"/>
    <w:rsid w:val="00054E5D"/>
    <w:rsid w:val="00064A84"/>
    <w:rsid w:val="00070258"/>
    <w:rsid w:val="0007323C"/>
    <w:rsid w:val="00086D03"/>
    <w:rsid w:val="000A096A"/>
    <w:rsid w:val="000A375E"/>
    <w:rsid w:val="000A5CD1"/>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1CA8"/>
    <w:rsid w:val="0012700F"/>
    <w:rsid w:val="001301E2"/>
    <w:rsid w:val="00134404"/>
    <w:rsid w:val="00144DFB"/>
    <w:rsid w:val="00164B62"/>
    <w:rsid w:val="00165B71"/>
    <w:rsid w:val="001772BE"/>
    <w:rsid w:val="00187CA3"/>
    <w:rsid w:val="00196710"/>
    <w:rsid w:val="00196770"/>
    <w:rsid w:val="00197324"/>
    <w:rsid w:val="001B351B"/>
    <w:rsid w:val="001B3BCF"/>
    <w:rsid w:val="001B42C9"/>
    <w:rsid w:val="001C06DB"/>
    <w:rsid w:val="001C6971"/>
    <w:rsid w:val="001D2785"/>
    <w:rsid w:val="001D7070"/>
    <w:rsid w:val="001E339F"/>
    <w:rsid w:val="001F2170"/>
    <w:rsid w:val="001F3948"/>
    <w:rsid w:val="001F5A49"/>
    <w:rsid w:val="00201097"/>
    <w:rsid w:val="00201B6E"/>
    <w:rsid w:val="002302B3"/>
    <w:rsid w:val="00230C66"/>
    <w:rsid w:val="00235A29"/>
    <w:rsid w:val="00241526"/>
    <w:rsid w:val="002443A2"/>
    <w:rsid w:val="00266E74"/>
    <w:rsid w:val="0026764F"/>
    <w:rsid w:val="00283C3B"/>
    <w:rsid w:val="002861E6"/>
    <w:rsid w:val="00287D18"/>
    <w:rsid w:val="002A2618"/>
    <w:rsid w:val="002A4494"/>
    <w:rsid w:val="002A5DD7"/>
    <w:rsid w:val="002B0CAC"/>
    <w:rsid w:val="002D4222"/>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03CB"/>
    <w:rsid w:val="0037309C"/>
    <w:rsid w:val="00374F73"/>
    <w:rsid w:val="00380A6E"/>
    <w:rsid w:val="003836D4"/>
    <w:rsid w:val="00394029"/>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24D1"/>
    <w:rsid w:val="00406D71"/>
    <w:rsid w:val="004326DB"/>
    <w:rsid w:val="0043682E"/>
    <w:rsid w:val="00447ECB"/>
    <w:rsid w:val="004623F7"/>
    <w:rsid w:val="00480F51"/>
    <w:rsid w:val="00481124"/>
    <w:rsid w:val="004815EB"/>
    <w:rsid w:val="00487569"/>
    <w:rsid w:val="00496864"/>
    <w:rsid w:val="00496920"/>
    <w:rsid w:val="00496D94"/>
    <w:rsid w:val="004A4496"/>
    <w:rsid w:val="004B11AB"/>
    <w:rsid w:val="004B7C9A"/>
    <w:rsid w:val="004C6779"/>
    <w:rsid w:val="004C68C5"/>
    <w:rsid w:val="004D733B"/>
    <w:rsid w:val="004E0DC4"/>
    <w:rsid w:val="004E0FB5"/>
    <w:rsid w:val="004E43BB"/>
    <w:rsid w:val="004E460D"/>
    <w:rsid w:val="004F178E"/>
    <w:rsid w:val="004F36AA"/>
    <w:rsid w:val="004F4543"/>
    <w:rsid w:val="004F57BB"/>
    <w:rsid w:val="00500EE5"/>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05C96"/>
    <w:rsid w:val="00712D14"/>
    <w:rsid w:val="007234B1"/>
    <w:rsid w:val="00723D08"/>
    <w:rsid w:val="007253AF"/>
    <w:rsid w:val="00725FDA"/>
    <w:rsid w:val="00727816"/>
    <w:rsid w:val="00730B9A"/>
    <w:rsid w:val="00750CFA"/>
    <w:rsid w:val="007553DA"/>
    <w:rsid w:val="00755EE1"/>
    <w:rsid w:val="007616E7"/>
    <w:rsid w:val="00775DB8"/>
    <w:rsid w:val="00782354"/>
    <w:rsid w:val="007921A7"/>
    <w:rsid w:val="00796CD6"/>
    <w:rsid w:val="007B377E"/>
    <w:rsid w:val="007B3DB1"/>
    <w:rsid w:val="007D183E"/>
    <w:rsid w:val="007D43D0"/>
    <w:rsid w:val="007E1833"/>
    <w:rsid w:val="007E3F13"/>
    <w:rsid w:val="007F751A"/>
    <w:rsid w:val="00800012"/>
    <w:rsid w:val="0080261F"/>
    <w:rsid w:val="00806160"/>
    <w:rsid w:val="008143A4"/>
    <w:rsid w:val="0081513E"/>
    <w:rsid w:val="00854131"/>
    <w:rsid w:val="0085652D"/>
    <w:rsid w:val="00873787"/>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217D"/>
    <w:rsid w:val="00925023"/>
    <w:rsid w:val="009277BC"/>
    <w:rsid w:val="00927D57"/>
    <w:rsid w:val="00931A51"/>
    <w:rsid w:val="00936E1F"/>
    <w:rsid w:val="00947185"/>
    <w:rsid w:val="009518B3"/>
    <w:rsid w:val="00962C09"/>
    <w:rsid w:val="00963D9D"/>
    <w:rsid w:val="0098013E"/>
    <w:rsid w:val="00981B54"/>
    <w:rsid w:val="00983320"/>
    <w:rsid w:val="009842C3"/>
    <w:rsid w:val="009A009A"/>
    <w:rsid w:val="009A6BB6"/>
    <w:rsid w:val="009B3F43"/>
    <w:rsid w:val="009B5CFA"/>
    <w:rsid w:val="009C161F"/>
    <w:rsid w:val="009C56B4"/>
    <w:rsid w:val="009C6A12"/>
    <w:rsid w:val="009D51A2"/>
    <w:rsid w:val="009E04A8"/>
    <w:rsid w:val="009E3098"/>
    <w:rsid w:val="009E4AEC"/>
    <w:rsid w:val="009E5BD8"/>
    <w:rsid w:val="009E681E"/>
    <w:rsid w:val="00A070A3"/>
    <w:rsid w:val="00A119E6"/>
    <w:rsid w:val="00A20442"/>
    <w:rsid w:val="00A20FBC"/>
    <w:rsid w:val="00A22FE2"/>
    <w:rsid w:val="00A31370"/>
    <w:rsid w:val="00A32A3C"/>
    <w:rsid w:val="00A34D6F"/>
    <w:rsid w:val="00A41F91"/>
    <w:rsid w:val="00A63355"/>
    <w:rsid w:val="00A65548"/>
    <w:rsid w:val="00A719C5"/>
    <w:rsid w:val="00A7596D"/>
    <w:rsid w:val="00A963DF"/>
    <w:rsid w:val="00AC0C22"/>
    <w:rsid w:val="00AC1F2B"/>
    <w:rsid w:val="00AC3896"/>
    <w:rsid w:val="00AD2CF2"/>
    <w:rsid w:val="00AE2D88"/>
    <w:rsid w:val="00AE6F6F"/>
    <w:rsid w:val="00AF051D"/>
    <w:rsid w:val="00AF3325"/>
    <w:rsid w:val="00AF34D9"/>
    <w:rsid w:val="00AF70DA"/>
    <w:rsid w:val="00B019D3"/>
    <w:rsid w:val="00B036DC"/>
    <w:rsid w:val="00B06B90"/>
    <w:rsid w:val="00B34CF9"/>
    <w:rsid w:val="00B37559"/>
    <w:rsid w:val="00B4054B"/>
    <w:rsid w:val="00B419F6"/>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7DD1"/>
    <w:rsid w:val="00CD0458"/>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D02E1"/>
    <w:rsid w:val="00DE66A5"/>
    <w:rsid w:val="00DF2B50"/>
    <w:rsid w:val="00DF3A32"/>
    <w:rsid w:val="00E01059"/>
    <w:rsid w:val="00E04C86"/>
    <w:rsid w:val="00E17344"/>
    <w:rsid w:val="00E20F30"/>
    <w:rsid w:val="00E2189C"/>
    <w:rsid w:val="00E25BB1"/>
    <w:rsid w:val="00E27BBA"/>
    <w:rsid w:val="00E30E3F"/>
    <w:rsid w:val="00E35E8F"/>
    <w:rsid w:val="00E428AB"/>
    <w:rsid w:val="00E438E8"/>
    <w:rsid w:val="00E453A3"/>
    <w:rsid w:val="00E46D91"/>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C38"/>
    <w:rsid w:val="00F424BF"/>
    <w:rsid w:val="00F44FC3"/>
    <w:rsid w:val="00F46107"/>
    <w:rsid w:val="00F468C5"/>
    <w:rsid w:val="00F52F39"/>
    <w:rsid w:val="00F53857"/>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ADB1C55-B6A7-4341-A68C-991B3B1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aftertitle"/>
    <w:uiPriority w:val="99"/>
    <w:rsid w:val="00027F7D"/>
    <w:pPr>
      <w:keepNext/>
      <w:keepLines/>
      <w:spacing w:before="480" w:line="240" w:lineRule="auto"/>
      <w:jc w:val="center"/>
    </w:pPr>
    <w:rPr>
      <w:rFonts w:ascii="Times New Roman" w:hAnsi="Times New Roman" w:cs="Times New Roman"/>
      <w:b/>
      <w:sz w:val="28"/>
      <w:szCs w:val="20"/>
      <w:lang w:val="en-GB"/>
    </w:rPr>
  </w:style>
  <w:style w:type="paragraph" w:styleId="BodyText2">
    <w:name w:val="Body Text 2"/>
    <w:basedOn w:val="Normal"/>
    <w:link w:val="BodyText2Char"/>
    <w:uiPriority w:val="99"/>
    <w:rsid w:val="00027F7D"/>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027F7D"/>
    <w:rPr>
      <w:rFonts w:ascii="Times New Roman" w:hAnsi="Times New Roman" w:cs="Times New Roman"/>
      <w:sz w:val="24"/>
      <w:lang w:val="en-GB" w:eastAsia="en-US"/>
    </w:rPr>
  </w:style>
  <w:style w:type="paragraph" w:customStyle="1" w:styleId="headingb0">
    <w:name w:val="heading_b"/>
    <w:basedOn w:val="Heading3"/>
    <w:next w:val="Normal"/>
    <w:rsid w:val="00027F7D"/>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rsid w:val="00027F7D"/>
    <w:rPr>
      <w:szCs w:val="22"/>
      <w:lang w:val="en-US" w:eastAsia="en-US"/>
    </w:rPr>
  </w:style>
  <w:style w:type="paragraph" w:customStyle="1" w:styleId="Reasons">
    <w:name w:val="Reasons"/>
    <w:basedOn w:val="Normal"/>
    <w:qFormat/>
    <w:rsid w:val="00027F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BodyText3">
    <w:name w:val="Body Text 3"/>
    <w:basedOn w:val="Normal"/>
    <w:link w:val="BodyText3Char"/>
    <w:semiHidden/>
    <w:unhideWhenUsed/>
    <w:rsid w:val="000A5CD1"/>
    <w:pPr>
      <w:spacing w:after="120"/>
    </w:pPr>
    <w:rPr>
      <w:sz w:val="16"/>
      <w:szCs w:val="16"/>
    </w:rPr>
  </w:style>
  <w:style w:type="character" w:customStyle="1" w:styleId="BodyText3Char">
    <w:name w:val="Body Text 3 Char"/>
    <w:basedOn w:val="DefaultParagraphFont"/>
    <w:link w:val="BodyText3"/>
    <w:semiHidden/>
    <w:rsid w:val="000A5CD1"/>
    <w:rPr>
      <w:sz w:val="16"/>
      <w:szCs w:val="16"/>
      <w:lang w:val="en-US" w:eastAsia="en-US"/>
    </w:rPr>
  </w:style>
  <w:style w:type="character" w:customStyle="1" w:styleId="shorttext">
    <w:name w:val="short_text"/>
    <w:basedOn w:val="DefaultParagraphFont"/>
    <w:rsid w:val="000A5CD1"/>
  </w:style>
  <w:style w:type="character" w:styleId="FollowedHyperlink">
    <w:name w:val="FollowedHyperlink"/>
    <w:basedOn w:val="DefaultParagraphFont"/>
    <w:semiHidden/>
    <w:unhideWhenUsed/>
    <w:rsid w:val="00705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3940">
      <w:bodyDiv w:val="1"/>
      <w:marLeft w:val="0"/>
      <w:marRight w:val="0"/>
      <w:marTop w:val="0"/>
      <w:marBottom w:val="0"/>
      <w:divBdr>
        <w:top w:val="none" w:sz="0" w:space="0" w:color="auto"/>
        <w:left w:val="none" w:sz="0" w:space="0" w:color="auto"/>
        <w:bottom w:val="none" w:sz="0" w:space="0" w:color="auto"/>
        <w:right w:val="none" w:sz="0" w:space="0" w:color="auto"/>
      </w:divBdr>
    </w:div>
    <w:div w:id="61429025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48543359">
      <w:bodyDiv w:val="1"/>
      <w:marLeft w:val="0"/>
      <w:marRight w:val="0"/>
      <w:marTop w:val="0"/>
      <w:marBottom w:val="0"/>
      <w:divBdr>
        <w:top w:val="none" w:sz="0" w:space="0" w:color="auto"/>
        <w:left w:val="none" w:sz="0" w:space="0" w:color="auto"/>
        <w:bottom w:val="none" w:sz="0" w:space="0" w:color="auto"/>
        <w:right w:val="none" w:sz="0" w:space="0" w:color="auto"/>
      </w:divBdr>
    </w:div>
    <w:div w:id="161100670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6-C-0001/en" TargetMode="External"/><Relationship Id="rId13" Type="http://schemas.openxmlformats.org/officeDocument/2006/relationships/hyperlink" Target="http://www.itu.int/md/R15-SG06-C/en" TargetMode="External"/><Relationship Id="rId18" Type="http://schemas.openxmlformats.org/officeDocument/2006/relationships/hyperlink" Target="http://www.itu.int/md/R15-WP6B-C-0029/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5-SG06.AR-C/en" TargetMode="External"/><Relationship Id="rId17" Type="http://schemas.openxmlformats.org/officeDocument/2006/relationships/hyperlink" Target="http://www.itu.int/md/R15-WP6B-C-0029/en" TargetMode="External"/><Relationship Id="rId2" Type="http://schemas.openxmlformats.org/officeDocument/2006/relationships/numbering" Target="numbering.xml"/><Relationship Id="rId16" Type="http://schemas.openxmlformats.org/officeDocument/2006/relationships/hyperlink" Target="http://www.itu.int/md/R15-WP6A-C-0036/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ntTable" Target="fontTable.xml"/><Relationship Id="rId10" Type="http://schemas.openxmlformats.org/officeDocument/2006/relationships/hyperlink" Target="mailto:rsg6@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SG06-C-0044/en" TargetMode="External"/><Relationship Id="rId14" Type="http://schemas.openxmlformats.org/officeDocument/2006/relationships/hyperlink" Target="http://www.itu.int/TI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R\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714E-926D-4BE8-8329-9DBE85EE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53</TotalTime>
  <Pages>5</Pages>
  <Words>2216</Words>
  <Characters>2301</Characters>
  <Application>Microsoft Office Word</Application>
  <DocSecurity>0</DocSecurity>
  <Lines>19</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Wang, Yujia</dc:creator>
  <cp:lastModifiedBy>Song, Xiaojing</cp:lastModifiedBy>
  <cp:revision>12</cp:revision>
  <cp:lastPrinted>2013-03-08T10:15:00Z</cp:lastPrinted>
  <dcterms:created xsi:type="dcterms:W3CDTF">2016-06-10T12:24:00Z</dcterms:created>
  <dcterms:modified xsi:type="dcterms:W3CDTF">2016-06-16T12:27:00Z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