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3011"/>
      </w:tblGrid>
      <w:tr w:rsidR="00E53DCE" w:rsidRPr="007B3DB1" w:rsidTr="00CE16D1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CE16D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F667B4">
              <w:rPr>
                <w:b/>
                <w:bCs/>
                <w:szCs w:val="24"/>
                <w:lang w:val="fr-CH"/>
              </w:rPr>
              <w:t>770</w:t>
            </w:r>
          </w:p>
        </w:tc>
        <w:tc>
          <w:tcPr>
            <w:tcW w:w="3011" w:type="dxa"/>
            <w:shd w:val="clear" w:color="auto" w:fill="auto"/>
          </w:tcPr>
          <w:p w:rsidR="00E53DCE" w:rsidRPr="00F55652" w:rsidRDefault="00F55652" w:rsidP="00F5565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16-05-04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F667B4">
                  <w:rPr>
                    <w:rFonts w:cs="Arial"/>
                    <w:szCs w:val="24"/>
                    <w:lang w:val="fr-FR"/>
                  </w:rPr>
                  <w:t>4 mai 2016</w:t>
                </w:r>
              </w:sdtContent>
            </w:sdt>
          </w:p>
        </w:tc>
      </w:tr>
      <w:tr w:rsidR="00E53DCE" w:rsidRPr="00F55652" w:rsidTr="00CE16D1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CE16D1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DA231C" w:rsidTr="00CE16D1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E53DCE" w:rsidRPr="00773F7E" w:rsidRDefault="00EE1A57" w:rsidP="00F667B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F667B4">
              <w:rPr>
                <w:b/>
                <w:lang w:val="fr-CH"/>
              </w:rPr>
              <w:t>études 6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DA231C" w:rsidTr="00CE16D1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DA231C" w:rsidTr="00CE16D1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DA231C" w:rsidTr="00CE16D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539" w:type="dxa"/>
            <w:gridSpan w:val="2"/>
            <w:vMerge w:val="restart"/>
            <w:shd w:val="clear" w:color="auto" w:fill="auto"/>
          </w:tcPr>
          <w:p w:rsidR="00E53DCE" w:rsidRDefault="006F38C7" w:rsidP="00054D43">
            <w:pPr>
              <w:tabs>
                <w:tab w:val="clear" w:pos="1588"/>
                <w:tab w:val="left" w:pos="1560"/>
              </w:tabs>
              <w:spacing w:before="0" w:after="12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F667B4">
              <w:rPr>
                <w:b/>
                <w:bCs/>
                <w:lang w:val="fr-CH"/>
              </w:rPr>
              <w:t>6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F667B4" w:rsidRPr="00C87FC4">
              <w:rPr>
                <w:b/>
                <w:bCs/>
                <w:szCs w:val="24"/>
                <w:lang w:val="fr-CH"/>
              </w:rPr>
              <w:t>Service de radiodiffusion</w:t>
            </w:r>
            <w:r w:rsidR="003708BF">
              <w:rPr>
                <w:b/>
                <w:bCs/>
                <w:lang w:val="fr-CH"/>
              </w:rPr>
              <w:t>)</w:t>
            </w:r>
          </w:p>
          <w:p w:rsidR="006F38C7" w:rsidRDefault="006F38C7" w:rsidP="006F7E83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 xml:space="preserve">Adoption de </w:t>
            </w:r>
            <w:r w:rsidR="00F667B4">
              <w:rPr>
                <w:b/>
                <w:bCs/>
                <w:lang w:val="fr-CH"/>
              </w:rPr>
              <w:t>2</w:t>
            </w:r>
            <w:r w:rsidRPr="006E0087">
              <w:rPr>
                <w:b/>
                <w:bCs/>
                <w:lang w:val="fr-CH"/>
              </w:rPr>
              <w:t xml:space="preserve"> nouvelles Recommandations</w:t>
            </w:r>
            <w:r>
              <w:rPr>
                <w:b/>
                <w:bCs/>
                <w:lang w:val="fr-CH"/>
              </w:rPr>
              <w:t xml:space="preserve"> UIT-R</w:t>
            </w:r>
            <w:r w:rsidR="006F7E83">
              <w:rPr>
                <w:b/>
                <w:bCs/>
                <w:lang w:val="fr-CH"/>
              </w:rPr>
              <w:t xml:space="preserve"> et d'une</w:t>
            </w:r>
            <w:r>
              <w:rPr>
                <w:b/>
                <w:bCs/>
                <w:lang w:val="fr-CH"/>
              </w:rPr>
              <w:t xml:space="preserve"> </w:t>
            </w:r>
            <w:r w:rsidRPr="006E0087">
              <w:rPr>
                <w:b/>
                <w:bCs/>
                <w:lang w:val="fr-CH"/>
              </w:rPr>
              <w:t xml:space="preserve">Recommandation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6E0087">
              <w:rPr>
                <w:b/>
                <w:bCs/>
                <w:lang w:val="fr-CH"/>
              </w:rPr>
              <w:t xml:space="preserve">révisée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>
              <w:rPr>
                <w:b/>
                <w:bCs/>
                <w:lang w:val="fr-CH"/>
              </w:rPr>
              <w:t>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r>
              <w:rPr>
                <w:b/>
                <w:bCs/>
                <w:lang w:val="fr-CH"/>
              </w:rPr>
              <w:t>A2.6.2.4</w:t>
            </w:r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  <w:p w:rsidR="006F38C7" w:rsidRPr="00F55652" w:rsidRDefault="006F38C7" w:rsidP="00F667B4">
            <w:pPr>
              <w:tabs>
                <w:tab w:val="clear" w:pos="1588"/>
                <w:tab w:val="left" w:pos="1560"/>
              </w:tabs>
              <w:spacing w:before="80"/>
              <w:rPr>
                <w:b/>
                <w:bCs/>
                <w:szCs w:val="24"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</w:r>
            <w:r w:rsidR="006F7E83">
              <w:rPr>
                <w:b/>
                <w:bCs/>
                <w:lang w:val="fr-CH"/>
              </w:rPr>
              <w:t>Suppression d'une</w:t>
            </w:r>
            <w:r w:rsidRPr="00065DD0">
              <w:rPr>
                <w:b/>
                <w:bCs/>
                <w:lang w:val="fr-CH"/>
              </w:rPr>
              <w:t xml:space="preserve"> Recommandation</w:t>
            </w:r>
            <w:r>
              <w:rPr>
                <w:b/>
                <w:bCs/>
                <w:lang w:val="fr-CH"/>
              </w:rPr>
              <w:t xml:space="preserve"> UIT-R</w:t>
            </w:r>
          </w:p>
        </w:tc>
      </w:tr>
      <w:tr w:rsidR="00E53DCE" w:rsidRPr="00DA231C" w:rsidTr="00CE16D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539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A231C" w:rsidTr="00CE16D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539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A231C" w:rsidTr="00CE16D1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 w:rsidP="0073775D">
      <w:pPr>
        <w:spacing w:before="120"/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F667B4">
        <w:rPr>
          <w:lang w:val="fr-CH"/>
        </w:rPr>
        <w:t>766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F667B4">
        <w:rPr>
          <w:lang w:val="fr-CH"/>
        </w:rPr>
        <w:t xml:space="preserve">29 février </w:t>
      </w:r>
      <w:r>
        <w:rPr>
          <w:lang w:val="fr-CH"/>
        </w:rPr>
        <w:t>2016</w:t>
      </w:r>
      <w:r w:rsidRPr="006E0087">
        <w:rPr>
          <w:lang w:val="fr-CH"/>
        </w:rPr>
        <w:t xml:space="preserve">, </w:t>
      </w:r>
      <w:r w:rsidR="00CE16D1">
        <w:rPr>
          <w:lang w:val="fr-CH"/>
        </w:rPr>
        <w:t>deux</w:t>
      </w:r>
      <w:r w:rsidRPr="006E0087">
        <w:rPr>
          <w:lang w:val="fr-CH"/>
        </w:rPr>
        <w:t xml:space="preserve"> projets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bookmarkStart w:id="0" w:name="_GoBack"/>
      <w:bookmarkEnd w:id="0"/>
      <w:r w:rsidR="00CE16D1">
        <w:rPr>
          <w:lang w:val="fr-CH"/>
        </w:rPr>
        <w:t>un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Pr="006E0087">
        <w:rPr>
          <w:lang w:val="fr-CH"/>
        </w:rPr>
        <w:t>). De plus, la Commission d</w:t>
      </w:r>
      <w:r>
        <w:rPr>
          <w:lang w:val="fr-CH"/>
        </w:rPr>
        <w:t>'</w:t>
      </w:r>
      <w:r w:rsidRPr="006E0087">
        <w:rPr>
          <w:lang w:val="fr-CH"/>
        </w:rPr>
        <w:t>étu</w:t>
      </w:r>
      <w:r>
        <w:rPr>
          <w:lang w:val="fr-CH"/>
        </w:rPr>
        <w:t xml:space="preserve">des a proposé la suppression </w:t>
      </w:r>
      <w:r w:rsidR="00054D43">
        <w:rPr>
          <w:lang w:val="fr-CH"/>
        </w:rPr>
        <w:t>d'une</w:t>
      </w:r>
      <w:r w:rsidR="00F667B4">
        <w:rPr>
          <w:lang w:val="fr-CH"/>
        </w:rPr>
        <w:t xml:space="preserve"> Recommandation</w:t>
      </w:r>
      <w:r w:rsidRPr="00643D20">
        <w:rPr>
          <w:lang w:val="fr-CH"/>
        </w:rPr>
        <w:t xml:space="preserve"> UIT</w:t>
      </w:r>
      <w:r>
        <w:rPr>
          <w:lang w:val="fr-CH"/>
        </w:rPr>
        <w:noBreakHyphen/>
      </w:r>
      <w:r w:rsidRPr="00643D20">
        <w:rPr>
          <w:lang w:val="fr-CH"/>
        </w:rPr>
        <w:t>R</w:t>
      </w:r>
      <w:r w:rsidRPr="006E0087">
        <w:rPr>
          <w:lang w:val="fr-CH"/>
        </w:rPr>
        <w:t>.</w:t>
      </w:r>
    </w:p>
    <w:p w:rsidR="006F38C7" w:rsidRPr="006E0087" w:rsidRDefault="006F38C7" w:rsidP="0073775D">
      <w:pPr>
        <w:spacing w:before="120"/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F667B4">
        <w:rPr>
          <w:lang w:val="fr-CH"/>
        </w:rPr>
        <w:t>29 avril</w:t>
      </w:r>
      <w:r w:rsidRPr="006E0087">
        <w:rPr>
          <w:lang w:val="fr-CH"/>
        </w:rPr>
        <w:t xml:space="preserve"> 201</w:t>
      </w:r>
      <w:r>
        <w:rPr>
          <w:lang w:val="fr-CH"/>
        </w:rPr>
        <w:t>6.</w:t>
      </w:r>
    </w:p>
    <w:p w:rsidR="006F38C7" w:rsidRDefault="006F38C7" w:rsidP="00054D43">
      <w:pPr>
        <w:spacing w:before="120"/>
        <w:rPr>
          <w:lang w:val="fr-CH"/>
        </w:rPr>
      </w:pPr>
      <w:r w:rsidRPr="006E0087">
        <w:rPr>
          <w:lang w:val="fr-CH"/>
        </w:rPr>
        <w:t>Les Recommandations approuvées</w:t>
      </w:r>
      <w:r w:rsidR="00F667B4">
        <w:rPr>
          <w:lang w:val="fr-CH"/>
        </w:rPr>
        <w:t xml:space="preserve"> </w:t>
      </w:r>
      <w:r w:rsidRPr="006E0087">
        <w:rPr>
          <w:lang w:val="fr-CH"/>
        </w:rPr>
        <w:t>seront publiées</w:t>
      </w:r>
      <w:r w:rsidR="00F667B4">
        <w:rPr>
          <w:lang w:val="fr-CH"/>
        </w:rPr>
        <w:t xml:space="preserve"> </w:t>
      </w:r>
      <w:r w:rsidRPr="006E0087">
        <w:rPr>
          <w:lang w:val="fr-CH"/>
        </w:rPr>
        <w:t>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1 de la présente Circulaire leurs titres ainsi que les numéros qui leur ont été attribués. L</w:t>
      </w:r>
      <w:r>
        <w:rPr>
          <w:lang w:val="fr-CH"/>
        </w:rPr>
        <w:t>'</w:t>
      </w:r>
      <w:r w:rsidRPr="006E0087">
        <w:rPr>
          <w:lang w:val="fr-CH"/>
        </w:rPr>
        <w:t>Annexe 2 contient la Recommandation supprimée.</w:t>
      </w:r>
    </w:p>
    <w:p w:rsidR="002569F7" w:rsidRDefault="00E80E61" w:rsidP="00054D43">
      <w:pPr>
        <w:spacing w:before="1080"/>
        <w:jc w:val="left"/>
        <w:rPr>
          <w:lang w:val="fr-FR"/>
        </w:rPr>
      </w:pPr>
      <w:r>
        <w:rPr>
          <w:lang w:val="fr-FR"/>
        </w:rPr>
        <w:t>François Rancy</w:t>
      </w:r>
      <w:r>
        <w:rPr>
          <w:lang w:val="fr-FR"/>
        </w:rPr>
        <w:br/>
        <w:t>Directeur</w:t>
      </w:r>
    </w:p>
    <w:p w:rsidR="006F38C7" w:rsidRPr="00136CBE" w:rsidRDefault="006F38C7" w:rsidP="006F38C7">
      <w:pPr>
        <w:keepNext/>
        <w:keepLines/>
        <w:tabs>
          <w:tab w:val="center" w:pos="7939"/>
          <w:tab w:val="right" w:pos="8505"/>
        </w:tabs>
        <w:rPr>
          <w:lang w:val="fr-CH"/>
        </w:rPr>
      </w:pPr>
      <w:r w:rsidRPr="00136CBE">
        <w:rPr>
          <w:b/>
          <w:lang w:val="fr-CH"/>
        </w:rPr>
        <w:t>Annexes</w:t>
      </w:r>
      <w:r w:rsidRPr="003F4FA0">
        <w:rPr>
          <w:bCs/>
          <w:lang w:val="fr-CH"/>
        </w:rPr>
        <w:t>:</w:t>
      </w:r>
      <w:r w:rsidR="000A6EC4">
        <w:rPr>
          <w:lang w:val="fr-CH"/>
        </w:rPr>
        <w:tab/>
      </w:r>
      <w:r w:rsidR="00F667B4">
        <w:rPr>
          <w:lang w:val="fr-CH"/>
        </w:rPr>
        <w:t>2</w:t>
      </w:r>
    </w:p>
    <w:p w:rsidR="006F38C7" w:rsidRPr="00136CBE" w:rsidRDefault="006F38C7" w:rsidP="006F38C7">
      <w:pPr>
        <w:keepNext/>
        <w:keepLines/>
        <w:tabs>
          <w:tab w:val="left" w:pos="284"/>
          <w:tab w:val="left" w:pos="568"/>
        </w:tabs>
        <w:spacing w:before="30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 w:rsidP="000A6EC4">
      <w:pPr>
        <w:keepNext/>
        <w:keepLines/>
        <w:tabs>
          <w:tab w:val="left" w:pos="284"/>
        </w:tabs>
        <w:spacing w:before="12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F667B4">
        <w:rPr>
          <w:sz w:val="18"/>
          <w:szCs w:val="18"/>
          <w:lang w:val="fr-CH"/>
        </w:rPr>
        <w:t>6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F667B4">
        <w:rPr>
          <w:sz w:val="18"/>
          <w:szCs w:val="18"/>
          <w:lang w:val="fr-CH"/>
        </w:rPr>
        <w:t>6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054D43" w:rsidRDefault="006F38C7" w:rsidP="00054D4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</w:t>
      </w:r>
    </w:p>
    <w:p w:rsidR="006F38C7" w:rsidRPr="006E0087" w:rsidRDefault="006F38C7" w:rsidP="00054D4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F38C7" w:rsidRDefault="006F38C7" w:rsidP="0073775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F667B4" w:rsidRPr="00F658C1" w:rsidRDefault="00F667B4" w:rsidP="00F667B4">
      <w:pPr>
        <w:pStyle w:val="AnnexNotitle0"/>
        <w:spacing w:before="360"/>
        <w:rPr>
          <w:rFonts w:asciiTheme="minorHAnsi" w:hAnsiTheme="minorHAnsi" w:cstheme="minorHAnsi"/>
          <w:lang w:val="fr-CH"/>
        </w:rPr>
      </w:pPr>
      <w:r w:rsidRPr="00F658C1">
        <w:rPr>
          <w:rFonts w:asciiTheme="minorHAnsi" w:hAnsiTheme="minorHAnsi" w:cstheme="minorHAnsi"/>
          <w:lang w:val="fr-CH"/>
        </w:rPr>
        <w:lastRenderedPageBreak/>
        <w:t>Annexe 1</w:t>
      </w:r>
    </w:p>
    <w:p w:rsidR="00F667B4" w:rsidRPr="00F658C1" w:rsidRDefault="00F658C1" w:rsidP="00F667B4">
      <w:pPr>
        <w:pStyle w:val="AnnexNotitle0"/>
        <w:spacing w:before="240"/>
        <w:rPr>
          <w:rFonts w:asciiTheme="minorHAnsi" w:hAnsiTheme="minorHAnsi" w:cstheme="minorHAnsi"/>
          <w:lang w:val="fr-CH"/>
        </w:rPr>
      </w:pPr>
      <w:r w:rsidRPr="00F658C1">
        <w:rPr>
          <w:rFonts w:asciiTheme="minorHAnsi" w:hAnsiTheme="minorHAnsi"/>
          <w:szCs w:val="28"/>
          <w:lang w:val="fr-CH"/>
        </w:rPr>
        <w:t>Titres des Recommandations UIT-R approuvées</w:t>
      </w:r>
    </w:p>
    <w:p w:rsidR="00F667B4" w:rsidRPr="00F658C1" w:rsidRDefault="00F667B4" w:rsidP="00F667B4">
      <w:pPr>
        <w:pStyle w:val="Normalaftertitle"/>
        <w:rPr>
          <w:lang w:val="fr-CH"/>
        </w:rPr>
      </w:pPr>
    </w:p>
    <w:p w:rsidR="00F667B4" w:rsidRPr="00EA6428" w:rsidRDefault="00F658C1" w:rsidP="00F667B4">
      <w:pPr>
        <w:tabs>
          <w:tab w:val="right" w:pos="9639"/>
        </w:tabs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</w:t>
      </w:r>
      <w:r w:rsidR="00F667B4" w:rsidRPr="00EA6428">
        <w:rPr>
          <w:rFonts w:asciiTheme="minorHAnsi" w:hAnsiTheme="minorHAnsi" w:cstheme="minorHAnsi"/>
          <w:szCs w:val="24"/>
          <w:u w:val="single"/>
          <w:lang w:val="fr-CH"/>
        </w:rPr>
        <w:t>ndation ITU-R BS.2094-0</w:t>
      </w:r>
      <w:r w:rsidR="00F667B4" w:rsidRPr="00EA6428">
        <w:rPr>
          <w:rFonts w:asciiTheme="minorHAnsi" w:hAnsiTheme="minorHAnsi" w:cstheme="minorHAnsi"/>
          <w:szCs w:val="24"/>
          <w:lang w:val="fr-CH"/>
        </w:rPr>
        <w:tab/>
        <w:t>Doc. 6/12</w:t>
      </w:r>
    </w:p>
    <w:p w:rsidR="00F667B4" w:rsidRPr="00F658C1" w:rsidRDefault="00F658C1" w:rsidP="00F667B4">
      <w:pPr>
        <w:tabs>
          <w:tab w:val="right" w:pos="9639"/>
        </w:tabs>
        <w:spacing w:before="480"/>
        <w:jc w:val="center"/>
        <w:rPr>
          <w:b/>
          <w:bCs/>
          <w:sz w:val="28"/>
          <w:szCs w:val="28"/>
          <w:lang w:val="fr-CH"/>
        </w:rPr>
      </w:pPr>
      <w:r w:rsidRPr="00F658C1">
        <w:rPr>
          <w:b/>
          <w:bCs/>
          <w:sz w:val="28"/>
          <w:szCs w:val="28"/>
          <w:lang w:val="fr-FR"/>
        </w:rPr>
        <w:t>Définitions communes pour le Modèle de définition audio</w:t>
      </w:r>
    </w:p>
    <w:p w:rsidR="00F667B4" w:rsidRPr="00F658C1" w:rsidRDefault="00F658C1" w:rsidP="0073775D">
      <w:pPr>
        <w:tabs>
          <w:tab w:val="right" w:pos="9639"/>
        </w:tabs>
        <w:spacing w:before="960"/>
        <w:rPr>
          <w:rFonts w:asciiTheme="minorHAnsi" w:hAnsiTheme="minorHAnsi" w:cstheme="minorHAnsi"/>
          <w:szCs w:val="24"/>
          <w:lang w:val="fr-CH"/>
        </w:rPr>
      </w:pPr>
      <w:r w:rsidRPr="00F658C1">
        <w:rPr>
          <w:rFonts w:asciiTheme="minorHAnsi" w:hAnsiTheme="minorHAnsi" w:cstheme="minorHAnsi"/>
          <w:szCs w:val="24"/>
          <w:u w:val="single"/>
          <w:lang w:val="fr-CH"/>
        </w:rPr>
        <w:t>Recomma</w:t>
      </w:r>
      <w:r w:rsidR="00F667B4" w:rsidRPr="00F658C1">
        <w:rPr>
          <w:rFonts w:asciiTheme="minorHAnsi" w:hAnsiTheme="minorHAnsi" w:cstheme="minorHAnsi"/>
          <w:szCs w:val="24"/>
          <w:u w:val="single"/>
          <w:lang w:val="fr-CH"/>
        </w:rPr>
        <w:t>ndation ITU-R BT.2095-0</w:t>
      </w:r>
      <w:r w:rsidR="00F667B4" w:rsidRPr="00F658C1">
        <w:rPr>
          <w:rFonts w:asciiTheme="minorHAnsi" w:hAnsiTheme="minorHAnsi" w:cstheme="minorHAnsi"/>
          <w:szCs w:val="24"/>
          <w:lang w:val="fr-CH"/>
        </w:rPr>
        <w:tab/>
        <w:t>Doc. 6/33(R</w:t>
      </w:r>
      <w:r w:rsidR="0073775D">
        <w:rPr>
          <w:rFonts w:asciiTheme="minorHAnsi" w:hAnsiTheme="minorHAnsi" w:cstheme="minorHAnsi"/>
          <w:szCs w:val="24"/>
          <w:lang w:val="fr-CH"/>
        </w:rPr>
        <w:t>é</w:t>
      </w:r>
      <w:r w:rsidR="00F667B4" w:rsidRPr="00F658C1">
        <w:rPr>
          <w:rFonts w:asciiTheme="minorHAnsi" w:hAnsiTheme="minorHAnsi" w:cstheme="minorHAnsi"/>
          <w:szCs w:val="24"/>
          <w:lang w:val="fr-CH"/>
        </w:rPr>
        <w:t>v.1)</w:t>
      </w:r>
    </w:p>
    <w:p w:rsidR="00F658C1" w:rsidRPr="00092CEE" w:rsidRDefault="00F658C1" w:rsidP="00F658C1">
      <w:pPr>
        <w:pStyle w:val="Rectitle"/>
        <w:rPr>
          <w:lang w:val="fr-FR"/>
        </w:rPr>
      </w:pPr>
      <w:r w:rsidRPr="00092CEE">
        <w:rPr>
          <w:lang w:val="fr-FR"/>
        </w:rPr>
        <w:t xml:space="preserve">Evaluation subjective de la qualité vidéo au moyen du protocole d'observation </w:t>
      </w:r>
      <w:r>
        <w:rPr>
          <w:lang w:val="fr-FR"/>
        </w:rPr>
        <w:t>par </w:t>
      </w:r>
      <w:r w:rsidRPr="00092CEE">
        <w:rPr>
          <w:lang w:val="fr-FR"/>
        </w:rPr>
        <w:t>des spécialistes (EVP)</w:t>
      </w:r>
    </w:p>
    <w:p w:rsidR="00F667B4" w:rsidRPr="00F658C1" w:rsidRDefault="00F658C1" w:rsidP="00F667B4">
      <w:pPr>
        <w:tabs>
          <w:tab w:val="right" w:pos="9639"/>
        </w:tabs>
        <w:spacing w:before="960"/>
        <w:rPr>
          <w:rFonts w:asciiTheme="minorHAnsi" w:hAnsiTheme="minorHAnsi" w:cstheme="minorHAnsi"/>
          <w:szCs w:val="24"/>
          <w:lang w:val="fr-CH"/>
        </w:rPr>
      </w:pPr>
      <w:r w:rsidRPr="00F658C1">
        <w:rPr>
          <w:rFonts w:asciiTheme="minorHAnsi" w:hAnsiTheme="minorHAnsi" w:cstheme="minorHAnsi"/>
          <w:szCs w:val="24"/>
          <w:u w:val="single"/>
          <w:lang w:val="fr-CH"/>
        </w:rPr>
        <w:t>Recomma</w:t>
      </w:r>
      <w:r w:rsidR="00F667B4" w:rsidRPr="00F658C1">
        <w:rPr>
          <w:rFonts w:asciiTheme="minorHAnsi" w:hAnsiTheme="minorHAnsi" w:cstheme="minorHAnsi"/>
          <w:szCs w:val="24"/>
          <w:u w:val="single"/>
          <w:lang w:val="fr-CH"/>
        </w:rPr>
        <w:t>ndation ITU-R BT.1206-3</w:t>
      </w:r>
      <w:r w:rsidR="00F667B4" w:rsidRPr="00F658C1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r w:rsidR="0073775D">
        <w:rPr>
          <w:rFonts w:asciiTheme="minorHAnsi" w:hAnsiTheme="minorHAnsi" w:cstheme="minorHAnsi"/>
          <w:szCs w:val="24"/>
          <w:lang w:val="fr-CH"/>
        </w:rPr>
        <w:t>6/24(Ré</w:t>
      </w:r>
      <w:r w:rsidR="00F667B4" w:rsidRPr="00F658C1">
        <w:rPr>
          <w:rFonts w:asciiTheme="minorHAnsi" w:hAnsiTheme="minorHAnsi" w:cstheme="minorHAnsi"/>
          <w:szCs w:val="24"/>
          <w:lang w:val="fr-CH"/>
        </w:rPr>
        <w:t>v.1)</w:t>
      </w:r>
    </w:p>
    <w:p w:rsidR="00F658C1" w:rsidRPr="00092CEE" w:rsidRDefault="00F658C1" w:rsidP="00F658C1">
      <w:pPr>
        <w:pStyle w:val="Rectitle"/>
        <w:rPr>
          <w:b w:val="0"/>
          <w:bCs/>
          <w:szCs w:val="28"/>
          <w:lang w:val="fr-FR" w:eastAsia="zh-CN"/>
        </w:rPr>
      </w:pPr>
      <w:r w:rsidRPr="00092CEE">
        <w:rPr>
          <w:bCs/>
          <w:szCs w:val="28"/>
          <w:lang w:val="fr-FR" w:eastAsia="zh-CN"/>
        </w:rPr>
        <w:t xml:space="preserve">Gabarits de limite spectrale </w:t>
      </w:r>
      <w:r w:rsidRPr="00092CEE">
        <w:rPr>
          <w:lang w:val="fr-FR"/>
        </w:rPr>
        <w:t>pour</w:t>
      </w:r>
      <w:r w:rsidRPr="00092CEE">
        <w:rPr>
          <w:bCs/>
          <w:szCs w:val="28"/>
          <w:lang w:val="fr-FR" w:eastAsia="zh-CN"/>
        </w:rPr>
        <w:t xml:space="preserve"> la radiodiffusion télévisuelle numérique de Terre</w:t>
      </w:r>
    </w:p>
    <w:p w:rsidR="00F667B4" w:rsidRPr="00F658C1" w:rsidRDefault="00F667B4" w:rsidP="00F667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fr-CH"/>
        </w:rPr>
      </w:pPr>
      <w:r w:rsidRPr="00F658C1">
        <w:rPr>
          <w:rFonts w:asciiTheme="minorHAnsi" w:hAnsiTheme="minorHAnsi" w:cstheme="minorHAnsi"/>
          <w:bCs/>
          <w:lang w:val="fr-CH"/>
        </w:rPr>
        <w:br w:type="page"/>
      </w:r>
    </w:p>
    <w:p w:rsidR="00F667B4" w:rsidRDefault="00F667B4" w:rsidP="00F658C1">
      <w:pPr>
        <w:pStyle w:val="AnnexNotitle0"/>
        <w:rPr>
          <w:rFonts w:asciiTheme="minorHAnsi" w:hAnsiTheme="minorHAnsi" w:cstheme="minorHAnsi"/>
          <w:bCs/>
          <w:szCs w:val="28"/>
          <w:lang w:val="fr-FR"/>
        </w:rPr>
      </w:pPr>
      <w:r w:rsidRPr="00F658C1">
        <w:rPr>
          <w:rFonts w:asciiTheme="minorHAnsi" w:hAnsiTheme="minorHAnsi" w:cstheme="minorHAnsi"/>
          <w:bCs/>
          <w:lang w:val="fr-CH"/>
        </w:rPr>
        <w:lastRenderedPageBreak/>
        <w:t>Annex</w:t>
      </w:r>
      <w:r w:rsidR="00F658C1" w:rsidRPr="00F658C1">
        <w:rPr>
          <w:rFonts w:asciiTheme="minorHAnsi" w:hAnsiTheme="minorHAnsi" w:cstheme="minorHAnsi"/>
          <w:bCs/>
          <w:lang w:val="fr-CH"/>
        </w:rPr>
        <w:t>e</w:t>
      </w:r>
      <w:r w:rsidRPr="00F658C1">
        <w:rPr>
          <w:rFonts w:asciiTheme="minorHAnsi" w:hAnsiTheme="minorHAnsi" w:cstheme="minorHAnsi"/>
          <w:bCs/>
          <w:lang w:val="fr-CH"/>
        </w:rPr>
        <w:t xml:space="preserve"> 2</w:t>
      </w:r>
      <w:r w:rsidRPr="00F658C1">
        <w:rPr>
          <w:rFonts w:asciiTheme="minorHAnsi" w:hAnsiTheme="minorHAnsi" w:cstheme="minorHAnsi"/>
          <w:bCs/>
          <w:lang w:val="fr-CH"/>
        </w:rPr>
        <w:br/>
      </w:r>
      <w:r w:rsidRPr="00F658C1">
        <w:rPr>
          <w:rFonts w:asciiTheme="minorHAnsi" w:hAnsiTheme="minorHAnsi" w:cstheme="minorHAnsi"/>
          <w:bCs/>
          <w:lang w:val="fr-CH"/>
        </w:rPr>
        <w:br/>
      </w:r>
      <w:r w:rsidR="00F658C1" w:rsidRPr="00092CEE">
        <w:rPr>
          <w:rFonts w:asciiTheme="minorHAnsi" w:hAnsiTheme="minorHAnsi" w:cstheme="minorHAnsi"/>
          <w:szCs w:val="28"/>
          <w:lang w:val="fr-FR"/>
        </w:rPr>
        <w:t>Recommandation</w:t>
      </w:r>
      <w:r w:rsidR="00F658C1" w:rsidRPr="00092CEE">
        <w:rPr>
          <w:rFonts w:asciiTheme="minorHAnsi" w:hAnsiTheme="minorHAnsi" w:cstheme="minorHAnsi"/>
          <w:bCs/>
          <w:szCs w:val="28"/>
          <w:lang w:val="fr-FR"/>
        </w:rPr>
        <w:t xml:space="preserve"> </w:t>
      </w:r>
      <w:r w:rsidR="006F7E83">
        <w:rPr>
          <w:rFonts w:asciiTheme="minorHAnsi" w:hAnsiTheme="minorHAnsi" w:cstheme="minorHAnsi"/>
          <w:bCs/>
          <w:szCs w:val="28"/>
          <w:lang w:val="fr-FR"/>
        </w:rPr>
        <w:t>UIT-R supprimée</w:t>
      </w:r>
    </w:p>
    <w:p w:rsidR="00F658C1" w:rsidRPr="00F658C1" w:rsidRDefault="00F658C1" w:rsidP="00F658C1">
      <w:pPr>
        <w:pStyle w:val="Normalaftertitle"/>
        <w:rPr>
          <w:lang w:val="fr-FR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653"/>
      </w:tblGrid>
      <w:tr w:rsidR="00F667B4" w:rsidRPr="00662581" w:rsidTr="007A083B">
        <w:trPr>
          <w:jc w:val="center"/>
        </w:trPr>
        <w:tc>
          <w:tcPr>
            <w:tcW w:w="2798" w:type="dxa"/>
          </w:tcPr>
          <w:p w:rsidR="00F667B4" w:rsidRPr="00662581" w:rsidRDefault="00F667B4" w:rsidP="007A083B">
            <w:pPr>
              <w:pStyle w:val="Tablehead"/>
              <w:rPr>
                <w:rFonts w:asciiTheme="minorHAnsi" w:hAnsiTheme="minorHAnsi" w:cstheme="minorHAnsi"/>
              </w:rPr>
            </w:pPr>
            <w:r w:rsidRPr="00662581">
              <w:rPr>
                <w:rFonts w:asciiTheme="minorHAnsi" w:hAnsiTheme="minorHAnsi" w:cstheme="minorHAnsi"/>
              </w:rPr>
              <w:t>R</w:t>
            </w:r>
            <w:r w:rsidR="00F658C1">
              <w:rPr>
                <w:rFonts w:asciiTheme="minorHAnsi" w:hAnsiTheme="minorHAnsi" w:cstheme="minorHAnsi"/>
              </w:rPr>
              <w:t>ecomma</w:t>
            </w:r>
            <w:r w:rsidRPr="00662581">
              <w:rPr>
                <w:rFonts w:asciiTheme="minorHAnsi" w:hAnsiTheme="minorHAnsi" w:cstheme="minorHAnsi"/>
              </w:rPr>
              <w:t>ndation</w:t>
            </w:r>
            <w:r w:rsidRPr="00662581">
              <w:rPr>
                <w:rFonts w:asciiTheme="minorHAnsi" w:hAnsiTheme="minorHAnsi" w:cstheme="minorHAnsi"/>
              </w:rPr>
              <w:br/>
            </w:r>
            <w:r w:rsidR="00F658C1" w:rsidRPr="00092CEE">
              <w:rPr>
                <w:lang w:val="fr-FR"/>
              </w:rPr>
              <w:t>UIT-R</w:t>
            </w:r>
          </w:p>
        </w:tc>
        <w:tc>
          <w:tcPr>
            <w:tcW w:w="6653" w:type="dxa"/>
          </w:tcPr>
          <w:p w:rsidR="00F667B4" w:rsidRPr="00662581" w:rsidRDefault="00CE16D1" w:rsidP="007A083B">
            <w:pPr>
              <w:pStyle w:val="Tablehead"/>
              <w:rPr>
                <w:rFonts w:asciiTheme="minorHAnsi" w:hAnsiTheme="minorHAnsi" w:cstheme="minorHAnsi"/>
              </w:rPr>
            </w:pPr>
            <w:r w:rsidRPr="00092CEE">
              <w:rPr>
                <w:lang w:val="fr-FR"/>
              </w:rPr>
              <w:t>Titre</w:t>
            </w:r>
          </w:p>
        </w:tc>
      </w:tr>
      <w:tr w:rsidR="00F667B4" w:rsidRPr="00DA231C" w:rsidTr="007A083B">
        <w:trPr>
          <w:jc w:val="center"/>
        </w:trPr>
        <w:tc>
          <w:tcPr>
            <w:tcW w:w="2798" w:type="dxa"/>
          </w:tcPr>
          <w:p w:rsidR="00F667B4" w:rsidRPr="00662581" w:rsidRDefault="00F667B4" w:rsidP="007A083B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384DEC">
              <w:rPr>
                <w:rFonts w:asciiTheme="minorHAnsi" w:hAnsiTheme="minorHAnsi"/>
                <w:szCs w:val="20"/>
                <w:lang w:val="en-GB"/>
              </w:rPr>
              <w:t>BT.1384-2</w:t>
            </w:r>
          </w:p>
        </w:tc>
        <w:tc>
          <w:tcPr>
            <w:tcW w:w="6653" w:type="dxa"/>
          </w:tcPr>
          <w:p w:rsidR="00F667B4" w:rsidRPr="00F658C1" w:rsidRDefault="00F658C1" w:rsidP="007A083B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092CEE">
              <w:rPr>
                <w:rFonts w:asciiTheme="minorHAnsi" w:hAnsiTheme="minorHAnsi"/>
                <w:color w:val="000000"/>
                <w:szCs w:val="20"/>
                <w:lang w:val="fr-FR"/>
              </w:rPr>
              <w:t>Paramètres pour l'échange international d'enregistrements sonores multivoie avec ou sans image associée</w:t>
            </w:r>
          </w:p>
        </w:tc>
      </w:tr>
    </w:tbl>
    <w:p w:rsidR="00F667B4" w:rsidRPr="00F658C1" w:rsidRDefault="00F667B4" w:rsidP="00F667B4">
      <w:pPr>
        <w:rPr>
          <w:lang w:val="fr-CH"/>
        </w:rPr>
      </w:pPr>
      <w:bookmarkStart w:id="1" w:name="ddistribution"/>
      <w:bookmarkEnd w:id="1"/>
    </w:p>
    <w:p w:rsidR="00F667B4" w:rsidRPr="00CD4E44" w:rsidRDefault="00F667B4" w:rsidP="00F667B4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p w:rsidR="00F667B4" w:rsidRDefault="00F667B4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</w:p>
    <w:sectPr w:rsidR="00F667B4" w:rsidSect="0073775D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851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F5565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F55652">
      <w:rPr>
        <w:color w:val="3E8EDE"/>
        <w:sz w:val="18"/>
        <w:szCs w:val="18"/>
        <w:lang w:val="fr-CH"/>
      </w:rPr>
      <w:noBreakHyphen/>
      <w:t xml:space="preserve">1211 Genève 20 • Suisse </w:t>
    </w:r>
    <w:r w:rsidRPr="00F55652">
      <w:rPr>
        <w:color w:val="3E8EDE"/>
        <w:sz w:val="18"/>
        <w:szCs w:val="18"/>
        <w:lang w:val="fr-CH"/>
      </w:rPr>
      <w:br/>
      <w:t xml:space="preserve">Tél: +41 22 730 5111 • Fax: +41 22 733 7256 • </w:t>
    </w:r>
    <w:r w:rsidR="0088443B" w:rsidRPr="00F55652">
      <w:rPr>
        <w:color w:val="3E8EDE"/>
        <w:sz w:val="18"/>
        <w:szCs w:val="18"/>
        <w:lang w:val="fr-CH"/>
      </w:rPr>
      <w:br/>
    </w:r>
    <w:r w:rsidRPr="00F55652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F55652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F55652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F55652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F55652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F55652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DA231C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8C1" w:rsidRPr="002569F7" w:rsidRDefault="00F658C1" w:rsidP="00F658C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DA231C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D43"/>
    <w:rsid w:val="00054E5D"/>
    <w:rsid w:val="00070258"/>
    <w:rsid w:val="0007323C"/>
    <w:rsid w:val="00086D03"/>
    <w:rsid w:val="000A096A"/>
    <w:rsid w:val="000A375E"/>
    <w:rsid w:val="000A6EC4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38C7"/>
    <w:rsid w:val="006F7E83"/>
    <w:rsid w:val="007234B1"/>
    <w:rsid w:val="00723D08"/>
    <w:rsid w:val="00725FDA"/>
    <w:rsid w:val="00727816"/>
    <w:rsid w:val="00730B9A"/>
    <w:rsid w:val="0073775D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16D1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231C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55652"/>
    <w:rsid w:val="00F6184F"/>
    <w:rsid w:val="00F658C1"/>
    <w:rsid w:val="00F667B4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F658C1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987A32" w:rsidRDefault="00987A32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32"/>
    <w:rsid w:val="009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BD2C-D6E3-4C34-AFEF-D2BB5BA4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108</TotalTime>
  <Pages>3</Pages>
  <Words>370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Jovet, Nathalie</cp:lastModifiedBy>
  <cp:revision>9</cp:revision>
  <cp:lastPrinted>2013-03-08T10:15:00Z</cp:lastPrinted>
  <dcterms:created xsi:type="dcterms:W3CDTF">2016-02-08T14:17:00Z</dcterms:created>
  <dcterms:modified xsi:type="dcterms:W3CDTF">2016-05-03T13:20:00Z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