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08336A" w:rsidRPr="007B3DB1" w:rsidTr="00A0361F">
        <w:tc>
          <w:tcPr>
            <w:tcW w:w="9889" w:type="dxa"/>
            <w:gridSpan w:val="3"/>
            <w:shd w:val="clear" w:color="auto" w:fill="auto"/>
          </w:tcPr>
          <w:p w:rsidR="0008336A" w:rsidRDefault="0008336A" w:rsidP="00A0361F">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08336A" w:rsidRDefault="0008336A" w:rsidP="00A0361F">
            <w:pPr>
              <w:spacing w:before="0"/>
              <w:jc w:val="left"/>
              <w:rPr>
                <w:rFonts w:cstheme="minorHAnsi"/>
                <w:b/>
                <w:bCs/>
                <w:color w:val="808080"/>
                <w:sz w:val="28"/>
                <w:szCs w:val="28"/>
                <w:lang w:val="en-GB"/>
              </w:rPr>
            </w:pPr>
          </w:p>
          <w:p w:rsidR="0008336A" w:rsidRPr="00AF70DA" w:rsidRDefault="0008336A" w:rsidP="00A0361F">
            <w:pPr>
              <w:spacing w:before="0"/>
              <w:jc w:val="left"/>
              <w:rPr>
                <w:rFonts w:cs="Times New Roman Bold"/>
                <w:b/>
                <w:bCs/>
                <w:color w:val="808080"/>
                <w:sz w:val="28"/>
                <w:szCs w:val="28"/>
                <w:lang w:val="en-GB"/>
              </w:rPr>
            </w:pPr>
          </w:p>
        </w:tc>
      </w:tr>
      <w:tr w:rsidR="0008336A" w:rsidRPr="00773F7E" w:rsidTr="00A0361F">
        <w:tc>
          <w:tcPr>
            <w:tcW w:w="7054" w:type="dxa"/>
            <w:gridSpan w:val="2"/>
            <w:shd w:val="clear" w:color="auto" w:fill="auto"/>
          </w:tcPr>
          <w:p w:rsidR="0008336A" w:rsidRPr="00773F7E" w:rsidRDefault="0008336A" w:rsidP="00A0361F">
            <w:pPr>
              <w:spacing w:before="0"/>
              <w:jc w:val="left"/>
              <w:rPr>
                <w:sz w:val="28"/>
                <w:szCs w:val="28"/>
                <w:lang w:val="fr-CH"/>
              </w:rPr>
            </w:pPr>
            <w:r w:rsidRPr="00773F7E">
              <w:rPr>
                <w:szCs w:val="24"/>
              </w:rPr>
              <w:t>Circulaire administrative</w:t>
            </w:r>
          </w:p>
          <w:p w:rsidR="0008336A" w:rsidRPr="00773F7E" w:rsidRDefault="0008336A" w:rsidP="0008336A">
            <w:pPr>
              <w:spacing w:before="0"/>
              <w:jc w:val="left"/>
              <w:rPr>
                <w:b/>
                <w:bCs/>
                <w:sz w:val="28"/>
                <w:szCs w:val="28"/>
                <w:lang w:val="fr-CH"/>
              </w:rPr>
            </w:pPr>
            <w:r w:rsidRPr="00773F7E">
              <w:rPr>
                <w:b/>
                <w:bCs/>
                <w:szCs w:val="24"/>
                <w:lang w:val="fr-CH"/>
              </w:rPr>
              <w:t>CA</w:t>
            </w:r>
            <w:r>
              <w:rPr>
                <w:b/>
                <w:bCs/>
                <w:szCs w:val="24"/>
                <w:lang w:val="fr-CH"/>
              </w:rPr>
              <w:t>CE</w:t>
            </w:r>
            <w:r w:rsidRPr="00773F7E">
              <w:rPr>
                <w:b/>
                <w:bCs/>
                <w:szCs w:val="24"/>
                <w:lang w:val="fr-CH"/>
              </w:rPr>
              <w:t>/</w:t>
            </w:r>
            <w:r>
              <w:rPr>
                <w:b/>
                <w:bCs/>
              </w:rPr>
              <w:t>744</w:t>
            </w:r>
          </w:p>
        </w:tc>
        <w:tc>
          <w:tcPr>
            <w:tcW w:w="2835" w:type="dxa"/>
            <w:shd w:val="clear" w:color="auto" w:fill="auto"/>
          </w:tcPr>
          <w:p w:rsidR="0008336A" w:rsidRPr="00773F7E" w:rsidRDefault="001D587E" w:rsidP="00A0361F">
            <w:pPr>
              <w:spacing w:before="0"/>
              <w:jc w:val="right"/>
              <w:rPr>
                <w:sz w:val="28"/>
                <w:szCs w:val="28"/>
                <w:lang w:val="en-GB"/>
              </w:rPr>
            </w:pPr>
            <w:r>
              <w:rPr>
                <w:szCs w:val="24"/>
              </w:rPr>
              <w:t xml:space="preserve">Le </w:t>
            </w:r>
            <w:r w:rsidR="0008336A">
              <w:rPr>
                <w:szCs w:val="24"/>
              </w:rPr>
              <w:t>7 août 2015</w:t>
            </w:r>
          </w:p>
        </w:tc>
      </w:tr>
      <w:tr w:rsidR="0008336A" w:rsidRPr="00551D6F" w:rsidTr="00A0361F">
        <w:tc>
          <w:tcPr>
            <w:tcW w:w="9889" w:type="dxa"/>
            <w:gridSpan w:val="3"/>
            <w:shd w:val="clear" w:color="auto" w:fill="auto"/>
          </w:tcPr>
          <w:p w:rsidR="0008336A" w:rsidRPr="00551D6F" w:rsidRDefault="0008336A" w:rsidP="00551D6F">
            <w:pPr>
              <w:spacing w:before="0" w:line="240" w:lineRule="auto"/>
              <w:jc w:val="left"/>
              <w:rPr>
                <w:rFonts w:cs="Arial"/>
                <w:sz w:val="10"/>
                <w:szCs w:val="10"/>
                <w:lang w:val="en-GB"/>
              </w:rPr>
            </w:pPr>
          </w:p>
        </w:tc>
      </w:tr>
      <w:tr w:rsidR="0008336A" w:rsidRPr="00551D6F" w:rsidTr="00A0361F">
        <w:tc>
          <w:tcPr>
            <w:tcW w:w="9889" w:type="dxa"/>
            <w:gridSpan w:val="3"/>
            <w:shd w:val="clear" w:color="auto" w:fill="auto"/>
          </w:tcPr>
          <w:p w:rsidR="0008336A" w:rsidRPr="00551D6F" w:rsidRDefault="0008336A" w:rsidP="00551D6F">
            <w:pPr>
              <w:spacing w:before="0" w:line="240" w:lineRule="auto"/>
              <w:jc w:val="left"/>
              <w:rPr>
                <w:sz w:val="10"/>
                <w:szCs w:val="10"/>
              </w:rPr>
            </w:pPr>
          </w:p>
        </w:tc>
      </w:tr>
      <w:tr w:rsidR="0008336A" w:rsidRPr="00084AF2" w:rsidTr="00A0361F">
        <w:tc>
          <w:tcPr>
            <w:tcW w:w="9889" w:type="dxa"/>
            <w:gridSpan w:val="3"/>
            <w:shd w:val="clear" w:color="auto" w:fill="auto"/>
          </w:tcPr>
          <w:p w:rsidR="0008336A" w:rsidRPr="00773F7E" w:rsidRDefault="0008336A" w:rsidP="00185C91">
            <w:pPr>
              <w:spacing w:before="0"/>
              <w:rPr>
                <w:b/>
                <w:bCs/>
                <w:szCs w:val="24"/>
                <w:lang w:val="fr-CH"/>
              </w:rPr>
            </w:pPr>
            <w:r w:rsidRPr="003A13CD">
              <w:rPr>
                <w:b/>
                <w:bCs/>
                <w:szCs w:val="24"/>
                <w:lang w:val="fr-CH"/>
              </w:rPr>
              <w:t>Aux Administrations des Etats Membres de l'UIT</w:t>
            </w:r>
            <w:r>
              <w:rPr>
                <w:b/>
                <w:bCs/>
                <w:szCs w:val="24"/>
                <w:lang w:val="fr-CH"/>
              </w:rPr>
              <w:t xml:space="preserve">, </w:t>
            </w:r>
            <w:r w:rsidRPr="005622AB">
              <w:rPr>
                <w:b/>
                <w:lang w:val="fr-CH"/>
              </w:rPr>
              <w:t>aux Membres du Secteur des radiocommunications</w:t>
            </w:r>
            <w:r>
              <w:rPr>
                <w:b/>
                <w:lang w:val="fr-CH"/>
              </w:rPr>
              <w:t xml:space="preserve"> et</w:t>
            </w:r>
            <w:r w:rsidRPr="005622AB">
              <w:rPr>
                <w:b/>
                <w:lang w:val="fr-CH"/>
              </w:rPr>
              <w:t xml:space="preserve"> aux Associés de l'UIT-R participa</w:t>
            </w:r>
            <w:r>
              <w:rPr>
                <w:b/>
                <w:lang w:val="fr-CH"/>
              </w:rPr>
              <w:t>nt aux travaux de</w:t>
            </w:r>
            <w:r w:rsidR="00BC7DBA">
              <w:rPr>
                <w:b/>
                <w:lang w:val="fr-CH"/>
              </w:rPr>
              <w:t xml:space="preserve"> </w:t>
            </w:r>
            <w:r>
              <w:rPr>
                <w:b/>
                <w:lang w:val="fr-CH"/>
              </w:rPr>
              <w:t xml:space="preserve">la Commission </w:t>
            </w:r>
            <w:r w:rsidRPr="005622AB">
              <w:rPr>
                <w:b/>
                <w:lang w:val="fr-CH"/>
              </w:rPr>
              <w:t xml:space="preserve">d'études </w:t>
            </w:r>
            <w:r>
              <w:rPr>
                <w:b/>
                <w:lang w:val="fr-CH"/>
              </w:rPr>
              <w:t>3</w:t>
            </w:r>
            <w:r w:rsidRPr="005622AB">
              <w:rPr>
                <w:b/>
                <w:lang w:val="fr-CH"/>
              </w:rPr>
              <w:t xml:space="preserve"> des radiocommunications</w:t>
            </w:r>
          </w:p>
        </w:tc>
      </w:tr>
      <w:tr w:rsidR="0008336A" w:rsidRPr="00084AF2" w:rsidTr="00A0361F">
        <w:tc>
          <w:tcPr>
            <w:tcW w:w="9889" w:type="dxa"/>
            <w:gridSpan w:val="3"/>
            <w:shd w:val="clear" w:color="auto" w:fill="auto"/>
          </w:tcPr>
          <w:p w:rsidR="0008336A" w:rsidRPr="00773F7E" w:rsidRDefault="0008336A" w:rsidP="00A0361F">
            <w:pPr>
              <w:spacing w:before="0"/>
              <w:jc w:val="left"/>
              <w:rPr>
                <w:szCs w:val="24"/>
                <w:lang w:val="fr-CH"/>
              </w:rPr>
            </w:pPr>
          </w:p>
        </w:tc>
      </w:tr>
      <w:tr w:rsidR="0008336A" w:rsidRPr="00084AF2" w:rsidTr="00A0361F">
        <w:tc>
          <w:tcPr>
            <w:tcW w:w="1526" w:type="dxa"/>
            <w:shd w:val="clear" w:color="auto" w:fill="auto"/>
          </w:tcPr>
          <w:p w:rsidR="0008336A" w:rsidRPr="00077773" w:rsidRDefault="0008336A" w:rsidP="0008336A">
            <w:pPr>
              <w:tabs>
                <w:tab w:val="clear" w:pos="1588"/>
                <w:tab w:val="left" w:pos="1560"/>
              </w:tabs>
              <w:spacing w:before="0" w:line="480" w:lineRule="auto"/>
              <w:jc w:val="left"/>
              <w:rPr>
                <w:szCs w:val="24"/>
                <w:lang w:val="fr-CH"/>
              </w:rPr>
            </w:pPr>
            <w:r w:rsidRPr="00077773">
              <w:rPr>
                <w:szCs w:val="24"/>
                <w:lang w:val="fr-CH"/>
              </w:rPr>
              <w:t>Sujet:</w:t>
            </w:r>
          </w:p>
        </w:tc>
        <w:tc>
          <w:tcPr>
            <w:tcW w:w="8363" w:type="dxa"/>
            <w:gridSpan w:val="2"/>
            <w:vMerge w:val="restart"/>
            <w:shd w:val="clear" w:color="auto" w:fill="auto"/>
          </w:tcPr>
          <w:p w:rsidR="0008336A" w:rsidRPr="00077773" w:rsidRDefault="0008336A" w:rsidP="00185C91">
            <w:pPr>
              <w:tabs>
                <w:tab w:val="clear" w:pos="794"/>
                <w:tab w:val="clear" w:pos="1191"/>
                <w:tab w:val="clear" w:pos="1588"/>
                <w:tab w:val="clear" w:pos="1985"/>
                <w:tab w:val="left" w:pos="459"/>
                <w:tab w:val="left" w:pos="745"/>
              </w:tabs>
              <w:spacing w:before="0" w:line="240" w:lineRule="auto"/>
              <w:rPr>
                <w:b/>
                <w:bCs/>
                <w:szCs w:val="24"/>
                <w:lang w:val="fr-CH"/>
              </w:rPr>
            </w:pPr>
            <w:r w:rsidRPr="00077773">
              <w:rPr>
                <w:b/>
                <w:bCs/>
                <w:szCs w:val="24"/>
                <w:lang w:val="fr-CH"/>
              </w:rPr>
              <w:t xml:space="preserve">Commission d'études </w:t>
            </w:r>
            <w:r>
              <w:rPr>
                <w:b/>
                <w:bCs/>
                <w:szCs w:val="24"/>
                <w:lang w:val="fr-CH"/>
              </w:rPr>
              <w:t>3</w:t>
            </w:r>
            <w:r w:rsidRPr="00077773">
              <w:rPr>
                <w:b/>
                <w:bCs/>
                <w:szCs w:val="24"/>
                <w:lang w:val="fr-CH"/>
              </w:rPr>
              <w:t xml:space="preserve"> des radiocommunications (</w:t>
            </w:r>
            <w:r w:rsidR="00084AF2">
              <w:rPr>
                <w:b/>
                <w:bCs/>
                <w:szCs w:val="24"/>
                <w:lang w:val="fr-CH"/>
              </w:rPr>
              <w:t>Propagation des ondes radioélectriques</w:t>
            </w:r>
            <w:r w:rsidRPr="00077773">
              <w:rPr>
                <w:b/>
                <w:bCs/>
                <w:szCs w:val="24"/>
                <w:lang w:val="fr-CH"/>
              </w:rPr>
              <w:t>)</w:t>
            </w:r>
          </w:p>
          <w:p w:rsidR="0008336A" w:rsidRDefault="0008336A" w:rsidP="00551D6F">
            <w:pPr>
              <w:tabs>
                <w:tab w:val="clear" w:pos="794"/>
                <w:tab w:val="clear" w:pos="1191"/>
                <w:tab w:val="clear" w:pos="1588"/>
                <w:tab w:val="left" w:pos="459"/>
                <w:tab w:val="left" w:pos="745"/>
                <w:tab w:val="left" w:pos="1418"/>
                <w:tab w:val="left" w:pos="1843"/>
              </w:tabs>
              <w:spacing w:before="60" w:line="240" w:lineRule="auto"/>
              <w:ind w:left="459" w:hanging="459"/>
              <w:rPr>
                <w:b/>
                <w:bCs/>
                <w:lang w:val="fr-CH"/>
              </w:rPr>
            </w:pPr>
            <w:r w:rsidRPr="00077773">
              <w:rPr>
                <w:b/>
                <w:bCs/>
                <w:szCs w:val="24"/>
                <w:lang w:val="fr-CH"/>
              </w:rPr>
              <w:t>–</w:t>
            </w:r>
            <w:r w:rsidRPr="00077773">
              <w:rPr>
                <w:b/>
                <w:bCs/>
                <w:szCs w:val="24"/>
                <w:lang w:val="fr-CH"/>
              </w:rPr>
              <w:tab/>
            </w:r>
            <w:r>
              <w:rPr>
                <w:b/>
                <w:bCs/>
                <w:szCs w:val="24"/>
                <w:lang w:val="fr-CH"/>
              </w:rPr>
              <w:t xml:space="preserve">Adoption de </w:t>
            </w:r>
            <w:r w:rsidR="00F81B66">
              <w:rPr>
                <w:b/>
                <w:bCs/>
                <w:szCs w:val="24"/>
                <w:lang w:val="fr-CH"/>
              </w:rPr>
              <w:t>5</w:t>
            </w:r>
            <w:r>
              <w:rPr>
                <w:b/>
                <w:bCs/>
                <w:szCs w:val="24"/>
                <w:lang w:val="fr-CH"/>
              </w:rPr>
              <w:t xml:space="preserve"> </w:t>
            </w:r>
            <w:r>
              <w:rPr>
                <w:b/>
                <w:bCs/>
                <w:lang w:val="fr-CH"/>
              </w:rPr>
              <w:t>Questions</w:t>
            </w:r>
            <w:r w:rsidRPr="00CB3366">
              <w:rPr>
                <w:b/>
                <w:bCs/>
                <w:lang w:val="fr-CH"/>
              </w:rPr>
              <w:t xml:space="preserve"> UIT-R</w:t>
            </w:r>
            <w:r w:rsidR="00084AF2">
              <w:rPr>
                <w:b/>
                <w:bCs/>
                <w:lang w:val="fr-CH"/>
              </w:rPr>
              <w:t xml:space="preserve"> révisées</w:t>
            </w:r>
            <w:r w:rsidRPr="00CB3366">
              <w:rPr>
                <w:b/>
                <w:bCs/>
                <w:lang w:val="fr-CH"/>
              </w:rPr>
              <w:t xml:space="preserve"> et</w:t>
            </w:r>
            <w:r>
              <w:rPr>
                <w:b/>
                <w:bCs/>
                <w:lang w:val="fr-CH"/>
              </w:rPr>
              <w:t xml:space="preserve"> leur</w:t>
            </w:r>
            <w:r w:rsidRPr="00CB3366">
              <w:rPr>
                <w:b/>
                <w:bCs/>
                <w:lang w:val="fr-CH"/>
              </w:rPr>
              <w:t xml:space="preserve"> approbation simultanée par correspondance, conformément au § 10.3 de la Résolution UIT-R 1-6 (Procédure d'adoption et d'approbation simultanées par correspondance)</w:t>
            </w:r>
          </w:p>
          <w:p w:rsidR="0008336A" w:rsidRPr="00084AF2" w:rsidRDefault="0008336A" w:rsidP="00551D6F">
            <w:pPr>
              <w:tabs>
                <w:tab w:val="clear" w:pos="794"/>
                <w:tab w:val="clear" w:pos="1191"/>
                <w:tab w:val="clear" w:pos="1588"/>
                <w:tab w:val="left" w:pos="459"/>
                <w:tab w:val="left" w:pos="745"/>
                <w:tab w:val="left" w:pos="1418"/>
                <w:tab w:val="left" w:pos="1843"/>
              </w:tabs>
              <w:spacing w:before="60" w:line="240" w:lineRule="auto"/>
              <w:ind w:left="459" w:hanging="459"/>
              <w:rPr>
                <w:b/>
                <w:bCs/>
                <w:szCs w:val="24"/>
                <w:lang w:val="fr-CH"/>
              </w:rPr>
            </w:pPr>
            <w:r w:rsidRPr="00084AF2">
              <w:rPr>
                <w:b/>
                <w:bCs/>
                <w:lang w:val="fr-CH"/>
              </w:rPr>
              <w:t>–</w:t>
            </w:r>
            <w:r w:rsidRPr="00084AF2">
              <w:rPr>
                <w:b/>
                <w:bCs/>
                <w:lang w:val="fr-CH"/>
              </w:rPr>
              <w:tab/>
            </w:r>
            <w:r w:rsidR="00185C91">
              <w:rPr>
                <w:b/>
                <w:bCs/>
                <w:lang w:val="fr-CH"/>
              </w:rPr>
              <w:t>M</w:t>
            </w:r>
            <w:r w:rsidR="00084AF2" w:rsidRPr="00084AF2">
              <w:rPr>
                <w:b/>
                <w:bCs/>
                <w:lang w:val="fr-CH"/>
              </w:rPr>
              <w:t>odification de la catégorie et/ou de la date d'achèvement pour 18 Questions</w:t>
            </w:r>
            <w:r w:rsidR="00551D6F">
              <w:rPr>
                <w:b/>
                <w:bCs/>
                <w:lang w:val="fr-CH"/>
              </w:rPr>
              <w:t> UIT</w:t>
            </w:r>
            <w:r w:rsidR="00551D6F">
              <w:rPr>
                <w:b/>
                <w:bCs/>
                <w:lang w:val="fr-CH"/>
              </w:rPr>
              <w:noBreakHyphen/>
              <w:t>R</w:t>
            </w:r>
          </w:p>
          <w:p w:rsidR="0008336A" w:rsidRPr="003A13CD" w:rsidRDefault="0008336A" w:rsidP="00551D6F">
            <w:pPr>
              <w:tabs>
                <w:tab w:val="clear" w:pos="794"/>
                <w:tab w:val="clear" w:pos="1191"/>
                <w:tab w:val="clear" w:pos="1588"/>
                <w:tab w:val="left" w:pos="459"/>
                <w:tab w:val="left" w:pos="745"/>
                <w:tab w:val="left" w:pos="1418"/>
                <w:tab w:val="left" w:pos="1843"/>
              </w:tabs>
              <w:spacing w:before="60" w:line="240" w:lineRule="auto"/>
              <w:ind w:left="459" w:hanging="459"/>
              <w:rPr>
                <w:b/>
                <w:bCs/>
                <w:szCs w:val="24"/>
                <w:lang w:val="fr-CH"/>
              </w:rPr>
            </w:pPr>
            <w:r w:rsidRPr="00077773">
              <w:rPr>
                <w:b/>
                <w:bCs/>
                <w:szCs w:val="24"/>
                <w:lang w:val="fr-CH"/>
              </w:rPr>
              <w:t>–</w:t>
            </w:r>
            <w:r w:rsidRPr="00077773">
              <w:rPr>
                <w:b/>
                <w:bCs/>
                <w:szCs w:val="24"/>
                <w:lang w:val="fr-CH"/>
              </w:rPr>
              <w:tab/>
            </w:r>
            <w:r w:rsidRPr="0008336A">
              <w:rPr>
                <w:b/>
                <w:bCs/>
                <w:lang w:val="fr-CH"/>
              </w:rPr>
              <w:t>Suppression d'</w:t>
            </w:r>
            <w:r w:rsidR="00084AF2">
              <w:rPr>
                <w:b/>
                <w:bCs/>
                <w:lang w:val="fr-CH"/>
              </w:rPr>
              <w:t>une</w:t>
            </w:r>
            <w:r w:rsidRPr="0008336A">
              <w:rPr>
                <w:b/>
                <w:bCs/>
                <w:lang w:val="fr-CH"/>
              </w:rPr>
              <w:t xml:space="preserve"> Question</w:t>
            </w:r>
            <w:r>
              <w:rPr>
                <w:b/>
                <w:bCs/>
                <w:lang w:val="fr-CH"/>
              </w:rPr>
              <w:t xml:space="preserve"> UIT-R</w:t>
            </w:r>
          </w:p>
        </w:tc>
      </w:tr>
      <w:tr w:rsidR="0008336A" w:rsidRPr="00084AF2" w:rsidTr="00A0361F">
        <w:tc>
          <w:tcPr>
            <w:tcW w:w="1526" w:type="dxa"/>
            <w:shd w:val="clear" w:color="auto" w:fill="auto"/>
          </w:tcPr>
          <w:p w:rsidR="0008336A" w:rsidRPr="003A13CD" w:rsidRDefault="0008336A" w:rsidP="0008336A">
            <w:pPr>
              <w:tabs>
                <w:tab w:val="clear" w:pos="1588"/>
                <w:tab w:val="left" w:pos="1560"/>
              </w:tabs>
              <w:spacing w:before="0" w:line="480" w:lineRule="auto"/>
              <w:jc w:val="left"/>
              <w:rPr>
                <w:b/>
                <w:bCs/>
                <w:szCs w:val="24"/>
                <w:lang w:val="fr-CH"/>
              </w:rPr>
            </w:pPr>
          </w:p>
        </w:tc>
        <w:tc>
          <w:tcPr>
            <w:tcW w:w="8363" w:type="dxa"/>
            <w:gridSpan w:val="2"/>
            <w:vMerge/>
            <w:shd w:val="clear" w:color="auto" w:fill="auto"/>
          </w:tcPr>
          <w:p w:rsidR="0008336A" w:rsidRPr="003A13CD" w:rsidRDefault="0008336A" w:rsidP="0008336A">
            <w:pPr>
              <w:tabs>
                <w:tab w:val="clear" w:pos="1588"/>
                <w:tab w:val="left" w:pos="1560"/>
              </w:tabs>
              <w:spacing w:before="0" w:line="480" w:lineRule="auto"/>
              <w:rPr>
                <w:b/>
                <w:bCs/>
                <w:szCs w:val="24"/>
                <w:lang w:val="fr-CH"/>
              </w:rPr>
            </w:pPr>
          </w:p>
        </w:tc>
      </w:tr>
      <w:tr w:rsidR="0008336A" w:rsidRPr="00084AF2" w:rsidTr="00A0361F">
        <w:tc>
          <w:tcPr>
            <w:tcW w:w="1526" w:type="dxa"/>
            <w:shd w:val="clear" w:color="auto" w:fill="auto"/>
          </w:tcPr>
          <w:p w:rsidR="0008336A" w:rsidRPr="003A13CD" w:rsidRDefault="0008336A" w:rsidP="0008336A">
            <w:pPr>
              <w:tabs>
                <w:tab w:val="clear" w:pos="1588"/>
                <w:tab w:val="left" w:pos="1560"/>
              </w:tabs>
              <w:spacing w:before="0" w:line="480" w:lineRule="auto"/>
              <w:jc w:val="left"/>
              <w:rPr>
                <w:b/>
                <w:bCs/>
                <w:szCs w:val="24"/>
                <w:lang w:val="fr-CH"/>
              </w:rPr>
            </w:pPr>
          </w:p>
        </w:tc>
        <w:tc>
          <w:tcPr>
            <w:tcW w:w="8363" w:type="dxa"/>
            <w:gridSpan w:val="2"/>
            <w:vMerge/>
            <w:shd w:val="clear" w:color="auto" w:fill="auto"/>
          </w:tcPr>
          <w:p w:rsidR="0008336A" w:rsidRPr="003A13CD" w:rsidRDefault="0008336A" w:rsidP="0008336A">
            <w:pPr>
              <w:tabs>
                <w:tab w:val="clear" w:pos="1588"/>
                <w:tab w:val="left" w:pos="1560"/>
              </w:tabs>
              <w:spacing w:before="0" w:line="480" w:lineRule="auto"/>
              <w:rPr>
                <w:b/>
                <w:bCs/>
                <w:szCs w:val="24"/>
                <w:lang w:val="fr-CH"/>
              </w:rPr>
            </w:pPr>
          </w:p>
        </w:tc>
      </w:tr>
    </w:tbl>
    <w:p w:rsidR="0008336A" w:rsidRPr="004C33C9" w:rsidRDefault="0008336A" w:rsidP="00F81B66">
      <w:pPr>
        <w:pStyle w:val="Normalaftertitle0"/>
        <w:spacing w:before="200"/>
        <w:jc w:val="both"/>
        <w:rPr>
          <w:spacing w:val="-3"/>
        </w:rPr>
      </w:pPr>
      <w:r w:rsidRPr="004C33C9">
        <w:rPr>
          <w:spacing w:val="-3"/>
        </w:rPr>
        <w:t xml:space="preserve">Dans la Circulaire administrative CACE/727 datée du 28 mai 2015, </w:t>
      </w:r>
      <w:r w:rsidR="00F81B66">
        <w:rPr>
          <w:spacing w:val="-3"/>
        </w:rPr>
        <w:t>5</w:t>
      </w:r>
      <w:r w:rsidRPr="004C33C9">
        <w:rPr>
          <w:spacing w:val="-3"/>
        </w:rPr>
        <w:t xml:space="preserve"> projets de Question UIT-R</w:t>
      </w:r>
      <w:r w:rsidR="00084AF2" w:rsidRPr="004C33C9">
        <w:rPr>
          <w:spacing w:val="-3"/>
        </w:rPr>
        <w:t xml:space="preserve"> révisée</w:t>
      </w:r>
      <w:r w:rsidRPr="004C33C9">
        <w:rPr>
          <w:spacing w:val="-3"/>
        </w:rPr>
        <w:t xml:space="preserve"> ont été soumis pour adoption et approbation simultanées par correspondance (PAAS), conformément à la procédure prévue dans</w:t>
      </w:r>
      <w:r w:rsidR="00084AF2" w:rsidRPr="004C33C9">
        <w:rPr>
          <w:spacing w:val="-3"/>
        </w:rPr>
        <w:t xml:space="preserve"> </w:t>
      </w:r>
      <w:r w:rsidRPr="004C33C9">
        <w:rPr>
          <w:spacing w:val="-3"/>
        </w:rPr>
        <w:t>la</w:t>
      </w:r>
      <w:r w:rsidR="00084AF2" w:rsidRPr="004C33C9">
        <w:rPr>
          <w:spacing w:val="-3"/>
        </w:rPr>
        <w:t xml:space="preserve"> </w:t>
      </w:r>
      <w:r w:rsidRPr="004C33C9">
        <w:rPr>
          <w:spacing w:val="-3"/>
        </w:rPr>
        <w:t>Résolution UIT</w:t>
      </w:r>
      <w:r w:rsidRPr="004C33C9">
        <w:rPr>
          <w:spacing w:val="-3"/>
        </w:rPr>
        <w:noBreakHyphen/>
        <w:t xml:space="preserve">R 1-6 (§ 10.3). </w:t>
      </w:r>
      <w:r w:rsidR="00084AF2" w:rsidRPr="004C33C9">
        <w:rPr>
          <w:spacing w:val="-3"/>
        </w:rPr>
        <w:t>L</w:t>
      </w:r>
      <w:r w:rsidRPr="004C33C9">
        <w:rPr>
          <w:spacing w:val="-3"/>
        </w:rPr>
        <w:t xml:space="preserve">a Commission d'études </w:t>
      </w:r>
      <w:r w:rsidR="00084AF2" w:rsidRPr="004C33C9">
        <w:rPr>
          <w:spacing w:val="-3"/>
        </w:rPr>
        <w:t xml:space="preserve">3 </w:t>
      </w:r>
      <w:r w:rsidRPr="004C33C9">
        <w:rPr>
          <w:spacing w:val="-3"/>
        </w:rPr>
        <w:t xml:space="preserve">a </w:t>
      </w:r>
      <w:r w:rsidR="00084AF2" w:rsidRPr="004C33C9">
        <w:rPr>
          <w:spacing w:val="-3"/>
        </w:rPr>
        <w:t xml:space="preserve">également proposé la modification de la catégorie et/ou de la date d'achèvement pour les 18 Questions UIT-R. Elle a en outre </w:t>
      </w:r>
      <w:r w:rsidRPr="004C33C9">
        <w:rPr>
          <w:spacing w:val="-3"/>
        </w:rPr>
        <w:t>proposé la suppression d'</w:t>
      </w:r>
      <w:r w:rsidR="00084AF2" w:rsidRPr="004C33C9">
        <w:rPr>
          <w:spacing w:val="-3"/>
        </w:rPr>
        <w:t>une</w:t>
      </w:r>
      <w:r w:rsidRPr="004C33C9">
        <w:rPr>
          <w:spacing w:val="-3"/>
        </w:rPr>
        <w:t xml:space="preserve"> Question UIT-R.</w:t>
      </w:r>
    </w:p>
    <w:p w:rsidR="00185C91" w:rsidRPr="006E0087" w:rsidRDefault="00185C91" w:rsidP="00C57408">
      <w:pPr>
        <w:spacing w:before="100"/>
        <w:rPr>
          <w:lang w:val="fr-CH"/>
        </w:rPr>
      </w:pPr>
      <w:r w:rsidRPr="006E0087">
        <w:rPr>
          <w:lang w:val="fr-CH"/>
        </w:rPr>
        <w:t xml:space="preserve">Les conditions régissant cette procédure ont été satisfaites </w:t>
      </w:r>
      <w:r>
        <w:rPr>
          <w:lang w:val="fr-CH"/>
        </w:rPr>
        <w:t>au 28 juillet 2015</w:t>
      </w:r>
      <w:r w:rsidRPr="006E0087">
        <w:rPr>
          <w:lang w:val="fr-CH"/>
        </w:rPr>
        <w:t xml:space="preserve">. </w:t>
      </w:r>
    </w:p>
    <w:p w:rsidR="0008336A" w:rsidRDefault="00084AF2" w:rsidP="00EA7D80">
      <w:pPr>
        <w:spacing w:before="100"/>
        <w:rPr>
          <w:lang w:val="fr-CH"/>
        </w:rPr>
      </w:pPr>
      <w:r>
        <w:rPr>
          <w:lang w:val="fr-CH"/>
        </w:rPr>
        <w:t>Le</w:t>
      </w:r>
      <w:r w:rsidR="00EA7D80">
        <w:rPr>
          <w:lang w:val="fr-CH"/>
        </w:rPr>
        <w:t>s</w:t>
      </w:r>
      <w:r>
        <w:rPr>
          <w:lang w:val="fr-CH"/>
        </w:rPr>
        <w:t xml:space="preserve"> texte</w:t>
      </w:r>
      <w:r w:rsidR="00EA7D80">
        <w:rPr>
          <w:lang w:val="fr-CH"/>
        </w:rPr>
        <w:t>s</w:t>
      </w:r>
      <w:r>
        <w:rPr>
          <w:lang w:val="fr-CH"/>
        </w:rPr>
        <w:t xml:space="preserve"> des Questions approuvées </w:t>
      </w:r>
      <w:r w:rsidR="00EA7D80">
        <w:rPr>
          <w:lang w:val="fr-CH"/>
        </w:rPr>
        <w:t>sont</w:t>
      </w:r>
      <w:r>
        <w:rPr>
          <w:lang w:val="fr-CH"/>
        </w:rPr>
        <w:t xml:space="preserve"> joint</w:t>
      </w:r>
      <w:r w:rsidR="00EA7D80">
        <w:rPr>
          <w:lang w:val="fr-CH"/>
        </w:rPr>
        <w:t>s</w:t>
      </w:r>
      <w:r>
        <w:rPr>
          <w:lang w:val="fr-CH"/>
        </w:rPr>
        <w:t xml:space="preserve"> dans les Annexes 1 à 5 et ser</w:t>
      </w:r>
      <w:r w:rsidR="00EA7D80">
        <w:rPr>
          <w:lang w:val="fr-CH"/>
        </w:rPr>
        <w:t>ont</w:t>
      </w:r>
      <w:r>
        <w:rPr>
          <w:lang w:val="fr-CH"/>
        </w:rPr>
        <w:t xml:space="preserve"> publié</w:t>
      </w:r>
      <w:r w:rsidR="00EA7D80">
        <w:rPr>
          <w:lang w:val="fr-CH"/>
        </w:rPr>
        <w:t>s</w:t>
      </w:r>
      <w:r>
        <w:rPr>
          <w:lang w:val="fr-CH"/>
        </w:rPr>
        <w:t xml:space="preserve"> dans la Révision 3 du Document </w:t>
      </w:r>
      <w:hyperlink r:id="rId8" w:history="1">
        <w:r w:rsidRPr="00084AF2">
          <w:rPr>
            <w:rStyle w:val="Hyperlink"/>
            <w:rFonts w:asciiTheme="minorHAnsi" w:hAnsiTheme="minorHAnsi" w:cstheme="minorHAnsi"/>
            <w:lang w:val="fr-CH"/>
          </w:rPr>
          <w:t>3/1</w:t>
        </w:r>
      </w:hyperlink>
      <w:r>
        <w:rPr>
          <w:lang w:val="fr-CH"/>
        </w:rPr>
        <w:t xml:space="preserve"> qui contient les Questions UIT-R approuvées par l'Assemblée des radiocommunications de 2012 qui ont été attribuées à la Commission d'études 3 des radiocommunications. La nouvelle catégorie et/ou date d'achèvement des 18 Questions UIT-R est indiquée dans l'Annexe 6. La Question UIT-R supprimée est indiqué</w:t>
      </w:r>
      <w:r w:rsidR="00EA7D80">
        <w:rPr>
          <w:lang w:val="fr-CH"/>
        </w:rPr>
        <w:t>e</w:t>
      </w:r>
      <w:r>
        <w:rPr>
          <w:lang w:val="fr-CH"/>
        </w:rPr>
        <w:t xml:space="preserve"> dans l'Annexe 7.</w:t>
      </w:r>
    </w:p>
    <w:p w:rsidR="0008336A" w:rsidRPr="003A13CD" w:rsidRDefault="0008336A" w:rsidP="006966D9">
      <w:pPr>
        <w:spacing w:before="960" w:line="240" w:lineRule="auto"/>
        <w:jc w:val="left"/>
        <w:rPr>
          <w:rFonts w:asciiTheme="minorHAnsi" w:hAnsiTheme="minorHAnsi" w:cstheme="minorHAnsi"/>
          <w:szCs w:val="24"/>
          <w:lang w:val="fr-CH"/>
        </w:rPr>
      </w:pPr>
      <w:r w:rsidRPr="003A13CD">
        <w:rPr>
          <w:rFonts w:asciiTheme="minorHAnsi" w:hAnsiTheme="minorHAnsi"/>
          <w:lang w:val="fr-CH"/>
        </w:rPr>
        <w:t>François Rancy</w:t>
      </w:r>
      <w:r w:rsidRPr="003A13CD">
        <w:rPr>
          <w:rFonts w:asciiTheme="minorHAnsi" w:hAnsiTheme="minorHAnsi"/>
          <w:lang w:val="fr-CH"/>
        </w:rPr>
        <w:br/>
        <w:t>Direc</w:t>
      </w:r>
      <w:bookmarkStart w:id="0" w:name="_GoBack"/>
      <w:bookmarkEnd w:id="0"/>
      <w:r w:rsidRPr="003A13CD">
        <w:rPr>
          <w:rFonts w:asciiTheme="minorHAnsi" w:hAnsiTheme="minorHAnsi"/>
          <w:lang w:val="fr-CH"/>
        </w:rPr>
        <w:t>teur</w:t>
      </w:r>
    </w:p>
    <w:p w:rsidR="0008336A" w:rsidRPr="00136CBE" w:rsidRDefault="0008336A" w:rsidP="00C57408">
      <w:pPr>
        <w:keepNext/>
        <w:keepLines/>
        <w:tabs>
          <w:tab w:val="center" w:pos="7939"/>
          <w:tab w:val="right" w:pos="8505"/>
        </w:tabs>
        <w:spacing w:before="200"/>
        <w:rPr>
          <w:lang w:val="fr-CH"/>
        </w:rPr>
      </w:pPr>
      <w:r w:rsidRPr="00136CBE">
        <w:rPr>
          <w:b/>
          <w:lang w:val="fr-CH"/>
        </w:rPr>
        <w:t>Annexes</w:t>
      </w:r>
      <w:r w:rsidRPr="003F4FA0">
        <w:rPr>
          <w:bCs/>
          <w:lang w:val="fr-CH"/>
        </w:rPr>
        <w:t xml:space="preserve">: </w:t>
      </w:r>
      <w:r w:rsidR="00BC7DBA">
        <w:rPr>
          <w:lang w:val="fr-CH"/>
        </w:rPr>
        <w:t>7</w:t>
      </w:r>
    </w:p>
    <w:p w:rsidR="0008336A" w:rsidRPr="00136CBE" w:rsidRDefault="0008336A" w:rsidP="00C57408">
      <w:pPr>
        <w:keepNext/>
        <w:keepLines/>
        <w:tabs>
          <w:tab w:val="left" w:pos="284"/>
          <w:tab w:val="left" w:pos="568"/>
        </w:tabs>
        <w:spacing w:before="200" w:after="60" w:line="240" w:lineRule="auto"/>
        <w:rPr>
          <w:b/>
          <w:bCs/>
          <w:sz w:val="18"/>
          <w:szCs w:val="18"/>
          <w:lang w:val="fr-CH"/>
        </w:rPr>
      </w:pPr>
      <w:r w:rsidRPr="00136CBE">
        <w:rPr>
          <w:b/>
          <w:bCs/>
          <w:sz w:val="18"/>
          <w:szCs w:val="18"/>
          <w:lang w:val="fr-CH"/>
        </w:rPr>
        <w:t>Distribution:</w:t>
      </w:r>
    </w:p>
    <w:p w:rsidR="0008336A" w:rsidRPr="006E0087" w:rsidRDefault="0008336A" w:rsidP="004C33C9">
      <w:pPr>
        <w:keepNext/>
        <w:keepLines/>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Administrations des Etats Membres de l</w:t>
      </w:r>
      <w:r>
        <w:rPr>
          <w:sz w:val="18"/>
          <w:szCs w:val="18"/>
          <w:lang w:val="fr-CH"/>
        </w:rPr>
        <w:t>'</w:t>
      </w:r>
      <w:r w:rsidRPr="006E0087">
        <w:rPr>
          <w:sz w:val="18"/>
          <w:szCs w:val="18"/>
          <w:lang w:val="fr-CH"/>
        </w:rPr>
        <w:t xml:space="preserve">UIT et Membres du Secteur des radiocommunications </w:t>
      </w:r>
      <w:r w:rsidR="004C33C9">
        <w:rPr>
          <w:sz w:val="18"/>
          <w:szCs w:val="18"/>
          <w:lang w:val="fr-CH"/>
        </w:rPr>
        <w:br/>
      </w:r>
      <w:r w:rsidRPr="006E0087">
        <w:rPr>
          <w:sz w:val="18"/>
          <w:szCs w:val="18"/>
          <w:lang w:val="fr-CH"/>
        </w:rPr>
        <w:t>participant aux tra</w:t>
      </w:r>
      <w:r>
        <w:rPr>
          <w:sz w:val="18"/>
          <w:szCs w:val="18"/>
          <w:lang w:val="fr-CH"/>
        </w:rPr>
        <w:t>vaux de la Commission d'études 3</w:t>
      </w:r>
      <w:r w:rsidRPr="006E0087">
        <w:rPr>
          <w:sz w:val="18"/>
          <w:szCs w:val="18"/>
          <w:lang w:val="fr-CH"/>
        </w:rPr>
        <w:t xml:space="preserve"> des radiocommunications </w:t>
      </w:r>
    </w:p>
    <w:p w:rsidR="0008336A" w:rsidRPr="006E0087"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Pr>
          <w:sz w:val="18"/>
          <w:szCs w:val="18"/>
          <w:lang w:val="fr-CH"/>
        </w:rPr>
        <w:t>3</w:t>
      </w:r>
      <w:r w:rsidRPr="006E0087">
        <w:rPr>
          <w:sz w:val="18"/>
          <w:szCs w:val="18"/>
          <w:lang w:val="fr-CH"/>
        </w:rPr>
        <w:t xml:space="preserve"> des radiocommunications </w:t>
      </w:r>
    </w:p>
    <w:p w:rsidR="0008336A" w:rsidRPr="006E0087"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Pr="006E0087">
        <w:rPr>
          <w:sz w:val="18"/>
          <w:szCs w:val="18"/>
          <w:lang w:val="fr-CH"/>
        </w:rPr>
        <w:t xml:space="preserve">études des radiocommunications et de la Commission spéciale </w:t>
      </w:r>
      <w:r w:rsidR="004C33C9">
        <w:rPr>
          <w:sz w:val="18"/>
          <w:szCs w:val="18"/>
          <w:lang w:val="fr-CH"/>
        </w:rPr>
        <w:br/>
      </w:r>
      <w:r w:rsidRPr="006E0087">
        <w:rPr>
          <w:sz w:val="18"/>
          <w:szCs w:val="18"/>
          <w:lang w:val="fr-CH"/>
        </w:rPr>
        <w:t>chargée d</w:t>
      </w:r>
      <w:r>
        <w:rPr>
          <w:sz w:val="18"/>
          <w:szCs w:val="18"/>
          <w:lang w:val="fr-CH"/>
        </w:rPr>
        <w:t>'</w:t>
      </w:r>
      <w:r w:rsidRPr="006E0087">
        <w:rPr>
          <w:sz w:val="18"/>
          <w:szCs w:val="18"/>
          <w:lang w:val="fr-CH"/>
        </w:rPr>
        <w:t>examiner les questions réglementaires et de procédure</w:t>
      </w:r>
    </w:p>
    <w:p w:rsidR="0008336A" w:rsidRPr="006E0087"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08336A" w:rsidRPr="006E0087"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08336A" w:rsidRPr="00421299"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 xml:space="preserve">UIT, Directeur du Bureau de la normalisation des télécommunications, </w:t>
      </w:r>
      <w:r w:rsidR="004C33C9">
        <w:rPr>
          <w:sz w:val="18"/>
          <w:szCs w:val="18"/>
          <w:lang w:val="fr-CH"/>
        </w:rPr>
        <w:br/>
      </w:r>
      <w:r w:rsidRPr="006E0087">
        <w:rPr>
          <w:sz w:val="18"/>
          <w:szCs w:val="18"/>
          <w:lang w:val="fr-CH"/>
        </w:rPr>
        <w:t>Directeur du Bureau de développement des télécommunications</w:t>
      </w:r>
    </w:p>
    <w:p w:rsidR="002C6823" w:rsidRPr="008313A5" w:rsidRDefault="00D73803" w:rsidP="008313A5">
      <w:pPr>
        <w:pStyle w:val="AnnexNotitle0"/>
        <w:rPr>
          <w:rStyle w:val="AnnexNoChar"/>
          <w:rFonts w:asciiTheme="minorHAnsi" w:hAnsiTheme="minorHAnsi"/>
          <w:caps w:val="0"/>
        </w:rPr>
      </w:pPr>
      <w:r w:rsidRPr="008313A5">
        <w:rPr>
          <w:rStyle w:val="AnnexNoChar"/>
          <w:rFonts w:asciiTheme="minorHAnsi" w:hAnsiTheme="minorHAnsi"/>
          <w:caps w:val="0"/>
        </w:rPr>
        <w:lastRenderedPageBreak/>
        <w:t>Annexe 1</w:t>
      </w:r>
    </w:p>
    <w:p w:rsidR="00B93E18" w:rsidRPr="00D207DC" w:rsidRDefault="00B93E18" w:rsidP="000250D9">
      <w:pPr>
        <w:pStyle w:val="QuestionNoBR"/>
        <w:rPr>
          <w:lang w:val="fr-CH"/>
        </w:rPr>
      </w:pPr>
      <w:r w:rsidRPr="000250D9">
        <w:t>QUESTION</w:t>
      </w:r>
      <w:r w:rsidRPr="00D207DC">
        <w:rPr>
          <w:lang w:val="fr-CH"/>
        </w:rPr>
        <w:t xml:space="preserve"> UIT-R </w:t>
      </w:r>
      <w:r>
        <w:rPr>
          <w:lang w:val="fr-CH"/>
        </w:rPr>
        <w:t>231</w:t>
      </w:r>
      <w:r w:rsidR="00FD7F1B">
        <w:rPr>
          <w:lang w:val="fr-CH"/>
        </w:rPr>
        <w:t>-1</w:t>
      </w:r>
      <w:r w:rsidRPr="00D207DC">
        <w:rPr>
          <w:lang w:val="fr-CH"/>
        </w:rPr>
        <w:t>/3</w:t>
      </w:r>
      <w:r w:rsidRPr="00D207DC">
        <w:rPr>
          <w:rStyle w:val="FootnoteReference"/>
          <w:lang w:val="fr-CH"/>
        </w:rPr>
        <w:footnoteReference w:customMarkFollows="1" w:id="1"/>
        <w:t>*</w:t>
      </w:r>
    </w:p>
    <w:p w:rsidR="00B93E18" w:rsidRPr="00B1760C" w:rsidRDefault="00B93E18" w:rsidP="000250D9">
      <w:pPr>
        <w:pStyle w:val="Questiontitle"/>
        <w:rPr>
          <w:rFonts w:ascii="Times New Roman" w:hAnsi="Times New Roman" w:cs="Times New Roman"/>
          <w:lang w:val="fr-CH"/>
        </w:rPr>
      </w:pPr>
      <w:r w:rsidRPr="00B1760C">
        <w:rPr>
          <w:rFonts w:ascii="Times New Roman" w:hAnsi="Times New Roman" w:cs="Times New Roman"/>
          <w:lang w:val="fr-CH"/>
        </w:rPr>
        <w:t xml:space="preserve">Effet des rayonnements </w:t>
      </w:r>
      <w:r w:rsidRPr="001D587E">
        <w:rPr>
          <w:rFonts w:ascii="Times New Roman" w:hAnsi="Times New Roman" w:cs="Times New Roman"/>
          <w:lang w:val="fr-CH"/>
        </w:rPr>
        <w:t>électromagnétiques</w:t>
      </w:r>
      <w:r w:rsidRPr="00B1760C">
        <w:rPr>
          <w:rFonts w:ascii="Times New Roman" w:hAnsi="Times New Roman" w:cs="Times New Roman"/>
          <w:lang w:val="fr-CH"/>
        </w:rPr>
        <w:t xml:space="preserve"> provenant des sources artificielles sur </w:t>
      </w:r>
      <w:r w:rsidR="008249BB" w:rsidRPr="00B1760C">
        <w:rPr>
          <w:rFonts w:ascii="Times New Roman" w:hAnsi="Times New Roman" w:cs="Times New Roman"/>
          <w:lang w:val="fr-CH"/>
        </w:rPr>
        <w:t>l</w:t>
      </w:r>
      <w:r w:rsidRPr="00B1760C">
        <w:rPr>
          <w:rFonts w:ascii="Times New Roman" w:hAnsi="Times New Roman" w:cs="Times New Roman"/>
          <w:lang w:val="fr-CH"/>
        </w:rPr>
        <w:t xml:space="preserve">es systèmes et réseaux de radiocommunication </w:t>
      </w:r>
    </w:p>
    <w:p w:rsidR="00B93E18" w:rsidRPr="008313A5" w:rsidRDefault="00B93E18" w:rsidP="00B93E18">
      <w:pPr>
        <w:pStyle w:val="Questiondate"/>
        <w:rPr>
          <w:rFonts w:asciiTheme="majorBidi" w:hAnsiTheme="majorBidi" w:cstheme="majorBidi"/>
          <w:i w:val="0"/>
          <w:iCs/>
          <w:lang w:val="fr-CH"/>
        </w:rPr>
      </w:pPr>
      <w:r w:rsidRPr="008313A5">
        <w:rPr>
          <w:rFonts w:asciiTheme="majorBidi" w:hAnsiTheme="majorBidi" w:cstheme="majorBidi"/>
          <w:i w:val="0"/>
          <w:iCs/>
          <w:lang w:val="fr-CH"/>
        </w:rPr>
        <w:t>(2007</w:t>
      </w:r>
      <w:r w:rsidR="00FD7F1B">
        <w:rPr>
          <w:rFonts w:asciiTheme="majorBidi" w:hAnsiTheme="majorBidi" w:cstheme="majorBidi"/>
          <w:i w:val="0"/>
          <w:iCs/>
          <w:lang w:val="fr-CH"/>
        </w:rPr>
        <w:t>-2015</w:t>
      </w:r>
      <w:r w:rsidRPr="008313A5">
        <w:rPr>
          <w:rFonts w:asciiTheme="majorBidi" w:hAnsiTheme="majorBidi" w:cstheme="majorBidi"/>
          <w:i w:val="0"/>
          <w:iCs/>
          <w:lang w:val="fr-CH"/>
        </w:rPr>
        <w:t>)</w:t>
      </w:r>
    </w:p>
    <w:p w:rsidR="00B93E18" w:rsidRPr="008313A5" w:rsidRDefault="00B93E18" w:rsidP="00BA25F0">
      <w:pPr>
        <w:pStyle w:val="Normalaftertitle"/>
        <w:jc w:val="left"/>
        <w:rPr>
          <w:rFonts w:asciiTheme="majorBidi" w:hAnsiTheme="majorBidi" w:cstheme="majorBidi"/>
          <w:lang w:val="fr-CH"/>
        </w:rPr>
      </w:pPr>
      <w:r w:rsidRPr="008313A5">
        <w:rPr>
          <w:rFonts w:asciiTheme="majorBidi" w:hAnsiTheme="majorBidi" w:cstheme="majorBidi"/>
          <w:lang w:val="fr-CH"/>
        </w:rPr>
        <w:t>L'Assemblée des radiocommunications de l'UIT,</w:t>
      </w:r>
    </w:p>
    <w:p w:rsidR="00B93E18" w:rsidRPr="008313A5" w:rsidRDefault="00B93E18" w:rsidP="00BA25F0">
      <w:pPr>
        <w:pStyle w:val="Call"/>
        <w:rPr>
          <w:rFonts w:asciiTheme="majorBidi" w:hAnsiTheme="majorBidi" w:cstheme="majorBidi"/>
          <w:lang w:val="fr-CH"/>
        </w:rPr>
      </w:pPr>
      <w:r w:rsidRPr="008313A5">
        <w:rPr>
          <w:rFonts w:asciiTheme="majorBidi" w:hAnsiTheme="majorBidi" w:cstheme="majorBidi"/>
          <w:lang w:val="fr-CH"/>
        </w:rPr>
        <w:t>considérant</w:t>
      </w:r>
    </w:p>
    <w:p w:rsidR="00B93E18" w:rsidRPr="008313A5" w:rsidRDefault="00B93E18" w:rsidP="001F6A65">
      <w:pPr>
        <w:spacing w:before="120"/>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des sources artificielles très variées produisent des rayonnements électromagnétiques, par exemple les systèmes d'allumage des moteurs à combustion interne, les machines électriques, les équipements et appareils électroniques, les équipements informatiques et de télécommunication, etc.;</w:t>
      </w:r>
    </w:p>
    <w:p w:rsidR="00B93E18" w:rsidRPr="008313A5" w:rsidRDefault="00B93E18" w:rsidP="001F6A65">
      <w:pPr>
        <w:spacing w:before="120"/>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la réception de ces rayonnements peut avoir une incidence sur la qualité de fonctionnement des systèmes et réseaux de radiocommunication;</w:t>
      </w:r>
    </w:p>
    <w:p w:rsidR="00B93E18" w:rsidRPr="008313A5" w:rsidRDefault="00B93E18" w:rsidP="001F6A65">
      <w:pPr>
        <w:spacing w:before="120"/>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que les données relatives au bruit artificiel contenues dans la Recommandation UIT-R P.372 se rapportent au bruit cumulatif causé par toutes les sources artificielles dans des environnements types, mais qu'aucune information n'est fournie sur les rayonnements reçus en provenance de sources individuelles ou identifiables;</w:t>
      </w:r>
    </w:p>
    <w:p w:rsidR="00B93E18" w:rsidRPr="008313A5" w:rsidRDefault="00B93E18" w:rsidP="001F6A65">
      <w:pPr>
        <w:spacing w:before="120"/>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que ces rayonnements peuvent être de nature impulsive et ne peuvent pas être décrits convenablement sous la forme d'un facteur de bruit externe;</w:t>
      </w:r>
    </w:p>
    <w:p w:rsidR="00B93E18" w:rsidRPr="008313A5" w:rsidRDefault="00B93E18" w:rsidP="001F6A65">
      <w:pPr>
        <w:spacing w:before="120"/>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les rayonnements provenant de sources individuelles sont susceptibles d'être de plus en plus importants dans la détermination de la qualité de fonctionnement des systèmes et réseaux de radiocommunication,</w:t>
      </w:r>
    </w:p>
    <w:p w:rsidR="00B93E18" w:rsidRPr="008313A5" w:rsidRDefault="00B93E18" w:rsidP="00BA25F0">
      <w:pPr>
        <w:pStyle w:val="call0"/>
        <w:rPr>
          <w:rFonts w:asciiTheme="majorBidi" w:hAnsiTheme="majorBidi" w:cstheme="majorBidi"/>
          <w:i w:val="0"/>
          <w:lang w:val="fr-CH"/>
        </w:rPr>
      </w:pPr>
      <w:r w:rsidRPr="008313A5">
        <w:rPr>
          <w:rFonts w:asciiTheme="majorBidi" w:hAnsiTheme="majorBidi" w:cstheme="majorBidi"/>
          <w:lang w:val="fr-CH"/>
        </w:rPr>
        <w:t>décide</w:t>
      </w:r>
      <w:r w:rsidRPr="008313A5">
        <w:rPr>
          <w:rFonts w:asciiTheme="majorBidi" w:hAnsiTheme="majorBidi" w:cstheme="majorBidi"/>
          <w:i w:val="0"/>
          <w:lang w:val="fr-CH"/>
        </w:rPr>
        <w:t xml:space="preserve"> de mettre à l</w:t>
      </w:r>
      <w:r w:rsidR="0060402D" w:rsidRPr="008313A5">
        <w:rPr>
          <w:rFonts w:asciiTheme="majorBidi" w:hAnsiTheme="majorBidi" w:cstheme="majorBidi"/>
          <w:i w:val="0"/>
          <w:lang w:val="fr-CH"/>
        </w:rPr>
        <w:t>'</w:t>
      </w:r>
      <w:r w:rsidRPr="008313A5">
        <w:rPr>
          <w:rFonts w:asciiTheme="majorBidi" w:hAnsiTheme="majorBidi" w:cstheme="majorBidi"/>
          <w:i w:val="0"/>
          <w:lang w:val="fr-CH"/>
        </w:rPr>
        <w:t>étude la Question suivante</w:t>
      </w:r>
    </w:p>
    <w:p w:rsidR="00B93E18" w:rsidRPr="008313A5" w:rsidRDefault="00B93E18" w:rsidP="001F6A65">
      <w:pPr>
        <w:spacing w:before="120"/>
        <w:rPr>
          <w:rFonts w:asciiTheme="majorBidi" w:hAnsiTheme="majorBidi" w:cstheme="majorBidi"/>
          <w:lang w:val="fr-CH"/>
        </w:rPr>
      </w:pPr>
      <w:r w:rsidRPr="008313A5">
        <w:rPr>
          <w:rFonts w:asciiTheme="majorBidi" w:hAnsiTheme="majorBidi" w:cstheme="majorBidi"/>
          <w:lang w:val="fr-CH"/>
        </w:rPr>
        <w:t>Comment peut-on décrire et mesurer la distribution des rayonnements provenant de sources individuelles?</w:t>
      </w:r>
    </w:p>
    <w:p w:rsidR="00B93E18" w:rsidRPr="008313A5" w:rsidRDefault="00B93E18" w:rsidP="00BA25F0">
      <w:pPr>
        <w:pStyle w:val="Call"/>
        <w:rPr>
          <w:rFonts w:asciiTheme="majorBidi" w:hAnsiTheme="majorBidi" w:cstheme="majorBidi"/>
          <w:lang w:val="fr-CH"/>
        </w:rPr>
      </w:pPr>
      <w:r w:rsidRPr="008313A5">
        <w:rPr>
          <w:rFonts w:asciiTheme="majorBidi" w:hAnsiTheme="majorBidi" w:cstheme="majorBidi"/>
          <w:lang w:val="fr-CH"/>
        </w:rPr>
        <w:t>décide en outre</w:t>
      </w:r>
    </w:p>
    <w:p w:rsidR="00B93E18" w:rsidRPr="008313A5" w:rsidRDefault="00B93E18" w:rsidP="001F6A65">
      <w:pPr>
        <w:spacing w:before="120"/>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 les résultats de ces études devraient faire l</w:t>
      </w:r>
      <w:r w:rsidR="0060402D" w:rsidRPr="008313A5">
        <w:rPr>
          <w:rFonts w:asciiTheme="majorBidi" w:hAnsiTheme="majorBidi" w:cstheme="majorBidi"/>
          <w:lang w:val="fr-CH"/>
        </w:rPr>
        <w:t>'</w:t>
      </w:r>
      <w:r w:rsidRPr="008313A5">
        <w:rPr>
          <w:rFonts w:asciiTheme="majorBidi" w:hAnsiTheme="majorBidi" w:cstheme="majorBidi"/>
          <w:lang w:val="fr-CH"/>
        </w:rPr>
        <w:t>objet de Recommandations et/ou de Rapports;</w:t>
      </w:r>
    </w:p>
    <w:p w:rsidR="00B93E18" w:rsidRPr="008313A5" w:rsidRDefault="00B93E18" w:rsidP="001F6A65">
      <w:pPr>
        <w:spacing w:before="120"/>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que ces études devraient être achevées d</w:t>
      </w:r>
      <w:r w:rsidR="0060402D" w:rsidRPr="008313A5">
        <w:rPr>
          <w:rFonts w:asciiTheme="majorBidi" w:hAnsiTheme="majorBidi" w:cstheme="majorBidi"/>
          <w:lang w:val="fr-CH"/>
        </w:rPr>
        <w:t>'</w:t>
      </w:r>
      <w:r w:rsidRPr="008313A5">
        <w:rPr>
          <w:rFonts w:asciiTheme="majorBidi" w:hAnsiTheme="majorBidi" w:cstheme="majorBidi"/>
          <w:lang w:val="fr-CH"/>
        </w:rPr>
        <w:t>ici à 201</w:t>
      </w:r>
      <w:r w:rsidR="00BA25F0">
        <w:rPr>
          <w:rFonts w:asciiTheme="majorBidi" w:hAnsiTheme="majorBidi" w:cstheme="majorBidi"/>
          <w:lang w:val="fr-CH"/>
        </w:rPr>
        <w:t>9</w:t>
      </w:r>
      <w:r w:rsidRPr="008313A5">
        <w:rPr>
          <w:rFonts w:asciiTheme="majorBidi" w:hAnsiTheme="majorBidi" w:cstheme="majorBidi"/>
          <w:lang w:val="fr-CH"/>
        </w:rPr>
        <w:t>.</w:t>
      </w:r>
    </w:p>
    <w:p w:rsidR="00A533FF" w:rsidRPr="008313A5" w:rsidRDefault="00B93E18" w:rsidP="003230DE">
      <w:pPr>
        <w:spacing w:before="480"/>
        <w:jc w:val="left"/>
        <w:rPr>
          <w:rFonts w:asciiTheme="majorBidi" w:hAnsiTheme="majorBidi" w:cstheme="majorBidi"/>
          <w:lang w:val="fr-CH"/>
        </w:rPr>
      </w:pPr>
      <w:r w:rsidRPr="008313A5">
        <w:rPr>
          <w:rFonts w:asciiTheme="majorBidi" w:hAnsiTheme="majorBidi" w:cstheme="majorBidi"/>
          <w:lang w:val="fr-CH"/>
        </w:rPr>
        <w:t>Catégorie: S2</w:t>
      </w:r>
    </w:p>
    <w:p w:rsidR="009C129B" w:rsidRPr="008313A5" w:rsidRDefault="008313A5" w:rsidP="008313A5">
      <w:pPr>
        <w:pStyle w:val="AnnexNotitle0"/>
        <w:rPr>
          <w:rStyle w:val="AnnexNoChar"/>
          <w:rFonts w:ascii="Calibri" w:hAnsi="Calibri"/>
          <w:bCs/>
        </w:rPr>
      </w:pPr>
      <w:r w:rsidRPr="008313A5">
        <w:rPr>
          <w:rStyle w:val="AnnexNoChar"/>
          <w:rFonts w:ascii="Calibri" w:hAnsi="Calibri"/>
          <w:bCs/>
          <w:caps w:val="0"/>
        </w:rPr>
        <w:lastRenderedPageBreak/>
        <w:t>Annexe 2</w:t>
      </w:r>
    </w:p>
    <w:p w:rsidR="00A533FF" w:rsidRPr="008313A5" w:rsidRDefault="009C129B" w:rsidP="00FD7F1B">
      <w:pPr>
        <w:pStyle w:val="QuestionNoBR"/>
        <w:rPr>
          <w:rFonts w:asciiTheme="majorBidi" w:hAnsiTheme="majorBidi" w:cstheme="majorBidi"/>
          <w:lang w:val="fr-CH"/>
        </w:rPr>
      </w:pPr>
      <w:r w:rsidRPr="008313A5">
        <w:rPr>
          <w:rFonts w:asciiTheme="majorBidi" w:hAnsiTheme="majorBidi" w:cstheme="majorBidi"/>
          <w:lang w:val="fr-CH"/>
        </w:rPr>
        <w:t>QUESTION UIT-R 209-</w:t>
      </w:r>
      <w:r w:rsidR="00FD7F1B">
        <w:rPr>
          <w:rFonts w:asciiTheme="majorBidi" w:hAnsiTheme="majorBidi" w:cstheme="majorBidi"/>
          <w:lang w:val="fr-CH"/>
        </w:rPr>
        <w:t>2</w:t>
      </w:r>
      <w:r w:rsidRPr="008313A5">
        <w:rPr>
          <w:rFonts w:asciiTheme="majorBidi" w:hAnsiTheme="majorBidi" w:cstheme="majorBidi"/>
          <w:lang w:val="fr-CH"/>
        </w:rPr>
        <w:t>/3</w:t>
      </w:r>
    </w:p>
    <w:p w:rsidR="00CE7877" w:rsidRPr="008313A5" w:rsidRDefault="00CE7877" w:rsidP="00CE7877">
      <w:pPr>
        <w:pStyle w:val="Questiontitle"/>
        <w:rPr>
          <w:rFonts w:asciiTheme="majorBidi" w:hAnsiTheme="majorBidi" w:cstheme="majorBidi"/>
          <w:lang w:val="fr-CH"/>
        </w:rPr>
      </w:pPr>
      <w:r w:rsidRPr="008313A5">
        <w:rPr>
          <w:rFonts w:asciiTheme="majorBidi" w:hAnsiTheme="majorBidi" w:cstheme="majorBidi"/>
          <w:lang w:val="fr-CH"/>
        </w:rPr>
        <w:t>Paramètres de variabilité et de risque dans l</w:t>
      </w:r>
      <w:r w:rsidR="0060402D" w:rsidRPr="008313A5">
        <w:rPr>
          <w:rFonts w:asciiTheme="majorBidi" w:hAnsiTheme="majorBidi" w:cstheme="majorBidi"/>
          <w:lang w:val="fr-CH"/>
        </w:rPr>
        <w:t>'</w:t>
      </w:r>
      <w:r w:rsidRPr="008313A5">
        <w:rPr>
          <w:rFonts w:asciiTheme="majorBidi" w:hAnsiTheme="majorBidi" w:cstheme="majorBidi"/>
          <w:lang w:val="fr-CH"/>
        </w:rPr>
        <w:t xml:space="preserve">analyse de </w:t>
      </w:r>
      <w:r w:rsidRPr="008313A5">
        <w:rPr>
          <w:rFonts w:asciiTheme="majorBidi" w:hAnsiTheme="majorBidi" w:cstheme="majorBidi"/>
          <w:lang w:val="fr-CH"/>
        </w:rPr>
        <w:br/>
        <w:t>la qualité de fonctionnement des systèmes</w:t>
      </w:r>
    </w:p>
    <w:p w:rsidR="00CE7877" w:rsidRPr="008313A5" w:rsidRDefault="00CE7877" w:rsidP="00CE7877">
      <w:pPr>
        <w:pStyle w:val="Questiondate"/>
        <w:rPr>
          <w:rFonts w:asciiTheme="majorBidi" w:hAnsiTheme="majorBidi" w:cstheme="majorBidi"/>
          <w:i w:val="0"/>
          <w:iCs/>
          <w:lang w:val="fr-CH"/>
        </w:rPr>
      </w:pPr>
      <w:r w:rsidRPr="008313A5">
        <w:rPr>
          <w:rFonts w:asciiTheme="majorBidi" w:hAnsiTheme="majorBidi" w:cstheme="majorBidi"/>
          <w:i w:val="0"/>
          <w:iCs/>
          <w:lang w:val="fr-CH"/>
        </w:rPr>
        <w:t>(1993-2012</w:t>
      </w:r>
      <w:r w:rsidR="00FD7F1B">
        <w:rPr>
          <w:rFonts w:asciiTheme="majorBidi" w:hAnsiTheme="majorBidi" w:cstheme="majorBidi"/>
          <w:i w:val="0"/>
          <w:iCs/>
          <w:lang w:val="fr-CH"/>
        </w:rPr>
        <w:t>-2015</w:t>
      </w:r>
      <w:r w:rsidRPr="008313A5">
        <w:rPr>
          <w:rFonts w:asciiTheme="majorBidi" w:hAnsiTheme="majorBidi" w:cstheme="majorBidi"/>
          <w:i w:val="0"/>
          <w:iCs/>
          <w:lang w:val="fr-CH"/>
        </w:rPr>
        <w:t>)</w:t>
      </w:r>
    </w:p>
    <w:p w:rsidR="00CE7877" w:rsidRPr="008313A5" w:rsidRDefault="00CE7877" w:rsidP="00CE7877">
      <w:pPr>
        <w:pStyle w:val="Normalaftertitle0"/>
        <w:rPr>
          <w:rFonts w:asciiTheme="majorBidi" w:hAnsiTheme="majorBidi" w:cstheme="majorBidi"/>
          <w:lang w:val="fr-CH"/>
        </w:rPr>
      </w:pPr>
      <w:r w:rsidRPr="008313A5">
        <w:rPr>
          <w:rFonts w:asciiTheme="majorBidi" w:hAnsiTheme="majorBidi" w:cstheme="majorBidi"/>
          <w:lang w:val="fr-CH"/>
        </w:rPr>
        <w:t>L</w:t>
      </w:r>
      <w:r w:rsidR="0060402D" w:rsidRPr="008313A5">
        <w:rPr>
          <w:rFonts w:asciiTheme="majorBidi" w:hAnsiTheme="majorBidi" w:cstheme="majorBidi"/>
          <w:lang w:val="fr-CH"/>
        </w:rPr>
        <w:t>'</w:t>
      </w:r>
      <w:r w:rsidRPr="008313A5">
        <w:rPr>
          <w:rFonts w:asciiTheme="majorBidi" w:hAnsiTheme="majorBidi" w:cstheme="majorBidi"/>
          <w:lang w:val="fr-CH"/>
        </w:rPr>
        <w:t>Assemblée des radiocommunications de l</w:t>
      </w:r>
      <w:r w:rsidR="0060402D" w:rsidRPr="008313A5">
        <w:rPr>
          <w:rFonts w:asciiTheme="majorBidi" w:hAnsiTheme="majorBidi" w:cstheme="majorBidi"/>
          <w:lang w:val="fr-CH"/>
        </w:rPr>
        <w:t>'</w:t>
      </w:r>
      <w:r w:rsidRPr="008313A5">
        <w:rPr>
          <w:rFonts w:asciiTheme="majorBidi" w:hAnsiTheme="majorBidi" w:cstheme="majorBidi"/>
          <w:lang w:val="fr-CH"/>
        </w:rPr>
        <w:t>UIT,</w:t>
      </w:r>
    </w:p>
    <w:p w:rsidR="00CE7877" w:rsidRPr="008313A5" w:rsidRDefault="00CE7877" w:rsidP="00CE7877">
      <w:pPr>
        <w:pStyle w:val="Call"/>
        <w:rPr>
          <w:rFonts w:asciiTheme="majorBidi" w:hAnsiTheme="majorBidi" w:cstheme="majorBidi"/>
          <w:lang w:val="fr-CH"/>
        </w:rPr>
      </w:pPr>
      <w:r w:rsidRPr="008313A5">
        <w:rPr>
          <w:rFonts w:asciiTheme="majorBidi" w:hAnsiTheme="majorBidi" w:cstheme="majorBidi"/>
          <w:lang w:val="fr-CH"/>
        </w:rPr>
        <w:t>considérant</w:t>
      </w:r>
    </w:p>
    <w:p w:rsidR="00CE7877" w:rsidRPr="008313A5" w:rsidRDefault="00CE7877" w:rsidP="001F6A65">
      <w:pPr>
        <w:spacing w:before="120"/>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pour planifier comme il se doit les liaisons de Terre et Terre-espace, il est nécessaire d</w:t>
      </w:r>
      <w:r w:rsidR="0060402D" w:rsidRPr="008313A5">
        <w:rPr>
          <w:rFonts w:asciiTheme="majorBidi" w:hAnsiTheme="majorBidi" w:cstheme="majorBidi"/>
          <w:lang w:val="fr-CH"/>
        </w:rPr>
        <w:t>'</w:t>
      </w:r>
      <w:r w:rsidRPr="008313A5">
        <w:rPr>
          <w:rFonts w:asciiTheme="majorBidi" w:hAnsiTheme="majorBidi" w:cstheme="majorBidi"/>
          <w:lang w:val="fr-CH"/>
        </w:rPr>
        <w:t>utiliser des paramètres appropriés à la formulation des critères de qualité de fonctionnement des systèmes de radiocommunication;</w:t>
      </w:r>
    </w:p>
    <w:p w:rsidR="00CE7877" w:rsidRPr="008313A5" w:rsidRDefault="00CE7877" w:rsidP="001F6A65">
      <w:pPr>
        <w:spacing w:before="120"/>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«le mois en moyenne le plus défavorable de l</w:t>
      </w:r>
      <w:r w:rsidR="0060402D" w:rsidRPr="008313A5">
        <w:rPr>
          <w:rFonts w:asciiTheme="majorBidi" w:hAnsiTheme="majorBidi" w:cstheme="majorBidi"/>
          <w:lang w:val="fr-CH"/>
        </w:rPr>
        <w:t>'</w:t>
      </w:r>
      <w:r w:rsidRPr="008313A5">
        <w:rPr>
          <w:rFonts w:asciiTheme="majorBidi" w:hAnsiTheme="majorBidi" w:cstheme="majorBidi"/>
          <w:lang w:val="fr-CH"/>
        </w:rPr>
        <w:t>année» a été défini comme la valeur statistique à long terme applicable aux critères de qualité de fonctionnement pour «un mois quelconque»;</w:t>
      </w:r>
    </w:p>
    <w:p w:rsidR="00CE7877" w:rsidRPr="008313A5" w:rsidRDefault="00CE7877" w:rsidP="001F6A65">
      <w:pPr>
        <w:spacing w:before="120"/>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que, étant donné la nature stochastique des effets de propagation dans les systèmes de radiocommunication, il est nécessaire de disposer de données sur la variabilité de ces effets, en ce qui concerne les statistiques à long terme qui peuvent elles-mêmes faire l</w:t>
      </w:r>
      <w:r w:rsidR="0060402D" w:rsidRPr="008313A5">
        <w:rPr>
          <w:rFonts w:asciiTheme="majorBidi" w:hAnsiTheme="majorBidi" w:cstheme="majorBidi"/>
          <w:lang w:val="fr-CH"/>
        </w:rPr>
        <w:t>'</w:t>
      </w:r>
      <w:r w:rsidRPr="008313A5">
        <w:rPr>
          <w:rFonts w:asciiTheme="majorBidi" w:hAnsiTheme="majorBidi" w:cstheme="majorBidi"/>
          <w:lang w:val="fr-CH"/>
        </w:rPr>
        <w:t>objet d</w:t>
      </w:r>
      <w:r w:rsidR="0060402D" w:rsidRPr="008313A5">
        <w:rPr>
          <w:rFonts w:asciiTheme="majorBidi" w:hAnsiTheme="majorBidi" w:cstheme="majorBidi"/>
          <w:lang w:val="fr-CH"/>
        </w:rPr>
        <w:t>'</w:t>
      </w:r>
      <w:r w:rsidRPr="008313A5">
        <w:rPr>
          <w:rFonts w:asciiTheme="majorBidi" w:hAnsiTheme="majorBidi" w:cstheme="majorBidi"/>
          <w:lang w:val="fr-CH"/>
        </w:rPr>
        <w:t>une variabilité à plus long terme, pendant différentes périodes de référence;</w:t>
      </w:r>
    </w:p>
    <w:p w:rsidR="00CE7877" w:rsidRPr="008313A5" w:rsidRDefault="00CE7877" w:rsidP="001F6A65">
      <w:pPr>
        <w:spacing w:before="120"/>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w:t>
      </w:r>
      <w:r w:rsidR="0060402D" w:rsidRPr="008313A5">
        <w:rPr>
          <w:rFonts w:asciiTheme="majorBidi" w:hAnsiTheme="majorBidi" w:cstheme="majorBidi"/>
          <w:lang w:val="fr-CH"/>
        </w:rPr>
        <w:t>'</w:t>
      </w:r>
      <w:r w:rsidRPr="008313A5">
        <w:rPr>
          <w:rFonts w:asciiTheme="majorBidi" w:hAnsiTheme="majorBidi" w:cstheme="majorBidi"/>
          <w:lang w:val="fr-CH"/>
        </w:rPr>
        <w:t>il est nécessaire de disposer d</w:t>
      </w:r>
      <w:r w:rsidR="0060402D" w:rsidRPr="008313A5">
        <w:rPr>
          <w:rFonts w:asciiTheme="majorBidi" w:hAnsiTheme="majorBidi" w:cstheme="majorBidi"/>
          <w:lang w:val="fr-CH"/>
        </w:rPr>
        <w:t>'</w:t>
      </w:r>
      <w:r w:rsidRPr="008313A5">
        <w:rPr>
          <w:rFonts w:asciiTheme="majorBidi" w:hAnsiTheme="majorBidi" w:cstheme="majorBidi"/>
          <w:lang w:val="fr-CH"/>
        </w:rPr>
        <w:t>une formulation claire des paramètres de variabilité pour pouvoir procéder à des compromis satisfaisants entre les coûts et les qualités de fonctionnement dans l</w:t>
      </w:r>
      <w:r w:rsidR="0060402D" w:rsidRPr="008313A5">
        <w:rPr>
          <w:rFonts w:asciiTheme="majorBidi" w:hAnsiTheme="majorBidi" w:cstheme="majorBidi"/>
          <w:lang w:val="fr-CH"/>
        </w:rPr>
        <w:t>'</w:t>
      </w:r>
      <w:r w:rsidRPr="008313A5">
        <w:rPr>
          <w:rFonts w:asciiTheme="majorBidi" w:hAnsiTheme="majorBidi" w:cstheme="majorBidi"/>
          <w:lang w:val="fr-CH"/>
        </w:rPr>
        <w:t>analyse de la fiabilité, de la disponibilité et de la qualité des systèmes,</w:t>
      </w:r>
    </w:p>
    <w:p w:rsidR="00CE7877" w:rsidRPr="008313A5" w:rsidRDefault="00CE7877" w:rsidP="009A3494">
      <w:pPr>
        <w:pStyle w:val="Call"/>
        <w:rPr>
          <w:rFonts w:asciiTheme="majorBidi" w:hAnsiTheme="majorBidi" w:cstheme="majorBidi"/>
          <w:lang w:val="fr-CH"/>
        </w:rPr>
      </w:pPr>
      <w:r w:rsidRPr="008313A5">
        <w:rPr>
          <w:rFonts w:asciiTheme="majorBidi" w:hAnsiTheme="majorBidi" w:cstheme="majorBidi"/>
          <w:lang w:val="fr-CH"/>
        </w:rPr>
        <w:t xml:space="preserve">décide </w:t>
      </w:r>
      <w:r w:rsidRPr="008313A5">
        <w:rPr>
          <w:rFonts w:asciiTheme="majorBidi" w:hAnsiTheme="majorBidi" w:cstheme="majorBidi"/>
          <w:i w:val="0"/>
          <w:iCs/>
          <w:lang w:val="fr-CH"/>
        </w:rPr>
        <w:t>de mettre à l</w:t>
      </w:r>
      <w:r w:rsidR="0060402D" w:rsidRPr="008313A5">
        <w:rPr>
          <w:rFonts w:asciiTheme="majorBidi" w:hAnsiTheme="majorBidi" w:cstheme="majorBidi"/>
          <w:i w:val="0"/>
          <w:iCs/>
          <w:lang w:val="fr-CH"/>
        </w:rPr>
        <w:t>'</w:t>
      </w:r>
      <w:r w:rsidRPr="008313A5">
        <w:rPr>
          <w:rFonts w:asciiTheme="majorBidi" w:hAnsiTheme="majorBidi" w:cstheme="majorBidi"/>
          <w:i w:val="0"/>
          <w:iCs/>
          <w:lang w:val="fr-CH"/>
        </w:rPr>
        <w:t>étude les Questions suivantes</w:t>
      </w:r>
    </w:p>
    <w:p w:rsidR="00CE7877" w:rsidRPr="008313A5" w:rsidRDefault="00CE7877" w:rsidP="001F6A65">
      <w:pPr>
        <w:spacing w:before="120"/>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Quelle est la variation des effets de</w:t>
      </w:r>
      <w:r w:rsidR="00AD05F7" w:rsidRPr="008313A5">
        <w:rPr>
          <w:rFonts w:asciiTheme="majorBidi" w:hAnsiTheme="majorBidi" w:cstheme="majorBidi"/>
          <w:lang w:val="fr-CH"/>
        </w:rPr>
        <w:t xml:space="preserve"> la</w:t>
      </w:r>
      <w:r w:rsidRPr="008313A5">
        <w:rPr>
          <w:rFonts w:asciiTheme="majorBidi" w:hAnsiTheme="majorBidi" w:cstheme="majorBidi"/>
          <w:lang w:val="fr-CH"/>
        </w:rPr>
        <w:t xml:space="preserve"> propagation pendant différentes périodes de référence?</w:t>
      </w:r>
    </w:p>
    <w:p w:rsidR="00B41603" w:rsidRPr="008313A5" w:rsidRDefault="00B41603" w:rsidP="001F6A65">
      <w:pPr>
        <w:spacing w:before="120"/>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Quelle est la variation des effets de la propagation pour un emplacement quelconque dans le monde?</w:t>
      </w:r>
    </w:p>
    <w:p w:rsidR="00CE7877" w:rsidRPr="008313A5" w:rsidRDefault="00097514" w:rsidP="001F6A65">
      <w:pPr>
        <w:spacing w:before="120"/>
        <w:rPr>
          <w:rFonts w:asciiTheme="majorBidi" w:hAnsiTheme="majorBidi" w:cstheme="majorBidi"/>
          <w:lang w:val="fr-CH"/>
        </w:rPr>
      </w:pPr>
      <w:r w:rsidRPr="008313A5">
        <w:rPr>
          <w:rFonts w:asciiTheme="majorBidi" w:hAnsiTheme="majorBidi" w:cstheme="majorBidi"/>
          <w:bCs/>
          <w:lang w:val="fr-CH"/>
        </w:rPr>
        <w:t>3</w:t>
      </w:r>
      <w:r w:rsidR="00CE7877" w:rsidRPr="008313A5">
        <w:rPr>
          <w:rFonts w:asciiTheme="majorBidi" w:hAnsiTheme="majorBidi" w:cstheme="majorBidi"/>
          <w:lang w:val="fr-CH"/>
        </w:rPr>
        <w:tab/>
        <w:t>Quelles sont les périodes de référence à spécifier pour formuler les paramètres de risque associés à la variation des statistiques de propagation?</w:t>
      </w:r>
    </w:p>
    <w:p w:rsidR="00CE7877" w:rsidRPr="008313A5" w:rsidRDefault="00097514" w:rsidP="001F6A65">
      <w:pPr>
        <w:spacing w:before="120"/>
        <w:rPr>
          <w:rFonts w:asciiTheme="majorBidi" w:hAnsiTheme="majorBidi" w:cstheme="majorBidi"/>
          <w:lang w:val="fr-CH"/>
        </w:rPr>
      </w:pPr>
      <w:r w:rsidRPr="008313A5">
        <w:rPr>
          <w:rFonts w:asciiTheme="majorBidi" w:hAnsiTheme="majorBidi" w:cstheme="majorBidi"/>
          <w:bCs/>
          <w:lang w:val="fr-CH"/>
        </w:rPr>
        <w:t>4</w:t>
      </w:r>
      <w:r w:rsidR="00CE7877" w:rsidRPr="008313A5">
        <w:rPr>
          <w:rFonts w:asciiTheme="majorBidi" w:hAnsiTheme="majorBidi" w:cstheme="majorBidi"/>
          <w:lang w:val="fr-CH"/>
        </w:rPr>
        <w:tab/>
        <w:t>Quels sont les paramètres qui conviennent le mieux à la formulation des limites de confiance et des risques associés à la spécification et à l</w:t>
      </w:r>
      <w:r w:rsidR="0060402D" w:rsidRPr="008313A5">
        <w:rPr>
          <w:rFonts w:asciiTheme="majorBidi" w:hAnsiTheme="majorBidi" w:cstheme="majorBidi"/>
          <w:lang w:val="fr-CH"/>
        </w:rPr>
        <w:t>'</w:t>
      </w:r>
      <w:r w:rsidR="00CE7877" w:rsidRPr="008313A5">
        <w:rPr>
          <w:rFonts w:asciiTheme="majorBidi" w:hAnsiTheme="majorBidi" w:cstheme="majorBidi"/>
          <w:lang w:val="fr-CH"/>
        </w:rPr>
        <w:t>évaluation de la qualité de fonctionnement des systèmes?</w:t>
      </w:r>
    </w:p>
    <w:p w:rsidR="00CE7877" w:rsidRPr="008313A5" w:rsidRDefault="00097514" w:rsidP="001F6A65">
      <w:pPr>
        <w:spacing w:before="120"/>
        <w:rPr>
          <w:rFonts w:asciiTheme="majorBidi" w:hAnsiTheme="majorBidi" w:cstheme="majorBidi"/>
          <w:lang w:val="fr-CH"/>
        </w:rPr>
      </w:pPr>
      <w:r w:rsidRPr="008313A5">
        <w:rPr>
          <w:rFonts w:asciiTheme="majorBidi" w:hAnsiTheme="majorBidi" w:cstheme="majorBidi"/>
          <w:bCs/>
          <w:lang w:val="fr-CH"/>
        </w:rPr>
        <w:t>5</w:t>
      </w:r>
      <w:r w:rsidR="00CE7877" w:rsidRPr="008313A5">
        <w:rPr>
          <w:rFonts w:asciiTheme="majorBidi" w:hAnsiTheme="majorBidi" w:cstheme="majorBidi"/>
          <w:lang w:val="fr-CH"/>
        </w:rPr>
        <w:tab/>
        <w:t>Quelles sont les procédures de calcul des paramètres définissant la variation statistique des effets de propagation dans les systèmes de radiocommunication?</w:t>
      </w:r>
    </w:p>
    <w:p w:rsidR="00CE7877" w:rsidRPr="008313A5" w:rsidRDefault="00CE7877" w:rsidP="00CE7877">
      <w:pPr>
        <w:pStyle w:val="Call"/>
        <w:rPr>
          <w:rFonts w:asciiTheme="majorBidi" w:hAnsiTheme="majorBidi" w:cstheme="majorBidi"/>
          <w:lang w:val="fr-CH"/>
        </w:rPr>
      </w:pPr>
      <w:r w:rsidRPr="008313A5">
        <w:rPr>
          <w:rFonts w:asciiTheme="majorBidi" w:hAnsiTheme="majorBidi" w:cstheme="majorBidi"/>
          <w:lang w:val="fr-CH"/>
        </w:rPr>
        <w:t>décide en outre</w:t>
      </w:r>
    </w:p>
    <w:p w:rsidR="00CE7877" w:rsidRPr="008313A5" w:rsidRDefault="00CE7877" w:rsidP="003230DE">
      <w:pPr>
        <w:spacing w:before="120"/>
        <w:jc w:val="left"/>
        <w:rPr>
          <w:rFonts w:asciiTheme="majorBidi" w:hAnsiTheme="majorBidi" w:cstheme="majorBidi"/>
          <w:lang w:val="fr-CH"/>
        </w:rPr>
      </w:pPr>
      <w:r w:rsidRPr="008313A5">
        <w:rPr>
          <w:rFonts w:asciiTheme="majorBidi" w:hAnsiTheme="majorBidi" w:cstheme="majorBidi"/>
          <w:lang w:val="fr-CH"/>
        </w:rPr>
        <w:t>1</w:t>
      </w:r>
      <w:r w:rsidRPr="008313A5">
        <w:rPr>
          <w:rFonts w:asciiTheme="majorBidi" w:hAnsiTheme="majorBidi" w:cstheme="majorBidi"/>
          <w:b/>
          <w:bCs/>
          <w:lang w:val="fr-CH"/>
        </w:rPr>
        <w:tab/>
      </w:r>
      <w:r w:rsidRPr="008313A5">
        <w:rPr>
          <w:rFonts w:asciiTheme="majorBidi" w:hAnsiTheme="majorBidi" w:cstheme="majorBidi"/>
          <w:lang w:val="fr-CH"/>
        </w:rPr>
        <w:t>que les études demandées ci-dessus devraient être achevées d</w:t>
      </w:r>
      <w:r w:rsidR="0060402D" w:rsidRPr="008313A5">
        <w:rPr>
          <w:rFonts w:asciiTheme="majorBidi" w:hAnsiTheme="majorBidi" w:cstheme="majorBidi"/>
          <w:lang w:val="fr-CH"/>
        </w:rPr>
        <w:t>'</w:t>
      </w:r>
      <w:r w:rsidRPr="008313A5">
        <w:rPr>
          <w:rFonts w:asciiTheme="majorBidi" w:hAnsiTheme="majorBidi" w:cstheme="majorBidi"/>
          <w:lang w:val="fr-CH"/>
        </w:rPr>
        <w:t>ici à 201</w:t>
      </w:r>
      <w:r w:rsidR="007163A6" w:rsidRPr="008313A5">
        <w:rPr>
          <w:rFonts w:asciiTheme="majorBidi" w:hAnsiTheme="majorBidi" w:cstheme="majorBidi"/>
          <w:lang w:val="fr-CH"/>
        </w:rPr>
        <w:t>9</w:t>
      </w:r>
      <w:r w:rsidRPr="008313A5">
        <w:rPr>
          <w:rFonts w:asciiTheme="majorBidi" w:hAnsiTheme="majorBidi" w:cstheme="majorBidi"/>
          <w:lang w:val="fr-CH"/>
        </w:rPr>
        <w:t>.</w:t>
      </w:r>
    </w:p>
    <w:p w:rsidR="00E4207B" w:rsidRPr="008313A5" w:rsidRDefault="00CE7877" w:rsidP="003230DE">
      <w:pPr>
        <w:spacing w:before="480"/>
        <w:rPr>
          <w:rFonts w:asciiTheme="majorBidi" w:hAnsiTheme="majorBidi" w:cstheme="majorBidi"/>
          <w:lang w:val="fr-CH"/>
        </w:rPr>
      </w:pPr>
      <w:r w:rsidRPr="008313A5">
        <w:rPr>
          <w:rFonts w:asciiTheme="majorBidi" w:hAnsiTheme="majorBidi" w:cstheme="majorBidi"/>
          <w:lang w:val="fr-CH"/>
        </w:rPr>
        <w:t>Catégorie: S3</w:t>
      </w:r>
    </w:p>
    <w:p w:rsidR="001D5C82" w:rsidRPr="008313A5" w:rsidRDefault="001D5C82" w:rsidP="008313A5">
      <w:pPr>
        <w:pStyle w:val="AnnexNotitle0"/>
        <w:rPr>
          <w:rStyle w:val="AnnexNoChar"/>
          <w:rFonts w:ascii="Calibri" w:hAnsi="Calibri"/>
          <w:bCs/>
        </w:rPr>
      </w:pPr>
      <w:r w:rsidRPr="008313A5">
        <w:rPr>
          <w:rStyle w:val="AnnexNoChar"/>
          <w:rFonts w:ascii="Calibri" w:hAnsi="Calibri"/>
          <w:bCs/>
        </w:rPr>
        <w:lastRenderedPageBreak/>
        <w:t>A</w:t>
      </w:r>
      <w:r w:rsidR="008313A5" w:rsidRPr="008313A5">
        <w:rPr>
          <w:rStyle w:val="AnnexNoChar"/>
          <w:rFonts w:ascii="Calibri" w:hAnsi="Calibri"/>
          <w:bCs/>
          <w:caps w:val="0"/>
        </w:rPr>
        <w:t>nnexe</w:t>
      </w:r>
      <w:r w:rsidRPr="008313A5">
        <w:rPr>
          <w:rStyle w:val="AnnexNoChar"/>
          <w:rFonts w:ascii="Calibri" w:hAnsi="Calibri"/>
          <w:bCs/>
        </w:rPr>
        <w:t xml:space="preserve"> 3</w:t>
      </w:r>
    </w:p>
    <w:p w:rsidR="001D5C82" w:rsidRPr="008313A5" w:rsidRDefault="001D5C82" w:rsidP="00FD7F1B">
      <w:pPr>
        <w:pStyle w:val="QuestionNoBR"/>
        <w:rPr>
          <w:rFonts w:asciiTheme="majorBidi" w:hAnsiTheme="majorBidi" w:cstheme="majorBidi"/>
          <w:lang w:val="fr-CH"/>
        </w:rPr>
      </w:pPr>
      <w:r w:rsidRPr="008313A5">
        <w:rPr>
          <w:rFonts w:asciiTheme="majorBidi" w:hAnsiTheme="majorBidi" w:cstheme="majorBidi"/>
          <w:lang w:val="fr-CH"/>
        </w:rPr>
        <w:t>QUESTION UIT-R 202-</w:t>
      </w:r>
      <w:r w:rsidR="00FD7F1B">
        <w:rPr>
          <w:rFonts w:asciiTheme="majorBidi" w:hAnsiTheme="majorBidi" w:cstheme="majorBidi"/>
          <w:lang w:val="fr-CH"/>
        </w:rPr>
        <w:t>4</w:t>
      </w:r>
      <w:r w:rsidRPr="008313A5">
        <w:rPr>
          <w:rFonts w:asciiTheme="majorBidi" w:hAnsiTheme="majorBidi" w:cstheme="majorBidi"/>
          <w:lang w:val="fr-CH"/>
        </w:rPr>
        <w:t>/3</w:t>
      </w:r>
    </w:p>
    <w:p w:rsidR="00DC104B" w:rsidRPr="008313A5" w:rsidRDefault="00DC104B" w:rsidP="00DC104B">
      <w:pPr>
        <w:pStyle w:val="Questiontitle"/>
        <w:rPr>
          <w:rFonts w:asciiTheme="majorBidi" w:hAnsiTheme="majorBidi" w:cstheme="majorBidi"/>
          <w:lang w:val="fr-CH"/>
        </w:rPr>
      </w:pPr>
      <w:r w:rsidRPr="008313A5">
        <w:rPr>
          <w:rFonts w:asciiTheme="majorBidi" w:hAnsiTheme="majorBidi" w:cstheme="majorBidi"/>
          <w:lang w:val="fr-CH"/>
        </w:rPr>
        <w:t>Méthodes de prévision de la propagation à la surface de la Terre</w:t>
      </w:r>
    </w:p>
    <w:p w:rsidR="00DC104B" w:rsidRPr="008313A5" w:rsidRDefault="00DC104B" w:rsidP="00DC104B">
      <w:pPr>
        <w:pStyle w:val="Questiondate"/>
        <w:rPr>
          <w:rFonts w:asciiTheme="majorBidi" w:hAnsiTheme="majorBidi" w:cstheme="majorBidi"/>
          <w:i w:val="0"/>
          <w:iCs/>
          <w:lang w:val="fr-CH"/>
        </w:rPr>
      </w:pPr>
      <w:r w:rsidRPr="008313A5">
        <w:rPr>
          <w:rFonts w:asciiTheme="majorBidi" w:hAnsiTheme="majorBidi" w:cstheme="majorBidi"/>
          <w:i w:val="0"/>
          <w:iCs/>
          <w:lang w:val="fr-CH"/>
        </w:rPr>
        <w:t>(1990-2000-2007</w:t>
      </w:r>
      <w:r w:rsidR="00FD7F1B">
        <w:rPr>
          <w:rFonts w:asciiTheme="majorBidi" w:hAnsiTheme="majorBidi" w:cstheme="majorBidi"/>
          <w:i w:val="0"/>
          <w:iCs/>
          <w:lang w:val="fr-CH"/>
        </w:rPr>
        <w:t>-2015</w:t>
      </w:r>
      <w:r w:rsidRPr="008313A5">
        <w:rPr>
          <w:rFonts w:asciiTheme="majorBidi" w:hAnsiTheme="majorBidi" w:cstheme="majorBidi"/>
          <w:i w:val="0"/>
          <w:iCs/>
          <w:lang w:val="fr-CH"/>
        </w:rPr>
        <w:t>)</w:t>
      </w:r>
    </w:p>
    <w:p w:rsidR="00DC104B" w:rsidRPr="003230DE" w:rsidRDefault="00DC104B" w:rsidP="008313A5">
      <w:pPr>
        <w:pStyle w:val="Normalaftertitle0"/>
        <w:rPr>
          <w:rFonts w:asciiTheme="majorBidi" w:hAnsiTheme="majorBidi" w:cstheme="majorBidi"/>
          <w:lang w:val="fr-CH"/>
        </w:rPr>
      </w:pPr>
      <w:r w:rsidRPr="003230DE">
        <w:rPr>
          <w:rFonts w:asciiTheme="majorBidi" w:hAnsiTheme="majorBidi" w:cstheme="majorBidi"/>
          <w:lang w:val="fr-CH"/>
        </w:rPr>
        <w:t>L</w:t>
      </w:r>
      <w:r w:rsidR="0060402D" w:rsidRPr="003230DE">
        <w:rPr>
          <w:rFonts w:asciiTheme="majorBidi" w:hAnsiTheme="majorBidi" w:cstheme="majorBidi"/>
          <w:lang w:val="fr-CH"/>
        </w:rPr>
        <w:t>'</w:t>
      </w:r>
      <w:r w:rsidRPr="003230DE">
        <w:rPr>
          <w:rFonts w:asciiTheme="majorBidi" w:hAnsiTheme="majorBidi" w:cstheme="majorBidi"/>
          <w:lang w:val="fr-CH"/>
        </w:rPr>
        <w:t>Assemblée des radiocommunications de l</w:t>
      </w:r>
      <w:r w:rsidR="0060402D" w:rsidRPr="003230DE">
        <w:rPr>
          <w:rFonts w:asciiTheme="majorBidi" w:hAnsiTheme="majorBidi" w:cstheme="majorBidi"/>
          <w:lang w:val="fr-CH"/>
        </w:rPr>
        <w:t>'</w:t>
      </w:r>
      <w:r w:rsidRPr="003230DE">
        <w:rPr>
          <w:rFonts w:asciiTheme="majorBidi" w:hAnsiTheme="majorBidi" w:cstheme="majorBidi"/>
          <w:lang w:val="fr-CH"/>
        </w:rPr>
        <w:t>UIT,</w:t>
      </w:r>
    </w:p>
    <w:p w:rsidR="00DC104B" w:rsidRPr="008313A5" w:rsidRDefault="00DC104B" w:rsidP="00DC104B">
      <w:pPr>
        <w:pStyle w:val="call0"/>
        <w:spacing w:before="120"/>
        <w:rPr>
          <w:rFonts w:asciiTheme="majorBidi" w:hAnsiTheme="majorBidi" w:cstheme="majorBidi"/>
          <w:lang w:val="fr-CH"/>
        </w:rPr>
      </w:pPr>
      <w:r w:rsidRPr="008313A5">
        <w:rPr>
          <w:rFonts w:asciiTheme="majorBidi" w:hAnsiTheme="majorBidi" w:cstheme="majorBidi"/>
          <w:lang w:val="fr-CH"/>
        </w:rPr>
        <w:t>considérant</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la présence d</w:t>
      </w:r>
      <w:r w:rsidR="0060402D" w:rsidRPr="008313A5">
        <w:rPr>
          <w:rFonts w:asciiTheme="majorBidi" w:hAnsiTheme="majorBidi" w:cstheme="majorBidi"/>
          <w:lang w:val="fr-CH"/>
        </w:rPr>
        <w:t>'</w:t>
      </w:r>
      <w:r w:rsidRPr="008313A5">
        <w:rPr>
          <w:rFonts w:asciiTheme="majorBidi" w:hAnsiTheme="majorBidi" w:cstheme="majorBidi"/>
          <w:lang w:val="fr-CH"/>
        </w:rPr>
        <w:t>obstacles sur le trajet de propagation peut modifier, dans une large mesure, la valeur moyenne de l</w:t>
      </w:r>
      <w:r w:rsidR="0060402D" w:rsidRPr="008313A5">
        <w:rPr>
          <w:rFonts w:asciiTheme="majorBidi" w:hAnsiTheme="majorBidi" w:cstheme="majorBidi"/>
          <w:lang w:val="fr-CH"/>
        </w:rPr>
        <w:t>'</w:t>
      </w:r>
      <w:r w:rsidRPr="008313A5">
        <w:rPr>
          <w:rFonts w:asciiTheme="majorBidi" w:hAnsiTheme="majorBidi" w:cstheme="majorBidi"/>
          <w:lang w:val="fr-CH"/>
        </w:rPr>
        <w:t>affaiblissement de transmission, ainsi que l</w:t>
      </w:r>
      <w:r w:rsidR="0060402D" w:rsidRPr="008313A5">
        <w:rPr>
          <w:rFonts w:asciiTheme="majorBidi" w:hAnsiTheme="majorBidi" w:cstheme="majorBidi"/>
          <w:lang w:val="fr-CH"/>
        </w:rPr>
        <w:t>'</w:t>
      </w:r>
      <w:r w:rsidRPr="008313A5">
        <w:rPr>
          <w:rFonts w:asciiTheme="majorBidi" w:hAnsiTheme="majorBidi" w:cstheme="majorBidi"/>
          <w:lang w:val="fr-CH"/>
        </w:rPr>
        <w:t>amplitude et les caractéristiques des évanouissements;</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lorsque les fréquences augmentent, l</w:t>
      </w:r>
      <w:r w:rsidR="0060402D" w:rsidRPr="008313A5">
        <w:rPr>
          <w:rFonts w:asciiTheme="majorBidi" w:hAnsiTheme="majorBidi" w:cstheme="majorBidi"/>
          <w:lang w:val="fr-CH"/>
        </w:rPr>
        <w:t>'</w:t>
      </w:r>
      <w:r w:rsidRPr="008313A5">
        <w:rPr>
          <w:rFonts w:asciiTheme="majorBidi" w:hAnsiTheme="majorBidi" w:cstheme="majorBidi"/>
          <w:lang w:val="fr-CH"/>
        </w:rPr>
        <w:t>influence des irrégularités de surface de la Terre et celle de la végétation et des structures naturelles ou artificielles existant à la surface de la Terre, ou au-dessus, devient plus sensible;</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que la propagation par-dessus la crête des hautes montagnes présente parfois une grande importance dans la pratique;</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que la diffraction et les effets d</w:t>
      </w:r>
      <w:r w:rsidR="0060402D" w:rsidRPr="008313A5">
        <w:rPr>
          <w:rFonts w:asciiTheme="majorBidi" w:hAnsiTheme="majorBidi" w:cstheme="majorBidi"/>
          <w:lang w:val="fr-CH"/>
        </w:rPr>
        <w:t>'</w:t>
      </w:r>
      <w:r w:rsidRPr="008313A5">
        <w:rPr>
          <w:rFonts w:asciiTheme="majorBidi" w:hAnsiTheme="majorBidi" w:cstheme="majorBidi"/>
          <w:lang w:val="fr-CH"/>
        </w:rPr>
        <w:t>écran du terrain ont une grande importance pratique dans les études de brouillage;</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w:t>
      </w:r>
      <w:r w:rsidR="0060402D" w:rsidRPr="008313A5">
        <w:rPr>
          <w:rFonts w:asciiTheme="majorBidi" w:hAnsiTheme="majorBidi" w:cstheme="majorBidi"/>
          <w:lang w:val="fr-CH"/>
        </w:rPr>
        <w:t>'</w:t>
      </w:r>
      <w:r w:rsidRPr="008313A5">
        <w:rPr>
          <w:rFonts w:asciiTheme="majorBidi" w:hAnsiTheme="majorBidi" w:cstheme="majorBidi"/>
          <w:lang w:val="fr-CH"/>
        </w:rPr>
        <w:t>augmentation des performances et de la capacité de mémoire des ordinateurs permet d</w:t>
      </w:r>
      <w:r w:rsidR="0060402D" w:rsidRPr="008313A5">
        <w:rPr>
          <w:rFonts w:asciiTheme="majorBidi" w:hAnsiTheme="majorBidi" w:cstheme="majorBidi"/>
          <w:lang w:val="fr-CH"/>
        </w:rPr>
        <w:t>'</w:t>
      </w:r>
      <w:r w:rsidRPr="008313A5">
        <w:rPr>
          <w:rFonts w:asciiTheme="majorBidi" w:hAnsiTheme="majorBidi" w:cstheme="majorBidi"/>
          <w:lang w:val="fr-CH"/>
        </w:rPr>
        <w:t>envisager des bases de données numériques détaillées du terrain et des masques;</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i/>
          <w:iCs/>
          <w:lang w:val="fr-CH"/>
        </w:rPr>
        <w:t>f)</w:t>
      </w:r>
      <w:r w:rsidRPr="008313A5">
        <w:rPr>
          <w:rFonts w:asciiTheme="majorBidi" w:hAnsiTheme="majorBidi" w:cstheme="majorBidi"/>
          <w:lang w:val="fr-CH"/>
        </w:rPr>
        <w:tab/>
        <w:t>que le champ de l</w:t>
      </w:r>
      <w:r w:rsidR="0060402D" w:rsidRPr="008313A5">
        <w:rPr>
          <w:rFonts w:asciiTheme="majorBidi" w:hAnsiTheme="majorBidi" w:cstheme="majorBidi"/>
          <w:lang w:val="fr-CH"/>
        </w:rPr>
        <w:t>'</w:t>
      </w:r>
      <w:r w:rsidRPr="008313A5">
        <w:rPr>
          <w:rFonts w:asciiTheme="majorBidi" w:hAnsiTheme="majorBidi" w:cstheme="majorBidi"/>
          <w:lang w:val="fr-CH"/>
        </w:rPr>
        <w:t>onde de sol aux fréquences comprises entre 10 kHz et 30 MHz est donné dans la Recommandation UIT-R P.368 et qu</w:t>
      </w:r>
      <w:r w:rsidR="0060402D" w:rsidRPr="008313A5">
        <w:rPr>
          <w:rFonts w:asciiTheme="majorBidi" w:hAnsiTheme="majorBidi" w:cstheme="majorBidi"/>
          <w:lang w:val="fr-CH"/>
        </w:rPr>
        <w:t>'</w:t>
      </w:r>
      <w:r w:rsidRPr="008313A5">
        <w:rPr>
          <w:rFonts w:asciiTheme="majorBidi" w:hAnsiTheme="majorBidi" w:cstheme="majorBidi"/>
          <w:lang w:val="fr-CH"/>
        </w:rPr>
        <w:t>un programme informatique, GRWAVE, est accessible à partir de la page web de la Commission d</w:t>
      </w:r>
      <w:r w:rsidR="0060402D" w:rsidRPr="008313A5">
        <w:rPr>
          <w:rFonts w:asciiTheme="majorBidi" w:hAnsiTheme="majorBidi" w:cstheme="majorBidi"/>
          <w:lang w:val="fr-CH"/>
        </w:rPr>
        <w:t>'</w:t>
      </w:r>
      <w:r w:rsidRPr="008313A5">
        <w:rPr>
          <w:rFonts w:asciiTheme="majorBidi" w:hAnsiTheme="majorBidi" w:cstheme="majorBidi"/>
          <w:lang w:val="fr-CH"/>
        </w:rPr>
        <w:t>études 3 des radiocommunications;</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i/>
          <w:iCs/>
          <w:lang w:val="fr-CH"/>
        </w:rPr>
        <w:t>g)</w:t>
      </w:r>
      <w:r w:rsidRPr="008313A5">
        <w:rPr>
          <w:rFonts w:asciiTheme="majorBidi" w:hAnsiTheme="majorBidi" w:cstheme="majorBidi"/>
          <w:lang w:val="fr-CH"/>
        </w:rPr>
        <w:tab/>
        <w:t>que l</w:t>
      </w:r>
      <w:r w:rsidR="0060402D" w:rsidRPr="008313A5">
        <w:rPr>
          <w:rFonts w:asciiTheme="majorBidi" w:hAnsiTheme="majorBidi" w:cstheme="majorBidi"/>
          <w:lang w:val="fr-CH"/>
        </w:rPr>
        <w:t>'</w:t>
      </w:r>
      <w:r w:rsidRPr="008313A5">
        <w:rPr>
          <w:rFonts w:asciiTheme="majorBidi" w:hAnsiTheme="majorBidi" w:cstheme="majorBidi"/>
          <w:lang w:val="fr-CH"/>
        </w:rPr>
        <w:t>on a besoin de données sur la phase pour la propagation par onde de sol;</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i/>
          <w:iCs/>
          <w:lang w:val="fr-CH"/>
        </w:rPr>
        <w:t>h)</w:t>
      </w:r>
      <w:r w:rsidRPr="008313A5">
        <w:rPr>
          <w:rFonts w:asciiTheme="majorBidi" w:hAnsiTheme="majorBidi" w:cstheme="majorBidi"/>
          <w:lang w:val="fr-CH"/>
        </w:rPr>
        <w:tab/>
        <w:t>que des données sur la conductivité du sol sont souvent disponibles sous forme numérique;</w:t>
      </w:r>
    </w:p>
    <w:p w:rsidR="00DC104B" w:rsidRPr="008313A5" w:rsidRDefault="00900937" w:rsidP="001F6A65">
      <w:pPr>
        <w:spacing w:before="120"/>
        <w:rPr>
          <w:rFonts w:asciiTheme="majorBidi" w:hAnsiTheme="majorBidi" w:cstheme="majorBidi"/>
          <w:lang w:val="fr-CH"/>
        </w:rPr>
      </w:pPr>
      <w:r w:rsidRPr="008313A5">
        <w:rPr>
          <w:rFonts w:asciiTheme="majorBidi" w:hAnsiTheme="majorBidi" w:cstheme="majorBidi"/>
          <w:i/>
          <w:iCs/>
          <w:lang w:val="fr-CH"/>
        </w:rPr>
        <w:t>i</w:t>
      </w:r>
      <w:r w:rsidR="00DC104B" w:rsidRPr="008313A5">
        <w:rPr>
          <w:rFonts w:asciiTheme="majorBidi" w:hAnsiTheme="majorBidi" w:cstheme="majorBidi"/>
          <w:i/>
          <w:iCs/>
          <w:lang w:val="fr-CH"/>
        </w:rPr>
        <w:t>)</w:t>
      </w:r>
      <w:r w:rsidR="00DC104B" w:rsidRPr="008313A5">
        <w:rPr>
          <w:rFonts w:asciiTheme="majorBidi" w:hAnsiTheme="majorBidi" w:cstheme="majorBidi"/>
          <w:lang w:val="fr-CH"/>
        </w:rPr>
        <w:tab/>
        <w:t>que l</w:t>
      </w:r>
      <w:r w:rsidR="0060402D" w:rsidRPr="008313A5">
        <w:rPr>
          <w:rFonts w:asciiTheme="majorBidi" w:hAnsiTheme="majorBidi" w:cstheme="majorBidi"/>
          <w:lang w:val="fr-CH"/>
        </w:rPr>
        <w:t>'</w:t>
      </w:r>
      <w:r w:rsidR="00DC104B" w:rsidRPr="008313A5">
        <w:rPr>
          <w:rFonts w:asciiTheme="majorBidi" w:hAnsiTheme="majorBidi" w:cstheme="majorBidi"/>
          <w:lang w:val="fr-CH"/>
        </w:rPr>
        <w:t>on a constaté une variation saisonnière de la propagation de l</w:t>
      </w:r>
      <w:r w:rsidR="0060402D" w:rsidRPr="008313A5">
        <w:rPr>
          <w:rFonts w:asciiTheme="majorBidi" w:hAnsiTheme="majorBidi" w:cstheme="majorBidi"/>
          <w:lang w:val="fr-CH"/>
        </w:rPr>
        <w:t>'</w:t>
      </w:r>
      <w:r w:rsidR="00DC104B" w:rsidRPr="008313A5">
        <w:rPr>
          <w:rFonts w:asciiTheme="majorBidi" w:hAnsiTheme="majorBidi" w:cstheme="majorBidi"/>
          <w:lang w:val="fr-CH"/>
        </w:rPr>
        <w:t>onde de sol</w:t>
      </w:r>
      <w:r w:rsidR="008313A5">
        <w:rPr>
          <w:rFonts w:asciiTheme="majorBidi" w:hAnsiTheme="majorBidi" w:cstheme="majorBidi"/>
          <w:lang w:val="fr-CH"/>
        </w:rPr>
        <w:t>;</w:t>
      </w:r>
    </w:p>
    <w:p w:rsidR="00731C05" w:rsidRPr="008313A5" w:rsidRDefault="00731C05" w:rsidP="001F6A65">
      <w:pPr>
        <w:spacing w:before="120"/>
        <w:rPr>
          <w:rFonts w:asciiTheme="majorBidi" w:hAnsiTheme="majorBidi" w:cstheme="majorBidi"/>
          <w:lang w:val="fr-CH"/>
        </w:rPr>
      </w:pPr>
      <w:r w:rsidRPr="008313A5">
        <w:rPr>
          <w:rFonts w:asciiTheme="majorBidi" w:hAnsiTheme="majorBidi" w:cstheme="majorBidi"/>
          <w:i/>
          <w:iCs/>
          <w:lang w:val="fr-CH"/>
        </w:rPr>
        <w:t>j)</w:t>
      </w:r>
      <w:r w:rsidRPr="008313A5">
        <w:rPr>
          <w:rFonts w:asciiTheme="majorBidi" w:hAnsiTheme="majorBidi" w:cstheme="majorBidi"/>
          <w:lang w:val="fr-CH"/>
        </w:rPr>
        <w:tab/>
        <w:t>que l</w:t>
      </w:r>
      <w:r w:rsidR="00FE705C" w:rsidRPr="008313A5">
        <w:rPr>
          <w:rFonts w:asciiTheme="majorBidi" w:hAnsiTheme="majorBidi" w:cstheme="majorBidi"/>
          <w:lang w:val="fr-CH"/>
        </w:rPr>
        <w:t>'</w:t>
      </w:r>
      <w:r w:rsidRPr="008313A5">
        <w:rPr>
          <w:rFonts w:asciiTheme="majorBidi" w:hAnsiTheme="majorBidi" w:cstheme="majorBidi"/>
          <w:lang w:val="fr-CH"/>
        </w:rPr>
        <w:t>existence de bases de données haute résolution sur le terrain et les bâtiments permet d</w:t>
      </w:r>
      <w:r w:rsidR="00FE705C" w:rsidRPr="008313A5">
        <w:rPr>
          <w:rFonts w:asciiTheme="majorBidi" w:hAnsiTheme="majorBidi" w:cstheme="majorBidi"/>
          <w:lang w:val="fr-CH"/>
        </w:rPr>
        <w:t>'</w:t>
      </w:r>
      <w:r w:rsidRPr="008313A5">
        <w:rPr>
          <w:rFonts w:asciiTheme="majorBidi" w:hAnsiTheme="majorBidi" w:cstheme="majorBidi"/>
          <w:lang w:val="fr-CH"/>
        </w:rPr>
        <w:t>élaborer des modèles de di</w:t>
      </w:r>
      <w:r w:rsidR="00F1459B" w:rsidRPr="008313A5">
        <w:rPr>
          <w:rFonts w:asciiTheme="majorBidi" w:hAnsiTheme="majorBidi" w:cstheme="majorBidi"/>
          <w:lang w:val="fr-CH"/>
        </w:rPr>
        <w:t xml:space="preserve">ffraction qui prennent en compte des informations en </w:t>
      </w:r>
      <w:r w:rsidR="008313A5">
        <w:rPr>
          <w:rFonts w:asciiTheme="majorBidi" w:hAnsiTheme="majorBidi" w:cstheme="majorBidi"/>
          <w:lang w:val="fr-CH"/>
        </w:rPr>
        <w:t>trois</w:t>
      </w:r>
      <w:r w:rsidR="00F1459B" w:rsidRPr="008313A5">
        <w:rPr>
          <w:rFonts w:asciiTheme="majorBidi" w:hAnsiTheme="majorBidi" w:cstheme="majorBidi"/>
          <w:lang w:val="fr-CH"/>
        </w:rPr>
        <w:t xml:space="preserve"> dimensions</w:t>
      </w:r>
      <w:r w:rsidR="008313A5">
        <w:rPr>
          <w:rFonts w:asciiTheme="majorBidi" w:hAnsiTheme="majorBidi" w:cstheme="majorBidi"/>
          <w:lang w:val="fr-CH"/>
        </w:rPr>
        <w:t>;</w:t>
      </w:r>
    </w:p>
    <w:p w:rsidR="00F1459B" w:rsidRPr="008313A5" w:rsidRDefault="00F1459B" w:rsidP="001F6A65">
      <w:pPr>
        <w:spacing w:before="120"/>
        <w:rPr>
          <w:rFonts w:asciiTheme="majorBidi" w:hAnsiTheme="majorBidi" w:cstheme="majorBidi"/>
          <w:lang w:val="fr-CH"/>
        </w:rPr>
      </w:pPr>
      <w:r w:rsidRPr="008313A5">
        <w:rPr>
          <w:rFonts w:asciiTheme="majorBidi" w:hAnsiTheme="majorBidi" w:cstheme="majorBidi"/>
          <w:i/>
          <w:iCs/>
          <w:lang w:val="fr-CH"/>
        </w:rPr>
        <w:t>k)</w:t>
      </w:r>
      <w:r w:rsidRPr="008313A5">
        <w:rPr>
          <w:rFonts w:asciiTheme="majorBidi" w:hAnsiTheme="majorBidi" w:cstheme="majorBidi"/>
          <w:lang w:val="fr-CH"/>
        </w:rPr>
        <w:tab/>
        <w:t>que des matériaux sélectifs en fréquence et autres matériaux spécialisés devraient être de plus en plus intégrés dans les ouvrages de construction (par exemple</w:t>
      </w:r>
      <w:r w:rsidR="008313A5">
        <w:rPr>
          <w:rFonts w:asciiTheme="majorBidi" w:hAnsiTheme="majorBidi" w:cstheme="majorBidi"/>
          <w:lang w:val="fr-CH"/>
        </w:rPr>
        <w:t>,</w:t>
      </w:r>
      <w:r w:rsidRPr="008313A5">
        <w:rPr>
          <w:rFonts w:asciiTheme="majorBidi" w:hAnsiTheme="majorBidi" w:cstheme="majorBidi"/>
          <w:lang w:val="fr-CH"/>
        </w:rPr>
        <w:t xml:space="preserve"> bâtiments, ponts, barrages, etc.),</w:t>
      </w:r>
    </w:p>
    <w:p w:rsidR="00DC104B" w:rsidRPr="008313A5" w:rsidRDefault="00DC104B">
      <w:pPr>
        <w:pStyle w:val="call0"/>
        <w:spacing w:before="120"/>
        <w:rPr>
          <w:rFonts w:asciiTheme="majorBidi" w:hAnsiTheme="majorBidi" w:cstheme="majorBidi"/>
          <w:lang w:val="fr-CH"/>
        </w:rPr>
      </w:pPr>
      <w:r w:rsidRPr="008313A5">
        <w:rPr>
          <w:rFonts w:asciiTheme="majorBidi" w:hAnsiTheme="majorBidi" w:cstheme="majorBidi"/>
          <w:lang w:val="fr-CH"/>
        </w:rPr>
        <w:t xml:space="preserve">décide </w:t>
      </w:r>
      <w:r w:rsidRPr="008313A5">
        <w:rPr>
          <w:rFonts w:asciiTheme="majorBidi" w:hAnsiTheme="majorBidi" w:cstheme="majorBidi"/>
          <w:i w:val="0"/>
          <w:iCs/>
          <w:lang w:val="fr-CH"/>
        </w:rPr>
        <w:t>de mettre à l</w:t>
      </w:r>
      <w:r w:rsidR="0060402D" w:rsidRPr="008313A5">
        <w:rPr>
          <w:rFonts w:asciiTheme="majorBidi" w:hAnsiTheme="majorBidi" w:cstheme="majorBidi"/>
          <w:i w:val="0"/>
          <w:iCs/>
          <w:lang w:val="fr-CH"/>
        </w:rPr>
        <w:t>'</w:t>
      </w:r>
      <w:r w:rsidRPr="008313A5">
        <w:rPr>
          <w:rFonts w:asciiTheme="majorBidi" w:hAnsiTheme="majorBidi" w:cstheme="majorBidi"/>
          <w:i w:val="0"/>
          <w:iCs/>
          <w:lang w:val="fr-CH"/>
        </w:rPr>
        <w:t xml:space="preserve">étude </w:t>
      </w:r>
      <w:r w:rsidR="003D4E1E" w:rsidRPr="008313A5">
        <w:rPr>
          <w:rFonts w:asciiTheme="majorBidi" w:hAnsiTheme="majorBidi" w:cstheme="majorBidi"/>
          <w:i w:val="0"/>
          <w:iCs/>
          <w:lang w:val="fr-CH"/>
        </w:rPr>
        <w:t xml:space="preserve">les </w:t>
      </w:r>
      <w:r w:rsidRPr="008313A5">
        <w:rPr>
          <w:rFonts w:asciiTheme="majorBidi" w:hAnsiTheme="majorBidi" w:cstheme="majorBidi"/>
          <w:i w:val="0"/>
          <w:iCs/>
          <w:lang w:val="fr-CH"/>
        </w:rPr>
        <w:t>Question</w:t>
      </w:r>
      <w:r w:rsidR="003D4E1E" w:rsidRPr="008313A5">
        <w:rPr>
          <w:rFonts w:asciiTheme="majorBidi" w:hAnsiTheme="majorBidi" w:cstheme="majorBidi"/>
          <w:i w:val="0"/>
          <w:iCs/>
          <w:lang w:val="fr-CH"/>
        </w:rPr>
        <w:t>s</w:t>
      </w:r>
      <w:r w:rsidRPr="008313A5">
        <w:rPr>
          <w:rFonts w:asciiTheme="majorBidi" w:hAnsiTheme="majorBidi" w:cstheme="majorBidi"/>
          <w:i w:val="0"/>
          <w:iCs/>
          <w:lang w:val="fr-CH"/>
        </w:rPr>
        <w:t xml:space="preserve"> suivante</w:t>
      </w:r>
      <w:r w:rsidR="003D4E1E" w:rsidRPr="008313A5">
        <w:rPr>
          <w:rFonts w:asciiTheme="majorBidi" w:hAnsiTheme="majorBidi" w:cstheme="majorBidi"/>
          <w:i w:val="0"/>
          <w:iCs/>
          <w:lang w:val="fr-CH"/>
        </w:rPr>
        <w:t>s</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Quelle est l</w:t>
      </w:r>
      <w:r w:rsidR="0060402D" w:rsidRPr="008313A5">
        <w:rPr>
          <w:rFonts w:asciiTheme="majorBidi" w:hAnsiTheme="majorBidi" w:cstheme="majorBidi"/>
          <w:lang w:val="fr-CH"/>
        </w:rPr>
        <w:t>'</w:t>
      </w:r>
      <w:r w:rsidRPr="008313A5">
        <w:rPr>
          <w:rFonts w:asciiTheme="majorBidi" w:hAnsiTheme="majorBidi" w:cstheme="majorBidi"/>
          <w:lang w:val="fr-CH"/>
        </w:rPr>
        <w:t>influence, sur l</w:t>
      </w:r>
      <w:r w:rsidR="0060402D" w:rsidRPr="008313A5">
        <w:rPr>
          <w:rFonts w:asciiTheme="majorBidi" w:hAnsiTheme="majorBidi" w:cstheme="majorBidi"/>
          <w:lang w:val="fr-CH"/>
        </w:rPr>
        <w:t>'</w:t>
      </w:r>
      <w:r w:rsidRPr="008313A5">
        <w:rPr>
          <w:rFonts w:asciiTheme="majorBidi" w:hAnsiTheme="majorBidi" w:cstheme="majorBidi"/>
          <w:lang w:val="fr-CH"/>
        </w:rPr>
        <w:t>affaiblissement de transmission, sur la polarisation, sur le temps de propagation de groupe et sur l</w:t>
      </w:r>
      <w:r w:rsidR="0060402D" w:rsidRPr="008313A5">
        <w:rPr>
          <w:rFonts w:asciiTheme="majorBidi" w:hAnsiTheme="majorBidi" w:cstheme="majorBidi"/>
          <w:lang w:val="fr-CH"/>
        </w:rPr>
        <w:t>'</w:t>
      </w:r>
      <w:r w:rsidRPr="008313A5">
        <w:rPr>
          <w:rFonts w:asciiTheme="majorBidi" w:hAnsiTheme="majorBidi" w:cstheme="majorBidi"/>
          <w:lang w:val="fr-CH"/>
        </w:rPr>
        <w:t>angle d</w:t>
      </w:r>
      <w:r w:rsidR="0060402D" w:rsidRPr="008313A5">
        <w:rPr>
          <w:rFonts w:asciiTheme="majorBidi" w:hAnsiTheme="majorBidi" w:cstheme="majorBidi"/>
          <w:lang w:val="fr-CH"/>
        </w:rPr>
        <w:t>'</w:t>
      </w:r>
      <w:r w:rsidRPr="008313A5">
        <w:rPr>
          <w:rFonts w:asciiTheme="majorBidi" w:hAnsiTheme="majorBidi" w:cstheme="majorBidi"/>
          <w:lang w:val="fr-CH"/>
        </w:rPr>
        <w:t>arrivée, des irrégularités de terrain, de la végétation et des bâtiments, de l</w:t>
      </w:r>
      <w:r w:rsidR="0060402D" w:rsidRPr="008313A5">
        <w:rPr>
          <w:rFonts w:asciiTheme="majorBidi" w:hAnsiTheme="majorBidi" w:cstheme="majorBidi"/>
          <w:lang w:val="fr-CH"/>
        </w:rPr>
        <w:t>'</w:t>
      </w:r>
      <w:r w:rsidRPr="008313A5">
        <w:rPr>
          <w:rFonts w:asciiTheme="majorBidi" w:hAnsiTheme="majorBidi" w:cstheme="majorBidi"/>
          <w:lang w:val="fr-CH"/>
        </w:rPr>
        <w:t>existence de structures conductrices et des variations saisonnières, pour les emplacements situés à l</w:t>
      </w:r>
      <w:r w:rsidR="0060402D" w:rsidRPr="008313A5">
        <w:rPr>
          <w:rFonts w:asciiTheme="majorBidi" w:hAnsiTheme="majorBidi" w:cstheme="majorBidi"/>
          <w:lang w:val="fr-CH"/>
        </w:rPr>
        <w:t>'</w:t>
      </w:r>
      <w:r w:rsidRPr="008313A5">
        <w:rPr>
          <w:rFonts w:asciiTheme="majorBidi" w:hAnsiTheme="majorBidi" w:cstheme="majorBidi"/>
          <w:lang w:val="fr-CH"/>
        </w:rPr>
        <w:t>intérieur de la zone de service autour d</w:t>
      </w:r>
      <w:r w:rsidR="0060402D" w:rsidRPr="008313A5">
        <w:rPr>
          <w:rFonts w:asciiTheme="majorBidi" w:hAnsiTheme="majorBidi" w:cstheme="majorBidi"/>
          <w:lang w:val="fr-CH"/>
        </w:rPr>
        <w:t>'</w:t>
      </w:r>
      <w:r w:rsidRPr="008313A5">
        <w:rPr>
          <w:rFonts w:asciiTheme="majorBidi" w:hAnsiTheme="majorBidi" w:cstheme="majorBidi"/>
          <w:lang w:val="fr-CH"/>
        </w:rPr>
        <w:t>un émetteur et pour l</w:t>
      </w:r>
      <w:r w:rsidR="0060402D" w:rsidRPr="008313A5">
        <w:rPr>
          <w:rFonts w:asciiTheme="majorBidi" w:hAnsiTheme="majorBidi" w:cstheme="majorBidi"/>
          <w:lang w:val="fr-CH"/>
        </w:rPr>
        <w:t>'</w:t>
      </w:r>
      <w:r w:rsidRPr="008313A5">
        <w:rPr>
          <w:rFonts w:asciiTheme="majorBidi" w:hAnsiTheme="majorBidi" w:cstheme="majorBidi"/>
          <w:lang w:val="fr-CH"/>
        </w:rPr>
        <w:t>évaluation du brouillage à des distances beaucoup plus grandes?</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bCs/>
          <w:lang w:val="fr-CH"/>
        </w:rPr>
        <w:t>2</w:t>
      </w:r>
      <w:r w:rsidRPr="008313A5">
        <w:rPr>
          <w:rFonts w:asciiTheme="majorBidi" w:hAnsiTheme="majorBidi" w:cstheme="majorBidi"/>
          <w:lang w:val="fr-CH"/>
        </w:rPr>
        <w:tab/>
        <w:t>Quel est l</w:t>
      </w:r>
      <w:r w:rsidR="0060402D" w:rsidRPr="008313A5">
        <w:rPr>
          <w:rFonts w:asciiTheme="majorBidi" w:hAnsiTheme="majorBidi" w:cstheme="majorBidi"/>
          <w:lang w:val="fr-CH"/>
        </w:rPr>
        <w:t>'</w:t>
      </w:r>
      <w:r w:rsidRPr="008313A5">
        <w:rPr>
          <w:rFonts w:asciiTheme="majorBidi" w:hAnsiTheme="majorBidi" w:cstheme="majorBidi"/>
          <w:lang w:val="fr-CH"/>
        </w:rPr>
        <w:t>affaiblissement de transmission additionnel dans les zones urbaines?</w:t>
      </w:r>
    </w:p>
    <w:p w:rsidR="004E7D90" w:rsidRDefault="00DC104B" w:rsidP="001F6A65">
      <w:pPr>
        <w:spacing w:before="120"/>
        <w:rPr>
          <w:rFonts w:asciiTheme="majorBidi" w:hAnsiTheme="majorBidi" w:cstheme="majorBidi"/>
          <w:lang w:val="fr-CH"/>
        </w:rPr>
      </w:pPr>
      <w:r w:rsidRPr="008313A5">
        <w:rPr>
          <w:rFonts w:asciiTheme="majorBidi" w:hAnsiTheme="majorBidi" w:cstheme="majorBidi"/>
          <w:bCs/>
          <w:lang w:val="fr-CH"/>
        </w:rPr>
        <w:t>3</w:t>
      </w:r>
      <w:r w:rsidRPr="008313A5">
        <w:rPr>
          <w:rFonts w:asciiTheme="majorBidi" w:hAnsiTheme="majorBidi" w:cstheme="majorBidi"/>
          <w:lang w:val="fr-CH"/>
        </w:rPr>
        <w:tab/>
        <w:t>Quel est l</w:t>
      </w:r>
      <w:r w:rsidR="0060402D" w:rsidRPr="008313A5">
        <w:rPr>
          <w:rFonts w:asciiTheme="majorBidi" w:hAnsiTheme="majorBidi" w:cstheme="majorBidi"/>
          <w:lang w:val="fr-CH"/>
        </w:rPr>
        <w:t>'</w:t>
      </w:r>
      <w:r w:rsidRPr="008313A5">
        <w:rPr>
          <w:rFonts w:asciiTheme="majorBidi" w:hAnsiTheme="majorBidi" w:cstheme="majorBidi"/>
          <w:lang w:val="fr-CH"/>
        </w:rPr>
        <w:t>effet de masque produit par des obstacles voisins d</w:t>
      </w:r>
      <w:r w:rsidR="0060402D" w:rsidRPr="008313A5">
        <w:rPr>
          <w:rFonts w:asciiTheme="majorBidi" w:hAnsiTheme="majorBidi" w:cstheme="majorBidi"/>
          <w:lang w:val="fr-CH"/>
        </w:rPr>
        <w:t>'</w:t>
      </w:r>
      <w:r w:rsidRPr="008313A5">
        <w:rPr>
          <w:rFonts w:asciiTheme="majorBidi" w:hAnsiTheme="majorBidi" w:cstheme="majorBidi"/>
          <w:lang w:val="fr-CH"/>
        </w:rPr>
        <w:t>une extrémité, compte tenu des mécanismes de propagation sur le trajet?</w:t>
      </w:r>
    </w:p>
    <w:p w:rsidR="004E7D90" w:rsidRDefault="004E7D9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Pr>
          <w:rFonts w:asciiTheme="majorBidi" w:hAnsiTheme="majorBidi" w:cstheme="majorBidi"/>
          <w:lang w:val="fr-CH"/>
        </w:rPr>
        <w:br w:type="page"/>
      </w:r>
    </w:p>
    <w:p w:rsidR="008350C4" w:rsidRDefault="00DC104B" w:rsidP="001F6A65">
      <w:pPr>
        <w:spacing w:before="120"/>
        <w:rPr>
          <w:rFonts w:asciiTheme="majorBidi" w:hAnsiTheme="majorBidi" w:cstheme="majorBidi"/>
          <w:lang w:val="fr-CH"/>
        </w:rPr>
      </w:pPr>
      <w:r w:rsidRPr="008313A5">
        <w:rPr>
          <w:rFonts w:asciiTheme="majorBidi" w:hAnsiTheme="majorBidi" w:cstheme="majorBidi"/>
          <w:bCs/>
          <w:lang w:val="fr-CH"/>
        </w:rPr>
        <w:lastRenderedPageBreak/>
        <w:t>4</w:t>
      </w:r>
      <w:r w:rsidRPr="008313A5">
        <w:rPr>
          <w:rFonts w:asciiTheme="majorBidi" w:hAnsiTheme="majorBidi" w:cstheme="majorBidi"/>
          <w:lang w:val="fr-CH"/>
        </w:rPr>
        <w:tab/>
        <w:t>Quelles sont les conditions dans lesquelles se produit un gain d</w:t>
      </w:r>
      <w:r w:rsidR="0060402D" w:rsidRPr="008313A5">
        <w:rPr>
          <w:rFonts w:asciiTheme="majorBidi" w:hAnsiTheme="majorBidi" w:cstheme="majorBidi"/>
          <w:lang w:val="fr-CH"/>
        </w:rPr>
        <w:t>'</w:t>
      </w:r>
      <w:r w:rsidRPr="008313A5">
        <w:rPr>
          <w:rFonts w:asciiTheme="majorBidi" w:hAnsiTheme="majorBidi" w:cstheme="majorBidi"/>
          <w:lang w:val="fr-CH"/>
        </w:rPr>
        <w:t>obstacle, et quelles sont les variations à court terme et à long terme de l</w:t>
      </w:r>
      <w:r w:rsidR="0060402D" w:rsidRPr="008313A5">
        <w:rPr>
          <w:rFonts w:asciiTheme="majorBidi" w:hAnsiTheme="majorBidi" w:cstheme="majorBidi"/>
          <w:lang w:val="fr-CH"/>
        </w:rPr>
        <w:t>'</w:t>
      </w:r>
      <w:r w:rsidRPr="008313A5">
        <w:rPr>
          <w:rFonts w:asciiTheme="majorBidi" w:hAnsiTheme="majorBidi" w:cstheme="majorBidi"/>
          <w:lang w:val="fr-CH"/>
        </w:rPr>
        <w:t>affaiblissement de transmission dans ces conditions?</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bCs/>
          <w:lang w:val="fr-CH"/>
        </w:rPr>
        <w:t>5</w:t>
      </w:r>
      <w:r w:rsidRPr="008313A5">
        <w:rPr>
          <w:rFonts w:asciiTheme="majorBidi" w:hAnsiTheme="majorBidi" w:cstheme="majorBidi"/>
          <w:lang w:val="fr-CH"/>
        </w:rPr>
        <w:tab/>
        <w:t>Quels sont les méthodes et les principes de présentation appropriés pour décrire avec précision les irrégularités de surface de la Terre incluant les caractéristiques topographiques et les constructions?</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bCs/>
          <w:lang w:val="fr-CH"/>
        </w:rPr>
        <w:t>6</w:t>
      </w:r>
      <w:r w:rsidRPr="008313A5">
        <w:rPr>
          <w:rFonts w:asciiTheme="majorBidi" w:hAnsiTheme="majorBidi" w:cstheme="majorBidi"/>
          <w:lang w:val="fr-CH"/>
        </w:rPr>
        <w:tab/>
        <w:t>Comment les bases de données du terrain et les informations détaillées relatives aux caractéristiques du terrain, à la végétation et aux bâtiments peuvent-elles être utilisées pour prévoir l</w:t>
      </w:r>
      <w:r w:rsidR="0060402D" w:rsidRPr="008313A5">
        <w:rPr>
          <w:rFonts w:asciiTheme="majorBidi" w:hAnsiTheme="majorBidi" w:cstheme="majorBidi"/>
          <w:lang w:val="fr-CH"/>
        </w:rPr>
        <w:t>'</w:t>
      </w:r>
      <w:r w:rsidRPr="008313A5">
        <w:rPr>
          <w:rFonts w:asciiTheme="majorBidi" w:hAnsiTheme="majorBidi" w:cstheme="majorBidi"/>
          <w:lang w:val="fr-CH"/>
        </w:rPr>
        <w:t>affaiblissement, le temps de propagation, la diffusion et la diffraction?</w:t>
      </w:r>
    </w:p>
    <w:p w:rsidR="00D41C2E" w:rsidRPr="008313A5" w:rsidRDefault="00D41C2E" w:rsidP="001F6A65">
      <w:pPr>
        <w:spacing w:before="120"/>
        <w:rPr>
          <w:rFonts w:asciiTheme="majorBidi" w:hAnsiTheme="majorBidi" w:cstheme="majorBidi"/>
          <w:lang w:val="fr-CH"/>
        </w:rPr>
      </w:pPr>
      <w:r w:rsidRPr="008313A5">
        <w:rPr>
          <w:rFonts w:asciiTheme="majorBidi" w:hAnsiTheme="majorBidi" w:cstheme="majorBidi"/>
          <w:lang w:val="fr-CH"/>
        </w:rPr>
        <w:t>7</w:t>
      </w:r>
      <w:r w:rsidRPr="008313A5">
        <w:rPr>
          <w:rFonts w:asciiTheme="majorBidi" w:hAnsiTheme="majorBidi" w:cstheme="majorBidi"/>
          <w:lang w:val="fr-CH"/>
        </w:rPr>
        <w:tab/>
        <w:t>Est-il possible d</w:t>
      </w:r>
      <w:r w:rsidR="0062498D" w:rsidRPr="008313A5">
        <w:rPr>
          <w:rFonts w:asciiTheme="majorBidi" w:hAnsiTheme="majorBidi" w:cstheme="majorBidi"/>
          <w:lang w:val="fr-CH"/>
        </w:rPr>
        <w:t>'</w:t>
      </w:r>
      <w:r w:rsidRPr="008313A5">
        <w:rPr>
          <w:rFonts w:asciiTheme="majorBidi" w:hAnsiTheme="majorBidi" w:cstheme="majorBidi"/>
          <w:lang w:val="fr-CH"/>
        </w:rPr>
        <w:t>évaluer avec davantage de précision les affaiblissements dans le cas où l</w:t>
      </w:r>
      <w:r w:rsidR="0062498D" w:rsidRPr="008313A5">
        <w:rPr>
          <w:rFonts w:asciiTheme="majorBidi" w:hAnsiTheme="majorBidi" w:cstheme="majorBidi"/>
          <w:lang w:val="fr-CH"/>
        </w:rPr>
        <w:t>'</w:t>
      </w:r>
      <w:r w:rsidRPr="008313A5">
        <w:rPr>
          <w:rFonts w:asciiTheme="majorBidi" w:hAnsiTheme="majorBidi" w:cstheme="majorBidi"/>
          <w:lang w:val="fr-CH"/>
        </w:rPr>
        <w:t>on prend en compte l</w:t>
      </w:r>
      <w:r w:rsidR="0062498D" w:rsidRPr="008313A5">
        <w:rPr>
          <w:rFonts w:asciiTheme="majorBidi" w:hAnsiTheme="majorBidi" w:cstheme="majorBidi"/>
          <w:lang w:val="fr-CH"/>
        </w:rPr>
        <w:t>'</w:t>
      </w:r>
      <w:r w:rsidRPr="008313A5">
        <w:rPr>
          <w:rFonts w:asciiTheme="majorBidi" w:hAnsiTheme="majorBidi" w:cstheme="majorBidi"/>
          <w:lang w:val="fr-CH"/>
        </w:rPr>
        <w:t>aspect tridimensionnel des obstacles liés au terrain et aux bâtiments?</w:t>
      </w:r>
    </w:p>
    <w:p w:rsidR="00DC104B" w:rsidRPr="008313A5" w:rsidRDefault="002F2056" w:rsidP="001F6A65">
      <w:pPr>
        <w:spacing w:before="120"/>
        <w:rPr>
          <w:rFonts w:asciiTheme="majorBidi" w:hAnsiTheme="majorBidi" w:cstheme="majorBidi"/>
          <w:lang w:val="fr-CH"/>
        </w:rPr>
      </w:pPr>
      <w:r w:rsidRPr="008313A5">
        <w:rPr>
          <w:rFonts w:asciiTheme="majorBidi" w:hAnsiTheme="majorBidi" w:cstheme="majorBidi"/>
          <w:bCs/>
          <w:lang w:val="fr-CH"/>
        </w:rPr>
        <w:t>8</w:t>
      </w:r>
      <w:r w:rsidR="00DC104B" w:rsidRPr="008313A5">
        <w:rPr>
          <w:rFonts w:asciiTheme="majorBidi" w:hAnsiTheme="majorBidi" w:cstheme="majorBidi"/>
          <w:lang w:val="fr-CH"/>
        </w:rPr>
        <w:tab/>
        <w:t>Quelles relations quantitatives et quelles méthodes de prévision statistiques peut-on établir pour traiter la réflexion, la diffraction et la diffusion dues aux caractéristiques du terrain, aux bâtiments et à la végétation?</w:t>
      </w:r>
    </w:p>
    <w:p w:rsidR="00DC104B" w:rsidRPr="008313A5" w:rsidRDefault="002F2056" w:rsidP="001F6A65">
      <w:pPr>
        <w:spacing w:before="120"/>
        <w:rPr>
          <w:rFonts w:asciiTheme="majorBidi" w:hAnsiTheme="majorBidi" w:cstheme="majorBidi"/>
          <w:bCs/>
          <w:lang w:val="fr-CH"/>
        </w:rPr>
      </w:pPr>
      <w:r w:rsidRPr="008313A5">
        <w:rPr>
          <w:rFonts w:asciiTheme="majorBidi" w:hAnsiTheme="majorBidi" w:cstheme="majorBidi"/>
          <w:bCs/>
          <w:lang w:val="fr-CH"/>
        </w:rPr>
        <w:t>9</w:t>
      </w:r>
      <w:r w:rsidR="00DC104B" w:rsidRPr="008313A5">
        <w:rPr>
          <w:rFonts w:asciiTheme="majorBidi" w:hAnsiTheme="majorBidi" w:cstheme="majorBidi"/>
          <w:bCs/>
          <w:lang w:val="fr-CH"/>
        </w:rPr>
        <w:tab/>
        <w:t>Quelle est la phase</w:t>
      </w:r>
      <w:r w:rsidR="00DC104B" w:rsidRPr="008313A5">
        <w:rPr>
          <w:rFonts w:asciiTheme="majorBidi" w:hAnsiTheme="majorBidi" w:cstheme="majorBidi"/>
          <w:b/>
          <w:lang w:val="fr-CH"/>
        </w:rPr>
        <w:t xml:space="preserve"> </w:t>
      </w:r>
      <w:r w:rsidR="00DC104B" w:rsidRPr="008313A5">
        <w:rPr>
          <w:rFonts w:asciiTheme="majorBidi" w:hAnsiTheme="majorBidi" w:cstheme="majorBidi"/>
          <w:bCs/>
          <w:lang w:val="fr-CH"/>
        </w:rPr>
        <w:t>pour la propagation par onde de sol?</w:t>
      </w:r>
    </w:p>
    <w:p w:rsidR="00DC104B" w:rsidRPr="008313A5" w:rsidRDefault="002F2056" w:rsidP="001F6A65">
      <w:pPr>
        <w:spacing w:before="120"/>
        <w:rPr>
          <w:rFonts w:asciiTheme="majorBidi" w:hAnsiTheme="majorBidi" w:cstheme="majorBidi"/>
          <w:lang w:val="fr-CH"/>
        </w:rPr>
      </w:pPr>
      <w:r w:rsidRPr="008313A5">
        <w:rPr>
          <w:rFonts w:asciiTheme="majorBidi" w:hAnsiTheme="majorBidi" w:cstheme="majorBidi"/>
          <w:bCs/>
          <w:lang w:val="fr-CH"/>
        </w:rPr>
        <w:t>10</w:t>
      </w:r>
      <w:r w:rsidR="00DC104B" w:rsidRPr="008313A5">
        <w:rPr>
          <w:rFonts w:asciiTheme="majorBidi" w:hAnsiTheme="majorBidi" w:cstheme="majorBidi"/>
          <w:lang w:val="fr-CH"/>
        </w:rPr>
        <w:tab/>
        <w:t>Comment peut</w:t>
      </w:r>
      <w:r w:rsidR="00DC104B" w:rsidRPr="008313A5">
        <w:rPr>
          <w:rFonts w:asciiTheme="majorBidi" w:hAnsiTheme="majorBidi" w:cstheme="majorBidi"/>
          <w:lang w:val="fr-CH"/>
        </w:rPr>
        <w:noBreakHyphen/>
        <w:t>on mettre à disposition, sous forme numérique matricielle ou vectorielle, des données sur la conductivité du sol?</w:t>
      </w:r>
    </w:p>
    <w:p w:rsidR="00DC104B" w:rsidRPr="008313A5" w:rsidRDefault="00DC104B" w:rsidP="00DC104B">
      <w:pPr>
        <w:pStyle w:val="Call"/>
        <w:rPr>
          <w:rFonts w:asciiTheme="majorBidi" w:hAnsiTheme="majorBidi" w:cstheme="majorBidi"/>
          <w:lang w:val="fr-CH"/>
        </w:rPr>
      </w:pPr>
      <w:r w:rsidRPr="008313A5">
        <w:rPr>
          <w:rFonts w:asciiTheme="majorBidi" w:hAnsiTheme="majorBidi" w:cstheme="majorBidi"/>
          <w:lang w:val="fr-CH"/>
        </w:rPr>
        <w:t>décide en outre</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lang w:val="fr-CH"/>
        </w:rPr>
        <w:t>1</w:t>
      </w:r>
      <w:r w:rsidRPr="008313A5">
        <w:rPr>
          <w:rFonts w:asciiTheme="majorBidi" w:hAnsiTheme="majorBidi" w:cstheme="majorBidi"/>
          <w:lang w:val="fr-CH"/>
        </w:rPr>
        <w:tab/>
        <w:t>que les résultats de ces études devraient faire l</w:t>
      </w:r>
      <w:r w:rsidR="0060402D" w:rsidRPr="008313A5">
        <w:rPr>
          <w:rFonts w:asciiTheme="majorBidi" w:hAnsiTheme="majorBidi" w:cstheme="majorBidi"/>
          <w:lang w:val="fr-CH"/>
        </w:rPr>
        <w:t>'</w:t>
      </w:r>
      <w:r w:rsidRPr="008313A5">
        <w:rPr>
          <w:rFonts w:asciiTheme="majorBidi" w:hAnsiTheme="majorBidi" w:cstheme="majorBidi"/>
          <w:lang w:val="fr-CH"/>
        </w:rPr>
        <w:t>objet de Recommandations et/ou de Rapports;</w:t>
      </w:r>
    </w:p>
    <w:p w:rsidR="00DC104B" w:rsidRPr="008313A5" w:rsidRDefault="00DC104B" w:rsidP="001F6A65">
      <w:pPr>
        <w:spacing w:before="120"/>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que les études demandées ci-dessus devraient être achevées d</w:t>
      </w:r>
      <w:r w:rsidR="0060402D" w:rsidRPr="008313A5">
        <w:rPr>
          <w:rFonts w:asciiTheme="majorBidi" w:hAnsiTheme="majorBidi" w:cstheme="majorBidi"/>
          <w:lang w:val="fr-CH"/>
        </w:rPr>
        <w:t>'</w:t>
      </w:r>
      <w:r w:rsidRPr="008313A5">
        <w:rPr>
          <w:rFonts w:asciiTheme="majorBidi" w:hAnsiTheme="majorBidi" w:cstheme="majorBidi"/>
          <w:lang w:val="fr-CH"/>
        </w:rPr>
        <w:t xml:space="preserve">ici à </w:t>
      </w:r>
      <w:r w:rsidR="008313A5">
        <w:rPr>
          <w:rFonts w:asciiTheme="majorBidi" w:hAnsiTheme="majorBidi" w:cstheme="majorBidi"/>
          <w:lang w:val="fr-CH"/>
        </w:rPr>
        <w:t>201</w:t>
      </w:r>
      <w:r w:rsidR="002F2056" w:rsidRPr="008313A5">
        <w:rPr>
          <w:rFonts w:asciiTheme="majorBidi" w:hAnsiTheme="majorBidi" w:cstheme="majorBidi"/>
          <w:lang w:val="fr-CH"/>
        </w:rPr>
        <w:t>9</w:t>
      </w:r>
      <w:r w:rsidRPr="008313A5">
        <w:rPr>
          <w:rFonts w:asciiTheme="majorBidi" w:hAnsiTheme="majorBidi" w:cstheme="majorBidi"/>
          <w:lang w:val="fr-CH"/>
        </w:rPr>
        <w:t>.</w:t>
      </w:r>
    </w:p>
    <w:p w:rsidR="00DC104B" w:rsidRPr="008313A5" w:rsidRDefault="00DC104B" w:rsidP="00BE0A84">
      <w:pPr>
        <w:spacing w:before="480"/>
        <w:rPr>
          <w:rFonts w:asciiTheme="majorBidi" w:hAnsiTheme="majorBidi" w:cstheme="majorBidi"/>
          <w:lang w:val="fr-CH"/>
        </w:rPr>
      </w:pPr>
      <w:r w:rsidRPr="008313A5">
        <w:rPr>
          <w:rFonts w:asciiTheme="majorBidi" w:hAnsiTheme="majorBidi" w:cstheme="majorBidi"/>
          <w:lang w:val="fr-CH"/>
        </w:rPr>
        <w:t>Catégorie: S2</w:t>
      </w:r>
    </w:p>
    <w:p w:rsidR="004F032F" w:rsidRDefault="004F032F">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4F032F" w:rsidRPr="008313A5" w:rsidRDefault="008313A5" w:rsidP="008313A5">
      <w:pPr>
        <w:pStyle w:val="AnnexNotitle0"/>
        <w:rPr>
          <w:rStyle w:val="AnnexNoChar"/>
          <w:rFonts w:ascii="Calibri" w:hAnsi="Calibri"/>
          <w:bCs/>
        </w:rPr>
      </w:pPr>
      <w:r w:rsidRPr="008313A5">
        <w:rPr>
          <w:rStyle w:val="AnnexNoChar"/>
          <w:rFonts w:ascii="Calibri" w:hAnsi="Calibri"/>
          <w:bCs/>
          <w:caps w:val="0"/>
        </w:rPr>
        <w:lastRenderedPageBreak/>
        <w:t xml:space="preserve">Annexe </w:t>
      </w:r>
      <w:r w:rsidR="004F032F" w:rsidRPr="008313A5">
        <w:rPr>
          <w:rStyle w:val="AnnexNoChar"/>
          <w:rFonts w:ascii="Calibri" w:hAnsi="Calibri"/>
          <w:bCs/>
        </w:rPr>
        <w:t>4</w:t>
      </w:r>
    </w:p>
    <w:p w:rsidR="000E4B6F" w:rsidRPr="008313A5" w:rsidRDefault="000E4B6F" w:rsidP="00985A61">
      <w:pPr>
        <w:pStyle w:val="QuestionNoBR"/>
        <w:rPr>
          <w:rFonts w:asciiTheme="majorBidi" w:hAnsiTheme="majorBidi" w:cstheme="majorBidi"/>
        </w:rPr>
      </w:pPr>
      <w:r w:rsidRPr="008313A5">
        <w:rPr>
          <w:rFonts w:asciiTheme="majorBidi" w:hAnsiTheme="majorBidi" w:cstheme="majorBidi"/>
        </w:rPr>
        <w:t>QUESTION UIT-R 211-</w:t>
      </w:r>
      <w:r w:rsidR="00985A61">
        <w:rPr>
          <w:rFonts w:asciiTheme="majorBidi" w:hAnsiTheme="majorBidi" w:cstheme="majorBidi"/>
        </w:rPr>
        <w:t>6</w:t>
      </w:r>
      <w:r w:rsidRPr="008313A5">
        <w:rPr>
          <w:rFonts w:asciiTheme="majorBidi" w:hAnsiTheme="majorBidi" w:cstheme="majorBidi"/>
        </w:rPr>
        <w:t>/3</w:t>
      </w:r>
    </w:p>
    <w:p w:rsidR="000E4B6F" w:rsidRPr="008313A5" w:rsidRDefault="000E4B6F" w:rsidP="000E4B6F">
      <w:pPr>
        <w:pStyle w:val="Rectitle"/>
        <w:rPr>
          <w:rFonts w:asciiTheme="majorBidi" w:hAnsiTheme="majorBidi" w:cstheme="majorBidi"/>
          <w:lang w:val="fr-CH"/>
        </w:rPr>
      </w:pPr>
      <w:r w:rsidRPr="008313A5">
        <w:rPr>
          <w:rFonts w:asciiTheme="majorBidi" w:hAnsiTheme="majorBidi" w:cstheme="majorBidi"/>
          <w:lang w:val="fr-CH"/>
        </w:rPr>
        <w:t xml:space="preserve">Données et modèles de propagation à utiliser dans la gamme de fréquences 300 MHz à 100 MHz pour la conception des </w:t>
      </w:r>
      <w:r w:rsidRPr="008313A5">
        <w:rPr>
          <w:rFonts w:asciiTheme="majorBidi" w:hAnsiTheme="majorBidi" w:cstheme="majorBidi"/>
          <w:iCs/>
          <w:lang w:val="fr-CH"/>
        </w:rPr>
        <w:t>système</w:t>
      </w:r>
      <w:r w:rsidRPr="008313A5">
        <w:rPr>
          <w:rFonts w:asciiTheme="majorBidi" w:hAnsiTheme="majorBidi" w:cstheme="majorBidi"/>
          <w:lang w:val="fr-CH"/>
        </w:rPr>
        <w:t xml:space="preserve">s de radiocommunication hertziens de courte portée et des réseaux radioélectriques locaux </w:t>
      </w:r>
      <w:r w:rsidRPr="008313A5">
        <w:rPr>
          <w:rFonts w:asciiTheme="majorBidi" w:hAnsiTheme="majorBidi" w:cstheme="majorBidi"/>
          <w:lang w:val="fr-CH"/>
        </w:rPr>
        <w:br/>
        <w:t>d</w:t>
      </w:r>
      <w:r w:rsidR="002B656A" w:rsidRPr="008313A5">
        <w:rPr>
          <w:rFonts w:asciiTheme="majorBidi" w:hAnsiTheme="majorBidi" w:cstheme="majorBidi"/>
          <w:lang w:val="fr-CH"/>
        </w:rPr>
        <w:t>'</w:t>
      </w:r>
      <w:r w:rsidRPr="008313A5">
        <w:rPr>
          <w:rFonts w:asciiTheme="majorBidi" w:hAnsiTheme="majorBidi" w:cstheme="majorBidi"/>
          <w:lang w:val="fr-CH"/>
        </w:rPr>
        <w:t>entreprise (RRLE)</w:t>
      </w:r>
    </w:p>
    <w:p w:rsidR="000E4B6F" w:rsidRPr="008313A5" w:rsidRDefault="000E4B6F" w:rsidP="000E4B6F">
      <w:pPr>
        <w:pStyle w:val="Questiondate"/>
        <w:rPr>
          <w:rFonts w:asciiTheme="majorBidi" w:hAnsiTheme="majorBidi" w:cstheme="majorBidi"/>
          <w:i w:val="0"/>
          <w:iCs/>
          <w:lang w:val="fr-CH"/>
        </w:rPr>
      </w:pPr>
      <w:r w:rsidRPr="008313A5">
        <w:rPr>
          <w:rFonts w:asciiTheme="majorBidi" w:hAnsiTheme="majorBidi" w:cstheme="majorBidi"/>
          <w:i w:val="0"/>
          <w:iCs/>
          <w:lang w:val="fr-CH"/>
        </w:rPr>
        <w:t>(1993-2000-2002-2005-2007-2009</w:t>
      </w:r>
      <w:r w:rsidR="00985A61">
        <w:rPr>
          <w:rFonts w:asciiTheme="majorBidi" w:hAnsiTheme="majorBidi" w:cstheme="majorBidi"/>
          <w:i w:val="0"/>
          <w:iCs/>
          <w:lang w:val="fr-CH"/>
        </w:rPr>
        <w:t>-2015</w:t>
      </w:r>
      <w:r w:rsidRPr="008313A5">
        <w:rPr>
          <w:rFonts w:asciiTheme="majorBidi" w:hAnsiTheme="majorBidi" w:cstheme="majorBidi"/>
          <w:i w:val="0"/>
          <w:iCs/>
          <w:lang w:val="fr-CH"/>
        </w:rPr>
        <w:t>)</w:t>
      </w:r>
    </w:p>
    <w:p w:rsidR="000E4B6F" w:rsidRPr="00BE0A84" w:rsidRDefault="000E4B6F" w:rsidP="008313A5">
      <w:pPr>
        <w:pStyle w:val="Normalaftertitle0"/>
        <w:rPr>
          <w:rFonts w:asciiTheme="majorBidi" w:hAnsiTheme="majorBidi" w:cstheme="majorBidi"/>
          <w:lang w:val="fr-CH"/>
        </w:rPr>
      </w:pPr>
      <w:r w:rsidRPr="00BE0A84">
        <w:rPr>
          <w:rFonts w:asciiTheme="majorBidi" w:hAnsiTheme="majorBidi" w:cstheme="majorBidi"/>
          <w:lang w:val="fr-CH"/>
        </w:rPr>
        <w:t>L</w:t>
      </w:r>
      <w:r w:rsidR="002B656A" w:rsidRPr="00BE0A84">
        <w:rPr>
          <w:rFonts w:asciiTheme="majorBidi" w:hAnsiTheme="majorBidi" w:cstheme="majorBidi"/>
          <w:lang w:val="fr-CH"/>
        </w:rPr>
        <w:t>'</w:t>
      </w:r>
      <w:r w:rsidRPr="00BE0A84">
        <w:rPr>
          <w:rFonts w:asciiTheme="majorBidi" w:hAnsiTheme="majorBidi" w:cstheme="majorBidi"/>
          <w:lang w:val="fr-CH"/>
        </w:rPr>
        <w:t>Assemblée des radiocommunications de l</w:t>
      </w:r>
      <w:r w:rsidR="0060402D" w:rsidRPr="00BE0A84">
        <w:rPr>
          <w:rFonts w:asciiTheme="majorBidi" w:hAnsiTheme="majorBidi" w:cstheme="majorBidi"/>
          <w:lang w:val="fr-CH"/>
        </w:rPr>
        <w:t>'</w:t>
      </w:r>
      <w:r w:rsidRPr="00BE0A84">
        <w:rPr>
          <w:rFonts w:asciiTheme="majorBidi" w:hAnsiTheme="majorBidi" w:cstheme="majorBidi"/>
          <w:lang w:val="fr-CH"/>
        </w:rPr>
        <w:t>UIT,</w:t>
      </w:r>
    </w:p>
    <w:p w:rsidR="000E4B6F" w:rsidRPr="008313A5" w:rsidRDefault="000E4B6F" w:rsidP="000E4B6F">
      <w:pPr>
        <w:pStyle w:val="call0"/>
        <w:rPr>
          <w:rFonts w:asciiTheme="majorBidi" w:hAnsiTheme="majorBidi" w:cstheme="majorBidi"/>
          <w:lang w:val="fr-FR"/>
        </w:rPr>
      </w:pPr>
      <w:r w:rsidRPr="008313A5">
        <w:rPr>
          <w:rFonts w:asciiTheme="majorBidi" w:hAnsiTheme="majorBidi" w:cstheme="majorBidi"/>
          <w:lang w:val="fr-FR"/>
        </w:rPr>
        <w:t>considérant</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l</w:t>
      </w:r>
      <w:r w:rsidR="0060402D" w:rsidRPr="008313A5">
        <w:rPr>
          <w:rFonts w:asciiTheme="majorBidi" w:hAnsiTheme="majorBidi" w:cstheme="majorBidi"/>
          <w:lang w:val="fr-CH"/>
        </w:rPr>
        <w:t>'</w:t>
      </w:r>
      <w:r w:rsidRPr="008313A5">
        <w:rPr>
          <w:rFonts w:asciiTheme="majorBidi" w:hAnsiTheme="majorBidi" w:cstheme="majorBidi"/>
          <w:lang w:val="fr-CH"/>
        </w:rPr>
        <w:t>on met actuellement au point un grand nombre de nouveaux systèmes radioélectriques de communication personnelle de courte portée destinés à fonctionner à l</w:t>
      </w:r>
      <w:r w:rsidR="0060402D" w:rsidRPr="008313A5">
        <w:rPr>
          <w:rFonts w:asciiTheme="majorBidi" w:hAnsiTheme="majorBidi" w:cstheme="majorBidi"/>
          <w:lang w:val="fr-CH"/>
        </w:rPr>
        <w:t>'</w:t>
      </w:r>
      <w:r w:rsidRPr="008313A5">
        <w:rPr>
          <w:rFonts w:asciiTheme="majorBidi" w:hAnsiTheme="majorBidi" w:cstheme="majorBidi"/>
          <w:lang w:val="fr-CH"/>
        </w:rPr>
        <w:t>intérieur ou à l</w:t>
      </w:r>
      <w:r w:rsidR="0060402D" w:rsidRPr="008313A5">
        <w:rPr>
          <w:rFonts w:asciiTheme="majorBidi" w:hAnsiTheme="majorBidi" w:cstheme="majorBidi"/>
          <w:lang w:val="fr-CH"/>
        </w:rPr>
        <w:t>'</w:t>
      </w:r>
      <w:r w:rsidRPr="008313A5">
        <w:rPr>
          <w:rFonts w:asciiTheme="majorBidi" w:hAnsiTheme="majorBidi" w:cstheme="majorBidi"/>
          <w:lang w:val="fr-CH"/>
        </w:rPr>
        <w:t>extérieur de bâtiments;</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les futurs systèmes mobiles (IMT, par exemple) assureront des communications personnelles intérieures (bureaux ou habitations) ou extérieures;</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w:t>
      </w:r>
      <w:r w:rsidR="0060402D" w:rsidRPr="008313A5">
        <w:rPr>
          <w:rFonts w:asciiTheme="majorBidi" w:hAnsiTheme="majorBidi" w:cstheme="majorBidi"/>
          <w:lang w:val="fr-CH"/>
        </w:rPr>
        <w:t>'</w:t>
      </w:r>
      <w:r w:rsidRPr="008313A5">
        <w:rPr>
          <w:rFonts w:asciiTheme="majorBidi" w:hAnsiTheme="majorBidi" w:cstheme="majorBidi"/>
          <w:lang w:val="fr-CH"/>
        </w:rPr>
        <w:t>on observe une forte demande de réseaux radioélectriques locaux d</w:t>
      </w:r>
      <w:r w:rsidR="0060402D" w:rsidRPr="008313A5">
        <w:rPr>
          <w:rFonts w:asciiTheme="majorBidi" w:hAnsiTheme="majorBidi" w:cstheme="majorBidi"/>
          <w:lang w:val="fr-CH"/>
        </w:rPr>
        <w:t>'</w:t>
      </w:r>
      <w:r w:rsidRPr="008313A5">
        <w:rPr>
          <w:rFonts w:asciiTheme="majorBidi" w:hAnsiTheme="majorBidi" w:cstheme="majorBidi"/>
          <w:lang w:val="fr-CH"/>
        </w:rPr>
        <w:t>entreprise (RRLE) et de commutateurs radioélectriques privés d</w:t>
      </w:r>
      <w:r w:rsidR="0060402D" w:rsidRPr="008313A5">
        <w:rPr>
          <w:rFonts w:asciiTheme="majorBidi" w:hAnsiTheme="majorBidi" w:cstheme="majorBidi"/>
          <w:lang w:val="fr-CH"/>
        </w:rPr>
        <w:t>'</w:t>
      </w:r>
      <w:r w:rsidRPr="008313A5">
        <w:rPr>
          <w:rFonts w:asciiTheme="majorBidi" w:hAnsiTheme="majorBidi" w:cstheme="majorBidi"/>
          <w:lang w:val="fr-CH"/>
        </w:rPr>
        <w:t>entreprise, comme en attestent les produits existants et les travaux de recherche intensifs réalisés dans ce domaine;</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w:t>
      </w:r>
      <w:r w:rsidR="0060402D" w:rsidRPr="008313A5">
        <w:rPr>
          <w:rFonts w:asciiTheme="majorBidi" w:hAnsiTheme="majorBidi" w:cstheme="majorBidi"/>
          <w:lang w:val="fr-CH"/>
        </w:rPr>
        <w:t>'</w:t>
      </w:r>
      <w:r w:rsidRPr="008313A5">
        <w:rPr>
          <w:rFonts w:asciiTheme="majorBidi" w:hAnsiTheme="majorBidi" w:cstheme="majorBidi"/>
          <w:lang w:val="fr-CH"/>
        </w:rPr>
        <w:t>il est souhaitable d</w:t>
      </w:r>
      <w:r w:rsidR="0060402D" w:rsidRPr="008313A5">
        <w:rPr>
          <w:rFonts w:asciiTheme="majorBidi" w:hAnsiTheme="majorBidi" w:cstheme="majorBidi"/>
          <w:lang w:val="fr-CH"/>
        </w:rPr>
        <w:t>'</w:t>
      </w:r>
      <w:r w:rsidRPr="008313A5">
        <w:rPr>
          <w:rFonts w:asciiTheme="majorBidi" w:hAnsiTheme="majorBidi" w:cstheme="majorBidi"/>
          <w:lang w:val="fr-CH"/>
        </w:rPr>
        <w:t>établir, pour les RRLE, des normes compatibles avec les télécommunications hertziennes ou par câble;</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les systèmes de courte portée et de très faible puissance présentent de nombreux avantages pour les services de type mobile et personnel;</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i/>
          <w:iCs/>
          <w:lang w:val="fr-CH"/>
        </w:rPr>
        <w:t>f)</w:t>
      </w:r>
      <w:r w:rsidRPr="008313A5">
        <w:rPr>
          <w:rFonts w:asciiTheme="majorBidi" w:hAnsiTheme="majorBidi" w:cstheme="majorBidi"/>
          <w:lang w:val="fr-CH"/>
        </w:rPr>
        <w:tab/>
        <w:t>que la bande ultralarge (UWB) est une technologie hertzienne importante et qui peut avoir une incidence sur les services de radiocommunication;</w:t>
      </w:r>
    </w:p>
    <w:p w:rsidR="000E4B6F" w:rsidRPr="008313A5" w:rsidRDefault="000E4B6F" w:rsidP="00496549">
      <w:pPr>
        <w:spacing w:before="120"/>
        <w:rPr>
          <w:rFonts w:asciiTheme="majorBidi" w:hAnsiTheme="majorBidi" w:cstheme="majorBidi"/>
          <w:lang w:val="fr-CH"/>
        </w:rPr>
      </w:pPr>
      <w:r w:rsidRPr="008313A5">
        <w:rPr>
          <w:rFonts w:asciiTheme="majorBidi" w:hAnsiTheme="majorBidi" w:cstheme="majorBidi"/>
          <w:i/>
          <w:iCs/>
          <w:lang w:val="fr-CH"/>
        </w:rPr>
        <w:t>g)</w:t>
      </w:r>
      <w:r w:rsidRPr="008313A5">
        <w:rPr>
          <w:rFonts w:asciiTheme="majorBidi" w:hAnsiTheme="majorBidi" w:cstheme="majorBidi"/>
          <w:lang w:val="fr-CH"/>
        </w:rPr>
        <w:tab/>
        <w:t>que la connaissance des caractéristiques de propagation à l</w:t>
      </w:r>
      <w:r w:rsidR="0060402D" w:rsidRPr="008313A5">
        <w:rPr>
          <w:rFonts w:asciiTheme="majorBidi" w:hAnsiTheme="majorBidi" w:cstheme="majorBidi"/>
          <w:lang w:val="fr-CH"/>
        </w:rPr>
        <w:t>'</w:t>
      </w:r>
      <w:r w:rsidRPr="008313A5">
        <w:rPr>
          <w:rFonts w:asciiTheme="majorBidi" w:hAnsiTheme="majorBidi" w:cstheme="majorBidi"/>
          <w:lang w:val="fr-CH"/>
        </w:rPr>
        <w:t>intérieur des bâtiments et des brouillages résultant de la présence de plusieurs utilisateurs dans une même zone est un élément essentiel dans la conception de ces systèmes;</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i/>
          <w:iCs/>
          <w:lang w:val="fr-CH"/>
        </w:rPr>
        <w:t>h)</w:t>
      </w:r>
      <w:r w:rsidRPr="008313A5">
        <w:rPr>
          <w:rFonts w:asciiTheme="majorBidi" w:hAnsiTheme="majorBidi" w:cstheme="majorBidi"/>
          <w:lang w:val="fr-CH"/>
        </w:rPr>
        <w:tab/>
        <w:t>que la propagation par trajets multiples peut entraîner des dégradations, mais qu</w:t>
      </w:r>
      <w:r w:rsidR="0060402D" w:rsidRPr="008313A5">
        <w:rPr>
          <w:rFonts w:asciiTheme="majorBidi" w:hAnsiTheme="majorBidi" w:cstheme="majorBidi"/>
          <w:lang w:val="fr-CH"/>
        </w:rPr>
        <w:t>'</w:t>
      </w:r>
      <w:r w:rsidRPr="008313A5">
        <w:rPr>
          <w:rFonts w:asciiTheme="majorBidi" w:hAnsiTheme="majorBidi" w:cstheme="majorBidi"/>
          <w:lang w:val="fr-CH"/>
        </w:rPr>
        <w:t>elle peut aussi être utilisée avantageusement pour des applications mobiles ou intérieures;</w:t>
      </w:r>
    </w:p>
    <w:p w:rsidR="000E4B6F" w:rsidRPr="008313A5" w:rsidRDefault="008313A5" w:rsidP="001F6A65">
      <w:pPr>
        <w:spacing w:before="120"/>
        <w:rPr>
          <w:rFonts w:asciiTheme="majorBidi" w:hAnsiTheme="majorBidi" w:cstheme="majorBidi"/>
          <w:lang w:val="fr-CH"/>
        </w:rPr>
      </w:pPr>
      <w:r w:rsidRPr="008313A5">
        <w:rPr>
          <w:rFonts w:asciiTheme="majorBidi" w:hAnsiTheme="majorBidi" w:cstheme="majorBidi"/>
          <w:i/>
          <w:iCs/>
          <w:lang w:val="fr-CH"/>
        </w:rPr>
        <w:t>i</w:t>
      </w:r>
      <w:r w:rsidR="000E4B6F" w:rsidRPr="008313A5">
        <w:rPr>
          <w:rFonts w:asciiTheme="majorBidi" w:hAnsiTheme="majorBidi" w:cstheme="majorBidi"/>
          <w:i/>
          <w:iCs/>
          <w:lang w:val="fr-CH"/>
        </w:rPr>
        <w:t>)</w:t>
      </w:r>
      <w:r w:rsidR="000E4B6F" w:rsidRPr="008313A5">
        <w:rPr>
          <w:rFonts w:asciiTheme="majorBidi" w:hAnsiTheme="majorBidi" w:cstheme="majorBidi"/>
          <w:lang w:val="fr-CH"/>
        </w:rPr>
        <w:tab/>
        <w:t>que l</w:t>
      </w:r>
      <w:r w:rsidR="0060402D" w:rsidRPr="008313A5">
        <w:rPr>
          <w:rFonts w:asciiTheme="majorBidi" w:hAnsiTheme="majorBidi" w:cstheme="majorBidi"/>
          <w:lang w:val="fr-CH"/>
        </w:rPr>
        <w:t>'</w:t>
      </w:r>
      <w:r w:rsidR="000E4B6F" w:rsidRPr="008313A5">
        <w:rPr>
          <w:rFonts w:asciiTheme="majorBidi" w:hAnsiTheme="majorBidi" w:cstheme="majorBidi"/>
          <w:lang w:val="fr-CH"/>
        </w:rPr>
        <w:t>on ne dispose que d</w:t>
      </w:r>
      <w:r w:rsidR="0060402D" w:rsidRPr="008313A5">
        <w:rPr>
          <w:rFonts w:asciiTheme="majorBidi" w:hAnsiTheme="majorBidi" w:cstheme="majorBidi"/>
          <w:lang w:val="fr-CH"/>
        </w:rPr>
        <w:t>'</w:t>
      </w:r>
      <w:r w:rsidR="000E4B6F" w:rsidRPr="008313A5">
        <w:rPr>
          <w:rFonts w:asciiTheme="majorBidi" w:hAnsiTheme="majorBidi" w:cstheme="majorBidi"/>
          <w:lang w:val="fr-CH"/>
        </w:rPr>
        <w:t>un petit nombre de résultats de mesures de la propagation dans certaines des bandes de fréquences envisagées pour les systèmes de courte portée;</w:t>
      </w:r>
    </w:p>
    <w:p w:rsidR="000E4B6F" w:rsidRPr="008313A5" w:rsidRDefault="008313A5" w:rsidP="001F6A65">
      <w:pPr>
        <w:spacing w:before="120"/>
        <w:rPr>
          <w:rFonts w:asciiTheme="majorBidi" w:hAnsiTheme="majorBidi" w:cstheme="majorBidi"/>
          <w:lang w:val="fr-CH"/>
        </w:rPr>
      </w:pPr>
      <w:r w:rsidRPr="008313A5">
        <w:rPr>
          <w:rFonts w:asciiTheme="majorBidi" w:hAnsiTheme="majorBidi" w:cstheme="majorBidi"/>
          <w:i/>
          <w:iCs/>
          <w:lang w:val="fr-CH"/>
        </w:rPr>
        <w:t>j</w:t>
      </w:r>
      <w:r w:rsidR="000E4B6F" w:rsidRPr="008313A5">
        <w:rPr>
          <w:rFonts w:asciiTheme="majorBidi" w:hAnsiTheme="majorBidi" w:cstheme="majorBidi"/>
          <w:i/>
          <w:iCs/>
          <w:lang w:val="fr-CH"/>
        </w:rPr>
        <w:t>)</w:t>
      </w:r>
      <w:r w:rsidR="000E4B6F" w:rsidRPr="008313A5">
        <w:rPr>
          <w:rFonts w:asciiTheme="majorBidi" w:hAnsiTheme="majorBidi" w:cstheme="majorBidi"/>
          <w:lang w:val="fr-CH"/>
        </w:rPr>
        <w:tab/>
        <w:t>que des informations sur la propagation à l</w:t>
      </w:r>
      <w:r w:rsidR="0060402D" w:rsidRPr="008313A5">
        <w:rPr>
          <w:rFonts w:asciiTheme="majorBidi" w:hAnsiTheme="majorBidi" w:cstheme="majorBidi"/>
          <w:lang w:val="fr-CH"/>
        </w:rPr>
        <w:t>'</w:t>
      </w:r>
      <w:r w:rsidR="000E4B6F" w:rsidRPr="008313A5">
        <w:rPr>
          <w:rFonts w:asciiTheme="majorBidi" w:hAnsiTheme="majorBidi" w:cstheme="majorBidi"/>
          <w:lang w:val="fr-CH"/>
        </w:rPr>
        <w:t>intérieur des bâtiments et de l</w:t>
      </w:r>
      <w:r w:rsidR="0060402D" w:rsidRPr="008313A5">
        <w:rPr>
          <w:rFonts w:asciiTheme="majorBidi" w:hAnsiTheme="majorBidi" w:cstheme="majorBidi"/>
          <w:lang w:val="fr-CH"/>
        </w:rPr>
        <w:t>'</w:t>
      </w:r>
      <w:r w:rsidR="000E4B6F" w:rsidRPr="008313A5">
        <w:rPr>
          <w:rFonts w:asciiTheme="majorBidi" w:hAnsiTheme="majorBidi" w:cstheme="majorBidi"/>
          <w:lang w:val="fr-CH"/>
        </w:rPr>
        <w:t>intérieur des bâtiments vers l</w:t>
      </w:r>
      <w:r w:rsidR="0060402D" w:rsidRPr="008313A5">
        <w:rPr>
          <w:rFonts w:asciiTheme="majorBidi" w:hAnsiTheme="majorBidi" w:cstheme="majorBidi"/>
          <w:lang w:val="fr-CH"/>
        </w:rPr>
        <w:t>'</w:t>
      </w:r>
      <w:r w:rsidR="000E4B6F" w:rsidRPr="008313A5">
        <w:rPr>
          <w:rFonts w:asciiTheme="majorBidi" w:hAnsiTheme="majorBidi" w:cstheme="majorBidi"/>
          <w:lang w:val="fr-CH"/>
        </w:rPr>
        <w:t>extérieur peuvent également intéresser d</w:t>
      </w:r>
      <w:r w:rsidR="0060402D" w:rsidRPr="008313A5">
        <w:rPr>
          <w:rFonts w:asciiTheme="majorBidi" w:hAnsiTheme="majorBidi" w:cstheme="majorBidi"/>
          <w:lang w:val="fr-CH"/>
        </w:rPr>
        <w:t>'</w:t>
      </w:r>
      <w:r w:rsidR="000E4B6F" w:rsidRPr="008313A5">
        <w:rPr>
          <w:rFonts w:asciiTheme="majorBidi" w:hAnsiTheme="majorBidi" w:cstheme="majorBidi"/>
          <w:lang w:val="fr-CH"/>
        </w:rPr>
        <w:t>autres services,</w:t>
      </w:r>
    </w:p>
    <w:p w:rsidR="000E4B6F" w:rsidRPr="008313A5" w:rsidRDefault="000E4B6F" w:rsidP="000E4B6F">
      <w:pPr>
        <w:pStyle w:val="call0"/>
        <w:rPr>
          <w:rFonts w:asciiTheme="majorBidi" w:hAnsiTheme="majorBidi" w:cstheme="majorBidi"/>
          <w:lang w:val="fr-FR"/>
        </w:rPr>
      </w:pPr>
      <w:r w:rsidRPr="008313A5">
        <w:rPr>
          <w:rFonts w:asciiTheme="majorBidi" w:hAnsiTheme="majorBidi" w:cstheme="majorBidi"/>
          <w:lang w:val="fr-FR"/>
        </w:rPr>
        <w:t xml:space="preserve">décide </w:t>
      </w:r>
      <w:r w:rsidRPr="008313A5">
        <w:rPr>
          <w:rFonts w:asciiTheme="majorBidi" w:hAnsiTheme="majorBidi" w:cstheme="majorBidi"/>
          <w:i w:val="0"/>
          <w:iCs/>
          <w:lang w:val="fr-FR"/>
        </w:rPr>
        <w:t>de mettre à l</w:t>
      </w:r>
      <w:r w:rsidR="0060402D" w:rsidRPr="008313A5">
        <w:rPr>
          <w:rFonts w:asciiTheme="majorBidi" w:hAnsiTheme="majorBidi" w:cstheme="majorBidi"/>
          <w:i w:val="0"/>
          <w:iCs/>
          <w:lang w:val="fr-FR"/>
        </w:rPr>
        <w:t>'</w:t>
      </w:r>
      <w:r w:rsidRPr="008313A5">
        <w:rPr>
          <w:rFonts w:asciiTheme="majorBidi" w:hAnsiTheme="majorBidi" w:cstheme="majorBidi"/>
          <w:i w:val="0"/>
          <w:iCs/>
          <w:lang w:val="fr-FR"/>
        </w:rPr>
        <w:t>étude les Questions suivantes</w:t>
      </w:r>
    </w:p>
    <w:p w:rsidR="00CD0A9D" w:rsidRDefault="000E4B6F" w:rsidP="001F6A65">
      <w:pPr>
        <w:spacing w:before="120"/>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Quels sont les modèles de propagation à utiliser pour la conception des systèmes de courte portée fonctionnant à l</w:t>
      </w:r>
      <w:r w:rsidR="0060402D" w:rsidRPr="008313A5">
        <w:rPr>
          <w:rFonts w:asciiTheme="majorBidi" w:hAnsiTheme="majorBidi" w:cstheme="majorBidi"/>
          <w:lang w:val="fr-CH"/>
        </w:rPr>
        <w:t>'</w:t>
      </w:r>
      <w:r w:rsidRPr="008313A5">
        <w:rPr>
          <w:rFonts w:asciiTheme="majorBidi" w:hAnsiTheme="majorBidi" w:cstheme="majorBidi"/>
          <w:lang w:val="fr-CH"/>
        </w:rPr>
        <w:t>intérieur, à l</w:t>
      </w:r>
      <w:r w:rsidR="0060402D" w:rsidRPr="008313A5">
        <w:rPr>
          <w:rFonts w:asciiTheme="majorBidi" w:hAnsiTheme="majorBidi" w:cstheme="majorBidi"/>
          <w:lang w:val="fr-CH"/>
        </w:rPr>
        <w:t>'</w:t>
      </w:r>
      <w:r w:rsidRPr="008313A5">
        <w:rPr>
          <w:rFonts w:asciiTheme="majorBidi" w:hAnsiTheme="majorBidi" w:cstheme="majorBidi"/>
          <w:lang w:val="fr-CH"/>
        </w:rPr>
        <w:t>extérieur et de l</w:t>
      </w:r>
      <w:r w:rsidR="0060402D" w:rsidRPr="008313A5">
        <w:rPr>
          <w:rFonts w:asciiTheme="majorBidi" w:hAnsiTheme="majorBidi" w:cstheme="majorBidi"/>
          <w:lang w:val="fr-CH"/>
        </w:rPr>
        <w:t>'</w:t>
      </w:r>
      <w:r w:rsidRPr="008313A5">
        <w:rPr>
          <w:rFonts w:asciiTheme="majorBidi" w:hAnsiTheme="majorBidi" w:cstheme="majorBidi"/>
          <w:lang w:val="fr-CH"/>
        </w:rPr>
        <w:t>intérieur vers l</w:t>
      </w:r>
      <w:r w:rsidR="0060402D" w:rsidRPr="008313A5">
        <w:rPr>
          <w:rFonts w:asciiTheme="majorBidi" w:hAnsiTheme="majorBidi" w:cstheme="majorBidi"/>
          <w:lang w:val="fr-CH"/>
        </w:rPr>
        <w:t>'</w:t>
      </w:r>
      <w:r w:rsidRPr="008313A5">
        <w:rPr>
          <w:rFonts w:asciiTheme="majorBidi" w:hAnsiTheme="majorBidi" w:cstheme="majorBidi"/>
          <w:lang w:val="fr-CH"/>
        </w:rPr>
        <w:t>extérieur (portée utile inférieure à 1 km), notamment des systèmes radioélectriques de communication et d</w:t>
      </w:r>
      <w:r w:rsidR="0060402D" w:rsidRPr="008313A5">
        <w:rPr>
          <w:rFonts w:asciiTheme="majorBidi" w:hAnsiTheme="majorBidi" w:cstheme="majorBidi"/>
          <w:lang w:val="fr-CH"/>
        </w:rPr>
        <w:t>'</w:t>
      </w:r>
      <w:r w:rsidRPr="008313A5">
        <w:rPr>
          <w:rFonts w:asciiTheme="majorBidi" w:hAnsiTheme="majorBidi" w:cstheme="majorBidi"/>
          <w:lang w:val="fr-CH"/>
        </w:rPr>
        <w:t>accès et des applications RRLE?</w:t>
      </w:r>
    </w:p>
    <w:p w:rsidR="00CD0A9D" w:rsidRDefault="00CD0A9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Pr>
          <w:rFonts w:asciiTheme="majorBidi" w:hAnsiTheme="majorBidi" w:cstheme="majorBidi"/>
          <w:lang w:val="fr-CH"/>
        </w:rPr>
        <w:br w:type="page"/>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bCs/>
          <w:lang w:val="fr-CH"/>
        </w:rPr>
        <w:lastRenderedPageBreak/>
        <w:t>2</w:t>
      </w:r>
      <w:r w:rsidRPr="008313A5">
        <w:rPr>
          <w:rFonts w:asciiTheme="majorBidi" w:hAnsiTheme="majorBidi" w:cstheme="majorBidi"/>
          <w:lang w:val="fr-CH"/>
        </w:rPr>
        <w:tab/>
        <w:t>Quelles sont les caractéristiques de propagation d</w:t>
      </w:r>
      <w:r w:rsidR="0060402D" w:rsidRPr="008313A5">
        <w:rPr>
          <w:rFonts w:asciiTheme="majorBidi" w:hAnsiTheme="majorBidi" w:cstheme="majorBidi"/>
          <w:lang w:val="fr-CH"/>
        </w:rPr>
        <w:t>'</w:t>
      </w:r>
      <w:r w:rsidRPr="008313A5">
        <w:rPr>
          <w:rFonts w:asciiTheme="majorBidi" w:hAnsiTheme="majorBidi" w:cstheme="majorBidi"/>
          <w:lang w:val="fr-CH"/>
        </w:rPr>
        <w:t>un canal les mieux adaptées à la description de la qualité de différents services, par exemple:</w:t>
      </w:r>
    </w:p>
    <w:p w:rsidR="000E4B6F" w:rsidRPr="008313A5" w:rsidRDefault="000E4B6F" w:rsidP="001F6A65">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communications téléphoniques;</w:t>
      </w:r>
    </w:p>
    <w:p w:rsidR="000E4B6F" w:rsidRPr="008313A5" w:rsidRDefault="000E4B6F" w:rsidP="001F6A65">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télécopie;</w:t>
      </w:r>
    </w:p>
    <w:p w:rsidR="000E4B6F" w:rsidRPr="008313A5" w:rsidRDefault="000E4B6F" w:rsidP="001F6A65">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transfert de données (à faible débit ou à débit élevé);</w:t>
      </w:r>
    </w:p>
    <w:p w:rsidR="000E4B6F" w:rsidRPr="008313A5" w:rsidRDefault="000E4B6F" w:rsidP="001F6A65">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radio messagerie et de messagerie;</w:t>
      </w:r>
    </w:p>
    <w:p w:rsidR="000E4B6F" w:rsidRPr="008313A5" w:rsidRDefault="000E4B6F" w:rsidP="001F6A65">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vidéo?</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bCs/>
          <w:lang w:val="fr-CH"/>
        </w:rPr>
        <w:t>3</w:t>
      </w:r>
      <w:r w:rsidRPr="008313A5">
        <w:rPr>
          <w:rFonts w:asciiTheme="majorBidi" w:hAnsiTheme="majorBidi" w:cstheme="majorBidi"/>
          <w:lang w:val="fr-CH"/>
        </w:rPr>
        <w:tab/>
        <w:t>Quelles sont les caractéristiques de la réponse impulsionnelle du canal?</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bCs/>
          <w:lang w:val="fr-CH"/>
        </w:rPr>
        <w:t>4</w:t>
      </w:r>
      <w:r w:rsidRPr="008313A5">
        <w:rPr>
          <w:rFonts w:asciiTheme="majorBidi" w:hAnsiTheme="majorBidi" w:cstheme="majorBidi"/>
          <w:lang w:val="fr-CH"/>
        </w:rPr>
        <w:tab/>
        <w:t>Quelle est l</w:t>
      </w:r>
      <w:r w:rsidR="0060402D" w:rsidRPr="008313A5">
        <w:rPr>
          <w:rFonts w:asciiTheme="majorBidi" w:hAnsiTheme="majorBidi" w:cstheme="majorBidi"/>
          <w:lang w:val="fr-CH"/>
        </w:rPr>
        <w:t>'</w:t>
      </w:r>
      <w:r w:rsidRPr="008313A5">
        <w:rPr>
          <w:rFonts w:asciiTheme="majorBidi" w:hAnsiTheme="majorBidi" w:cstheme="majorBidi"/>
          <w:lang w:val="fr-CH"/>
        </w:rPr>
        <w:t>incidence du choix de la polarisation sur les caractéristiques de propagation?</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bCs/>
          <w:lang w:val="fr-CH"/>
        </w:rPr>
        <w:t>5</w:t>
      </w:r>
      <w:r w:rsidRPr="008313A5">
        <w:rPr>
          <w:rFonts w:asciiTheme="majorBidi" w:hAnsiTheme="majorBidi" w:cstheme="majorBidi"/>
          <w:lang w:val="fr-CH"/>
        </w:rPr>
        <w:tab/>
        <w:t>Quelles sont les influences des caractéristiques des antennes des stations de base et des stations terminales (directivité et orientation du faisceau, par exemple) sur les caractéristiques de propagation?</w:t>
      </w:r>
    </w:p>
    <w:p w:rsidR="000E4B6F" w:rsidRPr="008313A5" w:rsidRDefault="000E4B6F" w:rsidP="001F6A65">
      <w:pPr>
        <w:spacing w:before="120"/>
        <w:rPr>
          <w:rFonts w:asciiTheme="majorBidi" w:hAnsiTheme="majorBidi" w:cstheme="majorBidi"/>
          <w:lang w:val="fr-CH"/>
        </w:rPr>
      </w:pPr>
      <w:r w:rsidRPr="008313A5">
        <w:rPr>
          <w:rFonts w:asciiTheme="majorBidi" w:hAnsiTheme="majorBidi" w:cstheme="majorBidi"/>
          <w:bCs/>
          <w:lang w:val="fr-CH"/>
        </w:rPr>
        <w:t>6</w:t>
      </w:r>
      <w:r w:rsidRPr="008313A5">
        <w:rPr>
          <w:rFonts w:asciiTheme="majorBidi" w:hAnsiTheme="majorBidi" w:cstheme="majorBidi"/>
          <w:lang w:val="fr-CH"/>
        </w:rPr>
        <w:tab/>
        <w:t>Quelle est l</w:t>
      </w:r>
      <w:r w:rsidR="0060402D" w:rsidRPr="008313A5">
        <w:rPr>
          <w:rFonts w:asciiTheme="majorBidi" w:hAnsiTheme="majorBidi" w:cstheme="majorBidi"/>
          <w:lang w:val="fr-CH"/>
        </w:rPr>
        <w:t>'</w:t>
      </w:r>
      <w:r w:rsidRPr="008313A5">
        <w:rPr>
          <w:rFonts w:asciiTheme="majorBidi" w:hAnsiTheme="majorBidi" w:cstheme="majorBidi"/>
          <w:lang w:val="fr-CH"/>
        </w:rPr>
        <w:t>influence des différents schémas de diversité?</w:t>
      </w:r>
    </w:p>
    <w:p w:rsidR="000E4B6F" w:rsidRPr="008313A5" w:rsidRDefault="000E4B6F" w:rsidP="00BE0A84">
      <w:pPr>
        <w:spacing w:before="120"/>
        <w:jc w:val="left"/>
        <w:rPr>
          <w:rFonts w:asciiTheme="majorBidi" w:hAnsiTheme="majorBidi" w:cstheme="majorBidi"/>
          <w:lang w:val="fr-CH"/>
        </w:rPr>
      </w:pPr>
      <w:r w:rsidRPr="001F6A65">
        <w:rPr>
          <w:rFonts w:asciiTheme="majorBidi" w:hAnsiTheme="majorBidi" w:cstheme="majorBidi"/>
          <w:bCs/>
          <w:lang w:val="fr-CH"/>
        </w:rPr>
        <w:t>7</w:t>
      </w:r>
      <w:r w:rsidRPr="008313A5">
        <w:rPr>
          <w:rFonts w:asciiTheme="majorBidi" w:hAnsiTheme="majorBidi" w:cstheme="majorBidi"/>
          <w:lang w:val="fr-CH"/>
        </w:rPr>
        <w:tab/>
        <w:t>Quelle est l</w:t>
      </w:r>
      <w:r w:rsidR="0060402D" w:rsidRPr="008313A5">
        <w:rPr>
          <w:rFonts w:asciiTheme="majorBidi" w:hAnsiTheme="majorBidi" w:cstheme="majorBidi"/>
          <w:lang w:val="fr-CH"/>
        </w:rPr>
        <w:t>'</w:t>
      </w:r>
      <w:r w:rsidRPr="008313A5">
        <w:rPr>
          <w:rFonts w:asciiTheme="majorBidi" w:hAnsiTheme="majorBidi" w:cstheme="majorBidi"/>
          <w:lang w:val="fr-CH"/>
        </w:rPr>
        <w:t>influence du choix de l</w:t>
      </w:r>
      <w:r w:rsidR="0060402D" w:rsidRPr="008313A5">
        <w:rPr>
          <w:rFonts w:asciiTheme="majorBidi" w:hAnsiTheme="majorBidi" w:cstheme="majorBidi"/>
          <w:lang w:val="fr-CH"/>
        </w:rPr>
        <w:t>'</w:t>
      </w:r>
      <w:r w:rsidRPr="008313A5">
        <w:rPr>
          <w:rFonts w:asciiTheme="majorBidi" w:hAnsiTheme="majorBidi" w:cstheme="majorBidi"/>
          <w:lang w:val="fr-CH"/>
        </w:rPr>
        <w:t>emplacement de l</w:t>
      </w:r>
      <w:r w:rsidR="0060402D" w:rsidRPr="008313A5">
        <w:rPr>
          <w:rFonts w:asciiTheme="majorBidi" w:hAnsiTheme="majorBidi" w:cstheme="majorBidi"/>
          <w:lang w:val="fr-CH"/>
        </w:rPr>
        <w:t>'</w:t>
      </w:r>
      <w:r w:rsidRPr="008313A5">
        <w:rPr>
          <w:rFonts w:asciiTheme="majorBidi" w:hAnsiTheme="majorBidi" w:cstheme="majorBidi"/>
          <w:lang w:val="fr-CH"/>
        </w:rPr>
        <w:t>émetteur et du récepteur?</w:t>
      </w:r>
    </w:p>
    <w:p w:rsidR="000E4B6F" w:rsidRPr="008313A5" w:rsidRDefault="000E4B6F" w:rsidP="001E2D33">
      <w:pPr>
        <w:spacing w:before="120"/>
        <w:rPr>
          <w:rFonts w:asciiTheme="majorBidi" w:hAnsiTheme="majorBidi" w:cstheme="majorBidi"/>
          <w:lang w:val="fr-CH"/>
        </w:rPr>
      </w:pPr>
      <w:r w:rsidRPr="008313A5">
        <w:rPr>
          <w:rFonts w:asciiTheme="majorBidi" w:hAnsiTheme="majorBidi" w:cstheme="majorBidi"/>
          <w:bCs/>
          <w:lang w:val="fr-CH"/>
        </w:rPr>
        <w:t>8</w:t>
      </w:r>
      <w:r w:rsidRPr="008313A5">
        <w:rPr>
          <w:rFonts w:asciiTheme="majorBidi" w:hAnsiTheme="majorBidi" w:cstheme="majorBidi"/>
          <w:lang w:val="fr-CH"/>
        </w:rPr>
        <w:tab/>
        <w:t>A l</w:t>
      </w:r>
      <w:r w:rsidR="0060402D" w:rsidRPr="008313A5">
        <w:rPr>
          <w:rFonts w:asciiTheme="majorBidi" w:hAnsiTheme="majorBidi" w:cstheme="majorBidi"/>
          <w:lang w:val="fr-CH"/>
        </w:rPr>
        <w:t>'</w:t>
      </w:r>
      <w:r w:rsidRPr="008313A5">
        <w:rPr>
          <w:rFonts w:asciiTheme="majorBidi" w:hAnsiTheme="majorBidi" w:cstheme="majorBidi"/>
          <w:lang w:val="fr-CH"/>
        </w:rPr>
        <w:t>intérieur des bâtiments, quelle est l</w:t>
      </w:r>
      <w:r w:rsidR="0060402D" w:rsidRPr="008313A5">
        <w:rPr>
          <w:rFonts w:asciiTheme="majorBidi" w:hAnsiTheme="majorBidi" w:cstheme="majorBidi"/>
          <w:lang w:val="fr-CH"/>
        </w:rPr>
        <w:t>'</w:t>
      </w:r>
      <w:r w:rsidRPr="008313A5">
        <w:rPr>
          <w:rFonts w:asciiTheme="majorBidi" w:hAnsiTheme="majorBidi" w:cstheme="majorBidi"/>
          <w:lang w:val="fr-CH"/>
        </w:rPr>
        <w:t>incidence des différents matériaux de construction et du mobilier du point de vue de l</w:t>
      </w:r>
      <w:r w:rsidR="0060402D" w:rsidRPr="008313A5">
        <w:rPr>
          <w:rFonts w:asciiTheme="majorBidi" w:hAnsiTheme="majorBidi" w:cstheme="majorBidi"/>
          <w:lang w:val="fr-CH"/>
        </w:rPr>
        <w:t>'</w:t>
      </w:r>
      <w:r w:rsidRPr="008313A5">
        <w:rPr>
          <w:rFonts w:asciiTheme="majorBidi" w:hAnsiTheme="majorBidi" w:cstheme="majorBidi"/>
          <w:lang w:val="fr-CH"/>
        </w:rPr>
        <w:t>effet d</w:t>
      </w:r>
      <w:r w:rsidR="0060402D" w:rsidRPr="008313A5">
        <w:rPr>
          <w:rFonts w:asciiTheme="majorBidi" w:hAnsiTheme="majorBidi" w:cstheme="majorBidi"/>
          <w:lang w:val="fr-CH"/>
        </w:rPr>
        <w:t>'</w:t>
      </w:r>
      <w:r w:rsidRPr="008313A5">
        <w:rPr>
          <w:rFonts w:asciiTheme="majorBidi" w:hAnsiTheme="majorBidi" w:cstheme="majorBidi"/>
          <w:lang w:val="fr-CH"/>
        </w:rPr>
        <w:t>écran, de la diffraction et de la réflexion?</w:t>
      </w:r>
    </w:p>
    <w:p w:rsidR="000E4B6F" w:rsidRPr="008313A5" w:rsidRDefault="000E4B6F" w:rsidP="001E2D33">
      <w:pPr>
        <w:spacing w:before="120"/>
        <w:rPr>
          <w:rFonts w:asciiTheme="majorBidi" w:hAnsiTheme="majorBidi" w:cstheme="majorBidi"/>
          <w:lang w:val="fr-CH"/>
        </w:rPr>
      </w:pPr>
      <w:r w:rsidRPr="008313A5">
        <w:rPr>
          <w:rFonts w:asciiTheme="majorBidi" w:hAnsiTheme="majorBidi" w:cstheme="majorBidi"/>
          <w:bCs/>
          <w:lang w:val="fr-CH"/>
        </w:rPr>
        <w:t>9</w:t>
      </w:r>
      <w:r w:rsidRPr="008313A5">
        <w:rPr>
          <w:rFonts w:asciiTheme="majorBidi" w:hAnsiTheme="majorBidi" w:cstheme="majorBidi"/>
          <w:b/>
          <w:lang w:val="fr-CH"/>
        </w:rPr>
        <w:tab/>
      </w:r>
      <w:r w:rsidRPr="008313A5">
        <w:rPr>
          <w:rFonts w:asciiTheme="majorBidi" w:hAnsiTheme="majorBidi" w:cstheme="majorBidi"/>
          <w:lang w:val="fr-CH"/>
        </w:rPr>
        <w:t>A l</w:t>
      </w:r>
      <w:r w:rsidR="0060402D" w:rsidRPr="008313A5">
        <w:rPr>
          <w:rFonts w:asciiTheme="majorBidi" w:hAnsiTheme="majorBidi" w:cstheme="majorBidi"/>
          <w:lang w:val="fr-CH"/>
        </w:rPr>
        <w:t>'</w:t>
      </w:r>
      <w:r w:rsidRPr="008313A5">
        <w:rPr>
          <w:rFonts w:asciiTheme="majorBidi" w:hAnsiTheme="majorBidi" w:cstheme="majorBidi"/>
          <w:lang w:val="fr-CH"/>
        </w:rPr>
        <w:t>extérieur des bâtiments, quelle est l</w:t>
      </w:r>
      <w:r w:rsidR="0060402D" w:rsidRPr="008313A5">
        <w:rPr>
          <w:rFonts w:asciiTheme="majorBidi" w:hAnsiTheme="majorBidi" w:cstheme="majorBidi"/>
          <w:lang w:val="fr-CH"/>
        </w:rPr>
        <w:t>'</w:t>
      </w:r>
      <w:r w:rsidRPr="008313A5">
        <w:rPr>
          <w:rFonts w:asciiTheme="majorBidi" w:hAnsiTheme="majorBidi" w:cstheme="majorBidi"/>
          <w:lang w:val="fr-CH"/>
        </w:rPr>
        <w:t>incidence du type de construction et de la végétation du point de vue de l</w:t>
      </w:r>
      <w:r w:rsidR="0060402D" w:rsidRPr="008313A5">
        <w:rPr>
          <w:rFonts w:asciiTheme="majorBidi" w:hAnsiTheme="majorBidi" w:cstheme="majorBidi"/>
          <w:lang w:val="fr-CH"/>
        </w:rPr>
        <w:t>'</w:t>
      </w:r>
      <w:r w:rsidRPr="008313A5">
        <w:rPr>
          <w:rFonts w:asciiTheme="majorBidi" w:hAnsiTheme="majorBidi" w:cstheme="majorBidi"/>
          <w:lang w:val="fr-CH"/>
        </w:rPr>
        <w:t>effet d</w:t>
      </w:r>
      <w:r w:rsidR="0060402D" w:rsidRPr="008313A5">
        <w:rPr>
          <w:rFonts w:asciiTheme="majorBidi" w:hAnsiTheme="majorBidi" w:cstheme="majorBidi"/>
          <w:lang w:val="fr-CH"/>
        </w:rPr>
        <w:t>'</w:t>
      </w:r>
      <w:r w:rsidRPr="008313A5">
        <w:rPr>
          <w:rFonts w:asciiTheme="majorBidi" w:hAnsiTheme="majorBidi" w:cstheme="majorBidi"/>
          <w:lang w:val="fr-CH"/>
        </w:rPr>
        <w:t>écran, de la diffraction et de la réflexion?</w:t>
      </w:r>
    </w:p>
    <w:p w:rsidR="000E4B6F" w:rsidRPr="008313A5" w:rsidRDefault="000E4B6F" w:rsidP="001E2D33">
      <w:pPr>
        <w:spacing w:before="120"/>
        <w:rPr>
          <w:rFonts w:asciiTheme="majorBidi" w:hAnsiTheme="majorBidi" w:cstheme="majorBidi"/>
          <w:lang w:val="fr-CH"/>
        </w:rPr>
      </w:pPr>
      <w:r w:rsidRPr="008313A5">
        <w:rPr>
          <w:rFonts w:asciiTheme="majorBidi" w:hAnsiTheme="majorBidi" w:cstheme="majorBidi"/>
          <w:bCs/>
          <w:lang w:val="fr-CH"/>
        </w:rPr>
        <w:t>10</w:t>
      </w:r>
      <w:r w:rsidRPr="008313A5">
        <w:rPr>
          <w:rFonts w:asciiTheme="majorBidi" w:hAnsiTheme="majorBidi" w:cstheme="majorBidi"/>
          <w:lang w:val="fr-CH"/>
        </w:rPr>
        <w:tab/>
        <w:t>Quels sont les effets du déplacement des personnes et des objets à l</w:t>
      </w:r>
      <w:r w:rsidR="0060402D" w:rsidRPr="008313A5">
        <w:rPr>
          <w:rFonts w:asciiTheme="majorBidi" w:hAnsiTheme="majorBidi" w:cstheme="majorBidi"/>
          <w:lang w:val="fr-CH"/>
        </w:rPr>
        <w:t>'</w:t>
      </w:r>
      <w:r w:rsidRPr="008313A5">
        <w:rPr>
          <w:rFonts w:asciiTheme="majorBidi" w:hAnsiTheme="majorBidi" w:cstheme="majorBidi"/>
          <w:lang w:val="fr-CH"/>
        </w:rPr>
        <w:t>intérieur d</w:t>
      </w:r>
      <w:r w:rsidR="0060402D" w:rsidRPr="008313A5">
        <w:rPr>
          <w:rFonts w:asciiTheme="majorBidi" w:hAnsiTheme="majorBidi" w:cstheme="majorBidi"/>
          <w:lang w:val="fr-CH"/>
        </w:rPr>
        <w:t>'</w:t>
      </w:r>
      <w:r w:rsidRPr="008313A5">
        <w:rPr>
          <w:rFonts w:asciiTheme="majorBidi" w:hAnsiTheme="majorBidi" w:cstheme="majorBidi"/>
          <w:lang w:val="fr-CH"/>
        </w:rPr>
        <w:t>une pièce et, éventuellement, du déplacement de l</w:t>
      </w:r>
      <w:r w:rsidR="0060402D" w:rsidRPr="008313A5">
        <w:rPr>
          <w:rFonts w:asciiTheme="majorBidi" w:hAnsiTheme="majorBidi" w:cstheme="majorBidi"/>
          <w:lang w:val="fr-CH"/>
        </w:rPr>
        <w:t>'</w:t>
      </w:r>
      <w:r w:rsidRPr="008313A5">
        <w:rPr>
          <w:rFonts w:asciiTheme="majorBidi" w:hAnsiTheme="majorBidi" w:cstheme="majorBidi"/>
          <w:lang w:val="fr-CH"/>
        </w:rPr>
        <w:t>une ou des deux extrémités de la liaison radioélectrique, sur les caractéristiques de propagation?</w:t>
      </w:r>
    </w:p>
    <w:p w:rsidR="000E4B6F" w:rsidRPr="008313A5" w:rsidRDefault="000E4B6F" w:rsidP="001E2D33">
      <w:pPr>
        <w:spacing w:before="120"/>
        <w:rPr>
          <w:rFonts w:asciiTheme="majorBidi" w:hAnsiTheme="majorBidi" w:cstheme="majorBidi"/>
          <w:lang w:val="fr-CH"/>
        </w:rPr>
      </w:pPr>
      <w:r w:rsidRPr="008313A5">
        <w:rPr>
          <w:rFonts w:asciiTheme="majorBidi" w:hAnsiTheme="majorBidi" w:cstheme="majorBidi"/>
          <w:bCs/>
          <w:lang w:val="fr-CH"/>
        </w:rPr>
        <w:t>11</w:t>
      </w:r>
      <w:r w:rsidRPr="008313A5">
        <w:rPr>
          <w:rFonts w:asciiTheme="majorBidi" w:hAnsiTheme="majorBidi" w:cstheme="majorBidi"/>
          <w:lang w:val="fr-CH"/>
        </w:rPr>
        <w:tab/>
        <w:t>Quelles variables faut-il utiliser dans le modèle pour tenir compte des différents types de bâtiments (aire ouverte, un ou plusieurs étages) dans lesquels l</w:t>
      </w:r>
      <w:r w:rsidR="0060402D" w:rsidRPr="008313A5">
        <w:rPr>
          <w:rFonts w:asciiTheme="majorBidi" w:hAnsiTheme="majorBidi" w:cstheme="majorBidi"/>
          <w:lang w:val="fr-CH"/>
        </w:rPr>
        <w:t>'</w:t>
      </w:r>
      <w:r w:rsidRPr="008313A5">
        <w:rPr>
          <w:rFonts w:asciiTheme="majorBidi" w:hAnsiTheme="majorBidi" w:cstheme="majorBidi"/>
          <w:lang w:val="fr-CH"/>
        </w:rPr>
        <w:t>un ou les deux terminaux sont situés?</w:t>
      </w:r>
    </w:p>
    <w:p w:rsidR="000E4B6F" w:rsidRPr="008313A5" w:rsidRDefault="000E4B6F" w:rsidP="001E2D33">
      <w:pPr>
        <w:spacing w:before="120"/>
        <w:rPr>
          <w:rFonts w:asciiTheme="majorBidi" w:hAnsiTheme="majorBidi" w:cstheme="majorBidi"/>
          <w:lang w:val="fr-CH"/>
        </w:rPr>
      </w:pPr>
      <w:r w:rsidRPr="008313A5">
        <w:rPr>
          <w:rFonts w:asciiTheme="majorBidi" w:hAnsiTheme="majorBidi" w:cstheme="majorBidi"/>
          <w:bCs/>
          <w:lang w:val="fr-CH"/>
        </w:rPr>
        <w:t>12</w:t>
      </w:r>
      <w:r w:rsidRPr="008313A5">
        <w:rPr>
          <w:rFonts w:asciiTheme="majorBidi" w:hAnsiTheme="majorBidi" w:cstheme="majorBidi"/>
          <w:lang w:val="fr-CH"/>
        </w:rPr>
        <w:tab/>
        <w:t>Comment caractériser, aux fins de la conception des systèmes, l</w:t>
      </w:r>
      <w:r w:rsidR="0060402D" w:rsidRPr="008313A5">
        <w:rPr>
          <w:rFonts w:asciiTheme="majorBidi" w:hAnsiTheme="majorBidi" w:cstheme="majorBidi"/>
          <w:lang w:val="fr-CH"/>
        </w:rPr>
        <w:t>'</w:t>
      </w:r>
      <w:r w:rsidRPr="008313A5">
        <w:rPr>
          <w:rFonts w:asciiTheme="majorBidi" w:hAnsiTheme="majorBidi" w:cstheme="majorBidi"/>
          <w:lang w:val="fr-CH"/>
        </w:rPr>
        <w:t>affaiblissement du signal à l</w:t>
      </w:r>
      <w:r w:rsidR="0060402D" w:rsidRPr="008313A5">
        <w:rPr>
          <w:rFonts w:asciiTheme="majorBidi" w:hAnsiTheme="majorBidi" w:cstheme="majorBidi"/>
          <w:lang w:val="fr-CH"/>
        </w:rPr>
        <w:t>'</w:t>
      </w:r>
      <w:r w:rsidRPr="008313A5">
        <w:rPr>
          <w:rFonts w:asciiTheme="majorBidi" w:hAnsiTheme="majorBidi" w:cstheme="majorBidi"/>
          <w:lang w:val="fr-CH"/>
        </w:rPr>
        <w:t>entrée dans les bâtiments et quelle est l</w:t>
      </w:r>
      <w:r w:rsidR="0060402D" w:rsidRPr="008313A5">
        <w:rPr>
          <w:rFonts w:asciiTheme="majorBidi" w:hAnsiTheme="majorBidi" w:cstheme="majorBidi"/>
          <w:lang w:val="fr-CH"/>
        </w:rPr>
        <w:t>'</w:t>
      </w:r>
      <w:r w:rsidRPr="008313A5">
        <w:rPr>
          <w:rFonts w:asciiTheme="majorBidi" w:hAnsiTheme="majorBidi" w:cstheme="majorBidi"/>
          <w:lang w:val="fr-CH"/>
        </w:rPr>
        <w:t>incidence de ce facteur sur la transmission de l</w:t>
      </w:r>
      <w:r w:rsidR="0060402D" w:rsidRPr="008313A5">
        <w:rPr>
          <w:rFonts w:asciiTheme="majorBidi" w:hAnsiTheme="majorBidi" w:cstheme="majorBidi"/>
          <w:lang w:val="fr-CH"/>
        </w:rPr>
        <w:t>'</w:t>
      </w:r>
      <w:r w:rsidRPr="008313A5">
        <w:rPr>
          <w:rFonts w:asciiTheme="majorBidi" w:hAnsiTheme="majorBidi" w:cstheme="majorBidi"/>
          <w:lang w:val="fr-CH"/>
        </w:rPr>
        <w:t>intérieur vers l</w:t>
      </w:r>
      <w:r w:rsidR="0060402D" w:rsidRPr="008313A5">
        <w:rPr>
          <w:rFonts w:asciiTheme="majorBidi" w:hAnsiTheme="majorBidi" w:cstheme="majorBidi"/>
          <w:lang w:val="fr-CH"/>
        </w:rPr>
        <w:t>'</w:t>
      </w:r>
      <w:r w:rsidRPr="008313A5">
        <w:rPr>
          <w:rFonts w:asciiTheme="majorBidi" w:hAnsiTheme="majorBidi" w:cstheme="majorBidi"/>
          <w:lang w:val="fr-CH"/>
        </w:rPr>
        <w:t>extérieur?</w:t>
      </w:r>
    </w:p>
    <w:p w:rsidR="000E4B6F" w:rsidRPr="008313A5" w:rsidRDefault="000E4B6F" w:rsidP="001E2D33">
      <w:pPr>
        <w:spacing w:before="120"/>
        <w:rPr>
          <w:rFonts w:asciiTheme="majorBidi" w:hAnsiTheme="majorBidi" w:cstheme="majorBidi"/>
          <w:lang w:val="fr-CH"/>
        </w:rPr>
      </w:pPr>
      <w:r w:rsidRPr="008313A5">
        <w:rPr>
          <w:rFonts w:asciiTheme="majorBidi" w:hAnsiTheme="majorBidi" w:cstheme="majorBidi"/>
          <w:bCs/>
          <w:lang w:val="fr-CH"/>
        </w:rPr>
        <w:t>13</w:t>
      </w:r>
      <w:r w:rsidRPr="008313A5">
        <w:rPr>
          <w:rFonts w:asciiTheme="majorBidi" w:hAnsiTheme="majorBidi" w:cstheme="majorBidi"/>
          <w:lang w:val="fr-CH"/>
        </w:rPr>
        <w:tab/>
        <w:t>Quels facteurs peut-on utiliser pour la répartition des fréquences et sur quelles gammes sont-ils appropriés?</w:t>
      </w:r>
    </w:p>
    <w:p w:rsidR="000E4B6F" w:rsidRPr="008313A5" w:rsidRDefault="000E4B6F" w:rsidP="001E2D33">
      <w:pPr>
        <w:spacing w:before="120"/>
        <w:rPr>
          <w:rFonts w:asciiTheme="majorBidi" w:hAnsiTheme="majorBidi" w:cstheme="majorBidi"/>
          <w:lang w:val="fr-CH"/>
        </w:rPr>
      </w:pPr>
      <w:r w:rsidRPr="008313A5">
        <w:rPr>
          <w:rFonts w:asciiTheme="majorBidi" w:hAnsiTheme="majorBidi" w:cstheme="majorBidi"/>
          <w:bCs/>
          <w:lang w:val="fr-CH"/>
        </w:rPr>
        <w:t>14</w:t>
      </w:r>
      <w:r w:rsidRPr="008313A5">
        <w:rPr>
          <w:rFonts w:asciiTheme="majorBidi" w:hAnsiTheme="majorBidi" w:cstheme="majorBidi"/>
          <w:lang w:val="fr-CH"/>
        </w:rPr>
        <w:tab/>
        <w:t>Quelles sont les meilleures façons de présenter les informations demandées?</w:t>
      </w:r>
    </w:p>
    <w:p w:rsidR="000E4B6F" w:rsidRPr="008313A5" w:rsidRDefault="000E4B6F" w:rsidP="001E2D33">
      <w:pPr>
        <w:spacing w:before="120"/>
        <w:rPr>
          <w:rFonts w:asciiTheme="majorBidi" w:hAnsiTheme="majorBidi" w:cstheme="majorBidi"/>
          <w:lang w:val="fr-CH"/>
        </w:rPr>
      </w:pPr>
      <w:r w:rsidRPr="008313A5">
        <w:rPr>
          <w:rFonts w:asciiTheme="majorBidi" w:hAnsiTheme="majorBidi" w:cstheme="majorBidi"/>
          <w:lang w:val="fr-CH"/>
        </w:rPr>
        <w:t>15</w:t>
      </w:r>
      <w:r w:rsidRPr="008313A5">
        <w:rPr>
          <w:rFonts w:asciiTheme="majorBidi" w:hAnsiTheme="majorBidi" w:cstheme="majorBidi"/>
          <w:lang w:val="fr-CH"/>
        </w:rPr>
        <w:tab/>
        <w:t>Quels sont les modèles de propagation les mieux adaptés à l</w:t>
      </w:r>
      <w:r w:rsidR="0060402D" w:rsidRPr="008313A5">
        <w:rPr>
          <w:rFonts w:asciiTheme="majorBidi" w:hAnsiTheme="majorBidi" w:cstheme="majorBidi"/>
          <w:lang w:val="fr-CH"/>
        </w:rPr>
        <w:t>'</w:t>
      </w:r>
      <w:r w:rsidRPr="008313A5">
        <w:rPr>
          <w:rFonts w:asciiTheme="majorBidi" w:hAnsiTheme="majorBidi" w:cstheme="majorBidi"/>
          <w:lang w:val="fr-CH"/>
        </w:rPr>
        <w:t xml:space="preserve">évaluation de ces effets pour la conception de </w:t>
      </w:r>
      <w:r w:rsidRPr="008313A5">
        <w:rPr>
          <w:rFonts w:asciiTheme="majorBidi" w:hAnsiTheme="majorBidi" w:cstheme="majorBidi"/>
          <w:iCs/>
          <w:lang w:val="fr-CH"/>
        </w:rPr>
        <w:t>système</w:t>
      </w:r>
      <w:r w:rsidRPr="008313A5">
        <w:rPr>
          <w:rFonts w:asciiTheme="majorBidi" w:hAnsiTheme="majorBidi" w:cstheme="majorBidi"/>
          <w:lang w:val="fr-CH"/>
        </w:rPr>
        <w:t>s tels que la technologie d</w:t>
      </w:r>
      <w:r w:rsidR="0060402D" w:rsidRPr="008313A5">
        <w:rPr>
          <w:rFonts w:asciiTheme="majorBidi" w:hAnsiTheme="majorBidi" w:cstheme="majorBidi"/>
          <w:lang w:val="fr-CH"/>
        </w:rPr>
        <w:t>'</w:t>
      </w:r>
      <w:r w:rsidRPr="008313A5">
        <w:rPr>
          <w:rFonts w:asciiTheme="majorBidi" w:hAnsiTheme="majorBidi" w:cstheme="majorBidi"/>
          <w:lang w:val="fr-CH"/>
        </w:rPr>
        <w:t>entrées multiples/sorties multiples (MIMO)?</w:t>
      </w:r>
    </w:p>
    <w:p w:rsidR="000E4B6F" w:rsidRPr="004E7D90" w:rsidRDefault="000E4B6F" w:rsidP="000E4B6F">
      <w:pPr>
        <w:pStyle w:val="call0"/>
        <w:rPr>
          <w:rFonts w:asciiTheme="majorBidi" w:hAnsiTheme="majorBidi" w:cstheme="majorBidi"/>
          <w:lang w:val="fr-FR"/>
        </w:rPr>
      </w:pPr>
      <w:r w:rsidRPr="004E7D90">
        <w:rPr>
          <w:rFonts w:asciiTheme="majorBidi" w:hAnsiTheme="majorBidi" w:cstheme="majorBidi"/>
          <w:lang w:val="fr-FR"/>
        </w:rPr>
        <w:t>décide en outre</w:t>
      </w:r>
    </w:p>
    <w:p w:rsidR="000E4B6F" w:rsidRPr="008313A5" w:rsidRDefault="000E4B6F" w:rsidP="001E2D33">
      <w:pPr>
        <w:rPr>
          <w:rFonts w:asciiTheme="majorBidi" w:hAnsiTheme="majorBidi" w:cstheme="majorBidi"/>
          <w:lang w:val="fr-CH"/>
        </w:rPr>
      </w:pPr>
      <w:r w:rsidRPr="008313A5">
        <w:rPr>
          <w:rFonts w:asciiTheme="majorBidi" w:hAnsiTheme="majorBidi" w:cstheme="majorBidi"/>
          <w:lang w:val="fr-CH"/>
        </w:rPr>
        <w:t>1</w:t>
      </w:r>
      <w:r w:rsidRPr="008313A5">
        <w:rPr>
          <w:rFonts w:asciiTheme="majorBidi" w:hAnsiTheme="majorBidi" w:cstheme="majorBidi"/>
          <w:lang w:val="fr-CH"/>
        </w:rPr>
        <w:tab/>
        <w:t>que les résultats des études demandées ci-dessus devraient faire l</w:t>
      </w:r>
      <w:r w:rsidR="0060402D" w:rsidRPr="008313A5">
        <w:rPr>
          <w:rFonts w:asciiTheme="majorBidi" w:hAnsiTheme="majorBidi" w:cstheme="majorBidi"/>
          <w:lang w:val="fr-CH"/>
        </w:rPr>
        <w:t>'</w:t>
      </w:r>
      <w:r w:rsidRPr="008313A5">
        <w:rPr>
          <w:rFonts w:asciiTheme="majorBidi" w:hAnsiTheme="majorBidi" w:cstheme="majorBidi"/>
          <w:lang w:val="fr-CH"/>
        </w:rPr>
        <w:t>objet d</w:t>
      </w:r>
      <w:r w:rsidR="0060402D" w:rsidRPr="008313A5">
        <w:rPr>
          <w:rFonts w:asciiTheme="majorBidi" w:hAnsiTheme="majorBidi" w:cstheme="majorBidi"/>
          <w:lang w:val="fr-CH"/>
        </w:rPr>
        <w:t>'</w:t>
      </w:r>
      <w:r w:rsidRPr="008313A5">
        <w:rPr>
          <w:rFonts w:asciiTheme="majorBidi" w:hAnsiTheme="majorBidi" w:cstheme="majorBidi"/>
          <w:lang w:val="fr-CH"/>
        </w:rPr>
        <w:t>une ou plusieurs Recommandations et/ou d</w:t>
      </w:r>
      <w:r w:rsidR="0060402D" w:rsidRPr="008313A5">
        <w:rPr>
          <w:rFonts w:asciiTheme="majorBidi" w:hAnsiTheme="majorBidi" w:cstheme="majorBidi"/>
          <w:lang w:val="fr-CH"/>
        </w:rPr>
        <w:t>'</w:t>
      </w:r>
      <w:r w:rsidRPr="008313A5">
        <w:rPr>
          <w:rFonts w:asciiTheme="majorBidi" w:hAnsiTheme="majorBidi" w:cstheme="majorBidi"/>
          <w:lang w:val="fr-CH"/>
        </w:rPr>
        <w:t>un ou plusieurs rapports;</w:t>
      </w:r>
    </w:p>
    <w:p w:rsidR="000E4B6F" w:rsidRPr="008313A5" w:rsidRDefault="000E4B6F" w:rsidP="001E2D33">
      <w:pPr>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que les études demandées ci-dessus devraient être achevées d</w:t>
      </w:r>
      <w:r w:rsidR="0060402D" w:rsidRPr="008313A5">
        <w:rPr>
          <w:rFonts w:asciiTheme="majorBidi" w:hAnsiTheme="majorBidi" w:cstheme="majorBidi"/>
          <w:lang w:val="fr-CH"/>
        </w:rPr>
        <w:t>'</w:t>
      </w:r>
      <w:r w:rsidRPr="008313A5">
        <w:rPr>
          <w:rFonts w:asciiTheme="majorBidi" w:hAnsiTheme="majorBidi" w:cstheme="majorBidi"/>
          <w:lang w:val="fr-CH"/>
        </w:rPr>
        <w:t xml:space="preserve">ici à </w:t>
      </w:r>
      <w:r w:rsidR="006D32EB">
        <w:rPr>
          <w:rFonts w:asciiTheme="majorBidi" w:hAnsiTheme="majorBidi" w:cstheme="majorBidi"/>
          <w:lang w:val="fr-CH"/>
        </w:rPr>
        <w:t>2019</w:t>
      </w:r>
      <w:r w:rsidRPr="008313A5">
        <w:rPr>
          <w:rFonts w:asciiTheme="majorBidi" w:hAnsiTheme="majorBidi" w:cstheme="majorBidi"/>
          <w:lang w:val="fr-CH"/>
        </w:rPr>
        <w:t>.</w:t>
      </w:r>
    </w:p>
    <w:p w:rsidR="000E4B6F" w:rsidRPr="008313A5" w:rsidRDefault="000E4B6F" w:rsidP="00BE0A84">
      <w:pPr>
        <w:spacing w:before="480"/>
        <w:rPr>
          <w:rFonts w:asciiTheme="majorBidi" w:hAnsiTheme="majorBidi" w:cstheme="majorBidi"/>
          <w:lang w:val="fr-CH"/>
        </w:rPr>
      </w:pPr>
      <w:r w:rsidRPr="008313A5">
        <w:rPr>
          <w:rFonts w:asciiTheme="majorBidi" w:hAnsiTheme="majorBidi" w:cstheme="majorBidi"/>
          <w:lang w:val="fr-CH"/>
        </w:rPr>
        <w:t>Catégorie: S3</w:t>
      </w:r>
    </w:p>
    <w:p w:rsidR="001078A4" w:rsidRPr="008313A5" w:rsidRDefault="001078A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sidRPr="008313A5">
        <w:rPr>
          <w:lang w:val="fr-CH"/>
        </w:rPr>
        <w:br w:type="page"/>
      </w:r>
    </w:p>
    <w:p w:rsidR="001078A4" w:rsidRPr="008313A5" w:rsidRDefault="008313A5" w:rsidP="001078A4">
      <w:pPr>
        <w:pStyle w:val="AnnexNotitle0"/>
        <w:rPr>
          <w:rStyle w:val="AnnexNoChar"/>
          <w:rFonts w:ascii="Calibri" w:hAnsi="Calibri"/>
          <w:bCs/>
        </w:rPr>
      </w:pPr>
      <w:r w:rsidRPr="008313A5">
        <w:rPr>
          <w:rStyle w:val="AnnexNoChar"/>
          <w:rFonts w:ascii="Calibri" w:hAnsi="Calibri"/>
          <w:bCs/>
          <w:caps w:val="0"/>
        </w:rPr>
        <w:lastRenderedPageBreak/>
        <w:t>Annexe 5</w:t>
      </w:r>
    </w:p>
    <w:p w:rsidR="001078A4" w:rsidRPr="009A3494" w:rsidRDefault="001078A4" w:rsidP="00985A61">
      <w:pPr>
        <w:pStyle w:val="QuestionNoBR"/>
        <w:rPr>
          <w:rFonts w:asciiTheme="majorBidi" w:hAnsiTheme="majorBidi" w:cstheme="majorBidi"/>
        </w:rPr>
      </w:pPr>
      <w:r w:rsidRPr="009A3494">
        <w:rPr>
          <w:rFonts w:asciiTheme="majorBidi" w:hAnsiTheme="majorBidi" w:cstheme="majorBidi"/>
          <w:caps w:val="0"/>
          <w:lang w:val="fr-CH"/>
        </w:rPr>
        <w:t>QUESTION</w:t>
      </w:r>
      <w:r w:rsidRPr="009A3494">
        <w:rPr>
          <w:rFonts w:asciiTheme="majorBidi" w:hAnsiTheme="majorBidi" w:cstheme="majorBidi"/>
        </w:rPr>
        <w:t xml:space="preserve"> UIT-R 207-</w:t>
      </w:r>
      <w:r w:rsidR="00985A61">
        <w:rPr>
          <w:rFonts w:asciiTheme="majorBidi" w:hAnsiTheme="majorBidi" w:cstheme="majorBidi"/>
        </w:rPr>
        <w:t>5</w:t>
      </w:r>
      <w:r w:rsidRPr="009A3494">
        <w:rPr>
          <w:rFonts w:asciiTheme="majorBidi" w:hAnsiTheme="majorBidi" w:cstheme="majorBidi"/>
        </w:rPr>
        <w:t>/3</w:t>
      </w:r>
    </w:p>
    <w:p w:rsidR="001078A4" w:rsidRPr="009A3494" w:rsidRDefault="001078A4" w:rsidP="006E6452">
      <w:pPr>
        <w:pStyle w:val="Questiontitle"/>
        <w:spacing w:before="240"/>
        <w:rPr>
          <w:rFonts w:asciiTheme="majorBidi" w:hAnsiTheme="majorBidi" w:cstheme="majorBidi"/>
          <w:lang w:val="fr-CH"/>
        </w:rPr>
      </w:pPr>
      <w:r w:rsidRPr="009A3494">
        <w:rPr>
          <w:rFonts w:asciiTheme="majorBidi" w:hAnsiTheme="majorBidi" w:cstheme="majorBidi"/>
          <w:lang w:val="fr-CH"/>
        </w:rPr>
        <w:t>Données de propagation et méthodes de prévision nécessaires pour les services mobiles et de radiorepérage par satellite au</w:t>
      </w:r>
      <w:r w:rsidR="006E6452" w:rsidRPr="009A3494">
        <w:rPr>
          <w:rFonts w:asciiTheme="majorBidi" w:hAnsiTheme="majorBidi" w:cstheme="majorBidi"/>
          <w:lang w:val="fr-CH"/>
        </w:rPr>
        <w:t>-</w:t>
      </w:r>
      <w:r w:rsidRPr="009A3494">
        <w:rPr>
          <w:rFonts w:asciiTheme="majorBidi" w:hAnsiTheme="majorBidi" w:cstheme="majorBidi"/>
          <w:lang w:val="fr-CH"/>
        </w:rPr>
        <w:t>dessus de 0,1 GHz environ</w:t>
      </w:r>
    </w:p>
    <w:p w:rsidR="001078A4" w:rsidRPr="009A3494" w:rsidRDefault="001078A4" w:rsidP="001078A4">
      <w:pPr>
        <w:pStyle w:val="Questiondate"/>
        <w:rPr>
          <w:rFonts w:asciiTheme="majorBidi" w:hAnsiTheme="majorBidi" w:cstheme="majorBidi"/>
          <w:i w:val="0"/>
          <w:iCs/>
          <w:lang w:val="fr-CH"/>
        </w:rPr>
      </w:pPr>
      <w:r w:rsidRPr="009A3494">
        <w:rPr>
          <w:rFonts w:asciiTheme="majorBidi" w:hAnsiTheme="majorBidi" w:cstheme="majorBidi"/>
          <w:i w:val="0"/>
          <w:iCs/>
          <w:lang w:val="fr-CH"/>
        </w:rPr>
        <w:t>(1990-1993-1995-1997-2000-2009</w:t>
      </w:r>
      <w:r w:rsidR="00985A61">
        <w:rPr>
          <w:rFonts w:asciiTheme="majorBidi" w:hAnsiTheme="majorBidi" w:cstheme="majorBidi"/>
          <w:i w:val="0"/>
          <w:iCs/>
          <w:lang w:val="fr-CH"/>
        </w:rPr>
        <w:t>-2015</w:t>
      </w:r>
      <w:r w:rsidRPr="009A3494">
        <w:rPr>
          <w:rFonts w:asciiTheme="majorBidi" w:hAnsiTheme="majorBidi" w:cstheme="majorBidi"/>
          <w:i w:val="0"/>
          <w:iCs/>
          <w:lang w:val="fr-CH"/>
        </w:rPr>
        <w:t>)</w:t>
      </w:r>
    </w:p>
    <w:p w:rsidR="001078A4" w:rsidRPr="009A3494" w:rsidRDefault="001078A4" w:rsidP="001078A4">
      <w:pPr>
        <w:pStyle w:val="Normalaftertitle0"/>
        <w:rPr>
          <w:rFonts w:asciiTheme="majorBidi" w:hAnsiTheme="majorBidi" w:cstheme="majorBidi"/>
          <w:lang w:val="fr-FR"/>
        </w:rPr>
      </w:pPr>
      <w:r w:rsidRPr="009A3494">
        <w:rPr>
          <w:rFonts w:asciiTheme="majorBidi" w:hAnsiTheme="majorBidi" w:cstheme="majorBidi"/>
          <w:lang w:val="fr-FR"/>
        </w:rPr>
        <w:t>L</w:t>
      </w:r>
      <w:r w:rsidR="0060402D" w:rsidRPr="009A3494">
        <w:rPr>
          <w:rFonts w:asciiTheme="majorBidi" w:hAnsiTheme="majorBidi" w:cstheme="majorBidi"/>
          <w:lang w:val="fr-FR"/>
        </w:rPr>
        <w:t>'</w:t>
      </w:r>
      <w:r w:rsidRPr="009A3494">
        <w:rPr>
          <w:rFonts w:asciiTheme="majorBidi" w:hAnsiTheme="majorBidi" w:cstheme="majorBidi"/>
          <w:lang w:val="fr-FR"/>
        </w:rPr>
        <w:t>Assemblée des radiocommunications de l</w:t>
      </w:r>
      <w:r w:rsidR="0060402D" w:rsidRPr="009A3494">
        <w:rPr>
          <w:rFonts w:asciiTheme="majorBidi" w:hAnsiTheme="majorBidi" w:cstheme="majorBidi"/>
          <w:lang w:val="fr-FR"/>
        </w:rPr>
        <w:t>'</w:t>
      </w:r>
      <w:r w:rsidRPr="009A3494">
        <w:rPr>
          <w:rFonts w:asciiTheme="majorBidi" w:hAnsiTheme="majorBidi" w:cstheme="majorBidi"/>
          <w:lang w:val="fr-FR"/>
        </w:rPr>
        <w:t>UIT,</w:t>
      </w:r>
    </w:p>
    <w:p w:rsidR="001078A4" w:rsidRPr="009A3494" w:rsidRDefault="001078A4" w:rsidP="001078A4">
      <w:pPr>
        <w:pStyle w:val="call0"/>
        <w:spacing w:before="120"/>
        <w:rPr>
          <w:rFonts w:asciiTheme="majorBidi" w:hAnsiTheme="majorBidi" w:cstheme="majorBidi"/>
          <w:lang w:val="fr-FR"/>
        </w:rPr>
      </w:pPr>
      <w:r w:rsidRPr="009A3494">
        <w:rPr>
          <w:rFonts w:asciiTheme="majorBidi" w:hAnsiTheme="majorBidi" w:cstheme="majorBidi"/>
          <w:lang w:val="fr-FR"/>
        </w:rPr>
        <w:t>considérant</w:t>
      </w:r>
    </w:p>
    <w:p w:rsidR="001078A4" w:rsidRPr="00BE0A84" w:rsidRDefault="001078A4" w:rsidP="001E2D33">
      <w:pPr>
        <w:spacing w:before="120"/>
        <w:rPr>
          <w:rFonts w:asciiTheme="majorBidi" w:hAnsiTheme="majorBidi" w:cstheme="majorBidi"/>
          <w:lang w:val="fr-CH"/>
        </w:rPr>
      </w:pPr>
      <w:r w:rsidRPr="00BE0A84">
        <w:rPr>
          <w:rFonts w:asciiTheme="majorBidi" w:hAnsiTheme="majorBidi" w:cstheme="majorBidi"/>
          <w:i/>
          <w:iCs/>
          <w:lang w:val="fr-CH"/>
        </w:rPr>
        <w:t>a)</w:t>
      </w:r>
      <w:r w:rsidRPr="00BE0A84">
        <w:rPr>
          <w:rFonts w:asciiTheme="majorBidi" w:hAnsiTheme="majorBidi" w:cstheme="majorBidi"/>
          <w:lang w:val="fr-CH"/>
        </w:rPr>
        <w:tab/>
        <w:t>que l</w:t>
      </w:r>
      <w:r w:rsidR="0060402D" w:rsidRPr="00BE0A84">
        <w:rPr>
          <w:rFonts w:asciiTheme="majorBidi" w:hAnsiTheme="majorBidi" w:cstheme="majorBidi"/>
          <w:lang w:val="fr-CH"/>
        </w:rPr>
        <w:t>'</w:t>
      </w:r>
      <w:r w:rsidRPr="00BE0A84">
        <w:rPr>
          <w:rFonts w:asciiTheme="majorBidi" w:hAnsiTheme="majorBidi" w:cstheme="majorBidi"/>
          <w:lang w:val="fr-CH"/>
        </w:rPr>
        <w:t>on a besoin d</w:t>
      </w:r>
      <w:r w:rsidR="0060402D" w:rsidRPr="00BE0A84">
        <w:rPr>
          <w:rFonts w:asciiTheme="majorBidi" w:hAnsiTheme="majorBidi" w:cstheme="majorBidi"/>
          <w:lang w:val="fr-CH"/>
        </w:rPr>
        <w:t>'</w:t>
      </w:r>
      <w:r w:rsidRPr="00BE0A84">
        <w:rPr>
          <w:rFonts w:asciiTheme="majorBidi" w:hAnsiTheme="majorBidi" w:cstheme="majorBidi"/>
          <w:lang w:val="fr-CH"/>
        </w:rPr>
        <w:t>appliquer des méthodes permettant d</w:t>
      </w:r>
      <w:r w:rsidR="0060402D" w:rsidRPr="00BE0A84">
        <w:rPr>
          <w:rFonts w:asciiTheme="majorBidi" w:hAnsiTheme="majorBidi" w:cstheme="majorBidi"/>
          <w:lang w:val="fr-CH"/>
        </w:rPr>
        <w:t>'</w:t>
      </w:r>
      <w:r w:rsidRPr="00BE0A84">
        <w:rPr>
          <w:rFonts w:asciiTheme="majorBidi" w:hAnsiTheme="majorBidi" w:cstheme="majorBidi"/>
          <w:lang w:val="fr-CH"/>
        </w:rPr>
        <w:t>évaluer le champ ou l</w:t>
      </w:r>
      <w:r w:rsidR="0060402D" w:rsidRPr="00BE0A84">
        <w:rPr>
          <w:rFonts w:asciiTheme="majorBidi" w:hAnsiTheme="majorBidi" w:cstheme="majorBidi"/>
          <w:lang w:val="fr-CH"/>
        </w:rPr>
        <w:t>'</w:t>
      </w:r>
      <w:r w:rsidRPr="00BE0A84">
        <w:rPr>
          <w:rFonts w:asciiTheme="majorBidi" w:hAnsiTheme="majorBidi" w:cstheme="majorBidi"/>
          <w:lang w:val="fr-CH"/>
        </w:rPr>
        <w:t>affaiblissement de transmission lorsqu</w:t>
      </w:r>
      <w:r w:rsidR="0060402D" w:rsidRPr="00BE0A84">
        <w:rPr>
          <w:rFonts w:asciiTheme="majorBidi" w:hAnsiTheme="majorBidi" w:cstheme="majorBidi"/>
          <w:lang w:val="fr-CH"/>
        </w:rPr>
        <w:t>'</w:t>
      </w:r>
      <w:r w:rsidRPr="00BE0A84">
        <w:rPr>
          <w:rFonts w:asciiTheme="majorBidi" w:hAnsiTheme="majorBidi" w:cstheme="majorBidi"/>
          <w:lang w:val="fr-CH"/>
        </w:rPr>
        <w:t>on procède à la planification des services mobiles et de radiorepérage utilisant des satellites;</w:t>
      </w:r>
    </w:p>
    <w:p w:rsidR="001078A4" w:rsidRPr="00BE0A84" w:rsidRDefault="001078A4" w:rsidP="001E2D33">
      <w:pPr>
        <w:spacing w:before="120"/>
        <w:rPr>
          <w:rFonts w:asciiTheme="majorBidi" w:hAnsiTheme="majorBidi" w:cstheme="majorBidi"/>
          <w:lang w:val="fr-CH"/>
        </w:rPr>
      </w:pPr>
      <w:r w:rsidRPr="00BE0A84">
        <w:rPr>
          <w:rFonts w:asciiTheme="majorBidi" w:hAnsiTheme="majorBidi" w:cstheme="majorBidi"/>
          <w:i/>
          <w:iCs/>
          <w:lang w:val="fr-CH"/>
        </w:rPr>
        <w:t>b)</w:t>
      </w:r>
      <w:r w:rsidRPr="00BE0A84">
        <w:rPr>
          <w:rFonts w:asciiTheme="majorBidi" w:hAnsiTheme="majorBidi" w:cstheme="majorBidi"/>
          <w:lang w:val="fr-CH"/>
        </w:rPr>
        <w:tab/>
        <w:t>qu</w:t>
      </w:r>
      <w:r w:rsidR="0060402D" w:rsidRPr="00BE0A84">
        <w:rPr>
          <w:rFonts w:asciiTheme="majorBidi" w:hAnsiTheme="majorBidi" w:cstheme="majorBidi"/>
          <w:lang w:val="fr-CH"/>
        </w:rPr>
        <w:t>'</w:t>
      </w:r>
      <w:r w:rsidRPr="00BE0A84">
        <w:rPr>
          <w:rFonts w:asciiTheme="majorBidi" w:hAnsiTheme="majorBidi" w:cstheme="majorBidi"/>
          <w:lang w:val="fr-CH"/>
        </w:rPr>
        <w:t>un certain nombre d</w:t>
      </w:r>
      <w:r w:rsidR="0060402D" w:rsidRPr="00BE0A84">
        <w:rPr>
          <w:rFonts w:asciiTheme="majorBidi" w:hAnsiTheme="majorBidi" w:cstheme="majorBidi"/>
          <w:lang w:val="fr-CH"/>
        </w:rPr>
        <w:t>'</w:t>
      </w:r>
      <w:r w:rsidRPr="00BE0A84">
        <w:rPr>
          <w:rFonts w:asciiTheme="majorBidi" w:hAnsiTheme="majorBidi" w:cstheme="majorBidi"/>
          <w:lang w:val="fr-CH"/>
        </w:rPr>
        <w:t>administrations étudient des systèmes à satellites pour les besoins de la sécurité, du radiorepérage, des communications et de la gestion du trafic dans les services aéronautique et maritime;</w:t>
      </w:r>
    </w:p>
    <w:p w:rsidR="001078A4" w:rsidRPr="00BE0A84" w:rsidRDefault="001078A4" w:rsidP="001E2D33">
      <w:pPr>
        <w:spacing w:before="120"/>
        <w:rPr>
          <w:rFonts w:asciiTheme="majorBidi" w:hAnsiTheme="majorBidi" w:cstheme="majorBidi"/>
          <w:lang w:val="fr-CH"/>
        </w:rPr>
      </w:pPr>
      <w:r w:rsidRPr="00BE0A84">
        <w:rPr>
          <w:rFonts w:asciiTheme="majorBidi" w:hAnsiTheme="majorBidi" w:cstheme="majorBidi"/>
          <w:i/>
          <w:iCs/>
          <w:lang w:val="fr-CH"/>
        </w:rPr>
        <w:t>c)</w:t>
      </w:r>
      <w:r w:rsidRPr="00BE0A84">
        <w:rPr>
          <w:rFonts w:asciiTheme="majorBidi" w:hAnsiTheme="majorBidi" w:cstheme="majorBidi"/>
          <w:lang w:val="fr-CH"/>
        </w:rPr>
        <w:tab/>
        <w:t>que la fourniture de services de communication personnelle à des terminaux portatifs et aux terminaux de voiture</w:t>
      </w:r>
      <w:r w:rsidR="008A4C21" w:rsidRPr="00BE0A84">
        <w:rPr>
          <w:rFonts w:asciiTheme="majorBidi" w:hAnsiTheme="majorBidi" w:cstheme="majorBidi"/>
          <w:lang w:val="fr-CH"/>
        </w:rPr>
        <w:t>, y compris dans des environnements ferroviaires,</w:t>
      </w:r>
      <w:r w:rsidRPr="00BE0A84">
        <w:rPr>
          <w:rFonts w:asciiTheme="majorBidi" w:hAnsiTheme="majorBidi" w:cstheme="majorBidi"/>
          <w:lang w:val="fr-CH"/>
        </w:rPr>
        <w:t xml:space="preserve"> au moyen de systèmes mobiles par satellite présente beaucoup d</w:t>
      </w:r>
      <w:r w:rsidR="0060402D" w:rsidRPr="00BE0A84">
        <w:rPr>
          <w:rFonts w:asciiTheme="majorBidi" w:hAnsiTheme="majorBidi" w:cstheme="majorBidi"/>
          <w:lang w:val="fr-CH"/>
        </w:rPr>
        <w:t>'</w:t>
      </w:r>
      <w:r w:rsidRPr="00BE0A84">
        <w:rPr>
          <w:rFonts w:asciiTheme="majorBidi" w:hAnsiTheme="majorBidi" w:cstheme="majorBidi"/>
          <w:lang w:val="fr-CH"/>
        </w:rPr>
        <w:t>intérêt;</w:t>
      </w:r>
    </w:p>
    <w:p w:rsidR="001078A4" w:rsidRPr="00BE0A84" w:rsidRDefault="001078A4" w:rsidP="001E2D33">
      <w:pPr>
        <w:spacing w:before="120"/>
        <w:rPr>
          <w:rFonts w:asciiTheme="majorBidi" w:hAnsiTheme="majorBidi" w:cstheme="majorBidi"/>
          <w:lang w:val="fr-CH"/>
        </w:rPr>
      </w:pPr>
      <w:r w:rsidRPr="00BE0A84">
        <w:rPr>
          <w:rFonts w:asciiTheme="majorBidi" w:hAnsiTheme="majorBidi" w:cstheme="majorBidi"/>
          <w:i/>
          <w:iCs/>
          <w:lang w:val="fr-CH"/>
        </w:rPr>
        <w:t>d)</w:t>
      </w:r>
      <w:r w:rsidRPr="00BE0A84">
        <w:rPr>
          <w:rFonts w:asciiTheme="majorBidi" w:hAnsiTheme="majorBidi" w:cstheme="majorBidi"/>
          <w:lang w:val="fr-CH"/>
        </w:rPr>
        <w:tab/>
        <w:t>que, pour les systèmes fonctionnant en ondes métriques, décimétriques et centimétriques et faisant appel à des satellites, l</w:t>
      </w:r>
      <w:r w:rsidR="0060402D" w:rsidRPr="00BE0A84">
        <w:rPr>
          <w:rFonts w:asciiTheme="majorBidi" w:hAnsiTheme="majorBidi" w:cstheme="majorBidi"/>
          <w:lang w:val="fr-CH"/>
        </w:rPr>
        <w:t>'</w:t>
      </w:r>
      <w:r w:rsidRPr="00BE0A84">
        <w:rPr>
          <w:rFonts w:asciiTheme="majorBidi" w:hAnsiTheme="majorBidi" w:cstheme="majorBidi"/>
          <w:lang w:val="fr-CH"/>
        </w:rPr>
        <w:t>ionosphère et la troposphère peuvent influencer la propagation ainsi que les réflexions sur le sol, sur la mer et/ou sur des structures artificielles;</w:t>
      </w:r>
    </w:p>
    <w:p w:rsidR="001078A4" w:rsidRPr="00BE0A84" w:rsidRDefault="001078A4" w:rsidP="001E2D33">
      <w:pPr>
        <w:spacing w:before="120"/>
        <w:rPr>
          <w:rFonts w:asciiTheme="majorBidi" w:hAnsiTheme="majorBidi" w:cstheme="majorBidi"/>
          <w:lang w:val="fr-CH"/>
        </w:rPr>
      </w:pPr>
      <w:r w:rsidRPr="00BE0A84">
        <w:rPr>
          <w:rFonts w:asciiTheme="majorBidi" w:hAnsiTheme="majorBidi" w:cstheme="majorBidi"/>
          <w:i/>
          <w:iCs/>
          <w:lang w:val="fr-CH"/>
        </w:rPr>
        <w:t>e)</w:t>
      </w:r>
      <w:r w:rsidRPr="00BE0A84">
        <w:rPr>
          <w:rFonts w:asciiTheme="majorBidi" w:hAnsiTheme="majorBidi" w:cstheme="majorBidi"/>
          <w:lang w:val="fr-CH"/>
        </w:rPr>
        <w:tab/>
        <w:t>que, pour les systèmes à satellites du service mobile terrestre, les effets de blocage et d</w:t>
      </w:r>
      <w:r w:rsidR="0060402D" w:rsidRPr="00BE0A84">
        <w:rPr>
          <w:rFonts w:asciiTheme="majorBidi" w:hAnsiTheme="majorBidi" w:cstheme="majorBidi"/>
          <w:lang w:val="fr-CH"/>
        </w:rPr>
        <w:t>'</w:t>
      </w:r>
      <w:r w:rsidRPr="00BE0A84">
        <w:rPr>
          <w:rFonts w:asciiTheme="majorBidi" w:hAnsiTheme="majorBidi" w:cstheme="majorBidi"/>
          <w:lang w:val="fr-CH"/>
        </w:rPr>
        <w:t>écran perturberont la propagation;</w:t>
      </w:r>
    </w:p>
    <w:p w:rsidR="001078A4" w:rsidRPr="00BE0A84" w:rsidRDefault="001078A4" w:rsidP="001E2D33">
      <w:pPr>
        <w:spacing w:before="120"/>
        <w:rPr>
          <w:rFonts w:asciiTheme="majorBidi" w:hAnsiTheme="majorBidi" w:cstheme="majorBidi"/>
          <w:lang w:val="fr-CH"/>
        </w:rPr>
      </w:pPr>
      <w:r w:rsidRPr="00BE0A84">
        <w:rPr>
          <w:rFonts w:asciiTheme="majorBidi" w:hAnsiTheme="majorBidi" w:cstheme="majorBidi"/>
          <w:i/>
          <w:iCs/>
          <w:lang w:val="fr-CH"/>
        </w:rPr>
        <w:t>f)</w:t>
      </w:r>
      <w:r w:rsidRPr="00BE0A84">
        <w:rPr>
          <w:rFonts w:asciiTheme="majorBidi" w:hAnsiTheme="majorBidi" w:cstheme="majorBidi"/>
          <w:lang w:val="fr-CH"/>
        </w:rPr>
        <w:tab/>
        <w:t>que l</w:t>
      </w:r>
      <w:r w:rsidR="0060402D" w:rsidRPr="00BE0A84">
        <w:rPr>
          <w:rFonts w:asciiTheme="majorBidi" w:hAnsiTheme="majorBidi" w:cstheme="majorBidi"/>
          <w:lang w:val="fr-CH"/>
        </w:rPr>
        <w:t>'</w:t>
      </w:r>
      <w:r w:rsidRPr="00BE0A84">
        <w:rPr>
          <w:rFonts w:asciiTheme="majorBidi" w:hAnsiTheme="majorBidi" w:cstheme="majorBidi"/>
          <w:lang w:val="fr-CH"/>
        </w:rPr>
        <w:t>on a besoin de données relatives à la propagation et aux modèles pour tous les angles d</w:t>
      </w:r>
      <w:r w:rsidR="0060402D" w:rsidRPr="00BE0A84">
        <w:rPr>
          <w:rFonts w:asciiTheme="majorBidi" w:hAnsiTheme="majorBidi" w:cstheme="majorBidi"/>
          <w:lang w:val="fr-CH"/>
        </w:rPr>
        <w:t>'</w:t>
      </w:r>
      <w:r w:rsidRPr="00BE0A84">
        <w:rPr>
          <w:rFonts w:asciiTheme="majorBidi" w:hAnsiTheme="majorBidi" w:cstheme="majorBidi"/>
          <w:lang w:val="fr-CH"/>
        </w:rPr>
        <w:t>azimut et d</w:t>
      </w:r>
      <w:r w:rsidR="0060402D" w:rsidRPr="00BE0A84">
        <w:rPr>
          <w:rFonts w:asciiTheme="majorBidi" w:hAnsiTheme="majorBidi" w:cstheme="majorBidi"/>
          <w:lang w:val="fr-CH"/>
        </w:rPr>
        <w:t>'</w:t>
      </w:r>
      <w:r w:rsidRPr="00BE0A84">
        <w:rPr>
          <w:rFonts w:asciiTheme="majorBidi" w:hAnsiTheme="majorBidi" w:cstheme="majorBidi"/>
          <w:lang w:val="fr-CH"/>
        </w:rPr>
        <w:t>élévation des trajets, notamment pour les systèmes utilisant des constellations de satellites non géostationnaires;</w:t>
      </w:r>
    </w:p>
    <w:p w:rsidR="001078A4" w:rsidRPr="00BE0A84" w:rsidRDefault="001078A4" w:rsidP="001E2D33">
      <w:pPr>
        <w:spacing w:before="120"/>
        <w:rPr>
          <w:rFonts w:asciiTheme="majorBidi" w:hAnsiTheme="majorBidi" w:cstheme="majorBidi"/>
          <w:lang w:val="fr-CH"/>
        </w:rPr>
      </w:pPr>
      <w:r w:rsidRPr="00BE0A84">
        <w:rPr>
          <w:rFonts w:asciiTheme="majorBidi" w:hAnsiTheme="majorBidi" w:cstheme="majorBidi"/>
          <w:i/>
          <w:iCs/>
          <w:lang w:val="fr-CH"/>
        </w:rPr>
        <w:t>g)</w:t>
      </w:r>
      <w:r w:rsidRPr="00BE0A84">
        <w:rPr>
          <w:rFonts w:asciiTheme="majorBidi" w:hAnsiTheme="majorBidi" w:cstheme="majorBidi"/>
          <w:lang w:val="fr-CH"/>
        </w:rPr>
        <w:tab/>
        <w:t>qu</w:t>
      </w:r>
      <w:r w:rsidR="0060402D" w:rsidRPr="00BE0A84">
        <w:rPr>
          <w:rFonts w:asciiTheme="majorBidi" w:hAnsiTheme="majorBidi" w:cstheme="majorBidi"/>
          <w:lang w:val="fr-CH"/>
        </w:rPr>
        <w:t>'</w:t>
      </w:r>
      <w:r w:rsidRPr="00BE0A84">
        <w:rPr>
          <w:rFonts w:asciiTheme="majorBidi" w:hAnsiTheme="majorBidi" w:cstheme="majorBidi"/>
          <w:lang w:val="fr-CH"/>
        </w:rPr>
        <w:t>il est particulièrement important de connaître les distributions des durées d</w:t>
      </w:r>
      <w:r w:rsidR="0060402D" w:rsidRPr="00BE0A84">
        <w:rPr>
          <w:rFonts w:asciiTheme="majorBidi" w:hAnsiTheme="majorBidi" w:cstheme="majorBidi"/>
          <w:lang w:val="fr-CH"/>
        </w:rPr>
        <w:t>'</w:t>
      </w:r>
      <w:r w:rsidRPr="00BE0A84">
        <w:rPr>
          <w:rFonts w:asciiTheme="majorBidi" w:hAnsiTheme="majorBidi" w:cstheme="majorBidi"/>
          <w:lang w:val="fr-CH"/>
        </w:rPr>
        <w:t>évanouissement et des durées de non-évanouissement pour les systèmes mobiles et de radiorepérage par satellite;</w:t>
      </w:r>
    </w:p>
    <w:p w:rsidR="001078A4" w:rsidRPr="00BE0A84" w:rsidRDefault="001078A4" w:rsidP="001E2D33">
      <w:pPr>
        <w:spacing w:before="120"/>
        <w:rPr>
          <w:rFonts w:asciiTheme="majorBidi" w:hAnsiTheme="majorBidi" w:cstheme="majorBidi"/>
          <w:lang w:val="fr-CH"/>
        </w:rPr>
      </w:pPr>
      <w:r w:rsidRPr="00BE0A84">
        <w:rPr>
          <w:rFonts w:asciiTheme="majorBidi" w:hAnsiTheme="majorBidi" w:cstheme="majorBidi"/>
          <w:i/>
          <w:iCs/>
          <w:lang w:val="fr-CH"/>
        </w:rPr>
        <w:t>h)</w:t>
      </w:r>
      <w:r w:rsidRPr="00BE0A84">
        <w:rPr>
          <w:rFonts w:asciiTheme="majorBidi" w:hAnsiTheme="majorBidi" w:cstheme="majorBidi"/>
          <w:lang w:val="fr-CH"/>
        </w:rPr>
        <w:tab/>
        <w:t>qu</w:t>
      </w:r>
      <w:r w:rsidR="0060402D" w:rsidRPr="00BE0A84">
        <w:rPr>
          <w:rFonts w:asciiTheme="majorBidi" w:hAnsiTheme="majorBidi" w:cstheme="majorBidi"/>
          <w:lang w:val="fr-CH"/>
        </w:rPr>
        <w:t>'</w:t>
      </w:r>
      <w:r w:rsidRPr="00BE0A84">
        <w:rPr>
          <w:rFonts w:asciiTheme="majorBidi" w:hAnsiTheme="majorBidi" w:cstheme="majorBidi"/>
          <w:lang w:val="fr-CH"/>
        </w:rPr>
        <w:t>un certain nombre de systèmes mobiles par satellite utilisant en partage la même bande de fréquences seront mis en service;</w:t>
      </w:r>
    </w:p>
    <w:p w:rsidR="001078A4" w:rsidRPr="00BE0A84" w:rsidRDefault="009A3494" w:rsidP="001E2D33">
      <w:pPr>
        <w:spacing w:before="120"/>
        <w:rPr>
          <w:rFonts w:asciiTheme="majorBidi" w:hAnsiTheme="majorBidi" w:cstheme="majorBidi"/>
          <w:lang w:val="fr-CH"/>
        </w:rPr>
      </w:pPr>
      <w:r w:rsidRPr="00BE0A84">
        <w:rPr>
          <w:rFonts w:asciiTheme="majorBidi" w:hAnsiTheme="majorBidi" w:cstheme="majorBidi"/>
          <w:i/>
          <w:iCs/>
          <w:lang w:val="fr-CH"/>
        </w:rPr>
        <w:t>i</w:t>
      </w:r>
      <w:r w:rsidR="001078A4" w:rsidRPr="00BE0A84">
        <w:rPr>
          <w:rFonts w:asciiTheme="majorBidi" w:hAnsiTheme="majorBidi" w:cstheme="majorBidi"/>
          <w:i/>
          <w:iCs/>
          <w:lang w:val="fr-CH"/>
        </w:rPr>
        <w:t>)</w:t>
      </w:r>
      <w:r w:rsidR="001078A4" w:rsidRPr="00BE0A84">
        <w:rPr>
          <w:rFonts w:asciiTheme="majorBidi" w:hAnsiTheme="majorBidi" w:cstheme="majorBidi"/>
          <w:lang w:val="fr-CH"/>
        </w:rPr>
        <w:tab/>
        <w:t>que les évanouissements sélectifs en fréquence et l</w:t>
      </w:r>
      <w:r w:rsidR="0060402D" w:rsidRPr="00BE0A84">
        <w:rPr>
          <w:rFonts w:asciiTheme="majorBidi" w:hAnsiTheme="majorBidi" w:cstheme="majorBidi"/>
          <w:lang w:val="fr-CH"/>
        </w:rPr>
        <w:t>'</w:t>
      </w:r>
      <w:r w:rsidR="001078A4" w:rsidRPr="00BE0A84">
        <w:rPr>
          <w:rFonts w:asciiTheme="majorBidi" w:hAnsiTheme="majorBidi" w:cstheme="majorBidi"/>
          <w:lang w:val="fr-CH"/>
        </w:rPr>
        <w:t>étalement du temps de propagation sont des aspects importants du canal de propagation qui doivent être pris en considération dans la conception des systèmes de navigation et de radiocommunication mobiles large bande numériques,</w:t>
      </w:r>
    </w:p>
    <w:p w:rsidR="001078A4" w:rsidRPr="009A3494" w:rsidRDefault="001078A4" w:rsidP="001078A4">
      <w:pPr>
        <w:pStyle w:val="call0"/>
        <w:spacing w:before="120"/>
        <w:rPr>
          <w:rFonts w:asciiTheme="majorBidi" w:hAnsiTheme="majorBidi" w:cstheme="majorBidi"/>
          <w:lang w:val="fr-FR"/>
        </w:rPr>
      </w:pPr>
      <w:r w:rsidRPr="009A3494">
        <w:rPr>
          <w:rFonts w:asciiTheme="majorBidi" w:hAnsiTheme="majorBidi" w:cstheme="majorBidi"/>
          <w:lang w:val="fr-FR"/>
        </w:rPr>
        <w:t>décide</w:t>
      </w:r>
      <w:r w:rsidRPr="009A3494">
        <w:rPr>
          <w:rFonts w:asciiTheme="majorBidi" w:hAnsiTheme="majorBidi" w:cstheme="majorBidi"/>
          <w:b/>
          <w:lang w:val="fr-FR"/>
        </w:rPr>
        <w:t xml:space="preserve"> </w:t>
      </w:r>
      <w:r w:rsidRPr="009A3494">
        <w:rPr>
          <w:rFonts w:asciiTheme="majorBidi" w:hAnsiTheme="majorBidi" w:cstheme="majorBidi"/>
          <w:i w:val="0"/>
          <w:iCs/>
          <w:lang w:val="fr-FR"/>
        </w:rPr>
        <w:t>de mettre à l</w:t>
      </w:r>
      <w:r w:rsidR="0060402D" w:rsidRPr="009A3494">
        <w:rPr>
          <w:rFonts w:asciiTheme="majorBidi" w:hAnsiTheme="majorBidi" w:cstheme="majorBidi"/>
          <w:i w:val="0"/>
          <w:iCs/>
          <w:lang w:val="fr-FR"/>
        </w:rPr>
        <w:t>'</w:t>
      </w:r>
      <w:r w:rsidRPr="009A3494">
        <w:rPr>
          <w:rFonts w:asciiTheme="majorBidi" w:hAnsiTheme="majorBidi" w:cstheme="majorBidi"/>
          <w:i w:val="0"/>
          <w:iCs/>
          <w:lang w:val="fr-FR"/>
        </w:rPr>
        <w:t>étude les Questions suivantes</w:t>
      </w:r>
    </w:p>
    <w:p w:rsidR="001078A4" w:rsidRPr="009A3494" w:rsidRDefault="001078A4" w:rsidP="001E2D33">
      <w:pPr>
        <w:spacing w:before="120"/>
        <w:rPr>
          <w:rFonts w:asciiTheme="majorBidi" w:hAnsiTheme="majorBidi" w:cstheme="majorBidi"/>
          <w:lang w:val="fr-CH"/>
        </w:rPr>
      </w:pPr>
      <w:r w:rsidRPr="009A3494">
        <w:rPr>
          <w:rFonts w:asciiTheme="majorBidi" w:hAnsiTheme="majorBidi" w:cstheme="majorBidi"/>
          <w:bCs/>
          <w:lang w:val="fr-CH"/>
        </w:rPr>
        <w:t>1</w:t>
      </w:r>
      <w:r w:rsidRPr="009A3494">
        <w:rPr>
          <w:rFonts w:asciiTheme="majorBidi" w:hAnsiTheme="majorBidi" w:cstheme="majorBidi"/>
          <w:b/>
          <w:lang w:val="fr-CH"/>
        </w:rPr>
        <w:tab/>
      </w:r>
      <w:r w:rsidRPr="009A3494">
        <w:rPr>
          <w:rFonts w:asciiTheme="majorBidi" w:hAnsiTheme="majorBidi" w:cstheme="majorBidi"/>
          <w:lang w:val="fr-CH"/>
        </w:rPr>
        <w:t>Dans quelle mesure le champ ou l</w:t>
      </w:r>
      <w:r w:rsidR="0060402D" w:rsidRPr="009A3494">
        <w:rPr>
          <w:rFonts w:asciiTheme="majorBidi" w:hAnsiTheme="majorBidi" w:cstheme="majorBidi"/>
          <w:lang w:val="fr-CH"/>
        </w:rPr>
        <w:t>'</w:t>
      </w:r>
      <w:r w:rsidRPr="009A3494">
        <w:rPr>
          <w:rFonts w:asciiTheme="majorBidi" w:hAnsiTheme="majorBidi" w:cstheme="majorBidi"/>
          <w:lang w:val="fr-CH"/>
        </w:rPr>
        <w:t>affaiblissement de transmission dépend</w:t>
      </w:r>
      <w:r w:rsidRPr="009A3494">
        <w:rPr>
          <w:rFonts w:asciiTheme="majorBidi" w:hAnsiTheme="majorBidi" w:cstheme="majorBidi"/>
          <w:lang w:val="fr-CH"/>
        </w:rPr>
        <w:noBreakHyphen/>
        <w:t>il de la nature du terrain, des effets de la végétation et des structures artificielles, de l</w:t>
      </w:r>
      <w:r w:rsidR="0060402D" w:rsidRPr="009A3494">
        <w:rPr>
          <w:rFonts w:asciiTheme="majorBidi" w:hAnsiTheme="majorBidi" w:cstheme="majorBidi"/>
          <w:lang w:val="fr-CH"/>
        </w:rPr>
        <w:t>'</w:t>
      </w:r>
      <w:r w:rsidRPr="009A3494">
        <w:rPr>
          <w:rFonts w:asciiTheme="majorBidi" w:hAnsiTheme="majorBidi" w:cstheme="majorBidi"/>
          <w:lang w:val="fr-CH"/>
        </w:rPr>
        <w:t>emplacement de l</w:t>
      </w:r>
      <w:r w:rsidR="0060402D" w:rsidRPr="009A3494">
        <w:rPr>
          <w:rFonts w:asciiTheme="majorBidi" w:hAnsiTheme="majorBidi" w:cstheme="majorBidi"/>
          <w:lang w:val="fr-CH"/>
        </w:rPr>
        <w:t>'</w:t>
      </w:r>
      <w:r w:rsidRPr="009A3494">
        <w:rPr>
          <w:rFonts w:asciiTheme="majorBidi" w:hAnsiTheme="majorBidi" w:cstheme="majorBidi"/>
          <w:lang w:val="fr-CH"/>
        </w:rPr>
        <w:t>antenne, de la fréquence, de la polarisation, de l</w:t>
      </w:r>
      <w:r w:rsidR="0060402D" w:rsidRPr="009A3494">
        <w:rPr>
          <w:rFonts w:asciiTheme="majorBidi" w:hAnsiTheme="majorBidi" w:cstheme="majorBidi"/>
          <w:lang w:val="fr-CH"/>
        </w:rPr>
        <w:t>'</w:t>
      </w:r>
      <w:r w:rsidRPr="009A3494">
        <w:rPr>
          <w:rFonts w:asciiTheme="majorBidi" w:hAnsiTheme="majorBidi" w:cstheme="majorBidi"/>
          <w:lang w:val="fr-CH"/>
        </w:rPr>
        <w:t>angle d</w:t>
      </w:r>
      <w:r w:rsidR="0060402D" w:rsidRPr="009A3494">
        <w:rPr>
          <w:rFonts w:asciiTheme="majorBidi" w:hAnsiTheme="majorBidi" w:cstheme="majorBidi"/>
          <w:lang w:val="fr-CH"/>
        </w:rPr>
        <w:t>'</w:t>
      </w:r>
      <w:r w:rsidRPr="009A3494">
        <w:rPr>
          <w:rFonts w:asciiTheme="majorBidi" w:hAnsiTheme="majorBidi" w:cstheme="majorBidi"/>
          <w:lang w:val="fr-CH"/>
        </w:rPr>
        <w:t>élévation et du climat et de quelle manière ces facteurs influent-ils sur le choix des fréquences et de la polarisation pour ces systèmes?</w:t>
      </w:r>
    </w:p>
    <w:p w:rsidR="001078A4" w:rsidRPr="009A3494" w:rsidRDefault="001078A4" w:rsidP="001E2D33">
      <w:pPr>
        <w:spacing w:before="120"/>
        <w:rPr>
          <w:rFonts w:asciiTheme="majorBidi" w:hAnsiTheme="majorBidi" w:cstheme="majorBidi"/>
          <w:b/>
          <w:lang w:val="fr-CH"/>
        </w:rPr>
      </w:pPr>
      <w:r w:rsidRPr="009A3494">
        <w:rPr>
          <w:rFonts w:asciiTheme="majorBidi" w:hAnsiTheme="majorBidi" w:cstheme="majorBidi"/>
          <w:bCs/>
          <w:lang w:val="fr-CH"/>
        </w:rPr>
        <w:t>2</w:t>
      </w:r>
      <w:r w:rsidRPr="009A3494">
        <w:rPr>
          <w:rFonts w:asciiTheme="majorBidi" w:hAnsiTheme="majorBidi" w:cstheme="majorBidi"/>
          <w:b/>
          <w:lang w:val="fr-CH"/>
        </w:rPr>
        <w:tab/>
      </w:r>
      <w:r w:rsidRPr="009A3494">
        <w:rPr>
          <w:rFonts w:asciiTheme="majorBidi" w:hAnsiTheme="majorBidi" w:cstheme="majorBidi"/>
          <w:lang w:val="fr-CH"/>
        </w:rPr>
        <w:t>Quels sont les effets de l</w:t>
      </w:r>
      <w:r w:rsidR="0060402D" w:rsidRPr="009A3494">
        <w:rPr>
          <w:rFonts w:asciiTheme="majorBidi" w:hAnsiTheme="majorBidi" w:cstheme="majorBidi"/>
          <w:lang w:val="fr-CH"/>
        </w:rPr>
        <w:t>'</w:t>
      </w:r>
      <w:r w:rsidRPr="009A3494">
        <w:rPr>
          <w:rFonts w:asciiTheme="majorBidi" w:hAnsiTheme="majorBidi" w:cstheme="majorBidi"/>
          <w:lang w:val="fr-CH"/>
        </w:rPr>
        <w:t>environnement local sur les terminaux portatifs, les terminaux de voiture et les systèmes de communications personnelles?</w:t>
      </w:r>
    </w:p>
    <w:p w:rsidR="004E7D90" w:rsidRDefault="001078A4" w:rsidP="004E7D90">
      <w:pPr>
        <w:spacing w:before="120"/>
        <w:rPr>
          <w:rFonts w:asciiTheme="majorBidi" w:hAnsiTheme="majorBidi" w:cstheme="majorBidi"/>
          <w:lang w:val="fr-CH"/>
        </w:rPr>
      </w:pPr>
      <w:r w:rsidRPr="009A3494">
        <w:rPr>
          <w:rFonts w:asciiTheme="majorBidi" w:hAnsiTheme="majorBidi" w:cstheme="majorBidi"/>
          <w:bCs/>
          <w:lang w:val="fr-CH"/>
        </w:rPr>
        <w:t>3</w:t>
      </w:r>
      <w:r w:rsidRPr="009A3494">
        <w:rPr>
          <w:rFonts w:asciiTheme="majorBidi" w:hAnsiTheme="majorBidi" w:cstheme="majorBidi"/>
          <w:lang w:val="fr-CH"/>
        </w:rPr>
        <w:tab/>
        <w:t>Quels sont les effets de la propagation par trajets multiples et des changements de d</w:t>
      </w:r>
      <w:r w:rsidR="0060402D" w:rsidRPr="009A3494">
        <w:rPr>
          <w:rFonts w:asciiTheme="majorBidi" w:hAnsiTheme="majorBidi" w:cstheme="majorBidi"/>
          <w:lang w:val="fr-CH"/>
        </w:rPr>
        <w:t>'</w:t>
      </w:r>
      <w:r w:rsidRPr="009A3494">
        <w:rPr>
          <w:rFonts w:asciiTheme="majorBidi" w:hAnsiTheme="majorBidi" w:cstheme="majorBidi"/>
          <w:lang w:val="fr-CH"/>
        </w:rPr>
        <w:t>étalement Doppler, et comment ces effets varient-ils en fonction des paramètres énumérés au § 1?</w:t>
      </w:r>
      <w:r w:rsidR="004E7D90">
        <w:rPr>
          <w:rFonts w:asciiTheme="majorBidi" w:hAnsiTheme="majorBidi" w:cstheme="majorBidi"/>
          <w:lang w:val="fr-CH"/>
        </w:rPr>
        <w:br w:type="page"/>
      </w:r>
    </w:p>
    <w:p w:rsidR="001078A4" w:rsidRPr="009A3494" w:rsidRDefault="001078A4" w:rsidP="001E2D33">
      <w:pPr>
        <w:spacing w:before="120"/>
        <w:rPr>
          <w:rFonts w:asciiTheme="majorBidi" w:hAnsiTheme="majorBidi" w:cstheme="majorBidi"/>
          <w:lang w:val="fr-CH"/>
        </w:rPr>
      </w:pPr>
      <w:r w:rsidRPr="009A3494">
        <w:rPr>
          <w:rFonts w:asciiTheme="majorBidi" w:hAnsiTheme="majorBidi" w:cstheme="majorBidi"/>
          <w:bCs/>
          <w:lang w:val="fr-CH"/>
        </w:rPr>
        <w:lastRenderedPageBreak/>
        <w:t>4</w:t>
      </w:r>
      <w:r w:rsidRPr="009A3494">
        <w:rPr>
          <w:rFonts w:asciiTheme="majorBidi" w:hAnsiTheme="majorBidi" w:cstheme="majorBidi"/>
          <w:lang w:val="fr-CH"/>
        </w:rPr>
        <w:tab/>
        <w:t>Quel est, pour chaque service, le meilleur type de méthode de prévision en vue d</w:t>
      </w:r>
      <w:r w:rsidR="0060402D" w:rsidRPr="009A3494">
        <w:rPr>
          <w:rFonts w:asciiTheme="majorBidi" w:hAnsiTheme="majorBidi" w:cstheme="majorBidi"/>
          <w:lang w:val="fr-CH"/>
        </w:rPr>
        <w:t>'</w:t>
      </w:r>
      <w:r w:rsidRPr="009A3494">
        <w:rPr>
          <w:rFonts w:asciiTheme="majorBidi" w:hAnsiTheme="majorBidi" w:cstheme="majorBidi"/>
          <w:lang w:val="fr-CH"/>
        </w:rPr>
        <w:t>établir des plans de fréquences nationaux et internationaux?</w:t>
      </w:r>
    </w:p>
    <w:p w:rsidR="001078A4" w:rsidRPr="009A3494" w:rsidRDefault="001078A4" w:rsidP="001E2D33">
      <w:pPr>
        <w:spacing w:before="120"/>
        <w:rPr>
          <w:rFonts w:asciiTheme="majorBidi" w:hAnsiTheme="majorBidi" w:cstheme="majorBidi"/>
          <w:lang w:val="fr-CH"/>
        </w:rPr>
      </w:pPr>
      <w:r w:rsidRPr="009A3494">
        <w:rPr>
          <w:rFonts w:asciiTheme="majorBidi" w:hAnsiTheme="majorBidi" w:cstheme="majorBidi"/>
          <w:bCs/>
          <w:lang w:val="fr-CH"/>
        </w:rPr>
        <w:t>5</w:t>
      </w:r>
      <w:r w:rsidRPr="009A3494">
        <w:rPr>
          <w:rFonts w:asciiTheme="majorBidi" w:hAnsiTheme="majorBidi" w:cstheme="majorBidi"/>
          <w:b/>
          <w:lang w:val="fr-CH"/>
        </w:rPr>
        <w:tab/>
      </w:r>
      <w:r w:rsidRPr="009A3494">
        <w:rPr>
          <w:rFonts w:asciiTheme="majorBidi" w:hAnsiTheme="majorBidi" w:cstheme="majorBidi"/>
          <w:lang w:val="fr-CH"/>
        </w:rPr>
        <w:t>Quelles sont les caractéristiques et les effets de la réflexion sur la terre et sur la mer ainsi que des évanouissements dus aux trajets multiples, sur les signaux de radiocommunication ou de radiorepérage transmis par satellites (géostationnaires ou non) à l</w:t>
      </w:r>
      <w:r w:rsidR="0060402D" w:rsidRPr="009A3494">
        <w:rPr>
          <w:rFonts w:asciiTheme="majorBidi" w:hAnsiTheme="majorBidi" w:cstheme="majorBidi"/>
          <w:lang w:val="fr-CH"/>
        </w:rPr>
        <w:t>'</w:t>
      </w:r>
      <w:r w:rsidRPr="009A3494">
        <w:rPr>
          <w:rFonts w:asciiTheme="majorBidi" w:hAnsiTheme="majorBidi" w:cstheme="majorBidi"/>
          <w:lang w:val="fr-CH"/>
        </w:rPr>
        <w:t>usage des véhicules terrestres, des aéronefs et des navires?</w:t>
      </w:r>
    </w:p>
    <w:p w:rsidR="001078A4" w:rsidRPr="009A3494" w:rsidRDefault="001078A4" w:rsidP="001E2D33">
      <w:pPr>
        <w:spacing w:before="120"/>
        <w:rPr>
          <w:rFonts w:asciiTheme="majorBidi" w:hAnsiTheme="majorBidi" w:cstheme="majorBidi"/>
          <w:lang w:val="fr-CH"/>
        </w:rPr>
      </w:pPr>
      <w:r w:rsidRPr="009A3494">
        <w:rPr>
          <w:rFonts w:asciiTheme="majorBidi" w:hAnsiTheme="majorBidi" w:cstheme="majorBidi"/>
          <w:bCs/>
          <w:lang w:val="fr-CH"/>
        </w:rPr>
        <w:t>6</w:t>
      </w:r>
      <w:r w:rsidRPr="009A3494">
        <w:rPr>
          <w:rFonts w:asciiTheme="majorBidi" w:hAnsiTheme="majorBidi" w:cstheme="majorBidi"/>
          <w:b/>
          <w:lang w:val="fr-CH"/>
        </w:rPr>
        <w:tab/>
      </w:r>
      <w:r w:rsidRPr="009A3494">
        <w:rPr>
          <w:rFonts w:asciiTheme="majorBidi" w:hAnsiTheme="majorBidi" w:cstheme="majorBidi"/>
          <w:lang w:val="fr-CH"/>
        </w:rPr>
        <w:t>Quelles sont les données de propagation qui peuvent être recueillies pour la modélisation, la caractérisation statistique et la réduction des dégradations d</w:t>
      </w:r>
      <w:r w:rsidR="0060402D" w:rsidRPr="009A3494">
        <w:rPr>
          <w:rFonts w:asciiTheme="majorBidi" w:hAnsiTheme="majorBidi" w:cstheme="majorBidi"/>
          <w:lang w:val="fr-CH"/>
        </w:rPr>
        <w:t>'</w:t>
      </w:r>
      <w:r w:rsidRPr="009A3494">
        <w:rPr>
          <w:rFonts w:asciiTheme="majorBidi" w:hAnsiTheme="majorBidi" w:cstheme="majorBidi"/>
          <w:lang w:val="fr-CH"/>
        </w:rPr>
        <w:t>origine troposphérique et dues aux trajets multiples, en particulier pour des trajets obliques à faible angle d</w:t>
      </w:r>
      <w:r w:rsidR="0060402D" w:rsidRPr="009A3494">
        <w:rPr>
          <w:rFonts w:asciiTheme="majorBidi" w:hAnsiTheme="majorBidi" w:cstheme="majorBidi"/>
          <w:lang w:val="fr-CH"/>
        </w:rPr>
        <w:t>'</w:t>
      </w:r>
      <w:r w:rsidRPr="009A3494">
        <w:rPr>
          <w:rFonts w:asciiTheme="majorBidi" w:hAnsiTheme="majorBidi" w:cstheme="majorBidi"/>
          <w:lang w:val="fr-CH"/>
        </w:rPr>
        <w:t>élévation, en fonction de l</w:t>
      </w:r>
      <w:r w:rsidR="0060402D" w:rsidRPr="009A3494">
        <w:rPr>
          <w:rFonts w:asciiTheme="majorBidi" w:hAnsiTheme="majorBidi" w:cstheme="majorBidi"/>
          <w:lang w:val="fr-CH"/>
        </w:rPr>
        <w:t>'</w:t>
      </w:r>
      <w:r w:rsidRPr="009A3494">
        <w:rPr>
          <w:rFonts w:asciiTheme="majorBidi" w:hAnsiTheme="majorBidi" w:cstheme="majorBidi"/>
          <w:lang w:val="fr-CH"/>
        </w:rPr>
        <w:t>état de la surface de la mer ou de la terre (hauteur de la houle ou irrégularités du terrain), de l</w:t>
      </w:r>
      <w:r w:rsidR="0060402D" w:rsidRPr="009A3494">
        <w:rPr>
          <w:rFonts w:asciiTheme="majorBidi" w:hAnsiTheme="majorBidi" w:cstheme="majorBidi"/>
          <w:lang w:val="fr-CH"/>
        </w:rPr>
        <w:t>'</w:t>
      </w:r>
      <w:r w:rsidRPr="009A3494">
        <w:rPr>
          <w:rFonts w:asciiTheme="majorBidi" w:hAnsiTheme="majorBidi" w:cstheme="majorBidi"/>
          <w:lang w:val="fr-CH"/>
        </w:rPr>
        <w:t>angle d</w:t>
      </w:r>
      <w:r w:rsidR="0060402D" w:rsidRPr="009A3494">
        <w:rPr>
          <w:rFonts w:asciiTheme="majorBidi" w:hAnsiTheme="majorBidi" w:cstheme="majorBidi"/>
          <w:lang w:val="fr-CH"/>
        </w:rPr>
        <w:t>'</w:t>
      </w:r>
      <w:r w:rsidRPr="009A3494">
        <w:rPr>
          <w:rFonts w:asciiTheme="majorBidi" w:hAnsiTheme="majorBidi" w:cstheme="majorBidi"/>
          <w:lang w:val="fr-CH"/>
        </w:rPr>
        <w:t>élévation du satellite, du diagramme de rayonnement de l</w:t>
      </w:r>
      <w:r w:rsidR="0060402D" w:rsidRPr="009A3494">
        <w:rPr>
          <w:rFonts w:asciiTheme="majorBidi" w:hAnsiTheme="majorBidi" w:cstheme="majorBidi"/>
          <w:lang w:val="fr-CH"/>
        </w:rPr>
        <w:t>'</w:t>
      </w:r>
      <w:r w:rsidRPr="009A3494">
        <w:rPr>
          <w:rFonts w:asciiTheme="majorBidi" w:hAnsiTheme="majorBidi" w:cstheme="majorBidi"/>
          <w:lang w:val="fr-CH"/>
        </w:rPr>
        <w:t>antenne, du dégagement local et de l</w:t>
      </w:r>
      <w:r w:rsidR="0060402D" w:rsidRPr="009A3494">
        <w:rPr>
          <w:rFonts w:asciiTheme="majorBidi" w:hAnsiTheme="majorBidi" w:cstheme="majorBidi"/>
          <w:lang w:val="fr-CH"/>
        </w:rPr>
        <w:t>'</w:t>
      </w:r>
      <w:r w:rsidRPr="009A3494">
        <w:rPr>
          <w:rFonts w:asciiTheme="majorBidi" w:hAnsiTheme="majorBidi" w:cstheme="majorBidi"/>
          <w:lang w:val="fr-CH"/>
        </w:rPr>
        <w:t>environnement de la station, y compris des effets d</w:t>
      </w:r>
      <w:r w:rsidR="0060402D" w:rsidRPr="009A3494">
        <w:rPr>
          <w:rFonts w:asciiTheme="majorBidi" w:hAnsiTheme="majorBidi" w:cstheme="majorBidi"/>
          <w:lang w:val="fr-CH"/>
        </w:rPr>
        <w:t>'</w:t>
      </w:r>
      <w:r w:rsidRPr="009A3494">
        <w:rPr>
          <w:rFonts w:asciiTheme="majorBidi" w:hAnsiTheme="majorBidi" w:cstheme="majorBidi"/>
          <w:lang w:val="fr-CH"/>
        </w:rPr>
        <w:t>écran et de blocage du terrain et de la végétation, et de la fréquence?</w:t>
      </w:r>
    </w:p>
    <w:p w:rsidR="001078A4" w:rsidRPr="009A3494" w:rsidRDefault="001078A4" w:rsidP="001E2D33">
      <w:pPr>
        <w:spacing w:before="120"/>
        <w:rPr>
          <w:rFonts w:asciiTheme="majorBidi" w:hAnsiTheme="majorBidi" w:cstheme="majorBidi"/>
          <w:lang w:val="fr-CH"/>
        </w:rPr>
      </w:pPr>
      <w:r w:rsidRPr="009A3494">
        <w:rPr>
          <w:rFonts w:asciiTheme="majorBidi" w:hAnsiTheme="majorBidi" w:cstheme="majorBidi"/>
          <w:bCs/>
          <w:lang w:val="fr-CH"/>
        </w:rPr>
        <w:t>7</w:t>
      </w:r>
      <w:r w:rsidRPr="009A3494">
        <w:rPr>
          <w:rFonts w:asciiTheme="majorBidi" w:hAnsiTheme="majorBidi" w:cstheme="majorBidi"/>
          <w:lang w:val="fr-CH"/>
        </w:rPr>
        <w:tab/>
        <w:t>Quelle est la méthode pour évaluer le rapport signal/brouillage lorsque les signaux tant utiles qu</w:t>
      </w:r>
      <w:r w:rsidR="0060402D" w:rsidRPr="009A3494">
        <w:rPr>
          <w:rFonts w:asciiTheme="majorBidi" w:hAnsiTheme="majorBidi" w:cstheme="majorBidi"/>
          <w:lang w:val="fr-CH"/>
        </w:rPr>
        <w:t>'</w:t>
      </w:r>
      <w:r w:rsidRPr="009A3494">
        <w:rPr>
          <w:rFonts w:asciiTheme="majorBidi" w:hAnsiTheme="majorBidi" w:cstheme="majorBidi"/>
          <w:lang w:val="fr-CH"/>
        </w:rPr>
        <w:t>indésirables sont perturbés par les évanouissements dus aux trajets multiples?</w:t>
      </w:r>
    </w:p>
    <w:p w:rsidR="001078A4" w:rsidRPr="009A3494" w:rsidRDefault="001078A4" w:rsidP="001E2D33">
      <w:pPr>
        <w:spacing w:before="120"/>
        <w:rPr>
          <w:rFonts w:asciiTheme="majorBidi" w:hAnsiTheme="majorBidi" w:cstheme="majorBidi"/>
          <w:b/>
          <w:bCs/>
          <w:lang w:val="fr-CH"/>
        </w:rPr>
      </w:pPr>
      <w:r w:rsidRPr="009A3494">
        <w:rPr>
          <w:rFonts w:asciiTheme="majorBidi" w:hAnsiTheme="majorBidi" w:cstheme="majorBidi"/>
          <w:lang w:val="fr-CH"/>
        </w:rPr>
        <w:t>8</w:t>
      </w:r>
      <w:r w:rsidRPr="009A3494">
        <w:rPr>
          <w:rFonts w:asciiTheme="majorBidi" w:hAnsiTheme="majorBidi" w:cstheme="majorBidi"/>
          <w:lang w:val="fr-CH"/>
        </w:rPr>
        <w:tab/>
        <w:t xml:space="preserve">Quels avantages présentent les modèles de propagation physiques-statiques pour la caractérisation du canal radioélectrique dans des </w:t>
      </w:r>
      <w:r w:rsidRPr="009A3494">
        <w:rPr>
          <w:rFonts w:asciiTheme="majorBidi" w:hAnsiTheme="majorBidi" w:cstheme="majorBidi"/>
          <w:szCs w:val="24"/>
          <w:lang w:val="fr-CH"/>
        </w:rPr>
        <w:t>environnement</w:t>
      </w:r>
      <w:r w:rsidRPr="009A3494">
        <w:rPr>
          <w:rFonts w:asciiTheme="majorBidi" w:hAnsiTheme="majorBidi" w:cstheme="majorBidi"/>
          <w:lang w:val="fr-CH"/>
        </w:rPr>
        <w:t xml:space="preserve">s multiples, dans le cas de </w:t>
      </w:r>
      <w:r w:rsidRPr="009A3494">
        <w:rPr>
          <w:rFonts w:asciiTheme="majorBidi" w:hAnsiTheme="majorBidi" w:cstheme="majorBidi"/>
          <w:iCs/>
          <w:lang w:val="fr-CH"/>
        </w:rPr>
        <w:t>système</w:t>
      </w:r>
      <w:r w:rsidRPr="009A3494">
        <w:rPr>
          <w:rFonts w:asciiTheme="majorBidi" w:hAnsiTheme="majorBidi" w:cstheme="majorBidi"/>
          <w:lang w:val="fr-CH"/>
        </w:rPr>
        <w:t>s mobiles terrestres par satellite?</w:t>
      </w:r>
    </w:p>
    <w:p w:rsidR="001078A4" w:rsidRPr="009A3494" w:rsidRDefault="001078A4" w:rsidP="001E2D33">
      <w:pPr>
        <w:spacing w:before="120"/>
        <w:rPr>
          <w:rFonts w:asciiTheme="majorBidi" w:hAnsiTheme="majorBidi" w:cstheme="majorBidi"/>
          <w:lang w:val="fr-CH"/>
        </w:rPr>
      </w:pPr>
      <w:r w:rsidRPr="009A3494">
        <w:rPr>
          <w:rFonts w:asciiTheme="majorBidi" w:hAnsiTheme="majorBidi" w:cstheme="majorBidi"/>
          <w:lang w:val="fr-CH"/>
        </w:rPr>
        <w:t>9</w:t>
      </w:r>
      <w:r w:rsidRPr="009A3494">
        <w:rPr>
          <w:rFonts w:asciiTheme="majorBidi" w:hAnsiTheme="majorBidi" w:cstheme="majorBidi"/>
          <w:lang w:val="fr-CH"/>
        </w:rPr>
        <w:tab/>
        <w:t>De quelles méthodes dispose-t-on pour modéliser le canal de propagation et évaluer l</w:t>
      </w:r>
      <w:r w:rsidR="0060402D" w:rsidRPr="009A3494">
        <w:rPr>
          <w:rFonts w:asciiTheme="majorBidi" w:hAnsiTheme="majorBidi" w:cstheme="majorBidi"/>
          <w:lang w:val="fr-CH"/>
        </w:rPr>
        <w:t>'</w:t>
      </w:r>
      <w:r w:rsidRPr="009A3494">
        <w:rPr>
          <w:rFonts w:asciiTheme="majorBidi" w:hAnsiTheme="majorBidi" w:cstheme="majorBidi"/>
          <w:lang w:val="fr-CH"/>
        </w:rPr>
        <w:t>amélioration de la qualité de fonctionnement due à la diversité (diversité de satellite, de polarisation d</w:t>
      </w:r>
      <w:r w:rsidR="0060402D" w:rsidRPr="009A3494">
        <w:rPr>
          <w:rFonts w:asciiTheme="majorBidi" w:hAnsiTheme="majorBidi" w:cstheme="majorBidi"/>
          <w:lang w:val="fr-CH"/>
        </w:rPr>
        <w:t>'</w:t>
      </w:r>
      <w:r w:rsidRPr="009A3494">
        <w:rPr>
          <w:rFonts w:asciiTheme="majorBidi" w:hAnsiTheme="majorBidi" w:cstheme="majorBidi"/>
          <w:lang w:val="fr-CH"/>
        </w:rPr>
        <w:t>antenne) et aux techniques MIMO (entrées multiples/sorties multiples) utilisées pour les modèles d</w:t>
      </w:r>
      <w:r w:rsidR="0060402D" w:rsidRPr="009A3494">
        <w:rPr>
          <w:rFonts w:asciiTheme="majorBidi" w:hAnsiTheme="majorBidi" w:cstheme="majorBidi"/>
          <w:lang w:val="fr-CH"/>
        </w:rPr>
        <w:t>'</w:t>
      </w:r>
      <w:r w:rsidRPr="009A3494">
        <w:rPr>
          <w:rFonts w:asciiTheme="majorBidi" w:hAnsiTheme="majorBidi" w:cstheme="majorBidi"/>
          <w:lang w:val="fr-CH"/>
        </w:rPr>
        <w:t>atténuation de la dégradation imputable à la propagation, dans les radiocommunications mobiles par satellite?</w:t>
      </w:r>
    </w:p>
    <w:p w:rsidR="001078A4" w:rsidRPr="009A3494" w:rsidRDefault="001078A4" w:rsidP="001078A4">
      <w:pPr>
        <w:pStyle w:val="call0"/>
        <w:rPr>
          <w:rFonts w:asciiTheme="majorBidi" w:hAnsiTheme="majorBidi" w:cstheme="majorBidi"/>
          <w:lang w:val="fr-CH"/>
        </w:rPr>
      </w:pPr>
      <w:r w:rsidRPr="009A3494">
        <w:rPr>
          <w:rFonts w:asciiTheme="majorBidi" w:hAnsiTheme="majorBidi" w:cstheme="majorBidi"/>
          <w:lang w:val="fr-CH"/>
        </w:rPr>
        <w:t>décide en outre</w:t>
      </w:r>
    </w:p>
    <w:p w:rsidR="001078A4" w:rsidRPr="009A3494" w:rsidRDefault="001078A4" w:rsidP="001E2D33">
      <w:pPr>
        <w:spacing w:before="120"/>
        <w:rPr>
          <w:rFonts w:asciiTheme="majorBidi" w:hAnsiTheme="majorBidi" w:cstheme="majorBidi"/>
          <w:b/>
          <w:bCs/>
          <w:lang w:val="fr-CH"/>
        </w:rPr>
      </w:pPr>
      <w:r w:rsidRPr="009A3494">
        <w:rPr>
          <w:rFonts w:asciiTheme="majorBidi" w:hAnsiTheme="majorBidi" w:cstheme="majorBidi"/>
          <w:lang w:val="fr-CH"/>
        </w:rPr>
        <w:t>1</w:t>
      </w:r>
      <w:r w:rsidRPr="009A3494">
        <w:rPr>
          <w:rFonts w:asciiTheme="majorBidi" w:hAnsiTheme="majorBidi" w:cstheme="majorBidi"/>
          <w:lang w:val="fr-CH"/>
        </w:rPr>
        <w:tab/>
        <w:t>que les informations communiquées devraient faire l</w:t>
      </w:r>
      <w:r w:rsidR="0060402D" w:rsidRPr="009A3494">
        <w:rPr>
          <w:rFonts w:asciiTheme="majorBidi" w:hAnsiTheme="majorBidi" w:cstheme="majorBidi"/>
          <w:lang w:val="fr-CH"/>
        </w:rPr>
        <w:t>'</w:t>
      </w:r>
      <w:r w:rsidRPr="009A3494">
        <w:rPr>
          <w:rFonts w:asciiTheme="majorBidi" w:hAnsiTheme="majorBidi" w:cstheme="majorBidi"/>
          <w:lang w:val="fr-CH"/>
        </w:rPr>
        <w:t>objet d</w:t>
      </w:r>
      <w:r w:rsidR="0060402D" w:rsidRPr="009A3494">
        <w:rPr>
          <w:rFonts w:asciiTheme="majorBidi" w:hAnsiTheme="majorBidi" w:cstheme="majorBidi"/>
          <w:lang w:val="fr-CH"/>
        </w:rPr>
        <w:t>'</w:t>
      </w:r>
      <w:r w:rsidRPr="009A3494">
        <w:rPr>
          <w:rFonts w:asciiTheme="majorBidi" w:hAnsiTheme="majorBidi" w:cstheme="majorBidi"/>
          <w:lang w:val="fr-CH"/>
        </w:rPr>
        <w:t>une nouvelle Recommandation;</w:t>
      </w:r>
    </w:p>
    <w:p w:rsidR="001078A4" w:rsidRPr="009A3494" w:rsidRDefault="001078A4" w:rsidP="001E2D33">
      <w:pPr>
        <w:spacing w:before="120"/>
        <w:rPr>
          <w:rFonts w:asciiTheme="majorBidi" w:hAnsiTheme="majorBidi" w:cstheme="majorBidi"/>
          <w:b/>
          <w:bCs/>
          <w:lang w:val="fr-CH"/>
        </w:rPr>
      </w:pPr>
      <w:r w:rsidRPr="009A3494">
        <w:rPr>
          <w:rFonts w:asciiTheme="majorBidi" w:hAnsiTheme="majorBidi" w:cstheme="majorBidi"/>
          <w:lang w:val="fr-CH"/>
        </w:rPr>
        <w:t>2</w:t>
      </w:r>
      <w:r w:rsidRPr="009A3494">
        <w:rPr>
          <w:rFonts w:asciiTheme="majorBidi" w:hAnsiTheme="majorBidi" w:cstheme="majorBidi"/>
          <w:b/>
          <w:bCs/>
          <w:lang w:val="fr-CH"/>
        </w:rPr>
        <w:tab/>
      </w:r>
      <w:r w:rsidRPr="009A3494">
        <w:rPr>
          <w:rFonts w:asciiTheme="majorBidi" w:hAnsiTheme="majorBidi" w:cstheme="majorBidi"/>
          <w:lang w:val="fr-CH"/>
        </w:rPr>
        <w:t>que les études demandées ci-dessus devraient être achevées d</w:t>
      </w:r>
      <w:r w:rsidR="0060402D" w:rsidRPr="009A3494">
        <w:rPr>
          <w:rFonts w:asciiTheme="majorBidi" w:hAnsiTheme="majorBidi" w:cstheme="majorBidi"/>
          <w:lang w:val="fr-CH"/>
        </w:rPr>
        <w:t>'</w:t>
      </w:r>
      <w:r w:rsidRPr="009A3494">
        <w:rPr>
          <w:rFonts w:asciiTheme="majorBidi" w:hAnsiTheme="majorBidi" w:cstheme="majorBidi"/>
          <w:lang w:val="fr-CH"/>
        </w:rPr>
        <w:t>ici à 201</w:t>
      </w:r>
      <w:r w:rsidR="00B72F11" w:rsidRPr="009A3494">
        <w:rPr>
          <w:rFonts w:asciiTheme="majorBidi" w:hAnsiTheme="majorBidi" w:cstheme="majorBidi"/>
          <w:lang w:val="fr-CH"/>
        </w:rPr>
        <w:t>9</w:t>
      </w:r>
      <w:r w:rsidRPr="009A3494">
        <w:rPr>
          <w:rFonts w:asciiTheme="majorBidi" w:hAnsiTheme="majorBidi" w:cstheme="majorBidi"/>
          <w:lang w:val="fr-CH"/>
        </w:rPr>
        <w:t>.</w:t>
      </w:r>
    </w:p>
    <w:p w:rsidR="001078A4" w:rsidRPr="009A3494" w:rsidRDefault="001078A4" w:rsidP="001078A4">
      <w:pPr>
        <w:rPr>
          <w:rFonts w:asciiTheme="majorBidi" w:hAnsiTheme="majorBidi" w:cstheme="majorBidi"/>
          <w:lang w:val="fr-CH"/>
        </w:rPr>
      </w:pPr>
      <w:r w:rsidRPr="009A3494">
        <w:rPr>
          <w:rFonts w:asciiTheme="majorBidi" w:hAnsiTheme="majorBidi" w:cstheme="majorBidi"/>
          <w:lang w:val="fr-CH"/>
        </w:rPr>
        <w:t>NOTE 1 – La priorité sera donnée aux études correspondant aux § 1 et 2</w:t>
      </w:r>
      <w:r w:rsidR="00B72F11" w:rsidRPr="009A3494">
        <w:rPr>
          <w:rFonts w:asciiTheme="majorBidi" w:hAnsiTheme="majorBidi" w:cstheme="majorBidi"/>
          <w:lang w:val="fr-CH"/>
        </w:rPr>
        <w:t xml:space="preserve"> du </w:t>
      </w:r>
      <w:r w:rsidR="00B72F11" w:rsidRPr="009A3494">
        <w:rPr>
          <w:rFonts w:asciiTheme="majorBidi" w:hAnsiTheme="majorBidi" w:cstheme="majorBidi"/>
          <w:i/>
          <w:iCs/>
          <w:lang w:val="fr-CH"/>
        </w:rPr>
        <w:t>décide</w:t>
      </w:r>
      <w:r w:rsidRPr="009A3494">
        <w:rPr>
          <w:rFonts w:asciiTheme="majorBidi" w:hAnsiTheme="majorBidi" w:cstheme="majorBidi"/>
          <w:lang w:val="fr-CH"/>
        </w:rPr>
        <w:t>.</w:t>
      </w:r>
    </w:p>
    <w:p w:rsidR="001078A4" w:rsidRPr="008313A5" w:rsidRDefault="001078A4" w:rsidP="00BE0A84">
      <w:pPr>
        <w:spacing w:before="480"/>
        <w:rPr>
          <w:lang w:val="fr-CH"/>
        </w:rPr>
      </w:pPr>
      <w:r w:rsidRPr="009A3494">
        <w:rPr>
          <w:rFonts w:asciiTheme="majorBidi" w:hAnsiTheme="majorBidi" w:cstheme="majorBidi"/>
          <w:lang w:val="fr-CH"/>
        </w:rPr>
        <w:t>Catégorie: S2</w:t>
      </w:r>
    </w:p>
    <w:p w:rsidR="00AD41F2" w:rsidRPr="008313A5" w:rsidRDefault="00AD41F2">
      <w:pPr>
        <w:tabs>
          <w:tab w:val="clear" w:pos="794"/>
          <w:tab w:val="clear" w:pos="1191"/>
          <w:tab w:val="clear" w:pos="1588"/>
          <w:tab w:val="clear" w:pos="1985"/>
        </w:tabs>
        <w:overflowPunct/>
        <w:autoSpaceDE/>
        <w:autoSpaceDN/>
        <w:adjustRightInd/>
        <w:spacing w:before="0" w:line="240" w:lineRule="auto"/>
        <w:jc w:val="left"/>
        <w:textAlignment w:val="auto"/>
        <w:rPr>
          <w:lang w:val="fr-CH"/>
        </w:rPr>
        <w:sectPr w:rsidR="00AD41F2" w:rsidRPr="008313A5" w:rsidSect="00BC7DBA">
          <w:headerReference w:type="even" r:id="rId9"/>
          <w:headerReference w:type="default" r:id="rId10"/>
          <w:headerReference w:type="first" r:id="rId11"/>
          <w:footerReference w:type="first" r:id="rId12"/>
          <w:footnotePr>
            <w:numFmt w:val="chicago"/>
          </w:footnotePr>
          <w:pgSz w:w="11907" w:h="16834" w:code="9"/>
          <w:pgMar w:top="1134" w:right="1134" w:bottom="992" w:left="1134" w:header="567" w:footer="397" w:gutter="0"/>
          <w:cols w:space="720"/>
          <w:titlePg/>
          <w:docGrid w:linePitch="326"/>
        </w:sectPr>
      </w:pPr>
    </w:p>
    <w:p w:rsidR="00AD41F2" w:rsidRPr="009A3494" w:rsidRDefault="009A3494" w:rsidP="006D32EB">
      <w:pPr>
        <w:pStyle w:val="AnnexNotitle0"/>
        <w:spacing w:before="120" w:after="120"/>
        <w:rPr>
          <w:rStyle w:val="AnnexNoChar"/>
          <w:rFonts w:ascii="Calibri" w:hAnsi="Calibri"/>
          <w:bCs/>
          <w:lang w:val="fr-CH"/>
        </w:rPr>
      </w:pPr>
      <w:r w:rsidRPr="009A3494">
        <w:rPr>
          <w:rStyle w:val="AnnexNoChar"/>
          <w:rFonts w:ascii="Calibri" w:hAnsi="Calibri"/>
          <w:bCs/>
          <w:caps w:val="0"/>
          <w:lang w:val="fr-CH"/>
        </w:rPr>
        <w:lastRenderedPageBreak/>
        <w:t>Annexe 6</w:t>
      </w:r>
    </w:p>
    <w:p w:rsidR="004C62D9" w:rsidRPr="004C62D9" w:rsidRDefault="006966D9" w:rsidP="00BE0A84">
      <w:pPr>
        <w:spacing w:before="0" w:after="240" w:line="240" w:lineRule="auto"/>
        <w:jc w:val="center"/>
        <w:rPr>
          <w:b/>
          <w:bCs/>
          <w:sz w:val="28"/>
          <w:szCs w:val="28"/>
          <w:lang w:val="fr-CH"/>
        </w:rPr>
      </w:pPr>
      <w:r>
        <w:rPr>
          <w:b/>
          <w:bCs/>
          <w:sz w:val="28"/>
          <w:szCs w:val="28"/>
          <w:lang w:val="fr-CH"/>
        </w:rPr>
        <w:t>M</w:t>
      </w:r>
      <w:r w:rsidR="004C62D9" w:rsidRPr="004C62D9">
        <w:rPr>
          <w:b/>
          <w:bCs/>
          <w:sz w:val="28"/>
          <w:szCs w:val="28"/>
          <w:lang w:val="fr-CH"/>
        </w:rPr>
        <w:t>odification de la catégorie et/ou de la date d</w:t>
      </w:r>
      <w:r w:rsidR="0060402D">
        <w:rPr>
          <w:b/>
          <w:bCs/>
          <w:sz w:val="28"/>
          <w:szCs w:val="28"/>
          <w:lang w:val="fr-CH"/>
        </w:rPr>
        <w:t>'</w:t>
      </w:r>
      <w:r w:rsidR="004C62D9" w:rsidRPr="004C62D9">
        <w:rPr>
          <w:b/>
          <w:bCs/>
          <w:sz w:val="28"/>
          <w:szCs w:val="28"/>
          <w:lang w:val="fr-CH"/>
        </w:rPr>
        <w:t>achèvement des études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35"/>
        <w:gridCol w:w="10281"/>
        <w:gridCol w:w="1134"/>
        <w:gridCol w:w="1942"/>
      </w:tblGrid>
      <w:tr w:rsidR="009E30B5" w:rsidRPr="00FD7F1B" w:rsidTr="00310EC0">
        <w:trPr>
          <w:cantSplit/>
          <w:jc w:val="center"/>
        </w:trPr>
        <w:tc>
          <w:tcPr>
            <w:tcW w:w="454" w:type="pct"/>
            <w:shd w:val="clear" w:color="auto" w:fill="auto"/>
            <w:vAlign w:val="center"/>
          </w:tcPr>
          <w:p w:rsidR="009E30B5" w:rsidRPr="006D32EB" w:rsidRDefault="009E30B5" w:rsidP="00310EC0">
            <w:pPr>
              <w:pStyle w:val="Tablehead"/>
              <w:spacing w:before="40" w:after="40"/>
              <w:rPr>
                <w:rFonts w:asciiTheme="majorBidi" w:hAnsiTheme="majorBidi" w:cstheme="majorBidi"/>
                <w:szCs w:val="20"/>
              </w:rPr>
            </w:pPr>
            <w:r w:rsidRPr="006D32EB">
              <w:rPr>
                <w:rFonts w:asciiTheme="majorBidi" w:hAnsiTheme="majorBidi" w:cstheme="majorBidi"/>
                <w:szCs w:val="20"/>
              </w:rPr>
              <w:t>Question UIT-R</w:t>
            </w:r>
          </w:p>
        </w:tc>
        <w:tc>
          <w:tcPr>
            <w:tcW w:w="3499" w:type="pct"/>
            <w:shd w:val="clear" w:color="auto" w:fill="auto"/>
            <w:vAlign w:val="center"/>
          </w:tcPr>
          <w:p w:rsidR="009E30B5" w:rsidRPr="006D32EB" w:rsidRDefault="009E30B5" w:rsidP="00310EC0">
            <w:pPr>
              <w:pStyle w:val="Tablehead"/>
              <w:spacing w:before="40" w:after="40"/>
              <w:rPr>
                <w:rFonts w:asciiTheme="majorBidi" w:hAnsiTheme="majorBidi" w:cstheme="majorBidi"/>
                <w:szCs w:val="20"/>
              </w:rPr>
            </w:pPr>
            <w:r w:rsidRPr="006D32EB">
              <w:rPr>
                <w:rFonts w:asciiTheme="majorBidi" w:hAnsiTheme="majorBidi" w:cstheme="majorBidi"/>
                <w:szCs w:val="20"/>
              </w:rPr>
              <w:t>Titre</w:t>
            </w:r>
          </w:p>
        </w:tc>
        <w:tc>
          <w:tcPr>
            <w:tcW w:w="386" w:type="pct"/>
            <w:shd w:val="clear" w:color="auto" w:fill="auto"/>
            <w:vAlign w:val="center"/>
          </w:tcPr>
          <w:p w:rsidR="009E30B5" w:rsidRPr="006D32EB" w:rsidRDefault="009E30B5" w:rsidP="00310EC0">
            <w:pPr>
              <w:pStyle w:val="Tablehead"/>
              <w:spacing w:before="40" w:after="40"/>
              <w:rPr>
                <w:rFonts w:asciiTheme="majorBidi" w:hAnsiTheme="majorBidi" w:cstheme="majorBidi"/>
                <w:szCs w:val="20"/>
              </w:rPr>
            </w:pPr>
            <w:r w:rsidRPr="006D32EB">
              <w:rPr>
                <w:rFonts w:asciiTheme="majorBidi" w:hAnsiTheme="majorBidi" w:cstheme="majorBidi"/>
                <w:szCs w:val="20"/>
              </w:rPr>
              <w:t xml:space="preserve">Catégorie </w:t>
            </w:r>
          </w:p>
        </w:tc>
        <w:tc>
          <w:tcPr>
            <w:tcW w:w="661" w:type="pct"/>
            <w:vAlign w:val="center"/>
          </w:tcPr>
          <w:p w:rsidR="009E30B5" w:rsidRPr="006D32EB" w:rsidRDefault="009E30B5" w:rsidP="00310EC0">
            <w:pPr>
              <w:pStyle w:val="Tablehead"/>
              <w:spacing w:before="40" w:after="40"/>
              <w:rPr>
                <w:rFonts w:asciiTheme="majorBidi" w:hAnsiTheme="majorBidi" w:cstheme="majorBidi"/>
                <w:szCs w:val="20"/>
                <w:lang w:val="fr-CH"/>
              </w:rPr>
            </w:pPr>
            <w:r w:rsidRPr="006D32EB">
              <w:rPr>
                <w:rFonts w:asciiTheme="majorBidi" w:hAnsiTheme="majorBidi" w:cstheme="majorBidi"/>
                <w:szCs w:val="20"/>
                <w:lang w:val="fr-CH"/>
              </w:rPr>
              <w:t xml:space="preserve">Date d'achèvement </w:t>
            </w:r>
            <w:r w:rsidR="00310EC0">
              <w:rPr>
                <w:rFonts w:asciiTheme="majorBidi" w:hAnsiTheme="majorBidi" w:cstheme="majorBidi"/>
                <w:szCs w:val="20"/>
                <w:lang w:val="fr-CH"/>
              </w:rPr>
              <w:br/>
            </w:r>
            <w:r w:rsidRPr="006D32EB">
              <w:rPr>
                <w:rFonts w:asciiTheme="majorBidi" w:hAnsiTheme="majorBidi" w:cstheme="majorBidi"/>
                <w:szCs w:val="20"/>
                <w:lang w:val="fr-CH"/>
              </w:rPr>
              <w:t>des études</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13" w:history="1">
              <w:r w:rsidR="009E30B5" w:rsidRPr="006D32EB">
                <w:rPr>
                  <w:rStyle w:val="Hyperlink"/>
                  <w:rFonts w:asciiTheme="majorBidi" w:eastAsia="SimSun" w:hAnsiTheme="majorBidi" w:cstheme="majorBidi"/>
                  <w:bCs/>
                  <w:szCs w:val="20"/>
                </w:rPr>
                <w:t>201-</w:t>
              </w:r>
              <w:r w:rsidR="00DD4CA4">
                <w:rPr>
                  <w:rStyle w:val="Hyperlink"/>
                  <w:rFonts w:asciiTheme="majorBidi" w:eastAsia="SimSun" w:hAnsiTheme="majorBidi" w:cstheme="majorBidi"/>
                  <w:bCs/>
                  <w:szCs w:val="20"/>
                </w:rPr>
                <w:t>5</w:t>
              </w:r>
              <w:r w:rsidR="009E30B5" w:rsidRPr="006D32EB">
                <w:rPr>
                  <w:rStyle w:val="Hyperlink"/>
                  <w:rFonts w:asciiTheme="majorBidi" w:eastAsia="SimSun" w:hAnsiTheme="majorBidi" w:cstheme="majorBidi"/>
                  <w:bCs/>
                  <w:szCs w:val="20"/>
                </w:rPr>
                <w:t>/</w:t>
              </w:r>
            </w:hyperlink>
            <w:r w:rsidR="009E30B5" w:rsidRPr="006D32EB">
              <w:rPr>
                <w:rStyle w:val="Hyperlink"/>
                <w:rFonts w:asciiTheme="majorBidi" w:eastAsia="SimSun" w:hAnsiTheme="majorBidi" w:cstheme="majorBidi"/>
                <w:bCs/>
                <w:szCs w:val="20"/>
              </w:rPr>
              <w:t>3</w:t>
            </w:r>
          </w:p>
        </w:tc>
        <w:tc>
          <w:tcPr>
            <w:tcW w:w="3499" w:type="pct"/>
            <w:shd w:val="clear" w:color="auto" w:fill="auto"/>
            <w:vAlign w:val="center"/>
          </w:tcPr>
          <w:p w:rsidR="009E30B5" w:rsidRPr="006D32EB" w:rsidRDefault="009E30B5" w:rsidP="00310EC0">
            <w:pPr>
              <w:pStyle w:val="Tabletext"/>
              <w:spacing w:before="20" w:after="20"/>
              <w:rPr>
                <w:rFonts w:asciiTheme="majorBidi" w:hAnsiTheme="majorBidi" w:cstheme="majorBidi"/>
                <w:szCs w:val="20"/>
                <w:lang w:val="fr-CH"/>
              </w:rPr>
            </w:pPr>
            <w:r w:rsidRPr="006D32EB">
              <w:rPr>
                <w:rFonts w:asciiTheme="majorBidi" w:hAnsiTheme="majorBidi" w:cstheme="majorBidi"/>
                <w:szCs w:val="20"/>
                <w:lang w:val="fr-CH" w:eastAsia="zh-CN"/>
              </w:rPr>
              <w:t>Données radiométéorologiques nécessaires pour la planification des systèmes de communication de Terre et spatiale et les applications de recherche spatiale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14" w:history="1">
              <w:r w:rsidR="009E30B5" w:rsidRPr="006D32EB">
                <w:rPr>
                  <w:rStyle w:val="Hyperlink"/>
                  <w:rFonts w:asciiTheme="majorBidi" w:eastAsia="SimSun" w:hAnsiTheme="majorBidi" w:cstheme="majorBidi"/>
                  <w:bCs/>
                  <w:szCs w:val="20"/>
                </w:rPr>
                <w:t>203-</w:t>
              </w:r>
              <w:r w:rsidR="00DD4CA4">
                <w:rPr>
                  <w:rStyle w:val="Hyperlink"/>
                  <w:rFonts w:asciiTheme="majorBidi" w:eastAsia="SimSun" w:hAnsiTheme="majorBidi" w:cstheme="majorBidi"/>
                  <w:bCs/>
                  <w:szCs w:val="20"/>
                </w:rPr>
                <w:t>6</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hAnsiTheme="majorBidi" w:cstheme="majorBidi"/>
                <w:szCs w:val="20"/>
                <w:lang w:val="fr-CH"/>
              </w:rPr>
            </w:pPr>
            <w:r w:rsidRPr="006D32EB">
              <w:rPr>
                <w:rFonts w:asciiTheme="majorBidi" w:hAnsiTheme="majorBidi" w:cstheme="majorBidi"/>
                <w:szCs w:val="20"/>
                <w:lang w:val="fr-CH"/>
              </w:rPr>
              <w:t>Méthodes de prévision de la propagation pour les services de radiodiffusion, fixe (accès à large bande) et mobile de Terre utilisant les fréquences au-dessus de 30 MHz</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S1</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15" w:history="1">
              <w:r w:rsidR="009E30B5" w:rsidRPr="006D32EB">
                <w:rPr>
                  <w:rStyle w:val="Hyperlink"/>
                  <w:rFonts w:asciiTheme="majorBidi" w:eastAsia="SimSun" w:hAnsiTheme="majorBidi" w:cstheme="majorBidi"/>
                  <w:bCs/>
                  <w:szCs w:val="20"/>
                </w:rPr>
                <w:t>204-</w:t>
              </w:r>
              <w:r w:rsidR="00DD4CA4">
                <w:rPr>
                  <w:rStyle w:val="Hyperlink"/>
                  <w:rFonts w:asciiTheme="majorBidi" w:eastAsia="SimSun" w:hAnsiTheme="majorBidi" w:cstheme="majorBidi"/>
                  <w:bCs/>
                  <w:szCs w:val="20"/>
                </w:rPr>
                <w:t>6</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hAnsiTheme="majorBidi" w:cstheme="majorBidi"/>
                <w:szCs w:val="20"/>
                <w:lang w:val="fr-CH"/>
              </w:rPr>
            </w:pPr>
            <w:r w:rsidRPr="006D32EB">
              <w:rPr>
                <w:rFonts w:asciiTheme="majorBidi" w:hAnsiTheme="majorBidi" w:cstheme="majorBidi"/>
                <w:szCs w:val="20"/>
                <w:lang w:val="fr-CH" w:eastAsia="zh-CN"/>
              </w:rPr>
              <w:t>Données de propagation et méthodes de prévision nécessaires aux systèmes de Terre en visibilité directe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16" w:history="1">
              <w:r w:rsidR="009E30B5" w:rsidRPr="006D32EB">
                <w:rPr>
                  <w:rStyle w:val="Hyperlink"/>
                  <w:rFonts w:asciiTheme="majorBidi" w:eastAsia="SimSun" w:hAnsiTheme="majorBidi" w:cstheme="majorBidi"/>
                  <w:bCs/>
                  <w:szCs w:val="20"/>
                </w:rPr>
                <w:t>205-</w:t>
              </w:r>
              <w:r w:rsidR="00DD4CA4">
                <w:rPr>
                  <w:rStyle w:val="Hyperlink"/>
                  <w:rFonts w:asciiTheme="majorBidi" w:eastAsia="SimSun" w:hAnsiTheme="majorBidi" w:cstheme="majorBidi"/>
                  <w:bCs/>
                  <w:szCs w:val="20"/>
                </w:rPr>
                <w:t>2</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hAnsiTheme="majorBidi" w:cstheme="majorBidi"/>
                <w:szCs w:val="20"/>
                <w:lang w:val="fr-CH"/>
              </w:rPr>
            </w:pPr>
            <w:r w:rsidRPr="006D32EB">
              <w:rPr>
                <w:rFonts w:asciiTheme="majorBidi" w:hAnsiTheme="majorBidi" w:cstheme="majorBidi"/>
                <w:szCs w:val="20"/>
                <w:lang w:val="fr-CH" w:eastAsia="zh-CN"/>
              </w:rPr>
              <w:t>Données de propagation et méthodes de prévision nécessaires aux systèmes transhorizon</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17" w:history="1">
              <w:r w:rsidR="00DD4CA4">
                <w:rPr>
                  <w:rStyle w:val="Hyperlink"/>
                  <w:rFonts w:asciiTheme="majorBidi" w:eastAsia="SimSun" w:hAnsiTheme="majorBidi" w:cstheme="majorBidi"/>
                  <w:bCs/>
                  <w:szCs w:val="20"/>
                </w:rPr>
                <w:t>206-4</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hAnsiTheme="majorBidi" w:cstheme="majorBidi"/>
                <w:szCs w:val="20"/>
                <w:lang w:val="fr-CH"/>
              </w:rPr>
            </w:pPr>
            <w:r w:rsidRPr="006D32EB">
              <w:rPr>
                <w:rFonts w:asciiTheme="majorBidi" w:eastAsia="SimSun" w:hAnsiTheme="majorBidi" w:cstheme="majorBidi"/>
                <w:szCs w:val="20"/>
                <w:lang w:val="fr-CH" w:eastAsia="zh-CN"/>
              </w:rPr>
              <w:t>Données de propagation et méthodes de prévision pour les services fixes par satellite et de radiodiffusion par satellite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18" w:history="1">
              <w:r w:rsidR="00DD4CA4">
                <w:rPr>
                  <w:rStyle w:val="Hyperlink"/>
                  <w:rFonts w:asciiTheme="majorBidi" w:eastAsia="SimSun" w:hAnsiTheme="majorBidi" w:cstheme="majorBidi"/>
                  <w:bCs/>
                  <w:szCs w:val="20"/>
                </w:rPr>
                <w:t>208-5</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hAnsiTheme="majorBidi" w:cstheme="majorBidi"/>
                <w:szCs w:val="20"/>
                <w:lang w:val="fr-CH"/>
              </w:rPr>
            </w:pPr>
            <w:r w:rsidRPr="006D32EB">
              <w:rPr>
                <w:rFonts w:asciiTheme="majorBidi" w:hAnsiTheme="majorBidi" w:cstheme="majorBidi"/>
                <w:szCs w:val="20"/>
                <w:lang w:val="fr-CH" w:eastAsia="zh-CN"/>
              </w:rPr>
              <w:t>Facteurs de propagation relatifs aux questions de partage des bandes de fréquences affectant les services de radiocommunication spatiale et les service de Terre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19" w:history="1">
              <w:r w:rsidR="00DD4CA4">
                <w:rPr>
                  <w:rStyle w:val="Hyperlink"/>
                  <w:rFonts w:asciiTheme="majorBidi" w:eastAsia="SimSun" w:hAnsiTheme="majorBidi" w:cstheme="majorBidi"/>
                  <w:bCs/>
                  <w:szCs w:val="20"/>
                </w:rPr>
                <w:t>212-3</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hAnsiTheme="majorBidi" w:cstheme="majorBidi"/>
                <w:szCs w:val="20"/>
                <w:lang w:eastAsia="zh-CN"/>
              </w:rPr>
            </w:pPr>
            <w:r w:rsidRPr="006D32EB">
              <w:rPr>
                <w:rFonts w:asciiTheme="majorBidi" w:eastAsia="SimSun" w:hAnsiTheme="majorBidi" w:cstheme="majorBidi"/>
                <w:szCs w:val="20"/>
                <w:lang w:eastAsia="zh-CN"/>
              </w:rPr>
              <w:t>Propriétés de l'ionosphère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S3</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20" w:history="1">
              <w:r w:rsidR="00DD4CA4">
                <w:rPr>
                  <w:rStyle w:val="Hyperlink"/>
                  <w:rFonts w:asciiTheme="majorBidi" w:eastAsia="SimSun" w:hAnsiTheme="majorBidi" w:cstheme="majorBidi"/>
                  <w:bCs/>
                  <w:szCs w:val="20"/>
                </w:rPr>
                <w:t>213-4</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hAnsiTheme="majorBidi" w:cstheme="majorBidi"/>
                <w:szCs w:val="20"/>
                <w:lang w:val="fr-CH" w:eastAsia="zh-CN"/>
              </w:rPr>
            </w:pPr>
            <w:r w:rsidRPr="006D32EB">
              <w:rPr>
                <w:rFonts w:asciiTheme="majorBidi" w:eastAsia="SimSun" w:hAnsiTheme="majorBidi" w:cstheme="majorBidi"/>
                <w:szCs w:val="20"/>
                <w:lang w:val="fr-CH" w:eastAsia="zh-CN"/>
              </w:rPr>
              <w:t>Prévisions à court terme des paramètres d'exploitation pour les services de radiocommunication et de radionavigation transionosphériques</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S3</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eastAsia="SimSun" w:hAnsiTheme="majorBidi" w:cstheme="majorBidi"/>
                <w:bCs/>
                <w:color w:val="000066"/>
                <w:szCs w:val="20"/>
                <w:u w:val="single"/>
              </w:rPr>
            </w:pPr>
            <w:hyperlink r:id="rId21" w:history="1">
              <w:r w:rsidR="00DD4CA4">
                <w:rPr>
                  <w:rStyle w:val="Hyperlink"/>
                  <w:rFonts w:asciiTheme="majorBidi" w:eastAsia="SimSun" w:hAnsiTheme="majorBidi" w:cstheme="majorBidi"/>
                  <w:bCs/>
                  <w:szCs w:val="20"/>
                </w:rPr>
                <w:t>214-5</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eastAsia="zh-CN"/>
              </w:rPr>
            </w:pPr>
            <w:r w:rsidRPr="006D32EB">
              <w:rPr>
                <w:rFonts w:asciiTheme="majorBidi" w:eastAsia="SimSun" w:hAnsiTheme="majorBidi" w:cstheme="majorBidi"/>
                <w:szCs w:val="20"/>
                <w:lang w:eastAsia="zh-CN"/>
              </w:rPr>
              <w:t>Bruit radioélectrique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S3</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22" w:history="1">
              <w:r w:rsidR="00DD4CA4">
                <w:rPr>
                  <w:rStyle w:val="Hyperlink"/>
                  <w:rFonts w:asciiTheme="majorBidi" w:eastAsia="SimSun" w:hAnsiTheme="majorBidi" w:cstheme="majorBidi"/>
                  <w:bCs/>
                  <w:szCs w:val="20"/>
                </w:rPr>
                <w:t>218-6</w:t>
              </w:r>
              <w:r w:rsidR="009E30B5" w:rsidRPr="006D32EB">
                <w:rPr>
                  <w:rStyle w:val="Hyperlink"/>
                  <w:rFonts w:asciiTheme="majorBidi" w:eastAsia="SimSun" w:hAnsiTheme="majorBidi" w:cstheme="majorBidi"/>
                  <w:bCs/>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Effets de l'ionosphère sur les systèmes à satellites</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w:t>
            </w:r>
            <w:r>
              <w:rPr>
                <w:rFonts w:asciiTheme="majorBidi" w:eastAsia="SimSun" w:hAnsiTheme="majorBidi" w:cstheme="majorBidi"/>
                <w:szCs w:val="20"/>
              </w:rPr>
              <w:t>3</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23" w:history="1">
              <w:r w:rsidR="00DD4CA4">
                <w:rPr>
                  <w:rStyle w:val="Hyperlink"/>
                  <w:rFonts w:asciiTheme="majorBidi" w:hAnsiTheme="majorBidi" w:cstheme="majorBidi"/>
                  <w:szCs w:val="20"/>
                </w:rPr>
                <w:t>222-4</w:t>
              </w:r>
              <w:r w:rsidR="009E30B5" w:rsidRPr="006D32EB">
                <w:rPr>
                  <w:rStyle w:val="Hyperlink"/>
                  <w:rFonts w:asciiTheme="majorBidi" w:hAnsiTheme="majorBidi" w:cstheme="majorBidi"/>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Mesures et banques de données des caractéristiques ionosphériques et du bruit radioélectrique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w:t>
            </w:r>
            <w:r>
              <w:rPr>
                <w:rFonts w:asciiTheme="majorBidi" w:eastAsia="SimSun" w:hAnsiTheme="majorBidi" w:cstheme="majorBidi"/>
                <w:szCs w:val="20"/>
              </w:rPr>
              <w:t>3</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24" w:history="1">
              <w:r w:rsidR="00DD4CA4">
                <w:rPr>
                  <w:rStyle w:val="Hyperlink"/>
                  <w:rFonts w:asciiTheme="majorBidi" w:hAnsiTheme="majorBidi" w:cstheme="majorBidi"/>
                  <w:szCs w:val="20"/>
                </w:rPr>
                <w:t>225-7</w:t>
              </w:r>
              <w:r w:rsidR="009E30B5" w:rsidRPr="006D32EB">
                <w:rPr>
                  <w:rStyle w:val="Hyperlink"/>
                  <w:rFonts w:asciiTheme="majorBidi" w:hAnsiTheme="majorBidi" w:cstheme="majorBidi"/>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 xml:space="preserve">Prévision des facteurs de propagation qui influent sur les systèmes en ondes kilométriques et hectométriques, y compris ceux qui utilisent des techniques de modulation numérique </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S3</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25" w:history="1">
              <w:r w:rsidR="00DD4CA4">
                <w:rPr>
                  <w:rStyle w:val="Hyperlink"/>
                  <w:rFonts w:asciiTheme="majorBidi" w:hAnsiTheme="majorBidi" w:cstheme="majorBidi"/>
                  <w:szCs w:val="20"/>
                </w:rPr>
                <w:t>226-5</w:t>
              </w:r>
              <w:r w:rsidR="009E30B5" w:rsidRPr="006D32EB">
                <w:rPr>
                  <w:rStyle w:val="Hyperlink"/>
                  <w:rFonts w:asciiTheme="majorBidi" w:hAnsiTheme="majorBidi" w:cstheme="majorBidi"/>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Caractéristiques ionosphériques et troposphériques le long des trajets de satellite à satellite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w:t>
            </w:r>
            <w:r>
              <w:rPr>
                <w:rFonts w:asciiTheme="majorBidi" w:eastAsia="SimSun" w:hAnsiTheme="majorBidi" w:cstheme="majorBidi"/>
                <w:szCs w:val="20"/>
              </w:rPr>
              <w:t>3</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26" w:history="1">
              <w:r w:rsidR="00DD4CA4">
                <w:rPr>
                  <w:rStyle w:val="Hyperlink"/>
                  <w:rFonts w:asciiTheme="majorBidi" w:hAnsiTheme="majorBidi" w:cstheme="majorBidi"/>
                  <w:szCs w:val="20"/>
                </w:rPr>
                <w:t>228-2</w:t>
              </w:r>
              <w:r w:rsidR="009E30B5" w:rsidRPr="006D32EB">
                <w:rPr>
                  <w:rStyle w:val="Hyperlink"/>
                  <w:rFonts w:asciiTheme="majorBidi" w:hAnsiTheme="majorBidi" w:cstheme="majorBidi"/>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Données de propagation requises pour la planification des systèmes de radiocommunication spatiales et des systèmes des services scientifiques spatiaux fonctionnant au-dessus de 275 GHz</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C1</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27" w:history="1">
              <w:r w:rsidR="00DD4CA4">
                <w:rPr>
                  <w:rStyle w:val="Hyperlink"/>
                  <w:rFonts w:asciiTheme="majorBidi" w:hAnsiTheme="majorBidi" w:cstheme="majorBidi"/>
                  <w:szCs w:val="20"/>
                </w:rPr>
                <w:t>229-3</w:t>
              </w:r>
              <w:r w:rsidR="009E30B5" w:rsidRPr="006D32EB">
                <w:rPr>
                  <w:rStyle w:val="Hyperlink"/>
                  <w:rFonts w:asciiTheme="majorBidi" w:hAnsiTheme="majorBidi" w:cstheme="majorBidi"/>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w:t>
            </w:r>
            <w:r>
              <w:rPr>
                <w:rFonts w:asciiTheme="majorBidi" w:eastAsia="SimSun" w:hAnsiTheme="majorBidi" w:cstheme="majorBidi"/>
                <w:szCs w:val="20"/>
              </w:rPr>
              <w:t>3</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28" w:history="1">
              <w:r w:rsidR="00DD4CA4">
                <w:rPr>
                  <w:rStyle w:val="Hyperlink"/>
                  <w:rFonts w:asciiTheme="majorBidi" w:hAnsiTheme="majorBidi" w:cstheme="majorBidi"/>
                  <w:szCs w:val="20"/>
                </w:rPr>
                <w:t>230-3</w:t>
              </w:r>
              <w:r w:rsidR="009E30B5" w:rsidRPr="006D32EB">
                <w:rPr>
                  <w:rStyle w:val="Hyperlink"/>
                  <w:rFonts w:asciiTheme="majorBidi" w:hAnsiTheme="majorBidi" w:cstheme="majorBidi"/>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Méthodes et modèles de prévision applicables aux systèmes de télécommunication à courants porteurs sur lignes électriques</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29" w:history="1">
              <w:r w:rsidR="009E30B5" w:rsidRPr="006D32EB">
                <w:rPr>
                  <w:rStyle w:val="Hyperlink"/>
                  <w:rFonts w:asciiTheme="majorBidi" w:hAnsiTheme="majorBidi" w:cstheme="majorBidi"/>
                  <w:szCs w:val="20"/>
                </w:rPr>
                <w:t>232</w:t>
              </w:r>
              <w:r w:rsidR="00DD4CA4">
                <w:rPr>
                  <w:rStyle w:val="Hyperlink"/>
                  <w:rFonts w:asciiTheme="majorBidi" w:hAnsiTheme="majorBidi" w:cstheme="majorBidi"/>
                  <w:szCs w:val="20"/>
                </w:rPr>
                <w:t>-1</w:t>
              </w:r>
              <w:r w:rsidR="009E30B5" w:rsidRPr="006D32EB">
                <w:rPr>
                  <w:rStyle w:val="Hyperlink"/>
                  <w:rFonts w:asciiTheme="majorBidi" w:hAnsiTheme="majorBidi" w:cstheme="majorBidi"/>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Effet des matériaux nanostructurés sur la propagation</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9E30B5" w:rsidRPr="006D32EB" w:rsidTr="00310EC0">
        <w:trPr>
          <w:cantSplit/>
          <w:jc w:val="center"/>
        </w:trPr>
        <w:tc>
          <w:tcPr>
            <w:tcW w:w="454" w:type="pct"/>
            <w:shd w:val="clear" w:color="auto" w:fill="auto"/>
            <w:vAlign w:val="center"/>
          </w:tcPr>
          <w:p w:rsidR="009E30B5" w:rsidRPr="006D32EB" w:rsidRDefault="006966D9" w:rsidP="00310EC0">
            <w:pPr>
              <w:pStyle w:val="Tabletext"/>
              <w:spacing w:before="20" w:after="20"/>
              <w:jc w:val="center"/>
              <w:rPr>
                <w:rFonts w:asciiTheme="majorBidi" w:hAnsiTheme="majorBidi" w:cstheme="majorBidi"/>
                <w:szCs w:val="20"/>
              </w:rPr>
            </w:pPr>
            <w:hyperlink r:id="rId30" w:history="1">
              <w:r w:rsidR="009E30B5" w:rsidRPr="006D32EB">
                <w:rPr>
                  <w:rStyle w:val="Hyperlink"/>
                  <w:rFonts w:asciiTheme="majorBidi" w:hAnsiTheme="majorBidi" w:cstheme="majorBidi"/>
                  <w:szCs w:val="20"/>
                </w:rPr>
                <w:t>233</w:t>
              </w:r>
              <w:r w:rsidR="00DD4CA4">
                <w:rPr>
                  <w:rStyle w:val="Hyperlink"/>
                  <w:rFonts w:asciiTheme="majorBidi" w:hAnsiTheme="majorBidi" w:cstheme="majorBidi"/>
                  <w:szCs w:val="20"/>
                </w:rPr>
                <w:t>-1</w:t>
              </w:r>
              <w:r w:rsidR="009E30B5" w:rsidRPr="006D32EB">
                <w:rPr>
                  <w:rStyle w:val="Hyperlink"/>
                  <w:rFonts w:asciiTheme="majorBidi" w:hAnsiTheme="majorBidi" w:cstheme="majorBidi"/>
                  <w:szCs w:val="20"/>
                </w:rPr>
                <w:t>/3</w:t>
              </w:r>
            </w:hyperlink>
          </w:p>
        </w:tc>
        <w:tc>
          <w:tcPr>
            <w:tcW w:w="3499" w:type="pct"/>
            <w:shd w:val="clear" w:color="auto" w:fill="auto"/>
            <w:vAlign w:val="center"/>
          </w:tcPr>
          <w:p w:rsidR="009E30B5" w:rsidRPr="006D32EB" w:rsidRDefault="009E30B5" w:rsidP="00310EC0">
            <w:pPr>
              <w:pStyle w:val="Tabletext"/>
              <w:spacing w:before="20" w:after="2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Méthodes de prévision des affaiblissements sur le trajet de propagation entre une plate-forme aéroportée et un satellite, un terminal au sol ou une autre plate</w:t>
            </w:r>
            <w:r w:rsidRPr="006D32EB">
              <w:rPr>
                <w:rFonts w:asciiTheme="majorBidi" w:eastAsia="SimSun" w:hAnsiTheme="majorBidi" w:cstheme="majorBidi"/>
                <w:szCs w:val="20"/>
                <w:lang w:val="fr-CH" w:eastAsia="zh-CN"/>
              </w:rPr>
              <w:noBreakHyphen/>
              <w:t>forme aéroportée</w:t>
            </w:r>
          </w:p>
        </w:tc>
        <w:tc>
          <w:tcPr>
            <w:tcW w:w="386" w:type="pct"/>
            <w:shd w:val="clear" w:color="auto" w:fill="auto"/>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661" w:type="pct"/>
            <w:vAlign w:val="center"/>
          </w:tcPr>
          <w:p w:rsidR="009E30B5" w:rsidRPr="006D32EB" w:rsidRDefault="009E30B5" w:rsidP="00310EC0">
            <w:pPr>
              <w:pStyle w:val="Tabletext"/>
              <w:spacing w:before="20" w:after="2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bl>
    <w:p w:rsidR="004C62D9" w:rsidRDefault="004C62D9" w:rsidP="006D32EB">
      <w:pPr>
        <w:spacing w:before="120" w:line="240" w:lineRule="auto"/>
        <w:ind w:left="284"/>
      </w:pPr>
    </w:p>
    <w:p w:rsidR="004C62D9" w:rsidRDefault="004C62D9" w:rsidP="004C62D9">
      <w:pPr>
        <w:jc w:val="center"/>
        <w:sectPr w:rsidR="004C62D9" w:rsidSect="00B5700E">
          <w:headerReference w:type="even" r:id="rId31"/>
          <w:headerReference w:type="default" r:id="rId32"/>
          <w:headerReference w:type="first" r:id="rId33"/>
          <w:footerReference w:type="first" r:id="rId34"/>
          <w:pgSz w:w="16834" w:h="11907" w:orient="landscape" w:code="9"/>
          <w:pgMar w:top="1077" w:right="1134" w:bottom="964" w:left="992" w:header="567" w:footer="397" w:gutter="0"/>
          <w:cols w:space="720"/>
          <w:titlePg/>
        </w:sectPr>
      </w:pPr>
    </w:p>
    <w:p w:rsidR="000432D4" w:rsidRPr="006D32EB" w:rsidRDefault="000432D4" w:rsidP="009A3494">
      <w:pPr>
        <w:pStyle w:val="AnnexNotitle0"/>
        <w:rPr>
          <w:rStyle w:val="AnnexNoChar"/>
          <w:rFonts w:asciiTheme="minorHAnsi" w:hAnsiTheme="minorHAnsi"/>
          <w:caps w:val="0"/>
          <w:szCs w:val="28"/>
        </w:rPr>
      </w:pPr>
      <w:r w:rsidRPr="006D32EB">
        <w:rPr>
          <w:rStyle w:val="AnnexNoChar"/>
          <w:rFonts w:asciiTheme="minorHAnsi" w:hAnsiTheme="minorHAnsi"/>
          <w:caps w:val="0"/>
          <w:szCs w:val="28"/>
        </w:rPr>
        <w:lastRenderedPageBreak/>
        <w:t xml:space="preserve">Annexe </w:t>
      </w:r>
      <w:r w:rsidR="00034ECD" w:rsidRPr="006D32EB">
        <w:rPr>
          <w:rStyle w:val="AnnexNoChar"/>
          <w:rFonts w:asciiTheme="minorHAnsi" w:hAnsiTheme="minorHAnsi"/>
          <w:caps w:val="0"/>
          <w:szCs w:val="28"/>
        </w:rPr>
        <w:t>7</w:t>
      </w:r>
    </w:p>
    <w:p w:rsidR="004C62D9" w:rsidRPr="006D32EB" w:rsidRDefault="000432D4" w:rsidP="008B050C">
      <w:pPr>
        <w:spacing w:before="360" w:after="240"/>
        <w:jc w:val="center"/>
        <w:rPr>
          <w:rFonts w:asciiTheme="minorHAnsi" w:hAnsiTheme="minorHAnsi" w:cstheme="minorHAnsi"/>
          <w:b/>
          <w:bCs/>
          <w:sz w:val="28"/>
          <w:szCs w:val="28"/>
          <w:lang w:val="fr-CH"/>
        </w:rPr>
      </w:pPr>
      <w:r w:rsidRPr="006D32EB">
        <w:rPr>
          <w:rFonts w:asciiTheme="minorHAnsi" w:hAnsiTheme="minorHAnsi" w:cstheme="minorHAnsi"/>
          <w:b/>
          <w:bCs/>
          <w:sz w:val="28"/>
          <w:szCs w:val="28"/>
          <w:lang w:val="fr-CH"/>
        </w:rPr>
        <w:t xml:space="preserve">Question </w:t>
      </w:r>
      <w:r w:rsidR="008B050C">
        <w:rPr>
          <w:rFonts w:asciiTheme="minorHAnsi" w:hAnsiTheme="minorHAnsi" w:cstheme="minorHAnsi"/>
          <w:b/>
          <w:bCs/>
          <w:sz w:val="28"/>
          <w:szCs w:val="28"/>
          <w:lang w:val="fr-CH"/>
        </w:rPr>
        <w:t>UIT-R supprimée</w:t>
      </w:r>
    </w:p>
    <w:tbl>
      <w:tblPr>
        <w:tblW w:w="4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5995"/>
      </w:tblGrid>
      <w:tr w:rsidR="004C62D9" w:rsidRPr="00D3615E" w:rsidTr="001E2D33">
        <w:trPr>
          <w:cantSplit/>
          <w:jc w:val="center"/>
        </w:trPr>
        <w:tc>
          <w:tcPr>
            <w:tcW w:w="1372" w:type="pct"/>
            <w:vAlign w:val="center"/>
          </w:tcPr>
          <w:p w:rsidR="004C62D9" w:rsidRPr="009A3494" w:rsidRDefault="004C62D9" w:rsidP="00E54E4A">
            <w:pPr>
              <w:pStyle w:val="Tablehead"/>
              <w:rPr>
                <w:rFonts w:asciiTheme="majorBidi" w:hAnsiTheme="majorBidi" w:cstheme="majorBidi"/>
              </w:rPr>
            </w:pPr>
            <w:r w:rsidRPr="009A3494">
              <w:rPr>
                <w:rFonts w:asciiTheme="majorBidi" w:hAnsiTheme="majorBidi" w:cstheme="majorBidi"/>
              </w:rPr>
              <w:t xml:space="preserve">Question </w:t>
            </w:r>
            <w:r w:rsidR="000432D4" w:rsidRPr="009A3494">
              <w:rPr>
                <w:rFonts w:asciiTheme="majorBidi" w:hAnsiTheme="majorBidi" w:cstheme="majorBidi"/>
              </w:rPr>
              <w:t>UIT-R</w:t>
            </w:r>
          </w:p>
        </w:tc>
        <w:tc>
          <w:tcPr>
            <w:tcW w:w="3628" w:type="pct"/>
            <w:vAlign w:val="center"/>
          </w:tcPr>
          <w:p w:rsidR="004C62D9" w:rsidRPr="009A3494" w:rsidRDefault="000432D4" w:rsidP="00E54E4A">
            <w:pPr>
              <w:pStyle w:val="Tablehead"/>
              <w:rPr>
                <w:rFonts w:asciiTheme="majorBidi" w:eastAsia="SimSun" w:hAnsiTheme="majorBidi" w:cstheme="majorBidi"/>
                <w:lang w:eastAsia="zh-CN"/>
              </w:rPr>
            </w:pPr>
            <w:r w:rsidRPr="009A3494">
              <w:rPr>
                <w:rFonts w:asciiTheme="majorBidi" w:eastAsia="SimSun" w:hAnsiTheme="majorBidi" w:cstheme="majorBidi"/>
                <w:lang w:eastAsia="zh-CN"/>
              </w:rPr>
              <w:t>Titre</w:t>
            </w:r>
          </w:p>
        </w:tc>
      </w:tr>
      <w:tr w:rsidR="004C62D9" w:rsidRPr="00084AF2" w:rsidTr="001E2D33">
        <w:trPr>
          <w:cantSplit/>
          <w:jc w:val="center"/>
        </w:trPr>
        <w:tc>
          <w:tcPr>
            <w:tcW w:w="1372" w:type="pct"/>
            <w:vAlign w:val="center"/>
            <w:hideMark/>
          </w:tcPr>
          <w:p w:rsidR="004C62D9" w:rsidRPr="009A3494" w:rsidRDefault="006966D9" w:rsidP="00E54E4A">
            <w:pPr>
              <w:pStyle w:val="Tabletext"/>
              <w:jc w:val="center"/>
              <w:rPr>
                <w:rFonts w:asciiTheme="majorBidi" w:hAnsiTheme="majorBidi" w:cstheme="majorBidi"/>
                <w:szCs w:val="20"/>
              </w:rPr>
            </w:pPr>
            <w:hyperlink r:id="rId35" w:history="1">
              <w:r w:rsidR="004C62D9" w:rsidRPr="009A3494">
                <w:rPr>
                  <w:rFonts w:asciiTheme="majorBidi" w:hAnsiTheme="majorBidi" w:cstheme="majorBidi"/>
                  <w:color w:val="0000FF"/>
                  <w:szCs w:val="20"/>
                  <w:u w:val="single"/>
                </w:rPr>
                <w:t>221-2/3</w:t>
              </w:r>
            </w:hyperlink>
          </w:p>
        </w:tc>
        <w:tc>
          <w:tcPr>
            <w:tcW w:w="3628" w:type="pct"/>
            <w:vAlign w:val="center"/>
            <w:hideMark/>
          </w:tcPr>
          <w:p w:rsidR="004C62D9" w:rsidRPr="009A3494" w:rsidRDefault="000432D4" w:rsidP="00E54E4A">
            <w:pPr>
              <w:pStyle w:val="Tabletext"/>
              <w:rPr>
                <w:rFonts w:asciiTheme="majorBidi" w:eastAsia="SimSun" w:hAnsiTheme="majorBidi" w:cstheme="majorBidi"/>
                <w:szCs w:val="20"/>
                <w:lang w:val="fr-CH" w:eastAsia="zh-CN"/>
              </w:rPr>
            </w:pPr>
            <w:r w:rsidRPr="009A3494">
              <w:rPr>
                <w:rFonts w:asciiTheme="majorBidi" w:eastAsia="SimSun" w:hAnsiTheme="majorBidi" w:cstheme="majorBidi"/>
                <w:szCs w:val="20"/>
                <w:lang w:val="fr-CH" w:eastAsia="zh-CN"/>
              </w:rPr>
              <w:t>Propagation par l</w:t>
            </w:r>
            <w:r w:rsidR="0060402D" w:rsidRPr="009A3494">
              <w:rPr>
                <w:rFonts w:asciiTheme="majorBidi" w:eastAsia="SimSun" w:hAnsiTheme="majorBidi" w:cstheme="majorBidi"/>
                <w:szCs w:val="20"/>
                <w:lang w:val="fr-CH" w:eastAsia="zh-CN"/>
              </w:rPr>
              <w:t>'</w:t>
            </w:r>
            <w:r w:rsidRPr="009A3494">
              <w:rPr>
                <w:rFonts w:asciiTheme="majorBidi" w:eastAsia="SimSun" w:hAnsiTheme="majorBidi" w:cstheme="majorBidi"/>
                <w:szCs w:val="20"/>
                <w:lang w:val="fr-CH" w:eastAsia="zh-CN"/>
              </w:rPr>
              <w:t>intermédiaire de l</w:t>
            </w:r>
            <w:r w:rsidR="0060402D" w:rsidRPr="009A3494">
              <w:rPr>
                <w:rFonts w:asciiTheme="majorBidi" w:eastAsia="SimSun" w:hAnsiTheme="majorBidi" w:cstheme="majorBidi"/>
                <w:szCs w:val="20"/>
                <w:lang w:val="fr-CH" w:eastAsia="zh-CN"/>
              </w:rPr>
              <w:t>'</w:t>
            </w:r>
            <w:r w:rsidRPr="009A3494">
              <w:rPr>
                <w:rFonts w:asciiTheme="majorBidi" w:eastAsia="SimSun" w:hAnsiTheme="majorBidi" w:cstheme="majorBidi"/>
                <w:szCs w:val="20"/>
                <w:lang w:val="fr-CH" w:eastAsia="zh-CN"/>
              </w:rPr>
              <w:t>ionisation sporadique de la région E et d</w:t>
            </w:r>
            <w:r w:rsidR="0060402D" w:rsidRPr="009A3494">
              <w:rPr>
                <w:rFonts w:asciiTheme="majorBidi" w:eastAsia="SimSun" w:hAnsiTheme="majorBidi" w:cstheme="majorBidi"/>
                <w:szCs w:val="20"/>
                <w:lang w:val="fr-CH" w:eastAsia="zh-CN"/>
              </w:rPr>
              <w:t>'</w:t>
            </w:r>
            <w:r w:rsidRPr="009A3494">
              <w:rPr>
                <w:rFonts w:asciiTheme="majorBidi" w:eastAsia="SimSun" w:hAnsiTheme="majorBidi" w:cstheme="majorBidi"/>
                <w:szCs w:val="20"/>
                <w:lang w:val="fr-CH" w:eastAsia="zh-CN"/>
              </w:rPr>
              <w:t>autres phénomènes d</w:t>
            </w:r>
            <w:r w:rsidR="0060402D" w:rsidRPr="009A3494">
              <w:rPr>
                <w:rFonts w:asciiTheme="majorBidi" w:eastAsia="SimSun" w:hAnsiTheme="majorBidi" w:cstheme="majorBidi"/>
                <w:szCs w:val="20"/>
                <w:lang w:val="fr-CH" w:eastAsia="zh-CN"/>
              </w:rPr>
              <w:t>'</w:t>
            </w:r>
            <w:r w:rsidRPr="009A3494">
              <w:rPr>
                <w:rFonts w:asciiTheme="majorBidi" w:eastAsia="SimSun" w:hAnsiTheme="majorBidi" w:cstheme="majorBidi"/>
                <w:szCs w:val="20"/>
                <w:lang w:val="fr-CH" w:eastAsia="zh-CN"/>
              </w:rPr>
              <w:t>ionisation</w:t>
            </w:r>
          </w:p>
        </w:tc>
      </w:tr>
    </w:tbl>
    <w:p w:rsidR="004C62D9" w:rsidRPr="000432D4" w:rsidRDefault="004C62D9" w:rsidP="009A3494">
      <w:pPr>
        <w:rPr>
          <w:lang w:val="fr-CH"/>
        </w:rPr>
      </w:pPr>
    </w:p>
    <w:p w:rsidR="00F37B8C" w:rsidRPr="0060402D" w:rsidRDefault="00F37B8C" w:rsidP="009A3494">
      <w:pPr>
        <w:rPr>
          <w:lang w:val="fr-CH"/>
        </w:rPr>
      </w:pPr>
    </w:p>
    <w:p w:rsidR="00F37B8C" w:rsidRDefault="00F37B8C">
      <w:pPr>
        <w:jc w:val="center"/>
      </w:pPr>
      <w:r>
        <w:t>______________</w:t>
      </w:r>
    </w:p>
    <w:sectPr w:rsidR="00F37B8C" w:rsidSect="0085291D">
      <w:headerReference w:type="first" r:id="rId36"/>
      <w:footerReference w:type="first" r:id="rId37"/>
      <w:footnotePr>
        <w:numFmt w:val="chicago"/>
      </w:footnotePr>
      <w:pgSz w:w="11907" w:h="16834" w:code="9"/>
      <w:pgMar w:top="1134" w:right="1134" w:bottom="992"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63" w:rsidRDefault="00265963">
      <w:r>
        <w:separator/>
      </w:r>
    </w:p>
  </w:endnote>
  <w:endnote w:type="continuationSeparator" w:id="0">
    <w:p w:rsidR="00265963" w:rsidRDefault="0026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08" w:rsidRPr="006D32EB" w:rsidRDefault="00B44608" w:rsidP="006D32EB">
    <w:pPr>
      <w:pStyle w:val="FirstFooter"/>
      <w:spacing w:line="240" w:lineRule="auto"/>
      <w:ind w:left="-397" w:right="-397"/>
      <w:jc w:val="center"/>
      <w:rPr>
        <w:color w:val="3E8EDE"/>
        <w:sz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D9" w:rsidRPr="004E7D90" w:rsidRDefault="004C62D9" w:rsidP="004E7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EB" w:rsidRPr="006D32EB" w:rsidRDefault="006D32EB" w:rsidP="006D3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63" w:rsidRDefault="00265963">
      <w:r>
        <w:t>____________________</w:t>
      </w:r>
    </w:p>
  </w:footnote>
  <w:footnote w:type="continuationSeparator" w:id="0">
    <w:p w:rsidR="00265963" w:rsidRDefault="00265963">
      <w:r>
        <w:continuationSeparator/>
      </w:r>
    </w:p>
  </w:footnote>
  <w:footnote w:id="1">
    <w:p w:rsidR="00B93E18" w:rsidRPr="00551D6F" w:rsidRDefault="00B93E18" w:rsidP="00B93E18">
      <w:pPr>
        <w:pStyle w:val="FootnoteText"/>
        <w:rPr>
          <w:rFonts w:asciiTheme="majorBidi" w:hAnsiTheme="majorBidi" w:cstheme="majorBidi"/>
          <w:szCs w:val="20"/>
          <w:lang w:val="fr-CH"/>
        </w:rPr>
      </w:pPr>
      <w:r w:rsidRPr="008313A5">
        <w:rPr>
          <w:rStyle w:val="FootnoteReference"/>
          <w:rFonts w:asciiTheme="majorBidi" w:hAnsiTheme="majorBidi" w:cstheme="majorBidi"/>
          <w:lang w:val="fr-CH"/>
        </w:rPr>
        <w:t>*</w:t>
      </w:r>
      <w:r w:rsidRPr="008313A5">
        <w:rPr>
          <w:rFonts w:asciiTheme="majorBidi" w:hAnsiTheme="majorBidi" w:cstheme="majorBidi"/>
          <w:lang w:val="fr-CH"/>
        </w:rPr>
        <w:t xml:space="preserve"> </w:t>
      </w:r>
      <w:r w:rsidRPr="008313A5">
        <w:rPr>
          <w:rFonts w:asciiTheme="majorBidi" w:hAnsiTheme="majorBidi" w:cstheme="majorBidi"/>
          <w:lang w:val="fr-CH"/>
        </w:rPr>
        <w:tab/>
      </w:r>
      <w:r w:rsidRPr="00551D6F">
        <w:rPr>
          <w:rFonts w:asciiTheme="majorBidi" w:hAnsiTheme="majorBidi" w:cstheme="majorBidi"/>
          <w:szCs w:val="20"/>
          <w:lang w:val="fr-CH"/>
        </w:rPr>
        <w:t>Cette Question devrait être portée à l'attention de la Commission d'études 1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85291D">
      <w:rPr>
        <w:rStyle w:val="PageNumber"/>
        <w:noProof/>
        <w:sz w:val="18"/>
        <w:szCs w:val="16"/>
      </w:rPr>
      <w:t>8</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D48D6" w:rsidRDefault="0008336A" w:rsidP="00FD48D6">
    <w:pPr>
      <w:pStyle w:val="Header"/>
      <w:jc w:val="center"/>
      <w:rPr>
        <w:sz w:val="18"/>
        <w:szCs w:val="18"/>
      </w:rPr>
    </w:pPr>
    <w:r w:rsidRPr="0008336A">
      <w:rPr>
        <w:sz w:val="18"/>
        <w:szCs w:val="18"/>
      </w:rPr>
      <w:t xml:space="preserve">- </w:t>
    </w:r>
    <w:sdt>
      <w:sdtPr>
        <w:rPr>
          <w:sz w:val="18"/>
          <w:szCs w:val="18"/>
        </w:rPr>
        <w:id w:val="1055047143"/>
        <w:docPartObj>
          <w:docPartGallery w:val="Page Numbers (Top of Page)"/>
          <w:docPartUnique/>
        </w:docPartObj>
      </w:sdtPr>
      <w:sdtEndPr>
        <w:rPr>
          <w:noProof/>
        </w:rPr>
      </w:sdtEndPr>
      <w:sdtContent>
        <w:r w:rsidRPr="0008336A">
          <w:rPr>
            <w:sz w:val="18"/>
            <w:szCs w:val="18"/>
          </w:rPr>
          <w:fldChar w:fldCharType="begin"/>
        </w:r>
        <w:r w:rsidRPr="0008336A">
          <w:rPr>
            <w:sz w:val="18"/>
            <w:szCs w:val="18"/>
          </w:rPr>
          <w:instrText xml:space="preserve"> PAGE   \* MERGEFORMAT </w:instrText>
        </w:r>
        <w:r w:rsidRPr="0008336A">
          <w:rPr>
            <w:sz w:val="18"/>
            <w:szCs w:val="18"/>
          </w:rPr>
          <w:fldChar w:fldCharType="separate"/>
        </w:r>
        <w:r w:rsidR="006966D9">
          <w:rPr>
            <w:noProof/>
            <w:sz w:val="18"/>
            <w:szCs w:val="18"/>
          </w:rPr>
          <w:t>9</w:t>
        </w:r>
        <w:r w:rsidRPr="0008336A">
          <w:rPr>
            <w:noProof/>
            <w:sz w:val="18"/>
            <w:szCs w:val="18"/>
          </w:rPr>
          <w:fldChar w:fldCharType="end"/>
        </w:r>
        <w:r w:rsidRPr="0008336A">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EB" w:rsidRPr="002569F7" w:rsidRDefault="006D32EB" w:rsidP="006D32EB">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14</w:t>
    </w:r>
    <w:r w:rsidRPr="002569F7">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EB" w:rsidRPr="002C6823" w:rsidRDefault="006D32EB" w:rsidP="00A338D5">
    <w:pPr>
      <w:pStyle w:val="Header"/>
      <w:jc w:val="center"/>
      <w:rPr>
        <w:iCs/>
      </w:rPr>
    </w:pPr>
    <w:r>
      <w:rPr>
        <w:iCs/>
        <w:sz w:val="18"/>
        <w:szCs w:val="18"/>
      </w:rPr>
      <w:t xml:space="preserve">- </w:t>
    </w:r>
    <w:r w:rsidRPr="009A3494">
      <w:rPr>
        <w:iCs/>
        <w:sz w:val="18"/>
        <w:szCs w:val="18"/>
      </w:rPr>
      <w:fldChar w:fldCharType="begin"/>
    </w:r>
    <w:r w:rsidRPr="009A3494">
      <w:rPr>
        <w:iCs/>
        <w:sz w:val="18"/>
        <w:szCs w:val="18"/>
      </w:rPr>
      <w:instrText xml:space="preserve"> PAGE  \* MERGEFORMAT </w:instrText>
    </w:r>
    <w:r w:rsidRPr="009A3494">
      <w:rPr>
        <w:iCs/>
        <w:sz w:val="18"/>
        <w:szCs w:val="18"/>
      </w:rPr>
      <w:fldChar w:fldCharType="separate"/>
    </w:r>
    <w:r w:rsidR="006966D9">
      <w:rPr>
        <w:iCs/>
        <w:noProof/>
        <w:sz w:val="18"/>
        <w:szCs w:val="18"/>
      </w:rPr>
      <w:t>11</w:t>
    </w:r>
    <w:r w:rsidRPr="009A3494">
      <w:rPr>
        <w:iCs/>
        <w:sz w:val="18"/>
        <w:szCs w:val="18"/>
      </w:rPr>
      <w:fldChar w:fldCharType="end"/>
    </w:r>
    <w:r>
      <w:rPr>
        <w:i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D9" w:rsidRPr="00883EFD" w:rsidRDefault="004C62D9" w:rsidP="00883EFD">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6966D9">
      <w:rPr>
        <w:rStyle w:val="PageNumber"/>
        <w:noProof/>
        <w:sz w:val="18"/>
        <w:szCs w:val="18"/>
      </w:rPr>
      <w:t>10</w:t>
    </w:r>
    <w:r w:rsidRPr="00BF5F50">
      <w:rPr>
        <w:rStyle w:val="PageNumber"/>
        <w:sz w:val="18"/>
        <w:szCs w:val="18"/>
      </w:rPr>
      <w:fldChar w:fldCharType="end"/>
    </w:r>
    <w:r w:rsidRPr="00BF5F50">
      <w:rPr>
        <w:rStyle w:val="PageNumber"/>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F2" w:rsidRPr="00642050" w:rsidRDefault="009A3494" w:rsidP="006D32EB">
    <w:pPr>
      <w:pStyle w:val="Header"/>
      <w:jc w:val="center"/>
    </w:pPr>
    <w:r>
      <w:rPr>
        <w:iCs/>
        <w:sz w:val="18"/>
        <w:szCs w:val="18"/>
      </w:rPr>
      <w:t xml:space="preserve">- </w:t>
    </w:r>
    <w:r w:rsidR="00AD41F2" w:rsidRPr="009A3494">
      <w:rPr>
        <w:iCs/>
        <w:sz w:val="18"/>
        <w:szCs w:val="18"/>
      </w:rPr>
      <w:fldChar w:fldCharType="begin"/>
    </w:r>
    <w:r w:rsidR="00AD41F2" w:rsidRPr="009A3494">
      <w:rPr>
        <w:iCs/>
        <w:sz w:val="18"/>
        <w:szCs w:val="18"/>
      </w:rPr>
      <w:instrText xml:space="preserve"> PAGE  \* MERGEFORMAT </w:instrText>
    </w:r>
    <w:r w:rsidR="00AD41F2" w:rsidRPr="009A3494">
      <w:rPr>
        <w:iCs/>
        <w:sz w:val="18"/>
        <w:szCs w:val="18"/>
      </w:rPr>
      <w:fldChar w:fldCharType="separate"/>
    </w:r>
    <w:r w:rsidR="0085291D">
      <w:rPr>
        <w:iCs/>
        <w:noProof/>
        <w:sz w:val="18"/>
        <w:szCs w:val="18"/>
      </w:rPr>
      <w:t>11</w:t>
    </w:r>
    <w:r w:rsidR="00AD41F2" w:rsidRPr="009A3494">
      <w:rPr>
        <w:iCs/>
        <w:sz w:val="18"/>
        <w:szCs w:val="18"/>
      </w:rPr>
      <w:fldChar w:fldCharType="end"/>
    </w:r>
    <w:r>
      <w:rPr>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5963"/>
    <w:rsid w:val="00006A31"/>
    <w:rsid w:val="00006C82"/>
    <w:rsid w:val="00010E30"/>
    <w:rsid w:val="00015C76"/>
    <w:rsid w:val="000250D9"/>
    <w:rsid w:val="00026CF8"/>
    <w:rsid w:val="00030BD7"/>
    <w:rsid w:val="00031E64"/>
    <w:rsid w:val="00034340"/>
    <w:rsid w:val="00034ECD"/>
    <w:rsid w:val="00035CB3"/>
    <w:rsid w:val="000432D4"/>
    <w:rsid w:val="00045A8D"/>
    <w:rsid w:val="0005167A"/>
    <w:rsid w:val="00054E5D"/>
    <w:rsid w:val="00070258"/>
    <w:rsid w:val="0007323C"/>
    <w:rsid w:val="0008336A"/>
    <w:rsid w:val="00084AF2"/>
    <w:rsid w:val="00086D03"/>
    <w:rsid w:val="00097514"/>
    <w:rsid w:val="000A03C2"/>
    <w:rsid w:val="000A096A"/>
    <w:rsid w:val="000A375E"/>
    <w:rsid w:val="000A7051"/>
    <w:rsid w:val="000B0AF6"/>
    <w:rsid w:val="000B0E9B"/>
    <w:rsid w:val="000B2CAE"/>
    <w:rsid w:val="000B489A"/>
    <w:rsid w:val="000C03C7"/>
    <w:rsid w:val="000C2AD0"/>
    <w:rsid w:val="000E3DEE"/>
    <w:rsid w:val="000E4B6F"/>
    <w:rsid w:val="00100B72"/>
    <w:rsid w:val="00101F7D"/>
    <w:rsid w:val="00103C76"/>
    <w:rsid w:val="001078A4"/>
    <w:rsid w:val="0011265F"/>
    <w:rsid w:val="00117282"/>
    <w:rsid w:val="00117389"/>
    <w:rsid w:val="00121C2D"/>
    <w:rsid w:val="00134404"/>
    <w:rsid w:val="00144DFB"/>
    <w:rsid w:val="001678B8"/>
    <w:rsid w:val="00185C91"/>
    <w:rsid w:val="00187CA3"/>
    <w:rsid w:val="00196710"/>
    <w:rsid w:val="00196770"/>
    <w:rsid w:val="00197324"/>
    <w:rsid w:val="001A54C1"/>
    <w:rsid w:val="001B351B"/>
    <w:rsid w:val="001B42C9"/>
    <w:rsid w:val="001C0648"/>
    <w:rsid w:val="001C06DB"/>
    <w:rsid w:val="001C6971"/>
    <w:rsid w:val="001D071B"/>
    <w:rsid w:val="001D2785"/>
    <w:rsid w:val="001D587E"/>
    <w:rsid w:val="001D5C82"/>
    <w:rsid w:val="001D7070"/>
    <w:rsid w:val="001E2D33"/>
    <w:rsid w:val="001F2170"/>
    <w:rsid w:val="001F3948"/>
    <w:rsid w:val="001F4F0A"/>
    <w:rsid w:val="001F5A49"/>
    <w:rsid w:val="001F6A65"/>
    <w:rsid w:val="00201097"/>
    <w:rsid w:val="00201B6E"/>
    <w:rsid w:val="00221C7E"/>
    <w:rsid w:val="002302B3"/>
    <w:rsid w:val="00230C66"/>
    <w:rsid w:val="00235A29"/>
    <w:rsid w:val="00241526"/>
    <w:rsid w:val="002443A2"/>
    <w:rsid w:val="002449DE"/>
    <w:rsid w:val="002569F7"/>
    <w:rsid w:val="00257AD4"/>
    <w:rsid w:val="00265963"/>
    <w:rsid w:val="00266E74"/>
    <w:rsid w:val="00276352"/>
    <w:rsid w:val="00283C3B"/>
    <w:rsid w:val="002861E6"/>
    <w:rsid w:val="00287D18"/>
    <w:rsid w:val="002A2618"/>
    <w:rsid w:val="002A5DD7"/>
    <w:rsid w:val="002B06A9"/>
    <w:rsid w:val="002B0CAC"/>
    <w:rsid w:val="002B656A"/>
    <w:rsid w:val="002C6823"/>
    <w:rsid w:val="002D5A15"/>
    <w:rsid w:val="002D5BDD"/>
    <w:rsid w:val="002E3D27"/>
    <w:rsid w:val="002F0890"/>
    <w:rsid w:val="002F2056"/>
    <w:rsid w:val="002F2531"/>
    <w:rsid w:val="002F4967"/>
    <w:rsid w:val="00310EC0"/>
    <w:rsid w:val="00316935"/>
    <w:rsid w:val="00321524"/>
    <w:rsid w:val="003230DE"/>
    <w:rsid w:val="003266ED"/>
    <w:rsid w:val="00326C68"/>
    <w:rsid w:val="003370B8"/>
    <w:rsid w:val="00345D38"/>
    <w:rsid w:val="003471C9"/>
    <w:rsid w:val="00347351"/>
    <w:rsid w:val="003476CC"/>
    <w:rsid w:val="00352097"/>
    <w:rsid w:val="00365372"/>
    <w:rsid w:val="003666FF"/>
    <w:rsid w:val="0037309C"/>
    <w:rsid w:val="00380A6E"/>
    <w:rsid w:val="003836D4"/>
    <w:rsid w:val="00387AE4"/>
    <w:rsid w:val="00396F30"/>
    <w:rsid w:val="003A1F49"/>
    <w:rsid w:val="003A55ED"/>
    <w:rsid w:val="003A5D52"/>
    <w:rsid w:val="003B2BDA"/>
    <w:rsid w:val="003B55EC"/>
    <w:rsid w:val="003C2EA7"/>
    <w:rsid w:val="003C4471"/>
    <w:rsid w:val="003C7D41"/>
    <w:rsid w:val="003D4418"/>
    <w:rsid w:val="003D4A69"/>
    <w:rsid w:val="003D4E1E"/>
    <w:rsid w:val="003E05EF"/>
    <w:rsid w:val="003E504F"/>
    <w:rsid w:val="003E5655"/>
    <w:rsid w:val="003E78D6"/>
    <w:rsid w:val="003F6DE5"/>
    <w:rsid w:val="00400573"/>
    <w:rsid w:val="004007A3"/>
    <w:rsid w:val="00406D71"/>
    <w:rsid w:val="00411CB3"/>
    <w:rsid w:val="00417A61"/>
    <w:rsid w:val="004228FA"/>
    <w:rsid w:val="004326DB"/>
    <w:rsid w:val="0043682E"/>
    <w:rsid w:val="0044453D"/>
    <w:rsid w:val="00447ECB"/>
    <w:rsid w:val="004623F7"/>
    <w:rsid w:val="00480F51"/>
    <w:rsid w:val="00481124"/>
    <w:rsid w:val="004815EB"/>
    <w:rsid w:val="00487569"/>
    <w:rsid w:val="00496549"/>
    <w:rsid w:val="00496864"/>
    <w:rsid w:val="00496920"/>
    <w:rsid w:val="004A4496"/>
    <w:rsid w:val="004B11AB"/>
    <w:rsid w:val="004B7C9A"/>
    <w:rsid w:val="004C33C9"/>
    <w:rsid w:val="004C62D9"/>
    <w:rsid w:val="004C6779"/>
    <w:rsid w:val="004D733B"/>
    <w:rsid w:val="004E0DC4"/>
    <w:rsid w:val="004E0FB5"/>
    <w:rsid w:val="004E3A84"/>
    <w:rsid w:val="004E43BB"/>
    <w:rsid w:val="004E460D"/>
    <w:rsid w:val="004E7D90"/>
    <w:rsid w:val="004F032F"/>
    <w:rsid w:val="004F178E"/>
    <w:rsid w:val="004F4543"/>
    <w:rsid w:val="004F57BB"/>
    <w:rsid w:val="00505309"/>
    <w:rsid w:val="0050789B"/>
    <w:rsid w:val="005224A1"/>
    <w:rsid w:val="00534372"/>
    <w:rsid w:val="00543DF8"/>
    <w:rsid w:val="00546101"/>
    <w:rsid w:val="00551D6F"/>
    <w:rsid w:val="00553DD7"/>
    <w:rsid w:val="005638CF"/>
    <w:rsid w:val="0056741E"/>
    <w:rsid w:val="005677A0"/>
    <w:rsid w:val="00570CC3"/>
    <w:rsid w:val="0057325A"/>
    <w:rsid w:val="0057469A"/>
    <w:rsid w:val="00580814"/>
    <w:rsid w:val="00583A0B"/>
    <w:rsid w:val="005A03A3"/>
    <w:rsid w:val="005A2B92"/>
    <w:rsid w:val="005A3F66"/>
    <w:rsid w:val="005A79E9"/>
    <w:rsid w:val="005B214C"/>
    <w:rsid w:val="005B3AD3"/>
    <w:rsid w:val="005B4CDA"/>
    <w:rsid w:val="005B62F0"/>
    <w:rsid w:val="005B7976"/>
    <w:rsid w:val="005D3669"/>
    <w:rsid w:val="005E5EB3"/>
    <w:rsid w:val="005F3CB6"/>
    <w:rsid w:val="005F657C"/>
    <w:rsid w:val="00601976"/>
    <w:rsid w:val="00602D53"/>
    <w:rsid w:val="0060402D"/>
    <w:rsid w:val="006047E5"/>
    <w:rsid w:val="0062498D"/>
    <w:rsid w:val="00632BD3"/>
    <w:rsid w:val="00642050"/>
    <w:rsid w:val="0064371D"/>
    <w:rsid w:val="00650543"/>
    <w:rsid w:val="00650B2A"/>
    <w:rsid w:val="00651777"/>
    <w:rsid w:val="00652C77"/>
    <w:rsid w:val="006550F8"/>
    <w:rsid w:val="0067385E"/>
    <w:rsid w:val="006829F3"/>
    <w:rsid w:val="006966D9"/>
    <w:rsid w:val="006A518B"/>
    <w:rsid w:val="006B0590"/>
    <w:rsid w:val="006B49DA"/>
    <w:rsid w:val="006C53F8"/>
    <w:rsid w:val="006C7CDE"/>
    <w:rsid w:val="006D32EB"/>
    <w:rsid w:val="006E6452"/>
    <w:rsid w:val="006E7A2E"/>
    <w:rsid w:val="007163A6"/>
    <w:rsid w:val="007234B1"/>
    <w:rsid w:val="00723D08"/>
    <w:rsid w:val="00725A96"/>
    <w:rsid w:val="00725FDA"/>
    <w:rsid w:val="00727816"/>
    <w:rsid w:val="00730B9A"/>
    <w:rsid w:val="00731C05"/>
    <w:rsid w:val="00740F69"/>
    <w:rsid w:val="00750CFA"/>
    <w:rsid w:val="007553DA"/>
    <w:rsid w:val="00773F7E"/>
    <w:rsid w:val="00775DB8"/>
    <w:rsid w:val="00782354"/>
    <w:rsid w:val="00783426"/>
    <w:rsid w:val="007873BA"/>
    <w:rsid w:val="007921A7"/>
    <w:rsid w:val="007B3DB1"/>
    <w:rsid w:val="007B3F50"/>
    <w:rsid w:val="007C2E1E"/>
    <w:rsid w:val="007D183E"/>
    <w:rsid w:val="007D43D0"/>
    <w:rsid w:val="007E1833"/>
    <w:rsid w:val="007E3F13"/>
    <w:rsid w:val="007F751A"/>
    <w:rsid w:val="00800012"/>
    <w:rsid w:val="0080261F"/>
    <w:rsid w:val="00806160"/>
    <w:rsid w:val="008143A4"/>
    <w:rsid w:val="0081513E"/>
    <w:rsid w:val="008249BB"/>
    <w:rsid w:val="00830501"/>
    <w:rsid w:val="008313A5"/>
    <w:rsid w:val="00831807"/>
    <w:rsid w:val="008350C4"/>
    <w:rsid w:val="0083626E"/>
    <w:rsid w:val="00841A9A"/>
    <w:rsid w:val="00842BC1"/>
    <w:rsid w:val="0085291D"/>
    <w:rsid w:val="00854131"/>
    <w:rsid w:val="0085652D"/>
    <w:rsid w:val="00865863"/>
    <w:rsid w:val="00874D8E"/>
    <w:rsid w:val="0087694B"/>
    <w:rsid w:val="00880F4D"/>
    <w:rsid w:val="00890034"/>
    <w:rsid w:val="00895A6D"/>
    <w:rsid w:val="008A4C21"/>
    <w:rsid w:val="008B050C"/>
    <w:rsid w:val="008B35A3"/>
    <w:rsid w:val="008B37E1"/>
    <w:rsid w:val="008B45F8"/>
    <w:rsid w:val="008C2E74"/>
    <w:rsid w:val="008D5409"/>
    <w:rsid w:val="008E006D"/>
    <w:rsid w:val="008E38B4"/>
    <w:rsid w:val="008F4F21"/>
    <w:rsid w:val="00900937"/>
    <w:rsid w:val="00904D4A"/>
    <w:rsid w:val="009076D7"/>
    <w:rsid w:val="009151BA"/>
    <w:rsid w:val="00916A08"/>
    <w:rsid w:val="00925023"/>
    <w:rsid w:val="009277BC"/>
    <w:rsid w:val="00927D57"/>
    <w:rsid w:val="00931A51"/>
    <w:rsid w:val="00947185"/>
    <w:rsid w:val="009518B3"/>
    <w:rsid w:val="00963D9D"/>
    <w:rsid w:val="0098013E"/>
    <w:rsid w:val="00981B54"/>
    <w:rsid w:val="009842C3"/>
    <w:rsid w:val="00985A61"/>
    <w:rsid w:val="00987E9E"/>
    <w:rsid w:val="009A009A"/>
    <w:rsid w:val="009A102D"/>
    <w:rsid w:val="009A3494"/>
    <w:rsid w:val="009A6BB6"/>
    <w:rsid w:val="009B3F43"/>
    <w:rsid w:val="009B5CFA"/>
    <w:rsid w:val="009C129B"/>
    <w:rsid w:val="009C161F"/>
    <w:rsid w:val="009C56B4"/>
    <w:rsid w:val="009D026F"/>
    <w:rsid w:val="009D51A2"/>
    <w:rsid w:val="009D59E6"/>
    <w:rsid w:val="009E04A8"/>
    <w:rsid w:val="009E30B5"/>
    <w:rsid w:val="009E4AEC"/>
    <w:rsid w:val="009E5BD8"/>
    <w:rsid w:val="009E681E"/>
    <w:rsid w:val="009F4D90"/>
    <w:rsid w:val="00A119E6"/>
    <w:rsid w:val="00A20FBC"/>
    <w:rsid w:val="00A231BC"/>
    <w:rsid w:val="00A25273"/>
    <w:rsid w:val="00A31370"/>
    <w:rsid w:val="00A338D5"/>
    <w:rsid w:val="00A34BB2"/>
    <w:rsid w:val="00A34D6F"/>
    <w:rsid w:val="00A41F91"/>
    <w:rsid w:val="00A533FF"/>
    <w:rsid w:val="00A61DA0"/>
    <w:rsid w:val="00A63355"/>
    <w:rsid w:val="00A65ECC"/>
    <w:rsid w:val="00A7596D"/>
    <w:rsid w:val="00A963DF"/>
    <w:rsid w:val="00AA211B"/>
    <w:rsid w:val="00AB22F3"/>
    <w:rsid w:val="00AB7BCC"/>
    <w:rsid w:val="00AC0C22"/>
    <w:rsid w:val="00AC3896"/>
    <w:rsid w:val="00AD05F7"/>
    <w:rsid w:val="00AD2CF2"/>
    <w:rsid w:val="00AD41F2"/>
    <w:rsid w:val="00AE1A76"/>
    <w:rsid w:val="00AE2D88"/>
    <w:rsid w:val="00AE6F6F"/>
    <w:rsid w:val="00AF3325"/>
    <w:rsid w:val="00AF34D9"/>
    <w:rsid w:val="00AF70DA"/>
    <w:rsid w:val="00B019D3"/>
    <w:rsid w:val="00B1760C"/>
    <w:rsid w:val="00B206F5"/>
    <w:rsid w:val="00B31783"/>
    <w:rsid w:val="00B34CF9"/>
    <w:rsid w:val="00B35F3C"/>
    <w:rsid w:val="00B37559"/>
    <w:rsid w:val="00B4054B"/>
    <w:rsid w:val="00B408DC"/>
    <w:rsid w:val="00B41603"/>
    <w:rsid w:val="00B44608"/>
    <w:rsid w:val="00B579B0"/>
    <w:rsid w:val="00B57D11"/>
    <w:rsid w:val="00B649D7"/>
    <w:rsid w:val="00B65CBC"/>
    <w:rsid w:val="00B7160A"/>
    <w:rsid w:val="00B72F11"/>
    <w:rsid w:val="00B74F0E"/>
    <w:rsid w:val="00B81C2F"/>
    <w:rsid w:val="00B90743"/>
    <w:rsid w:val="00B90C45"/>
    <w:rsid w:val="00B933BE"/>
    <w:rsid w:val="00B93E18"/>
    <w:rsid w:val="00BA25F0"/>
    <w:rsid w:val="00BB0055"/>
    <w:rsid w:val="00BC7DBA"/>
    <w:rsid w:val="00BD6738"/>
    <w:rsid w:val="00BD7E5E"/>
    <w:rsid w:val="00BE0A84"/>
    <w:rsid w:val="00BE63DB"/>
    <w:rsid w:val="00BE6574"/>
    <w:rsid w:val="00BF1AE0"/>
    <w:rsid w:val="00C07319"/>
    <w:rsid w:val="00C16FD2"/>
    <w:rsid w:val="00C3556B"/>
    <w:rsid w:val="00C42AE4"/>
    <w:rsid w:val="00C4395E"/>
    <w:rsid w:val="00C47FFD"/>
    <w:rsid w:val="00C51E92"/>
    <w:rsid w:val="00C57408"/>
    <w:rsid w:val="00C57E2C"/>
    <w:rsid w:val="00C608B7"/>
    <w:rsid w:val="00C66F24"/>
    <w:rsid w:val="00C76D7F"/>
    <w:rsid w:val="00C813AA"/>
    <w:rsid w:val="00C9291E"/>
    <w:rsid w:val="00CA3F44"/>
    <w:rsid w:val="00CA4E58"/>
    <w:rsid w:val="00CB3771"/>
    <w:rsid w:val="00CB44BF"/>
    <w:rsid w:val="00CB5153"/>
    <w:rsid w:val="00CD0A9D"/>
    <w:rsid w:val="00CE076A"/>
    <w:rsid w:val="00CE3BCF"/>
    <w:rsid w:val="00CE463D"/>
    <w:rsid w:val="00CE62F8"/>
    <w:rsid w:val="00CE7877"/>
    <w:rsid w:val="00D10BA0"/>
    <w:rsid w:val="00D1184B"/>
    <w:rsid w:val="00D21694"/>
    <w:rsid w:val="00D24EB5"/>
    <w:rsid w:val="00D35AB9"/>
    <w:rsid w:val="00D41571"/>
    <w:rsid w:val="00D416A0"/>
    <w:rsid w:val="00D41C2E"/>
    <w:rsid w:val="00D47672"/>
    <w:rsid w:val="00D5123C"/>
    <w:rsid w:val="00D5321F"/>
    <w:rsid w:val="00D55560"/>
    <w:rsid w:val="00D61C5A"/>
    <w:rsid w:val="00D6790C"/>
    <w:rsid w:val="00D73277"/>
    <w:rsid w:val="00D73803"/>
    <w:rsid w:val="00D76586"/>
    <w:rsid w:val="00D82657"/>
    <w:rsid w:val="00D87E20"/>
    <w:rsid w:val="00DA4037"/>
    <w:rsid w:val="00DA58E4"/>
    <w:rsid w:val="00DC104B"/>
    <w:rsid w:val="00DC1DDD"/>
    <w:rsid w:val="00DD4CA4"/>
    <w:rsid w:val="00DE66A5"/>
    <w:rsid w:val="00DF2B50"/>
    <w:rsid w:val="00E01059"/>
    <w:rsid w:val="00E04C86"/>
    <w:rsid w:val="00E17344"/>
    <w:rsid w:val="00E20F30"/>
    <w:rsid w:val="00E2189C"/>
    <w:rsid w:val="00E25BB1"/>
    <w:rsid w:val="00E27BBA"/>
    <w:rsid w:val="00E30E3F"/>
    <w:rsid w:val="00E35E8F"/>
    <w:rsid w:val="00E4207B"/>
    <w:rsid w:val="00E428AB"/>
    <w:rsid w:val="00E438E8"/>
    <w:rsid w:val="00E43AB4"/>
    <w:rsid w:val="00E453A3"/>
    <w:rsid w:val="00E461D1"/>
    <w:rsid w:val="00E520E2"/>
    <w:rsid w:val="00E530C4"/>
    <w:rsid w:val="00E53DCE"/>
    <w:rsid w:val="00E54E4A"/>
    <w:rsid w:val="00E55996"/>
    <w:rsid w:val="00E64254"/>
    <w:rsid w:val="00E67928"/>
    <w:rsid w:val="00E70FB5"/>
    <w:rsid w:val="00E735E5"/>
    <w:rsid w:val="00E915AF"/>
    <w:rsid w:val="00E96415"/>
    <w:rsid w:val="00EA15B3"/>
    <w:rsid w:val="00EA2C83"/>
    <w:rsid w:val="00EA7D80"/>
    <w:rsid w:val="00EB2358"/>
    <w:rsid w:val="00EB3EB8"/>
    <w:rsid w:val="00EC00EF"/>
    <w:rsid w:val="00EC02FE"/>
    <w:rsid w:val="00EC4A96"/>
    <w:rsid w:val="00EE03A0"/>
    <w:rsid w:val="00EE1A57"/>
    <w:rsid w:val="00F1459B"/>
    <w:rsid w:val="00F30021"/>
    <w:rsid w:val="00F333DC"/>
    <w:rsid w:val="00F36875"/>
    <w:rsid w:val="00F37B8C"/>
    <w:rsid w:val="00F424BF"/>
    <w:rsid w:val="00F44FC3"/>
    <w:rsid w:val="00F46107"/>
    <w:rsid w:val="00F468C5"/>
    <w:rsid w:val="00F52F39"/>
    <w:rsid w:val="00F6184F"/>
    <w:rsid w:val="00F81B66"/>
    <w:rsid w:val="00F8310E"/>
    <w:rsid w:val="00F914DD"/>
    <w:rsid w:val="00FA051A"/>
    <w:rsid w:val="00FA2358"/>
    <w:rsid w:val="00FA357B"/>
    <w:rsid w:val="00FB2592"/>
    <w:rsid w:val="00FB2810"/>
    <w:rsid w:val="00FB6B52"/>
    <w:rsid w:val="00FB7A2C"/>
    <w:rsid w:val="00FC2947"/>
    <w:rsid w:val="00FC298E"/>
    <w:rsid w:val="00FD48D6"/>
    <w:rsid w:val="00FD7F1B"/>
    <w:rsid w:val="00FE0818"/>
    <w:rsid w:val="00FE6FB1"/>
    <w:rsid w:val="00FE705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F15587C-6255-46E3-BF9C-2063617F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
    <w:basedOn w:val="DefaultParagraphFont"/>
    <w:semiHidden/>
    <w:rsid w:val="004326DB"/>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 Зна"/>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D73803"/>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locked/>
    <w:rsid w:val="00D73803"/>
    <w:rPr>
      <w:b/>
      <w:sz w:val="24"/>
      <w:szCs w:val="22"/>
      <w:lang w:val="en-US" w:eastAsia="en-US"/>
    </w:rPr>
  </w:style>
  <w:style w:type="paragraph" w:customStyle="1" w:styleId="Reasons">
    <w:name w:val="Reasons"/>
    <w:basedOn w:val="Normal"/>
    <w:qFormat/>
    <w:rsid w:val="00D7380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Char">
    <w:name w:val="Annex_No Char"/>
    <w:basedOn w:val="DefaultParagraphFont"/>
    <w:link w:val="AnnexNo"/>
    <w:rsid w:val="00276352"/>
    <w:rPr>
      <w:caps/>
      <w:sz w:val="28"/>
      <w:lang w:val="fr-FR" w:eastAsia="en-US"/>
    </w:rPr>
  </w:style>
  <w:style w:type="paragraph" w:customStyle="1" w:styleId="AnnexNo">
    <w:name w:val="Annex_No"/>
    <w:basedOn w:val="Normal"/>
    <w:next w:val="Normal"/>
    <w:link w:val="AnnexNoChar"/>
    <w:rsid w:val="00276352"/>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fr-FR"/>
    </w:rPr>
  </w:style>
  <w:style w:type="paragraph" w:customStyle="1" w:styleId="Annextitle">
    <w:name w:val="Annex_title"/>
    <w:basedOn w:val="Normal"/>
    <w:next w:val="Normal"/>
    <w:rsid w:val="00276352"/>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fr-FR"/>
    </w:rPr>
  </w:style>
  <w:style w:type="paragraph" w:customStyle="1" w:styleId="QuestionNoBR">
    <w:name w:val="Question_No_BR"/>
    <w:basedOn w:val="Normal"/>
    <w:next w:val="Questiontitle"/>
    <w:rsid w:val="00B93E18"/>
    <w:pPr>
      <w:keepNext/>
      <w:keepLines/>
      <w:spacing w:before="480" w:line="240" w:lineRule="auto"/>
      <w:jc w:val="center"/>
    </w:pPr>
    <w:rPr>
      <w:rFonts w:ascii="Times New Roman" w:hAnsi="Times New Roman" w:cs="Times New Roman"/>
      <w:caps/>
      <w:sz w:val="28"/>
      <w:szCs w:val="20"/>
      <w:lang w:val="fr-FR"/>
    </w:rPr>
  </w:style>
  <w:style w:type="paragraph" w:customStyle="1" w:styleId="call0">
    <w:name w:val="call"/>
    <w:basedOn w:val="Normal"/>
    <w:next w:val="Normal"/>
    <w:rsid w:val="00B93E18"/>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CallChar">
    <w:name w:val="Call Char"/>
    <w:basedOn w:val="DefaultParagraphFont"/>
    <w:link w:val="Call"/>
    <w:rsid w:val="00B93E18"/>
    <w:rPr>
      <w:i/>
      <w:sz w:val="24"/>
      <w:szCs w:val="22"/>
      <w:lang w:val="en-US" w:eastAsia="en-US"/>
    </w:rPr>
  </w:style>
  <w:style w:type="paragraph" w:customStyle="1" w:styleId="Normalaftertitle0">
    <w:name w:val="Normal after title"/>
    <w:basedOn w:val="Normal"/>
    <w:next w:val="Normal"/>
    <w:link w:val="NormalaftertitleChar"/>
    <w:rsid w:val="00BC7DBA"/>
    <w:pPr>
      <w:overflowPunct/>
      <w:autoSpaceDE/>
      <w:autoSpaceDN/>
      <w:adjustRightInd/>
      <w:spacing w:before="320" w:line="240" w:lineRule="auto"/>
      <w:jc w:val="left"/>
      <w:textAlignment w:val="auto"/>
    </w:pPr>
    <w:rPr>
      <w:rFonts w:cs="Times New Roman"/>
      <w:szCs w:val="20"/>
      <w:lang w:val="en-GB"/>
    </w:rPr>
  </w:style>
  <w:style w:type="character" w:customStyle="1" w:styleId="QuestiontitleChar">
    <w:name w:val="Question_title Char"/>
    <w:basedOn w:val="DefaultParagraphFont"/>
    <w:link w:val="Questiontitle"/>
    <w:rsid w:val="00CE7877"/>
    <w:rPr>
      <w:b/>
      <w:sz w:val="28"/>
      <w:szCs w:val="22"/>
      <w:lang w:val="en-US" w:eastAsia="en-US"/>
    </w:rPr>
  </w:style>
  <w:style w:type="character" w:customStyle="1" w:styleId="NormalaftertitleChar">
    <w:name w:val="Normal after title Char"/>
    <w:basedOn w:val="DefaultParagraphFont"/>
    <w:link w:val="Normalaftertitle0"/>
    <w:rsid w:val="00BC7DBA"/>
    <w:rPr>
      <w:rFonts w:cs="Times New Roman"/>
      <w:sz w:val="24"/>
      <w:lang w:val="en-GB" w:eastAsia="en-US"/>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link w:val="FootnoteText"/>
    <w:semiHidden/>
    <w:rsid w:val="000E4B6F"/>
    <w:rPr>
      <w:szCs w:val="22"/>
      <w:lang w:val="en-US" w:eastAsia="en-US"/>
    </w:rPr>
  </w:style>
  <w:style w:type="character" w:customStyle="1" w:styleId="FooterChar">
    <w:name w:val="Footer Char"/>
    <w:basedOn w:val="DefaultParagraphFont"/>
    <w:link w:val="Footer"/>
    <w:uiPriority w:val="99"/>
    <w:rsid w:val="004C62D9"/>
    <w:rPr>
      <w:sz w:val="24"/>
      <w:szCs w:val="22"/>
      <w:lang w:val="en-US" w:eastAsia="en-US"/>
    </w:rPr>
  </w:style>
  <w:style w:type="paragraph" w:customStyle="1" w:styleId="Times">
    <w:name w:val="Times"/>
    <w:basedOn w:val="Normalaftertitle0"/>
    <w:rsid w:val="002B656A"/>
    <w:pPr>
      <w:spacing w:before="360"/>
    </w:pPr>
    <w:rPr>
      <w:rFonts w:asciiTheme="minorHAnsi" w:hAnsiTheme="minorHAnsi"/>
      <w:lang w:val="fr-FR"/>
    </w:rPr>
  </w:style>
  <w:style w:type="character" w:customStyle="1" w:styleId="HeaderChar">
    <w:name w:val="Header Char"/>
    <w:basedOn w:val="DefaultParagraphFont"/>
    <w:link w:val="Header"/>
    <w:uiPriority w:val="99"/>
    <w:rsid w:val="0008336A"/>
    <w:rPr>
      <w:sz w:val="24"/>
      <w:szCs w:val="22"/>
      <w:lang w:val="en-US" w:eastAsia="en-US"/>
    </w:rPr>
  </w:style>
  <w:style w:type="character" w:styleId="FollowedHyperlink">
    <w:name w:val="FollowedHyperlink"/>
    <w:basedOn w:val="DefaultParagraphFont"/>
    <w:semiHidden/>
    <w:unhideWhenUsed/>
    <w:rsid w:val="00084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3-C-0001/en" TargetMode="External"/><Relationship Id="rId13" Type="http://schemas.openxmlformats.org/officeDocument/2006/relationships/hyperlink" Target="http://www.itu.int/pub/R-QUE-SG03.201-4-2012" TargetMode="External"/><Relationship Id="rId18" Type="http://schemas.openxmlformats.org/officeDocument/2006/relationships/hyperlink" Target="http://www.itu.int/pub/R-QUE-SG03.208-4-2013" TargetMode="External"/><Relationship Id="rId26" Type="http://schemas.openxmlformats.org/officeDocument/2006/relationships/hyperlink" Target="http://www.itu.int/pub/R-QUE-SG03.228-1-200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pub/R-QUE-SG03.214-4-201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pub/R-QUE-SG03.206-3-2000" TargetMode="External"/><Relationship Id="rId25" Type="http://schemas.openxmlformats.org/officeDocument/2006/relationships/hyperlink" Target="http://www.itu.int/pub/R-QUE-SG03.226-4-2012"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R-QUE-SG03.205-1-1995" TargetMode="External"/><Relationship Id="rId20" Type="http://schemas.openxmlformats.org/officeDocument/2006/relationships/hyperlink" Target="http://www.itu.int/pub/R-QUE-SG03.213-3-2012" TargetMode="External"/><Relationship Id="rId29" Type="http://schemas.openxmlformats.org/officeDocument/2006/relationships/hyperlink" Target="http://www.itu.int/pub/R-QUE-SG03.232-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pub/R-QUE-SG03.225-6-2012" TargetMode="External"/><Relationship Id="rId32" Type="http://schemas.openxmlformats.org/officeDocument/2006/relationships/header" Target="header5.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pub/R-QUE-SG03.204-5-2013" TargetMode="External"/><Relationship Id="rId23" Type="http://schemas.openxmlformats.org/officeDocument/2006/relationships/hyperlink" Target="http://www.itu.int/pub/R-QUE-SG03.222-3-2012" TargetMode="External"/><Relationship Id="rId28" Type="http://schemas.openxmlformats.org/officeDocument/2006/relationships/hyperlink" Target="http://www.itu.int/pub/R-QUE-SG03.230-2-2012"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itu.int/pub/R-QUE-SG03.212-2-2009"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pub/R-QUE-SG03.203-5-2012" TargetMode="External"/><Relationship Id="rId22" Type="http://schemas.openxmlformats.org/officeDocument/2006/relationships/hyperlink" Target="http://www.itu.int/pub/R-QUE-SG03.218-5-2012" TargetMode="External"/><Relationship Id="rId27" Type="http://schemas.openxmlformats.org/officeDocument/2006/relationships/hyperlink" Target="http://www.itu.int/pub/R-QUE-SG03.229-2-2012" TargetMode="External"/><Relationship Id="rId30" Type="http://schemas.openxmlformats.org/officeDocument/2006/relationships/hyperlink" Target="http://www.itu.int/pub/R-QUE-SG03.233-2012" TargetMode="External"/><Relationship Id="rId35" Type="http://schemas.openxmlformats.org/officeDocument/2006/relationships/hyperlink" Target="http://www.itu.int/pub/R-QUE-SG03.221-2-201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3A67-131B-4EEA-9307-7B7F5158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TotalTime>
  <Pages>11</Pages>
  <Words>3442</Words>
  <Characters>21272</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24665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Serbera, Laurence</dc:creator>
  <cp:lastModifiedBy>LRT</cp:lastModifiedBy>
  <cp:revision>8</cp:revision>
  <cp:lastPrinted>2015-08-05T08:37:00Z</cp:lastPrinted>
  <dcterms:created xsi:type="dcterms:W3CDTF">2015-08-05T14:30:00Z</dcterms:created>
  <dcterms:modified xsi:type="dcterms:W3CDTF">2015-08-06T09:18:00Z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