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C04B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04BD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C04BD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DC04BD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DC04BD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C04BD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DC04BD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DC04BD">
              <w:rPr>
                <w:szCs w:val="24"/>
                <w:lang w:val="es-ES_tradnl"/>
              </w:rPr>
              <w:t>Circular Administrativa</w:t>
            </w:r>
          </w:p>
          <w:p w:rsidR="00E53DCE" w:rsidRPr="00DC04BD" w:rsidRDefault="009E628A" w:rsidP="00655B98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C04BD">
              <w:rPr>
                <w:b/>
                <w:bCs/>
                <w:szCs w:val="24"/>
                <w:lang w:val="es-ES_tradnl"/>
              </w:rPr>
              <w:t>CACE</w:t>
            </w:r>
            <w:r w:rsidR="00655B98" w:rsidRPr="00DC04BD">
              <w:rPr>
                <w:b/>
                <w:bCs/>
                <w:szCs w:val="24"/>
                <w:lang w:val="es-ES_tradnl"/>
              </w:rPr>
              <w:t>/718</w:t>
            </w:r>
          </w:p>
        </w:tc>
        <w:tc>
          <w:tcPr>
            <w:tcW w:w="2835" w:type="dxa"/>
            <w:shd w:val="clear" w:color="auto" w:fill="auto"/>
          </w:tcPr>
          <w:p w:rsidR="00E53DCE" w:rsidRPr="00DC04BD" w:rsidRDefault="00250785" w:rsidP="00A346F6">
            <w:pPr>
              <w:spacing w:before="0"/>
              <w:jc w:val="right"/>
              <w:rPr>
                <w:rFonts w:asciiTheme="minorHAnsi" w:hAnsiTheme="minorHAnsi"/>
                <w:szCs w:val="24"/>
                <w:lang w:val="es-ES_tradnl"/>
              </w:rPr>
            </w:pPr>
            <w:r w:rsidRPr="00DC04BD">
              <w:rPr>
                <w:rStyle w:val="hps"/>
                <w:rFonts w:asciiTheme="minorHAnsi" w:hAnsiTheme="minorHAnsi" w:cs="Arial"/>
                <w:color w:val="222222"/>
                <w:szCs w:val="24"/>
                <w:lang w:val="es-ES_tradnl"/>
              </w:rPr>
              <w:t>1</w:t>
            </w:r>
            <w:r w:rsidR="00A346F6" w:rsidRPr="00DC04BD">
              <w:rPr>
                <w:rStyle w:val="hps"/>
                <w:rFonts w:asciiTheme="minorHAnsi" w:hAnsiTheme="minorHAnsi" w:cs="Arial"/>
                <w:color w:val="222222"/>
                <w:szCs w:val="24"/>
                <w:lang w:val="es-ES_tradnl"/>
              </w:rPr>
              <w:t>5</w:t>
            </w:r>
            <w:r w:rsidRPr="00DC04BD">
              <w:rPr>
                <w:rStyle w:val="hps"/>
                <w:rFonts w:asciiTheme="minorHAnsi" w:hAnsiTheme="minorHAnsi" w:cs="Arial"/>
                <w:color w:val="222222"/>
                <w:szCs w:val="24"/>
                <w:lang w:val="es-ES_tradnl"/>
              </w:rPr>
              <w:t xml:space="preserve"> de abril </w:t>
            </w:r>
            <w:r w:rsidR="007B1912" w:rsidRPr="00DC04BD">
              <w:rPr>
                <w:rStyle w:val="hps"/>
                <w:rFonts w:asciiTheme="minorHAnsi" w:hAnsiTheme="minorHAnsi" w:cs="Arial"/>
                <w:color w:val="222222"/>
                <w:szCs w:val="24"/>
                <w:lang w:val="es-ES_tradnl"/>
              </w:rPr>
              <w:t xml:space="preserve">de </w:t>
            </w:r>
            <w:r w:rsidRPr="00DC04BD">
              <w:rPr>
                <w:rStyle w:val="hps"/>
                <w:rFonts w:asciiTheme="minorHAnsi" w:hAnsiTheme="minorHAnsi" w:cs="Arial"/>
                <w:color w:val="222222"/>
                <w:szCs w:val="24"/>
                <w:lang w:val="es-ES_tradnl"/>
              </w:rPr>
              <w:t>2015</w:t>
            </w:r>
          </w:p>
        </w:tc>
      </w:tr>
      <w:tr w:rsidR="00E53DCE" w:rsidRPr="00DC04B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04BD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C04B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04BD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4166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04BD" w:rsidRDefault="00655B98" w:rsidP="005133F2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C04BD">
              <w:rPr>
                <w:b/>
                <w:lang w:val="es-ES_tradnl"/>
              </w:rPr>
              <w:t>A las Administraciones de los Estados Miembros de la UIT, a los Miembros</w:t>
            </w:r>
            <w:r w:rsidR="00EC42B4" w:rsidRPr="00DC04BD">
              <w:rPr>
                <w:b/>
                <w:lang w:val="es-ES_tradnl"/>
              </w:rPr>
              <w:t xml:space="preserve"> </w:t>
            </w:r>
            <w:r w:rsidRPr="00DC04BD">
              <w:rPr>
                <w:b/>
                <w:lang w:val="es-ES_tradnl"/>
              </w:rPr>
              <w:t>del Sector de Radiocomunicaciones, a los Asociados del UIT-R que participan</w:t>
            </w:r>
            <w:r w:rsidR="00EC42B4" w:rsidRPr="00DC04BD">
              <w:rPr>
                <w:b/>
                <w:lang w:val="es-ES_tradnl"/>
              </w:rPr>
              <w:t xml:space="preserve"> </w:t>
            </w:r>
            <w:r w:rsidRPr="00DC04BD">
              <w:rPr>
                <w:b/>
                <w:lang w:val="es-ES_tradnl"/>
              </w:rPr>
              <w:t xml:space="preserve">en los trabajos de la Comisión </w:t>
            </w:r>
            <w:r w:rsidR="00A4166C">
              <w:rPr>
                <w:b/>
                <w:lang w:val="es-ES_tradnl"/>
              </w:rPr>
              <w:br/>
            </w:r>
            <w:r w:rsidRPr="00DC04BD">
              <w:rPr>
                <w:b/>
                <w:lang w:val="es-ES_tradnl"/>
              </w:rPr>
              <w:t>de Estudio 7 de Radiocomunicaciones</w:t>
            </w:r>
            <w:r w:rsidR="00EC42B4" w:rsidRPr="00DC04BD">
              <w:rPr>
                <w:b/>
                <w:lang w:val="es-ES_tradnl"/>
              </w:rPr>
              <w:t xml:space="preserve"> </w:t>
            </w:r>
          </w:p>
        </w:tc>
      </w:tr>
      <w:tr w:rsidR="00E53DCE" w:rsidRPr="00A4166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04BD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4166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04BD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4166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C04BD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DC04BD">
              <w:rPr>
                <w:szCs w:val="24"/>
                <w:lang w:val="es-ES_tradnl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55B98" w:rsidRPr="00DC04BD" w:rsidRDefault="00655B98" w:rsidP="00A4166C">
            <w:pPr>
              <w:tabs>
                <w:tab w:val="clear" w:pos="794"/>
                <w:tab w:val="left" w:pos="709"/>
                <w:tab w:val="left" w:pos="993"/>
              </w:tabs>
              <w:spacing w:before="0" w:after="120"/>
              <w:ind w:left="1440" w:hanging="1440"/>
              <w:textAlignment w:val="auto"/>
              <w:rPr>
                <w:b/>
                <w:bCs/>
                <w:color w:val="000000" w:themeColor="text1"/>
                <w:szCs w:val="24"/>
                <w:lang w:val="es-ES_tradnl"/>
              </w:rPr>
            </w:pPr>
            <w:r w:rsidRPr="00DC04BD">
              <w:rPr>
                <w:b/>
                <w:bCs/>
                <w:lang w:val="es-ES_tradnl"/>
              </w:rPr>
              <w:t xml:space="preserve">Comisión de Estudio </w:t>
            </w:r>
            <w:r w:rsidR="00250785" w:rsidRPr="00DC04BD">
              <w:rPr>
                <w:b/>
                <w:bCs/>
                <w:lang w:val="es-ES_tradnl"/>
              </w:rPr>
              <w:t>7</w:t>
            </w:r>
            <w:r w:rsidRPr="00DC04BD">
              <w:rPr>
                <w:b/>
                <w:bCs/>
                <w:lang w:val="es-ES_tradnl"/>
              </w:rPr>
              <w:t xml:space="preserve"> de </w:t>
            </w:r>
            <w:r w:rsidRPr="00DC04BD">
              <w:rPr>
                <w:b/>
                <w:bCs/>
                <w:color w:val="000000" w:themeColor="text1"/>
                <w:szCs w:val="24"/>
                <w:lang w:val="es-ES_tradnl"/>
              </w:rPr>
              <w:t>Radiocomunicaciones</w:t>
            </w:r>
            <w:r w:rsidR="00250785" w:rsidRPr="00DC04BD">
              <w:rPr>
                <w:b/>
                <w:bCs/>
                <w:color w:val="000000" w:themeColor="text1"/>
                <w:szCs w:val="24"/>
                <w:lang w:val="es-ES_tradnl"/>
              </w:rPr>
              <w:t xml:space="preserve"> </w:t>
            </w:r>
            <w:r w:rsidRPr="00DC04BD">
              <w:rPr>
                <w:b/>
                <w:bCs/>
                <w:lang w:val="es-ES_tradnl"/>
              </w:rPr>
              <w:t>(</w:t>
            </w:r>
            <w:r w:rsidR="00250785" w:rsidRPr="00DC04BD">
              <w:rPr>
                <w:b/>
                <w:bCs/>
                <w:szCs w:val="24"/>
                <w:lang w:val="es-ES_tradnl"/>
              </w:rPr>
              <w:t>Servicios científicos</w:t>
            </w:r>
            <w:r w:rsidRPr="00DC04BD">
              <w:rPr>
                <w:b/>
                <w:bCs/>
                <w:lang w:val="es-ES_tradnl"/>
              </w:rPr>
              <w:t>)</w:t>
            </w:r>
          </w:p>
          <w:p w:rsidR="00390622" w:rsidRPr="00DC04BD" w:rsidRDefault="00655B98" w:rsidP="00DD7DAA">
            <w:pPr>
              <w:tabs>
                <w:tab w:val="clear" w:pos="1588"/>
                <w:tab w:val="left" w:pos="1560"/>
              </w:tabs>
              <w:spacing w:before="120"/>
              <w:jc w:val="left"/>
              <w:rPr>
                <w:b/>
                <w:bCs/>
                <w:lang w:val="es-ES_tradnl"/>
              </w:rPr>
            </w:pPr>
            <w:r w:rsidRPr="00DC04BD">
              <w:rPr>
                <w:b/>
                <w:bCs/>
                <w:lang w:val="es-ES_tradnl"/>
              </w:rPr>
              <w:t>–</w:t>
            </w:r>
            <w:r w:rsidRPr="00DC04BD">
              <w:rPr>
                <w:b/>
                <w:bCs/>
                <w:lang w:val="es-ES_tradnl"/>
              </w:rPr>
              <w:tab/>
              <w:t xml:space="preserve">Aprobación de </w:t>
            </w:r>
            <w:r w:rsidR="00250785" w:rsidRPr="00DC04BD">
              <w:rPr>
                <w:b/>
                <w:bCs/>
                <w:lang w:val="es-ES_tradnl"/>
              </w:rPr>
              <w:t>1</w:t>
            </w:r>
            <w:r w:rsidRPr="00DC04BD">
              <w:rPr>
                <w:b/>
                <w:bCs/>
                <w:lang w:val="es-ES_tradnl"/>
              </w:rPr>
              <w:t xml:space="preserve"> </w:t>
            </w:r>
            <w:r w:rsidR="00EE2931" w:rsidRPr="00DC04BD">
              <w:rPr>
                <w:b/>
                <w:bCs/>
                <w:lang w:val="es-ES_tradnl"/>
              </w:rPr>
              <w:t>Recomendación</w:t>
            </w:r>
            <w:r w:rsidR="00250785" w:rsidRPr="00DC04BD">
              <w:rPr>
                <w:b/>
                <w:bCs/>
                <w:lang w:val="es-ES_tradnl"/>
              </w:rPr>
              <w:t xml:space="preserve"> </w:t>
            </w:r>
            <w:r w:rsidRPr="00DC04BD">
              <w:rPr>
                <w:b/>
                <w:bCs/>
                <w:lang w:val="es-ES_tradnl"/>
              </w:rPr>
              <w:t>UIT-R revisada</w:t>
            </w:r>
          </w:p>
          <w:p w:rsidR="00250785" w:rsidRPr="00DC04BD" w:rsidRDefault="00250785" w:rsidP="00A4166C">
            <w:pPr>
              <w:tabs>
                <w:tab w:val="clear" w:pos="1588"/>
                <w:tab w:val="left" w:pos="1560"/>
              </w:tabs>
              <w:spacing w:before="60"/>
              <w:jc w:val="left"/>
              <w:rPr>
                <w:b/>
                <w:bCs/>
                <w:lang w:val="es-ES_tradnl"/>
              </w:rPr>
            </w:pPr>
            <w:r w:rsidRPr="00DC04BD">
              <w:rPr>
                <w:b/>
                <w:bCs/>
                <w:lang w:val="es-ES_tradnl"/>
              </w:rPr>
              <w:t>–</w:t>
            </w:r>
            <w:r w:rsidRPr="00DC04BD">
              <w:rPr>
                <w:b/>
                <w:bCs/>
                <w:lang w:val="es-ES_tradnl"/>
              </w:rPr>
              <w:tab/>
              <w:t xml:space="preserve">Aprobación de </w:t>
            </w:r>
            <w:r w:rsidRPr="00DC04BD">
              <w:rPr>
                <w:b/>
                <w:bCs/>
                <w:szCs w:val="24"/>
                <w:lang w:val="es-ES_tradnl"/>
              </w:rPr>
              <w:t xml:space="preserve">1 </w:t>
            </w:r>
            <w:r w:rsidR="00EE2931" w:rsidRPr="00DC04BD">
              <w:rPr>
                <w:b/>
                <w:szCs w:val="24"/>
                <w:lang w:val="es-ES_tradnl"/>
              </w:rPr>
              <w:t>nueva</w:t>
            </w:r>
            <w:r w:rsidR="00EE2931" w:rsidRPr="00DC04BD">
              <w:rPr>
                <w:b/>
                <w:bCs/>
                <w:szCs w:val="24"/>
                <w:lang w:val="es-ES_tradnl"/>
              </w:rPr>
              <w:t xml:space="preserve"> </w:t>
            </w:r>
            <w:r w:rsidRPr="00DC04BD">
              <w:rPr>
                <w:b/>
                <w:bCs/>
                <w:szCs w:val="24"/>
                <w:lang w:val="es-ES_tradnl"/>
              </w:rPr>
              <w:t>Cuestión UIT-R</w:t>
            </w:r>
          </w:p>
        </w:tc>
      </w:tr>
      <w:tr w:rsidR="00E53DCE" w:rsidRPr="00A4166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C04B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C04B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4166C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C04B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C04B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4166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04B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bookmarkStart w:id="0" w:name="_GoBack"/>
            <w:bookmarkEnd w:id="0"/>
          </w:p>
        </w:tc>
      </w:tr>
      <w:tr w:rsidR="00E53DCE" w:rsidRPr="00A4166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C04B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655B98" w:rsidRPr="00DC04BD" w:rsidRDefault="00655B98" w:rsidP="00A834A0">
      <w:pPr>
        <w:spacing w:before="240"/>
        <w:textAlignment w:val="auto"/>
        <w:rPr>
          <w:lang w:val="es-ES_tradnl"/>
        </w:rPr>
      </w:pPr>
      <w:r w:rsidRPr="00DC04BD">
        <w:rPr>
          <w:lang w:val="es-ES_tradnl"/>
        </w:rPr>
        <w:t>Mediante la Circular Administrativa CACE/</w:t>
      </w:r>
      <w:r w:rsidR="00250785" w:rsidRPr="00DC04BD">
        <w:rPr>
          <w:lang w:val="es-ES_tradnl"/>
        </w:rPr>
        <w:t>706</w:t>
      </w:r>
      <w:r w:rsidRPr="00DC04BD">
        <w:rPr>
          <w:lang w:val="es-ES_tradnl"/>
        </w:rPr>
        <w:t xml:space="preserve">, </w:t>
      </w:r>
      <w:r w:rsidR="00250785" w:rsidRPr="00DC04BD">
        <w:rPr>
          <w:rFonts w:asciiTheme="minorHAnsi" w:hAnsiTheme="minorHAnsi"/>
          <w:lang w:val="es-ES_tradnl"/>
        </w:rPr>
        <w:t>de</w:t>
      </w:r>
      <w:r w:rsidR="00250785" w:rsidRPr="00DC04BD">
        <w:rPr>
          <w:rStyle w:val="hps"/>
          <w:rFonts w:asciiTheme="minorHAnsi" w:hAnsiTheme="minorHAnsi" w:cs="Arial"/>
          <w:color w:val="222222"/>
          <w:lang w:val="es-ES_tradnl"/>
        </w:rPr>
        <w:t xml:space="preserve"> 15 de enero </w:t>
      </w:r>
      <w:r w:rsidR="007B1912" w:rsidRPr="00DC04BD">
        <w:rPr>
          <w:rStyle w:val="hps"/>
          <w:rFonts w:asciiTheme="minorHAnsi" w:hAnsiTheme="minorHAnsi" w:cs="Arial"/>
          <w:color w:val="222222"/>
          <w:lang w:val="es-ES_tradnl"/>
        </w:rPr>
        <w:t xml:space="preserve">de </w:t>
      </w:r>
      <w:r w:rsidR="00250785" w:rsidRPr="00DC04BD">
        <w:rPr>
          <w:rStyle w:val="hps"/>
          <w:rFonts w:asciiTheme="minorHAnsi" w:hAnsiTheme="minorHAnsi" w:cs="Arial"/>
          <w:color w:val="222222"/>
          <w:lang w:val="es-ES_tradnl"/>
        </w:rPr>
        <w:t>2015</w:t>
      </w:r>
      <w:r w:rsidRPr="00DC04BD">
        <w:rPr>
          <w:lang w:val="es-ES_tradnl"/>
        </w:rPr>
        <w:t xml:space="preserve">, </w:t>
      </w:r>
      <w:r w:rsidR="00250785" w:rsidRPr="00DC04BD">
        <w:rPr>
          <w:lang w:val="es-ES_tradnl"/>
        </w:rPr>
        <w:t>1</w:t>
      </w:r>
      <w:r w:rsidRPr="00DC04BD">
        <w:rPr>
          <w:lang w:val="es-ES_tradnl"/>
        </w:rPr>
        <w:t xml:space="preserve"> proyecto de </w:t>
      </w:r>
      <w:r w:rsidR="00F0519F" w:rsidRPr="00DC04BD">
        <w:rPr>
          <w:rFonts w:asciiTheme="minorHAnsi" w:hAnsiTheme="minorHAnsi"/>
          <w:szCs w:val="24"/>
          <w:lang w:val="es-ES_tradnl"/>
        </w:rPr>
        <w:t>Recomendación</w:t>
      </w:r>
      <w:r w:rsidRPr="00DC04BD">
        <w:rPr>
          <w:lang w:val="es-ES_tradnl"/>
        </w:rPr>
        <w:t xml:space="preserve"> </w:t>
      </w:r>
      <w:r w:rsidR="000119A2" w:rsidRPr="00DC04BD">
        <w:rPr>
          <w:szCs w:val="24"/>
          <w:lang w:val="es-ES_tradnl"/>
        </w:rPr>
        <w:t xml:space="preserve">UIT-R </w:t>
      </w:r>
      <w:r w:rsidRPr="00DC04BD">
        <w:rPr>
          <w:lang w:val="es-ES_tradnl"/>
        </w:rPr>
        <w:t xml:space="preserve">revisada </w:t>
      </w:r>
      <w:r w:rsidR="00A346F6" w:rsidRPr="00DC04BD">
        <w:rPr>
          <w:lang w:val="es-ES_tradnl"/>
        </w:rPr>
        <w:t xml:space="preserve">y 1 proyecto de Cuestión UIT-R </w:t>
      </w:r>
      <w:r w:rsidR="00F0519F" w:rsidRPr="00DC04BD">
        <w:rPr>
          <w:rFonts w:asciiTheme="minorHAnsi" w:hAnsiTheme="minorHAnsi"/>
          <w:szCs w:val="24"/>
          <w:lang w:val="es-ES_tradnl"/>
        </w:rPr>
        <w:t>fue</w:t>
      </w:r>
      <w:r w:rsidR="00A346F6" w:rsidRPr="00DC04BD">
        <w:rPr>
          <w:rFonts w:asciiTheme="minorHAnsi" w:hAnsiTheme="minorHAnsi"/>
          <w:szCs w:val="24"/>
          <w:lang w:val="es-ES_tradnl"/>
        </w:rPr>
        <w:t>ron</w:t>
      </w:r>
      <w:r w:rsidRPr="00DC04BD">
        <w:rPr>
          <w:lang w:val="es-ES_tradnl"/>
        </w:rPr>
        <w:t xml:space="preserve"> sometido</w:t>
      </w:r>
      <w:r w:rsidR="00A346F6" w:rsidRPr="00DC04BD">
        <w:rPr>
          <w:lang w:val="es-ES_tradnl"/>
        </w:rPr>
        <w:t>s</w:t>
      </w:r>
      <w:r w:rsidRPr="00DC04BD">
        <w:rPr>
          <w:lang w:val="es-ES_tradnl"/>
        </w:rPr>
        <w:t xml:space="preserve"> a aprobación </w:t>
      </w:r>
      <w:r w:rsidR="000119A2" w:rsidRPr="00DC04BD">
        <w:rPr>
          <w:szCs w:val="24"/>
          <w:lang w:val="es-ES_tradnl"/>
        </w:rPr>
        <w:t xml:space="preserve">por correspondencia </w:t>
      </w:r>
      <w:r w:rsidRPr="00DC04BD">
        <w:rPr>
          <w:lang w:val="es-ES_tradnl"/>
        </w:rPr>
        <w:t>de conformidad con el procedimiento descrito en la Resolución UIT</w:t>
      </w:r>
      <w:r w:rsidRPr="00DC04BD">
        <w:rPr>
          <w:lang w:val="es-ES_tradnl"/>
        </w:rPr>
        <w:noBreakHyphen/>
        <w:t>R 1-6 (§ 10.4).</w:t>
      </w:r>
    </w:p>
    <w:p w:rsidR="00655B98" w:rsidRPr="00DC04BD" w:rsidRDefault="00655B98" w:rsidP="00F0519F">
      <w:pPr>
        <w:spacing w:before="136"/>
        <w:ind w:right="-51"/>
        <w:textAlignment w:val="auto"/>
        <w:rPr>
          <w:lang w:val="es-ES_tradnl"/>
        </w:rPr>
      </w:pPr>
      <w:r w:rsidRPr="00DC04BD">
        <w:rPr>
          <w:lang w:val="es-ES_tradnl"/>
        </w:rPr>
        <w:t xml:space="preserve">El </w:t>
      </w:r>
      <w:r w:rsidR="00F0519F" w:rsidRPr="00DC04BD">
        <w:rPr>
          <w:lang w:val="es-ES_tradnl"/>
        </w:rPr>
        <w:t xml:space="preserve">15 de marzo </w:t>
      </w:r>
      <w:r w:rsidR="007B1912" w:rsidRPr="00DC04BD">
        <w:rPr>
          <w:lang w:val="es-ES_tradnl"/>
        </w:rPr>
        <w:t xml:space="preserve">de </w:t>
      </w:r>
      <w:r w:rsidR="00F0519F" w:rsidRPr="00DC04BD">
        <w:rPr>
          <w:lang w:val="es-ES_tradnl"/>
        </w:rPr>
        <w:t xml:space="preserve">2015 </w:t>
      </w:r>
      <w:r w:rsidRPr="00DC04BD">
        <w:rPr>
          <w:lang w:val="es-ES_tradnl"/>
        </w:rPr>
        <w:t>quedaron satisfechas las condiciones de dicho procedimiento.</w:t>
      </w:r>
    </w:p>
    <w:p w:rsidR="00E53DCE" w:rsidRPr="00DC04BD" w:rsidRDefault="00655B98" w:rsidP="007B1912">
      <w:pPr>
        <w:rPr>
          <w:szCs w:val="24"/>
          <w:lang w:val="es-ES_tradnl"/>
        </w:rPr>
      </w:pPr>
      <w:r w:rsidRPr="00DC04BD">
        <w:rPr>
          <w:lang w:val="es-ES_tradnl"/>
        </w:rPr>
        <w:t xml:space="preserve">La </w:t>
      </w:r>
      <w:r w:rsidR="00F0519F" w:rsidRPr="00DC04BD">
        <w:rPr>
          <w:rFonts w:asciiTheme="minorHAnsi" w:hAnsiTheme="minorHAnsi"/>
          <w:szCs w:val="24"/>
          <w:lang w:val="es-ES_tradnl"/>
        </w:rPr>
        <w:t>Recomendación</w:t>
      </w:r>
      <w:r w:rsidRPr="00DC04BD">
        <w:rPr>
          <w:lang w:val="es-ES_tradnl"/>
        </w:rPr>
        <w:t xml:space="preserve"> aprobada será publicada por la UIT. En el Anexo 1 a la presente Circular figura su título junto con el número que se le ha asignado. En el Anexo 2 se facilita la </w:t>
      </w:r>
      <w:r w:rsidR="00F0519F" w:rsidRPr="00DC04BD">
        <w:rPr>
          <w:lang w:val="es-ES_tradnl"/>
        </w:rPr>
        <w:t xml:space="preserve">Cuestión </w:t>
      </w:r>
      <w:r w:rsidR="003A2C9B" w:rsidRPr="00DC04BD">
        <w:rPr>
          <w:lang w:val="es-ES_tradnl"/>
        </w:rPr>
        <w:br/>
      </w:r>
      <w:r w:rsidR="00F0519F" w:rsidRPr="00DC04BD">
        <w:rPr>
          <w:lang w:val="es-ES_tradnl"/>
        </w:rPr>
        <w:t>UIT-R</w:t>
      </w:r>
      <w:r w:rsidR="00A346F6" w:rsidRPr="00DC04BD">
        <w:rPr>
          <w:lang w:val="es-ES_tradnl"/>
        </w:rPr>
        <w:t xml:space="preserve"> que será publicada en la Revisión 3 al </w:t>
      </w:r>
      <w:r w:rsidR="00A346F6" w:rsidRPr="00A4166C">
        <w:rPr>
          <w:rStyle w:val="Hyperlink"/>
          <w:lang w:val="es-ES_tradnl"/>
        </w:rPr>
        <w:t xml:space="preserve">Documento </w:t>
      </w:r>
      <w:hyperlink r:id="rId8" w:history="1">
        <w:r w:rsidR="00A346F6" w:rsidRPr="00DC04BD">
          <w:rPr>
            <w:rStyle w:val="Hyperlink"/>
            <w:lang w:val="es-ES_tradnl"/>
          </w:rPr>
          <w:t>7/1</w:t>
        </w:r>
      </w:hyperlink>
      <w:r w:rsidRPr="00DC04BD">
        <w:rPr>
          <w:lang w:val="es-ES_tradnl"/>
        </w:rPr>
        <w:t>.</w:t>
      </w:r>
    </w:p>
    <w:p w:rsidR="00FE4822" w:rsidRPr="00DC04BD" w:rsidRDefault="00655B98" w:rsidP="00A346F6">
      <w:pPr>
        <w:spacing w:before="960"/>
        <w:rPr>
          <w:rFonts w:asciiTheme="minorHAnsi" w:hAnsiTheme="minorHAnsi" w:cstheme="minorHAnsi"/>
          <w:szCs w:val="24"/>
          <w:lang w:val="es-ES_tradnl"/>
        </w:rPr>
      </w:pPr>
      <w:r w:rsidRPr="00DC04BD">
        <w:rPr>
          <w:lang w:val="es-ES_tradnl"/>
        </w:rPr>
        <w:t>François Rancy</w:t>
      </w:r>
    </w:p>
    <w:p w:rsidR="00FE4822" w:rsidRPr="00DC04BD" w:rsidRDefault="00655B98" w:rsidP="00250785">
      <w:pPr>
        <w:spacing w:before="0"/>
        <w:rPr>
          <w:rFonts w:asciiTheme="minorHAnsi" w:hAnsiTheme="minorHAnsi" w:cstheme="minorHAnsi"/>
          <w:szCs w:val="24"/>
          <w:lang w:val="es-ES_tradnl"/>
        </w:rPr>
      </w:pPr>
      <w:r w:rsidRPr="00DC04BD">
        <w:rPr>
          <w:lang w:val="es-ES_tradnl"/>
        </w:rPr>
        <w:t>Director</w:t>
      </w:r>
    </w:p>
    <w:p w:rsidR="00655B98" w:rsidRPr="00DC04BD" w:rsidRDefault="00655B98" w:rsidP="00A346F6">
      <w:pPr>
        <w:spacing w:before="960" w:after="240"/>
        <w:rPr>
          <w:lang w:val="es-ES_tradnl"/>
        </w:rPr>
      </w:pPr>
      <w:r w:rsidRPr="00DC04BD">
        <w:rPr>
          <w:b/>
          <w:bCs/>
          <w:lang w:val="es-ES_tradnl"/>
        </w:rPr>
        <w:t>Anexos</w:t>
      </w:r>
      <w:r w:rsidRPr="00DC04BD">
        <w:rPr>
          <w:lang w:val="es-ES_tradnl"/>
        </w:rPr>
        <w:t xml:space="preserve">: </w:t>
      </w:r>
      <w:r w:rsidR="00250785" w:rsidRPr="00DC04BD">
        <w:rPr>
          <w:lang w:val="es-ES_tradnl"/>
        </w:rPr>
        <w:t>2</w:t>
      </w:r>
    </w:p>
    <w:p w:rsidR="00655B98" w:rsidRPr="00DC04BD" w:rsidRDefault="00655B98" w:rsidP="00655B98">
      <w:pPr>
        <w:tabs>
          <w:tab w:val="left" w:pos="6237"/>
        </w:tabs>
        <w:spacing w:before="0" w:line="240" w:lineRule="exact"/>
        <w:rPr>
          <w:b/>
          <w:bCs/>
          <w:sz w:val="18"/>
          <w:szCs w:val="18"/>
          <w:lang w:val="es-ES_tradnl"/>
        </w:rPr>
      </w:pPr>
      <w:r w:rsidRPr="00DC04BD">
        <w:rPr>
          <w:b/>
          <w:bCs/>
          <w:sz w:val="18"/>
          <w:szCs w:val="18"/>
          <w:lang w:val="es-ES_tradnl"/>
        </w:rPr>
        <w:t>Distribución:</w:t>
      </w:r>
    </w:p>
    <w:p w:rsidR="00655B98" w:rsidRPr="00DC04BD" w:rsidRDefault="00655B98" w:rsidP="004C6F95">
      <w:pPr>
        <w:tabs>
          <w:tab w:val="left" w:pos="567"/>
          <w:tab w:val="left" w:pos="6237"/>
        </w:tabs>
        <w:spacing w:before="120" w:line="240" w:lineRule="exact"/>
        <w:ind w:left="567" w:hanging="567"/>
        <w:rPr>
          <w:sz w:val="18"/>
          <w:szCs w:val="18"/>
          <w:lang w:val="es-ES_tradnl"/>
        </w:rPr>
      </w:pPr>
      <w:r w:rsidRPr="00DC04BD">
        <w:rPr>
          <w:sz w:val="18"/>
          <w:szCs w:val="18"/>
          <w:lang w:val="es-ES_tradnl"/>
        </w:rPr>
        <w:t>–</w:t>
      </w:r>
      <w:r w:rsidRPr="00DC04BD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4C6F95" w:rsidRPr="00DC04BD">
        <w:rPr>
          <w:sz w:val="18"/>
          <w:szCs w:val="18"/>
          <w:lang w:val="es-ES_tradnl"/>
        </w:rPr>
        <w:t>7</w:t>
      </w:r>
      <w:r w:rsidRPr="00DC04BD">
        <w:rPr>
          <w:sz w:val="18"/>
          <w:szCs w:val="18"/>
          <w:lang w:val="es-ES_tradnl"/>
        </w:rPr>
        <w:t xml:space="preserve"> de Radiocomunicaciones</w:t>
      </w:r>
    </w:p>
    <w:p w:rsidR="00655B98" w:rsidRPr="00DC04BD" w:rsidRDefault="00655B98" w:rsidP="004C6F95">
      <w:pPr>
        <w:tabs>
          <w:tab w:val="left" w:pos="567"/>
          <w:tab w:val="left" w:pos="6237"/>
        </w:tabs>
        <w:spacing w:before="0" w:line="240" w:lineRule="exact"/>
        <w:rPr>
          <w:sz w:val="18"/>
          <w:szCs w:val="18"/>
          <w:lang w:val="es-ES_tradnl"/>
        </w:rPr>
      </w:pPr>
      <w:r w:rsidRPr="00DC04BD">
        <w:rPr>
          <w:sz w:val="18"/>
          <w:szCs w:val="18"/>
          <w:lang w:val="es-ES_tradnl"/>
        </w:rPr>
        <w:t>–</w:t>
      </w:r>
      <w:r w:rsidRPr="00DC04BD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4C6F95" w:rsidRPr="00DC04BD">
        <w:rPr>
          <w:sz w:val="18"/>
          <w:szCs w:val="18"/>
          <w:lang w:val="es-ES_tradnl"/>
        </w:rPr>
        <w:t>7</w:t>
      </w:r>
      <w:r w:rsidRPr="00DC04BD">
        <w:rPr>
          <w:sz w:val="18"/>
          <w:szCs w:val="18"/>
          <w:lang w:val="es-ES_tradnl"/>
        </w:rPr>
        <w:t xml:space="preserve"> de Radiocomunicaciones</w:t>
      </w:r>
    </w:p>
    <w:p w:rsidR="00655B98" w:rsidRPr="00DC04BD" w:rsidRDefault="00655B98" w:rsidP="00655B98">
      <w:pPr>
        <w:tabs>
          <w:tab w:val="left" w:pos="567"/>
          <w:tab w:val="left" w:pos="6237"/>
        </w:tabs>
        <w:spacing w:before="0" w:line="240" w:lineRule="exact"/>
        <w:ind w:left="567" w:hanging="567"/>
        <w:rPr>
          <w:sz w:val="18"/>
          <w:szCs w:val="18"/>
          <w:lang w:val="es-ES_tradnl"/>
        </w:rPr>
      </w:pPr>
      <w:r w:rsidRPr="00DC04BD">
        <w:rPr>
          <w:sz w:val="18"/>
          <w:szCs w:val="18"/>
          <w:lang w:val="es-ES_tradnl"/>
        </w:rPr>
        <w:t>–</w:t>
      </w:r>
      <w:r w:rsidRPr="00DC04BD">
        <w:rPr>
          <w:sz w:val="18"/>
          <w:szCs w:val="18"/>
          <w:lang w:val="es-ES_tradnl"/>
        </w:rPr>
        <w:tab/>
        <w:t>Presidentes y Vicepresidentes de las Comisiones de Estudio de Radiocomunicaciones y Comisión Especial para asuntos reglamentarios y de procedimiento</w:t>
      </w:r>
    </w:p>
    <w:p w:rsidR="00655B98" w:rsidRPr="00DC04BD" w:rsidRDefault="00655B98" w:rsidP="00655B98">
      <w:pPr>
        <w:tabs>
          <w:tab w:val="left" w:pos="567"/>
          <w:tab w:val="left" w:pos="6237"/>
        </w:tabs>
        <w:spacing w:before="0" w:line="240" w:lineRule="exact"/>
        <w:rPr>
          <w:sz w:val="18"/>
          <w:szCs w:val="18"/>
          <w:lang w:val="es-ES_tradnl"/>
        </w:rPr>
      </w:pPr>
      <w:r w:rsidRPr="00DC04BD">
        <w:rPr>
          <w:sz w:val="18"/>
          <w:szCs w:val="18"/>
          <w:lang w:val="es-ES_tradnl"/>
        </w:rPr>
        <w:t>–</w:t>
      </w:r>
      <w:r w:rsidRPr="00DC04BD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655B98" w:rsidRPr="00DC04BD" w:rsidRDefault="00655B98" w:rsidP="00655B98">
      <w:pPr>
        <w:tabs>
          <w:tab w:val="left" w:pos="567"/>
          <w:tab w:val="left" w:pos="6237"/>
        </w:tabs>
        <w:spacing w:before="0" w:line="240" w:lineRule="exact"/>
        <w:rPr>
          <w:sz w:val="18"/>
          <w:szCs w:val="18"/>
          <w:lang w:val="es-ES_tradnl"/>
        </w:rPr>
      </w:pPr>
      <w:r w:rsidRPr="00DC04BD">
        <w:rPr>
          <w:sz w:val="18"/>
          <w:szCs w:val="18"/>
          <w:lang w:val="es-ES_tradnl"/>
        </w:rPr>
        <w:t>–</w:t>
      </w:r>
      <w:r w:rsidRPr="00DC04BD">
        <w:rPr>
          <w:sz w:val="18"/>
          <w:szCs w:val="18"/>
          <w:lang w:val="es-ES_tradnl"/>
        </w:rPr>
        <w:tab/>
        <w:t>Miembros de la Junta del Reglamento de Radiocomunicaciones</w:t>
      </w:r>
    </w:p>
    <w:p w:rsidR="00FE4822" w:rsidRPr="00DC04BD" w:rsidRDefault="00655B98" w:rsidP="00250785">
      <w:pPr>
        <w:tabs>
          <w:tab w:val="clear" w:pos="794"/>
          <w:tab w:val="left" w:pos="567"/>
        </w:tabs>
        <w:spacing w:before="0" w:line="240" w:lineRule="exact"/>
        <w:ind w:left="567" w:hanging="567"/>
        <w:rPr>
          <w:rFonts w:asciiTheme="minorHAnsi" w:hAnsiTheme="minorHAnsi" w:cstheme="minorHAnsi"/>
          <w:szCs w:val="24"/>
          <w:lang w:val="es-ES_tradnl"/>
        </w:rPr>
      </w:pPr>
      <w:r w:rsidRPr="00DC04BD">
        <w:rPr>
          <w:sz w:val="18"/>
          <w:szCs w:val="18"/>
          <w:lang w:val="es-ES_tradnl"/>
        </w:rPr>
        <w:t>–</w:t>
      </w:r>
      <w:r w:rsidRPr="00DC04BD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655B98" w:rsidRPr="00DC04BD" w:rsidRDefault="00655B98" w:rsidP="00EE2931">
      <w:pPr>
        <w:pStyle w:val="AnnexNotitle0"/>
        <w:spacing w:before="120"/>
        <w:rPr>
          <w:rFonts w:asciiTheme="minorHAnsi" w:hAnsiTheme="minorHAnsi"/>
          <w:szCs w:val="24"/>
        </w:rPr>
      </w:pPr>
      <w:r w:rsidRPr="00DC04BD">
        <w:rPr>
          <w:rFonts w:asciiTheme="minorHAnsi" w:hAnsiTheme="minorHAnsi"/>
        </w:rPr>
        <w:lastRenderedPageBreak/>
        <w:t xml:space="preserve">Anexo </w:t>
      </w:r>
      <w:r w:rsidR="00EE2931" w:rsidRPr="00DC04BD">
        <w:rPr>
          <w:rFonts w:asciiTheme="minorHAnsi" w:hAnsiTheme="minorHAnsi"/>
        </w:rPr>
        <w:t>1</w:t>
      </w:r>
      <w:r w:rsidRPr="00DC04BD">
        <w:rPr>
          <w:rFonts w:asciiTheme="minorHAnsi" w:hAnsiTheme="minorHAnsi"/>
          <w:bCs/>
        </w:rPr>
        <w:br/>
      </w:r>
      <w:r w:rsidRPr="00DC04BD">
        <w:rPr>
          <w:bCs/>
        </w:rPr>
        <w:br/>
      </w:r>
      <w:r w:rsidRPr="00DC04BD">
        <w:rPr>
          <w:rFonts w:asciiTheme="minorHAnsi" w:hAnsiTheme="minorHAnsi"/>
          <w:szCs w:val="24"/>
        </w:rPr>
        <w:t xml:space="preserve">Título de la </w:t>
      </w:r>
      <w:r w:rsidR="00EE2931" w:rsidRPr="00DC04BD">
        <w:rPr>
          <w:rFonts w:asciiTheme="minorHAnsi" w:hAnsiTheme="minorHAnsi"/>
          <w:szCs w:val="24"/>
        </w:rPr>
        <w:t>Recomendación</w:t>
      </w:r>
      <w:r w:rsidRPr="00DC04BD">
        <w:rPr>
          <w:rFonts w:asciiTheme="minorHAnsi" w:hAnsiTheme="minorHAnsi"/>
          <w:szCs w:val="24"/>
        </w:rPr>
        <w:t xml:space="preserve"> </w:t>
      </w:r>
      <w:r w:rsidR="00E64031" w:rsidRPr="00DC04BD">
        <w:rPr>
          <w:rFonts w:asciiTheme="minorHAnsi" w:hAnsiTheme="minorHAnsi" w:cstheme="minorHAnsi"/>
          <w:szCs w:val="28"/>
        </w:rPr>
        <w:t xml:space="preserve">UIT-R </w:t>
      </w:r>
      <w:r w:rsidRPr="00DC04BD">
        <w:rPr>
          <w:rFonts w:asciiTheme="minorHAnsi" w:hAnsiTheme="minorHAnsi"/>
          <w:szCs w:val="24"/>
        </w:rPr>
        <w:t>aprobada</w:t>
      </w:r>
    </w:p>
    <w:p w:rsidR="00EE2931" w:rsidRPr="00DC04BD" w:rsidRDefault="00EE2931" w:rsidP="00A346F6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720" w:after="120"/>
        <w:rPr>
          <w:szCs w:val="24"/>
          <w:lang w:val="es-ES_tradnl"/>
        </w:rPr>
      </w:pPr>
      <w:r w:rsidRPr="00DC04BD">
        <w:rPr>
          <w:szCs w:val="24"/>
          <w:u w:val="single"/>
          <w:lang w:val="es-ES_tradnl"/>
        </w:rPr>
        <w:t>Recomendación UIT-R RA.1513-2</w:t>
      </w:r>
      <w:r w:rsidRPr="00DC04BD">
        <w:rPr>
          <w:szCs w:val="24"/>
          <w:lang w:val="es-ES_tradnl"/>
        </w:rPr>
        <w:tab/>
        <w:t>Doc. 7/BL/13</w:t>
      </w:r>
    </w:p>
    <w:p w:rsidR="00FE4822" w:rsidRPr="00DC04BD" w:rsidRDefault="00EE2931" w:rsidP="00FE6DC6">
      <w:pPr>
        <w:spacing w:before="480"/>
        <w:jc w:val="center"/>
        <w:rPr>
          <w:b/>
          <w:bCs/>
          <w:sz w:val="28"/>
          <w:szCs w:val="28"/>
          <w:lang w:val="es-ES_tradnl"/>
        </w:rPr>
      </w:pPr>
      <w:r w:rsidRPr="00DC04BD">
        <w:rPr>
          <w:b/>
          <w:bCs/>
          <w:sz w:val="28"/>
          <w:szCs w:val="28"/>
          <w:lang w:val="es-ES_tradnl"/>
        </w:rPr>
        <w:t>Niveles de las pérdidas de datos en las observaciones de radioastronomía y criterios sobre el porcentaje de tiempo como resultado de la degradación causada por la interferencia en las bandas de frecuencias atribuidas a título primario al servicio de radioastronomía</w:t>
      </w:r>
    </w:p>
    <w:p w:rsidR="00EE2931" w:rsidRPr="00DC04BD" w:rsidRDefault="00EE2931" w:rsidP="00EE2931">
      <w:pPr>
        <w:jc w:val="center"/>
        <w:rPr>
          <w:b/>
          <w:bCs/>
          <w:sz w:val="28"/>
          <w:szCs w:val="28"/>
          <w:lang w:val="es-ES_tradnl"/>
        </w:rPr>
      </w:pPr>
    </w:p>
    <w:p w:rsidR="00EE2931" w:rsidRPr="00DC04BD" w:rsidRDefault="00EE29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_tradnl"/>
        </w:rPr>
      </w:pPr>
      <w:r w:rsidRPr="00DC04BD">
        <w:rPr>
          <w:rFonts w:asciiTheme="minorHAnsi" w:hAnsiTheme="minorHAnsi" w:cstheme="minorHAnsi"/>
          <w:szCs w:val="24"/>
          <w:lang w:val="es-ES_tradnl"/>
        </w:rPr>
        <w:br w:type="page"/>
      </w:r>
    </w:p>
    <w:p w:rsidR="00EE2931" w:rsidRPr="00DC04BD" w:rsidRDefault="00EE2931" w:rsidP="00EE2931">
      <w:pPr>
        <w:pStyle w:val="AnnexNotitle0"/>
        <w:rPr>
          <w:rFonts w:ascii="Calibri" w:hAnsi="Calibri" w:cs="Calibri"/>
          <w:szCs w:val="28"/>
        </w:rPr>
      </w:pPr>
      <w:r w:rsidRPr="00DC04BD">
        <w:rPr>
          <w:rFonts w:ascii="Calibri" w:hAnsi="Calibri" w:cs="Calibri"/>
          <w:szCs w:val="28"/>
        </w:rPr>
        <w:lastRenderedPageBreak/>
        <w:t>Anexo 2</w:t>
      </w:r>
    </w:p>
    <w:p w:rsidR="00EE2931" w:rsidRPr="00DC04BD" w:rsidRDefault="00EE2931" w:rsidP="00EE2931">
      <w:pPr>
        <w:pStyle w:val="QuestionNo"/>
        <w:spacing w:before="240" w:line="240" w:lineRule="auto"/>
        <w:jc w:val="center"/>
        <w:rPr>
          <w:rFonts w:asciiTheme="majorBidi" w:hAnsiTheme="majorBidi" w:cstheme="majorBidi"/>
          <w:b w:val="0"/>
          <w:bCs/>
          <w:lang w:val="es-ES_tradnl" w:eastAsia="zh-CN"/>
        </w:rPr>
      </w:pPr>
      <w:bookmarkStart w:id="1" w:name="drec"/>
      <w:r w:rsidRPr="00DC04BD">
        <w:rPr>
          <w:rFonts w:asciiTheme="majorBidi" w:hAnsiTheme="majorBidi" w:cstheme="majorBidi"/>
          <w:b w:val="0"/>
          <w:bCs/>
          <w:lang w:val="es-ES_tradnl"/>
        </w:rPr>
        <w:t>CUESTIÓN UIT-R 256/7</w:t>
      </w:r>
      <w:r w:rsidRPr="00DC04BD">
        <w:rPr>
          <w:rStyle w:val="FootnoteReference"/>
          <w:rFonts w:asciiTheme="majorBidi" w:hAnsiTheme="majorBidi" w:cstheme="majorBidi"/>
          <w:b w:val="0"/>
          <w:bCs/>
          <w:szCs w:val="28"/>
          <w:lang w:val="es-ES_tradnl"/>
        </w:rPr>
        <w:footnoteReference w:customMarkFollows="1" w:id="1"/>
        <w:sym w:font="Symbol" w:char="F02A"/>
      </w:r>
    </w:p>
    <w:p w:rsidR="00EE2931" w:rsidRPr="00DC04BD" w:rsidRDefault="00EE2931" w:rsidP="00EE2931">
      <w:pPr>
        <w:pStyle w:val="Rectitle"/>
        <w:spacing w:before="240"/>
        <w:rPr>
          <w:rFonts w:asciiTheme="majorBidi" w:hAnsiTheme="majorBidi" w:cstheme="majorBidi"/>
          <w:lang w:val="es-ES_tradnl" w:eastAsia="zh-CN"/>
        </w:rPr>
      </w:pPr>
      <w:bookmarkStart w:id="2" w:name="dtitle1"/>
      <w:bookmarkEnd w:id="1"/>
      <w:r w:rsidRPr="00DC04BD">
        <w:rPr>
          <w:rFonts w:asciiTheme="majorBidi" w:hAnsiTheme="majorBidi" w:cstheme="majorBidi"/>
          <w:lang w:val="es-ES_tradnl"/>
        </w:rPr>
        <w:t>Observaciones de la meteorología espacial</w:t>
      </w:r>
    </w:p>
    <w:p w:rsidR="003A2C9B" w:rsidRPr="00DC04BD" w:rsidRDefault="003A2C9B" w:rsidP="003A2C9B">
      <w:pPr>
        <w:pStyle w:val="Recdate"/>
        <w:rPr>
          <w:rFonts w:asciiTheme="majorBidi" w:hAnsiTheme="majorBidi" w:cstheme="majorBidi"/>
          <w:i w:val="0"/>
          <w:iCs/>
          <w:szCs w:val="24"/>
          <w:lang w:val="es-ES_tradnl"/>
        </w:rPr>
      </w:pPr>
      <w:bookmarkStart w:id="3" w:name="dbreak"/>
      <w:bookmarkEnd w:id="2"/>
      <w:bookmarkEnd w:id="3"/>
      <w:r w:rsidRPr="00DC04BD">
        <w:rPr>
          <w:rFonts w:asciiTheme="majorBidi" w:hAnsiTheme="majorBidi" w:cstheme="majorBidi"/>
          <w:i w:val="0"/>
          <w:iCs/>
          <w:szCs w:val="24"/>
          <w:lang w:val="es-ES_tradnl"/>
        </w:rPr>
        <w:t>(2015)</w:t>
      </w:r>
    </w:p>
    <w:p w:rsidR="00EE2931" w:rsidRPr="00DC04BD" w:rsidRDefault="00EE2931" w:rsidP="00EE2931">
      <w:pPr>
        <w:pStyle w:val="Normalaftertitle0"/>
        <w:spacing w:before="360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La Asamblea de Radiocomunicaciones de la UIT,</w:t>
      </w:r>
    </w:p>
    <w:p w:rsidR="00EE2931" w:rsidRPr="00DC04BD" w:rsidRDefault="00EE2931" w:rsidP="00A346F6">
      <w:pPr>
        <w:pStyle w:val="Call"/>
        <w:tabs>
          <w:tab w:val="clear" w:pos="794"/>
          <w:tab w:val="clear" w:pos="1191"/>
        </w:tabs>
        <w:spacing w:line="240" w:lineRule="auto"/>
        <w:ind w:left="1134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considerando</w:t>
      </w:r>
    </w:p>
    <w:p w:rsidR="00EE2931" w:rsidRPr="00DC04BD" w:rsidRDefault="00EE2931" w:rsidP="00A346F6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i/>
          <w:szCs w:val="24"/>
          <w:lang w:val="es-ES_tradnl"/>
        </w:rPr>
        <w:t>a)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que las observaciones de la meteorología espacial son cada vez más importantes para detectar eventos de actividad solar que podrían repercutir en servicios críticos para la economía, la protección y la seguridad de las administraciones;</w:t>
      </w:r>
    </w:p>
    <w:p w:rsidR="00EE2931" w:rsidRPr="00DC04BD" w:rsidRDefault="00EE2931" w:rsidP="00A346F6">
      <w:pPr>
        <w:tabs>
          <w:tab w:val="clear" w:pos="794"/>
          <w:tab w:val="clear" w:pos="1191"/>
          <w:tab w:val="left" w:pos="1134"/>
        </w:tabs>
        <w:spacing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i/>
          <w:szCs w:val="24"/>
          <w:lang w:val="es-ES_tradnl"/>
        </w:rPr>
        <w:t>b)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que estas observaciones se realizan desde plataformas que pueden estar en tierra, en aeronaves o en el espacio;</w:t>
      </w:r>
    </w:p>
    <w:p w:rsidR="00EE2931" w:rsidRPr="00DC04BD" w:rsidRDefault="00EE2931" w:rsidP="00A346F6">
      <w:pPr>
        <w:tabs>
          <w:tab w:val="clear" w:pos="794"/>
          <w:tab w:val="clear" w:pos="1191"/>
          <w:tab w:val="left" w:pos="1134"/>
        </w:tabs>
        <w:spacing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i/>
          <w:szCs w:val="24"/>
          <w:lang w:val="es-ES_tradnl"/>
        </w:rPr>
        <w:t>c)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que algunos de los sensores funcionan recibiendo emisiones naturales de bajo nivel procedentes del Sol o de la atmósfera de la Tierra y que, por tanto, pueden sufrir niveles de interferencias que podrían ser admisibles para otros sistemas de radiocomunicaciones,</w:t>
      </w:r>
    </w:p>
    <w:p w:rsidR="00EE2931" w:rsidRPr="00DC04BD" w:rsidRDefault="00EE2931" w:rsidP="00A346F6">
      <w:pPr>
        <w:pStyle w:val="Call"/>
        <w:tabs>
          <w:tab w:val="clear" w:pos="794"/>
          <w:tab w:val="clear" w:pos="1191"/>
        </w:tabs>
        <w:spacing w:line="240" w:lineRule="auto"/>
        <w:ind w:left="1134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observando</w:t>
      </w:r>
    </w:p>
    <w:p w:rsidR="00EE2931" w:rsidRPr="00DC04BD" w:rsidRDefault="00EE2931" w:rsidP="00A346F6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i/>
          <w:iCs/>
          <w:szCs w:val="24"/>
          <w:lang w:val="es-ES_tradnl"/>
        </w:rPr>
        <w:t>a)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que no existe actualmente una definición de «meteorología espacial» en la terminología de la UIT;</w:t>
      </w:r>
    </w:p>
    <w:p w:rsidR="00EE2931" w:rsidRPr="00DC04BD" w:rsidRDefault="00EE2931" w:rsidP="00A346F6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i/>
          <w:iCs/>
          <w:szCs w:val="24"/>
          <w:lang w:val="es-ES_tradnl"/>
        </w:rPr>
        <w:t>b)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que la definición de «meteorología espacial» proporcionada por la Organización Meteorológica Mundial es la siguiente: «La meteorología espacial engloba las condiciones y los procesos que tienen lugar en el espacio, incluidos el Sol, la magnetosfera, la ionosfera y la termosfera, que tienen la capacidad de afectar al entorno cercano a la Tierra»,</w:t>
      </w:r>
    </w:p>
    <w:p w:rsidR="00EE2931" w:rsidRPr="00DC04BD" w:rsidRDefault="00EE2931" w:rsidP="00A346F6">
      <w:pPr>
        <w:pStyle w:val="Call"/>
        <w:tabs>
          <w:tab w:val="clear" w:pos="794"/>
          <w:tab w:val="clear" w:pos="1191"/>
        </w:tabs>
        <w:spacing w:line="240" w:lineRule="auto"/>
        <w:ind w:left="1134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 xml:space="preserve">decide </w:t>
      </w:r>
      <w:r w:rsidRPr="00DC04BD">
        <w:rPr>
          <w:rFonts w:asciiTheme="majorBidi" w:hAnsiTheme="majorBidi" w:cstheme="majorBidi"/>
          <w:i w:val="0"/>
          <w:iCs/>
          <w:szCs w:val="24"/>
          <w:lang w:val="es-ES_tradnl"/>
        </w:rPr>
        <w:t>poner a estudio las siguientes Cuestiones</w:t>
      </w:r>
    </w:p>
    <w:p w:rsidR="00EE2931" w:rsidRPr="00DC04BD" w:rsidRDefault="00EE2931" w:rsidP="00A346F6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1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¿Qué servicios de radiocomunicaciones podrían utilizarse para los sensores de meteorología espacial?</w:t>
      </w:r>
    </w:p>
    <w:p w:rsidR="00EE2931" w:rsidRPr="00DC04BD" w:rsidRDefault="00EE2931" w:rsidP="00A346F6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2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 xml:space="preserve">¿Qué partes de las actuales atribuciones de bandas de frecuencias del Artículo </w:t>
      </w:r>
      <w:r w:rsidRPr="00DC04BD">
        <w:rPr>
          <w:rFonts w:asciiTheme="majorBidi" w:hAnsiTheme="majorBidi" w:cstheme="majorBidi"/>
          <w:b/>
          <w:bCs/>
          <w:szCs w:val="24"/>
          <w:lang w:val="es-ES_tradnl"/>
        </w:rPr>
        <w:t>5</w:t>
      </w:r>
      <w:r w:rsidRPr="00DC04BD">
        <w:rPr>
          <w:rFonts w:asciiTheme="majorBidi" w:hAnsiTheme="majorBidi" w:cstheme="majorBidi"/>
          <w:szCs w:val="24"/>
          <w:lang w:val="es-ES_tradnl"/>
        </w:rPr>
        <w:t xml:space="preserve"> del RR pueden utilizarse para las observaciones de meteorología espacial?</w:t>
      </w:r>
    </w:p>
    <w:p w:rsidR="00EE2931" w:rsidRPr="00DC04BD" w:rsidRDefault="00EE2931" w:rsidP="00A346F6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3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¿Cuáles son las características técnicas y operativas típicas de los sensores de meteorología espacial?</w:t>
      </w:r>
    </w:p>
    <w:p w:rsidR="00EE2931" w:rsidRPr="00DC04BD" w:rsidRDefault="00EE2931" w:rsidP="00A346F6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4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¿Qué protección sería necesaria para el funcionamiento de estos sistemas?</w:t>
      </w:r>
    </w:p>
    <w:p w:rsidR="00EE2931" w:rsidRPr="00DC04BD" w:rsidRDefault="00EE2931" w:rsidP="00A346F6">
      <w:pPr>
        <w:pStyle w:val="Call"/>
        <w:tabs>
          <w:tab w:val="clear" w:pos="794"/>
          <w:tab w:val="clear" w:pos="1191"/>
        </w:tabs>
        <w:spacing w:line="240" w:lineRule="auto"/>
        <w:ind w:left="1134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decide también</w:t>
      </w:r>
    </w:p>
    <w:p w:rsidR="00EE2931" w:rsidRPr="00DC04BD" w:rsidRDefault="00EE2931" w:rsidP="00A346F6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1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que los resultados de estos estudios se incluyan en una o más Recomendaciones y/o Informes del UIT-R, según el caso;</w:t>
      </w:r>
    </w:p>
    <w:p w:rsidR="00EE2931" w:rsidRPr="00DC04BD" w:rsidRDefault="00EE2931" w:rsidP="00A346F6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2</w:t>
      </w:r>
      <w:r w:rsidRPr="00DC04BD">
        <w:rPr>
          <w:rFonts w:asciiTheme="majorBidi" w:hAnsiTheme="majorBidi" w:cstheme="majorBidi"/>
          <w:szCs w:val="24"/>
          <w:lang w:val="es-ES_tradnl"/>
        </w:rPr>
        <w:tab/>
        <w:t>que estos estudios se terminen en 2019.</w:t>
      </w:r>
    </w:p>
    <w:p w:rsidR="00EE2931" w:rsidRPr="00DC04BD" w:rsidRDefault="00EE2931" w:rsidP="00EE2931">
      <w:pPr>
        <w:spacing w:before="360" w:line="240" w:lineRule="auto"/>
        <w:rPr>
          <w:rFonts w:asciiTheme="majorBidi" w:hAnsiTheme="majorBidi" w:cstheme="majorBidi"/>
          <w:szCs w:val="24"/>
          <w:lang w:val="es-ES_tradnl"/>
        </w:rPr>
      </w:pPr>
      <w:r w:rsidRPr="00DC04BD">
        <w:rPr>
          <w:rFonts w:asciiTheme="majorBidi" w:hAnsiTheme="majorBidi" w:cstheme="majorBidi"/>
          <w:szCs w:val="24"/>
          <w:lang w:val="es-ES_tradnl"/>
        </w:rPr>
        <w:t>Categoría: S3</w:t>
      </w:r>
    </w:p>
    <w:p w:rsidR="00EE2931" w:rsidRPr="00DC04BD" w:rsidRDefault="00EE2931" w:rsidP="00EE2931">
      <w:pPr>
        <w:jc w:val="center"/>
        <w:rPr>
          <w:rFonts w:asciiTheme="minorHAnsi" w:hAnsiTheme="minorHAnsi" w:cstheme="minorHAnsi"/>
          <w:szCs w:val="24"/>
          <w:lang w:val="es-ES_tradnl"/>
        </w:rPr>
      </w:pPr>
      <w:r w:rsidRPr="00DC04BD">
        <w:rPr>
          <w:rFonts w:asciiTheme="majorBidi" w:hAnsiTheme="majorBidi" w:cstheme="majorBidi"/>
          <w:lang w:val="es-ES_tradnl"/>
        </w:rPr>
        <w:t>______________</w:t>
      </w:r>
    </w:p>
    <w:sectPr w:rsidR="00EE2931" w:rsidRPr="00DC04BD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B98" w:rsidRDefault="00655B98">
      <w:r>
        <w:separator/>
      </w:r>
    </w:p>
  </w:endnote>
  <w:endnote w:type="continuationSeparator" w:id="0">
    <w:p w:rsidR="00655B98" w:rsidRDefault="0065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836C8A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>Unión Internacional de Telecomunicaciones • Place des Nations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>Tel</w:t>
    </w:r>
    <w:r w:rsidR="00A346F6">
      <w:rPr>
        <w:color w:val="3E8EDE"/>
        <w:sz w:val="18"/>
        <w:szCs w:val="18"/>
        <w:lang w:val="es-ES_tradnl"/>
      </w:rPr>
      <w:t>.</w:t>
    </w:r>
    <w:r w:rsidRPr="00836C8A">
      <w:rPr>
        <w:color w:val="3E8EDE"/>
        <w:sz w:val="18"/>
        <w:szCs w:val="18"/>
        <w:lang w:val="es-ES_tradnl"/>
      </w:rPr>
      <w:t xml:space="preserve">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805A02" w:rsidRPr="00D97EF5">
        <w:rPr>
          <w:color w:val="3E8EDE"/>
          <w:sz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B98" w:rsidRDefault="00655B98">
      <w:r>
        <w:t>____________________</w:t>
      </w:r>
    </w:p>
  </w:footnote>
  <w:footnote w:type="continuationSeparator" w:id="0">
    <w:p w:rsidR="00655B98" w:rsidRDefault="00655B98">
      <w:r>
        <w:continuationSeparator/>
      </w:r>
    </w:p>
  </w:footnote>
  <w:footnote w:id="1">
    <w:p w:rsidR="00EE2931" w:rsidRDefault="00EE2931" w:rsidP="00EE2931">
      <w:pPr>
        <w:pStyle w:val="FootnoteText"/>
        <w:rPr>
          <w:lang w:val="es-ES_tradnl"/>
        </w:rPr>
      </w:pPr>
      <w:r>
        <w:rPr>
          <w:rStyle w:val="FootnoteReference"/>
          <w:lang w:val="es-ES_tradnl"/>
        </w:rPr>
        <w:sym w:font="Symbol" w:char="F02A"/>
      </w:r>
      <w:r>
        <w:rPr>
          <w:lang w:val="es-ES_tradnl"/>
        </w:rPr>
        <w:tab/>
      </w:r>
      <w:r>
        <w:rPr>
          <w:rFonts w:asciiTheme="majorBidi" w:hAnsiTheme="majorBidi" w:cstheme="majorBidi"/>
          <w:sz w:val="24"/>
          <w:szCs w:val="24"/>
          <w:lang w:val="es-ES_tradnl"/>
        </w:rPr>
        <w:t>Esta Cuestión debe señalarse a la atención de la Organización Meteorológica Mundial (OMM)</w:t>
      </w:r>
      <w:r>
        <w:rPr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346F6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A4166C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E2931" w:rsidRDefault="00EE2931" w:rsidP="00A346F6">
    <w:pPr>
      <w:pStyle w:val="Header"/>
      <w:jc w:val="center"/>
      <w:rPr>
        <w:iCs/>
        <w:sz w:val="18"/>
        <w:szCs w:val="18"/>
      </w:rPr>
    </w:pPr>
    <w:r w:rsidRPr="00EE2931">
      <w:rPr>
        <w:iCs/>
        <w:sz w:val="18"/>
        <w:szCs w:val="18"/>
      </w:rPr>
      <w:t xml:space="preserve">- </w:t>
    </w:r>
    <w:r w:rsidR="001B42C9" w:rsidRPr="00EE2931">
      <w:rPr>
        <w:iCs/>
        <w:sz w:val="18"/>
        <w:szCs w:val="18"/>
      </w:rPr>
      <w:fldChar w:fldCharType="begin"/>
    </w:r>
    <w:r w:rsidR="00E915AF" w:rsidRPr="00EE2931">
      <w:rPr>
        <w:iCs/>
        <w:sz w:val="18"/>
        <w:szCs w:val="18"/>
      </w:rPr>
      <w:instrText xml:space="preserve"> PAGE  \* MERGEFORMAT </w:instrText>
    </w:r>
    <w:r w:rsidR="001B42C9" w:rsidRPr="00EE2931">
      <w:rPr>
        <w:iCs/>
        <w:sz w:val="18"/>
        <w:szCs w:val="18"/>
      </w:rPr>
      <w:fldChar w:fldCharType="separate"/>
    </w:r>
    <w:r w:rsidR="00A4166C">
      <w:rPr>
        <w:iCs/>
        <w:noProof/>
        <w:sz w:val="18"/>
        <w:szCs w:val="18"/>
      </w:rPr>
      <w:t>3</w:t>
    </w:r>
    <w:r w:rsidR="001B42C9" w:rsidRPr="00EE2931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306452">
      <w:trPr>
        <w:jc w:val="center"/>
      </w:trPr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55B98"/>
    <w:rsid w:val="00006A31"/>
    <w:rsid w:val="00006C82"/>
    <w:rsid w:val="00010E30"/>
    <w:rsid w:val="000119A2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0785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25B4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0622"/>
    <w:rsid w:val="003974CD"/>
    <w:rsid w:val="003A1F49"/>
    <w:rsid w:val="003A2C9B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4FF6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C6F9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3F2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55B9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1912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3269C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0788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28A"/>
    <w:rsid w:val="009E681E"/>
    <w:rsid w:val="00A119E6"/>
    <w:rsid w:val="00A20FBC"/>
    <w:rsid w:val="00A31370"/>
    <w:rsid w:val="00A346F6"/>
    <w:rsid w:val="00A34D6F"/>
    <w:rsid w:val="00A4166C"/>
    <w:rsid w:val="00A41F91"/>
    <w:rsid w:val="00A63355"/>
    <w:rsid w:val="00A7596D"/>
    <w:rsid w:val="00A80EFE"/>
    <w:rsid w:val="00A834A0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C04BD"/>
    <w:rsid w:val="00DD7DAA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031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2B4"/>
    <w:rsid w:val="00EC4A96"/>
    <w:rsid w:val="00EE03A0"/>
    <w:rsid w:val="00EE2931"/>
    <w:rsid w:val="00F0519F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DC6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38548C8C-6195-41E5-A878-389503C6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55B9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RectitleChar">
    <w:name w:val="Rec_title Char"/>
    <w:basedOn w:val="DefaultParagraphFont"/>
    <w:link w:val="Rectitle"/>
    <w:rsid w:val="00655B98"/>
    <w:rPr>
      <w:b/>
      <w:sz w:val="28"/>
      <w:szCs w:val="22"/>
      <w:lang w:val="en-US" w:eastAsia="en-US"/>
    </w:rPr>
  </w:style>
  <w:style w:type="character" w:customStyle="1" w:styleId="hps">
    <w:name w:val="hps"/>
    <w:basedOn w:val="DefaultParagraphFont"/>
    <w:rsid w:val="00250785"/>
  </w:style>
  <w:style w:type="character" w:customStyle="1" w:styleId="FootnoteTextChar">
    <w:name w:val="Footnote Text Char"/>
    <w:basedOn w:val="DefaultParagraphFont"/>
    <w:link w:val="FootnoteText"/>
    <w:semiHidden/>
    <w:rsid w:val="00EE2931"/>
    <w:rPr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EE2931"/>
    <w:rPr>
      <w:i/>
      <w:sz w:val="24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EE2931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E293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EE29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7-C-000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CEA4-2306-42CE-9856-168272E1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67</TotalTime>
  <Pages>3</Pages>
  <Words>620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Song, Xiaojing</cp:lastModifiedBy>
  <cp:revision>20</cp:revision>
  <cp:lastPrinted>2015-04-08T11:45:00Z</cp:lastPrinted>
  <dcterms:created xsi:type="dcterms:W3CDTF">2015-03-18T09:09:00Z</dcterms:created>
  <dcterms:modified xsi:type="dcterms:W3CDTF">2015-04-15T05:57:00Z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