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E10D0">
            <w:pPr>
              <w:rPr>
                <w:rtl/>
                <w:lang w:bidi="ar-SA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5E10D0">
              <w:rPr>
                <w:b/>
                <w:bCs/>
              </w:rPr>
              <w:t>673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305AF" w:rsidP="00A305AF">
            <w:pPr>
              <w:jc w:val="right"/>
            </w:pPr>
            <w:r>
              <w:t>1</w:t>
            </w:r>
            <w:r>
              <w:rPr>
                <w:rFonts w:hint="eastAsia"/>
                <w:rtl/>
              </w:rPr>
              <w:t> </w:t>
            </w:r>
            <w:r w:rsidRPr="00985D70">
              <w:rPr>
                <w:rFonts w:hint="cs"/>
                <w:rtl/>
              </w:rPr>
              <w:t>مايو</w:t>
            </w:r>
            <w:r>
              <w:rPr>
                <w:rFonts w:hint="eastAsia"/>
                <w:rtl/>
              </w:rPr>
              <w:t> </w:t>
            </w:r>
            <w:r w:rsidRPr="00985D70">
              <w:t>201</w:t>
            </w:r>
            <w:r>
              <w:t>4</w:t>
            </w:r>
            <w:bookmarkStart w:id="0" w:name="_GoBack"/>
            <w:bookmarkEnd w:id="0"/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657308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657308" w:rsidRPr="00985D70">
              <w:rPr>
                <w:b/>
                <w:bCs/>
                <w:rtl/>
              </w:rPr>
              <w:t xml:space="preserve"> وال</w:t>
            </w:r>
            <w:r w:rsidR="00657308" w:rsidRPr="00985D70">
              <w:rPr>
                <w:rFonts w:hint="cs"/>
                <w:b/>
                <w:bCs/>
                <w:rtl/>
              </w:rPr>
              <w:t>‍</w:t>
            </w:r>
            <w:r w:rsidR="00657308" w:rsidRPr="00985D70">
              <w:rPr>
                <w:b/>
                <w:bCs/>
                <w:rtl/>
              </w:rPr>
              <w:t>منتسبين إليه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707981">
              <w:rPr>
                <w:b/>
                <w:bCs/>
              </w:rPr>
              <w:t>5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8D09DD">
            <w:pPr>
              <w:spacing w:before="60" w:after="6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195371" w:rsidRPr="00DB0D91" w:rsidRDefault="00FB05F7" w:rsidP="000D3E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  <w:rtl/>
                <w:lang w:val="fr-FR"/>
              </w:rPr>
            </w:pPr>
            <w:r w:rsidRPr="00DB0D91">
              <w:rPr>
                <w:b/>
                <w:bCs/>
                <w:rtl/>
              </w:rPr>
              <w:t>ل</w:t>
            </w:r>
            <w:r w:rsidRPr="00DB0D91">
              <w:rPr>
                <w:rFonts w:hint="cs"/>
                <w:b/>
                <w:bCs/>
                <w:rtl/>
              </w:rPr>
              <w:t>‍</w:t>
            </w:r>
            <w:r w:rsidRPr="00DB0D91">
              <w:rPr>
                <w:b/>
                <w:bCs/>
                <w:rtl/>
              </w:rPr>
              <w:t xml:space="preserve">جنة الدراسات </w:t>
            </w:r>
            <w:r w:rsidR="00707981" w:rsidRPr="00DB0D91">
              <w:rPr>
                <w:b/>
                <w:bCs/>
              </w:rPr>
              <w:t>5</w:t>
            </w:r>
            <w:r w:rsidRPr="00DB0D91">
              <w:rPr>
                <w:b/>
                <w:bCs/>
                <w:rtl/>
              </w:rPr>
              <w:t xml:space="preserve"> للاتصالات الراديوية</w:t>
            </w:r>
            <w:r w:rsidRPr="00DB0D91">
              <w:rPr>
                <w:rFonts w:hint="cs"/>
                <w:b/>
                <w:bCs/>
                <w:rtl/>
              </w:rPr>
              <w:t xml:space="preserve"> (</w:t>
            </w:r>
            <w:r w:rsidR="00E71189" w:rsidRPr="00DB0D91">
              <w:rPr>
                <w:rFonts w:hint="cs"/>
                <w:b/>
                <w:bCs/>
                <w:rtl/>
              </w:rPr>
              <w:t>خدمات الأرض</w:t>
            </w:r>
            <w:r w:rsidRPr="00DB0D91">
              <w:rPr>
                <w:rFonts w:hint="cs"/>
                <w:b/>
                <w:bCs/>
                <w:rtl/>
              </w:rPr>
              <w:t>)</w:t>
            </w:r>
            <w:r w:rsidR="00D1438A" w:rsidRPr="00DB0D91">
              <w:rPr>
                <w:b/>
                <w:bCs/>
                <w:rtl/>
              </w:rPr>
              <w:tab/>
            </w:r>
            <w:r w:rsidR="00D1438A" w:rsidRPr="00DB0D91">
              <w:rPr>
                <w:b/>
                <w:bCs/>
                <w:rtl/>
                <w:lang w:val="fr-FR"/>
              </w:rPr>
              <w:br/>
            </w:r>
            <w:r w:rsidR="00CB2F93" w:rsidRPr="000D3ED1">
              <w:rPr>
                <w:rFonts w:hint="cs"/>
                <w:b/>
                <w:bCs/>
                <w:spacing w:val="-4"/>
                <w:rtl/>
              </w:rPr>
              <w:t xml:space="preserve">الموافقة على </w:t>
            </w:r>
            <w:r w:rsidR="000D3ED1" w:rsidRPr="000D3ED1">
              <w:rPr>
                <w:rFonts w:hint="cs"/>
                <w:b/>
                <w:bCs/>
                <w:spacing w:val="-4"/>
                <w:rtl/>
                <w:lang w:val="fr-FR"/>
              </w:rPr>
              <w:t xml:space="preserve">مراجَعة </w:t>
            </w:r>
            <w:r w:rsidR="005E10D0" w:rsidRPr="000D3ED1">
              <w:rPr>
                <w:rFonts w:hint="cs"/>
                <w:b/>
                <w:bCs/>
                <w:spacing w:val="-4"/>
                <w:rtl/>
              </w:rPr>
              <w:t>توصية</w:t>
            </w:r>
            <w:r w:rsidR="00707981" w:rsidRPr="000D3ED1">
              <w:rPr>
                <w:b/>
                <w:bCs/>
                <w:spacing w:val="-4"/>
                <w:rtl/>
                <w:lang w:val="fr-FR"/>
              </w:rPr>
              <w:t xml:space="preserve"> </w:t>
            </w:r>
            <w:r w:rsidR="00CA3E98" w:rsidRPr="000D3ED1">
              <w:rPr>
                <w:rFonts w:hint="cs"/>
                <w:b/>
                <w:bCs/>
                <w:spacing w:val="-4"/>
                <w:rtl/>
                <w:lang w:val="fr-FR"/>
              </w:rPr>
              <w:t>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DB0D91" w:rsidRDefault="00DB0D91" w:rsidP="00450FAA">
      <w:pPr>
        <w:spacing w:before="480"/>
        <w:rPr>
          <w:rtl/>
        </w:rPr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1237EB" w:rsidRDefault="001237EB" w:rsidP="00657308">
      <w:pPr>
        <w:rPr>
          <w:rtl/>
        </w:rPr>
      </w:pPr>
      <w:r w:rsidRPr="0001410A">
        <w:rPr>
          <w:rtl/>
        </w:rPr>
        <w:t>تم ب</w:t>
      </w:r>
      <w:r w:rsidR="00DB0D91">
        <w:rPr>
          <w:rFonts w:hint="cs"/>
          <w:rtl/>
        </w:rPr>
        <w:t>‍</w:t>
      </w:r>
      <w:r w:rsidRPr="0001410A">
        <w:rPr>
          <w:rtl/>
        </w:rPr>
        <w:t xml:space="preserve">موجب </w:t>
      </w:r>
      <w:r>
        <w:rPr>
          <w:rFonts w:hint="cs"/>
          <w:rtl/>
        </w:rPr>
        <w:t>الرسالة</w:t>
      </w:r>
      <w:r w:rsidRPr="0001410A">
        <w:rPr>
          <w:rtl/>
        </w:rPr>
        <w:t xml:space="preserve"> الإدارية</w:t>
      </w:r>
      <w:r>
        <w:rPr>
          <w:rFonts w:hint="cs"/>
          <w:rtl/>
        </w:rPr>
        <w:t xml:space="preserve"> ال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>معممة</w:t>
      </w:r>
      <w:r w:rsidRPr="0001410A">
        <w:rPr>
          <w:rtl/>
        </w:rPr>
        <w:t xml:space="preserve"> </w:t>
      </w:r>
      <w:r>
        <w:t>CACE</w:t>
      </w:r>
      <w:r w:rsidRPr="0001410A">
        <w:t>/</w:t>
      </w:r>
      <w:r w:rsidR="00CB2F93">
        <w:t>664</w:t>
      </w:r>
      <w:r w:rsidRPr="0001410A">
        <w:rPr>
          <w:rtl/>
        </w:rPr>
        <w:t xml:space="preserve"> ال</w:t>
      </w:r>
      <w:r w:rsidR="000C61AB">
        <w:rPr>
          <w:rFonts w:hint="cs"/>
          <w:rtl/>
        </w:rPr>
        <w:t>‍</w:t>
      </w:r>
      <w:r w:rsidRPr="0001410A">
        <w:rPr>
          <w:rtl/>
        </w:rPr>
        <w:t xml:space="preserve">مؤرخة </w:t>
      </w:r>
      <w:r w:rsidR="00CB2F93">
        <w:rPr>
          <w:lang w:bidi="ar-SA"/>
        </w:rPr>
        <w:t>26</w:t>
      </w:r>
      <w:r w:rsidR="00450FAA">
        <w:rPr>
          <w:rFonts w:hint="cs"/>
          <w:rtl/>
          <w:lang w:bidi="ar-SA"/>
        </w:rPr>
        <w:t xml:space="preserve"> </w:t>
      </w:r>
      <w:r w:rsidR="00CB2F93">
        <w:rPr>
          <w:rFonts w:hint="cs"/>
          <w:rtl/>
        </w:rPr>
        <w:t>فبراير</w:t>
      </w:r>
      <w:r>
        <w:rPr>
          <w:rFonts w:hint="cs"/>
          <w:rtl/>
        </w:rPr>
        <w:t xml:space="preserve"> </w:t>
      </w:r>
      <w:r w:rsidR="00CB2F93">
        <w:t>2014</w:t>
      </w:r>
      <w:r w:rsidRPr="0001410A">
        <w:rPr>
          <w:rtl/>
        </w:rPr>
        <w:t xml:space="preserve">، </w:t>
      </w:r>
      <w:r w:rsidR="00CB2F93" w:rsidRPr="00F373DC">
        <w:rPr>
          <w:rFonts w:hint="cs"/>
          <w:rtl/>
        </w:rPr>
        <w:t>تقديم</w:t>
      </w:r>
      <w:r w:rsidRPr="00F373DC">
        <w:rPr>
          <w:rtl/>
        </w:rPr>
        <w:t xml:space="preserve"> </w:t>
      </w:r>
      <w:r w:rsidR="00CB2F93" w:rsidRPr="00F373DC">
        <w:rPr>
          <w:rFonts w:hint="cs"/>
          <w:rtl/>
        </w:rPr>
        <w:t>مشروع</w:t>
      </w:r>
      <w:r w:rsidR="00F373DC" w:rsidRPr="00F373DC">
        <w:rPr>
          <w:rFonts w:hint="cs"/>
          <w:rtl/>
        </w:rPr>
        <w:t xml:space="preserve"> مراجَعة</w:t>
      </w:r>
      <w:r w:rsidR="00B60460" w:rsidRPr="00F373DC">
        <w:rPr>
          <w:rFonts w:hint="cs"/>
          <w:rtl/>
        </w:rPr>
        <w:t xml:space="preserve"> </w:t>
      </w:r>
      <w:r w:rsidR="00CB2F93" w:rsidRPr="00F373DC">
        <w:rPr>
          <w:rFonts w:hint="cs"/>
          <w:rtl/>
        </w:rPr>
        <w:t>توصية</w:t>
      </w:r>
      <w:r w:rsidR="00CB2F93">
        <w:rPr>
          <w:rFonts w:hint="cs"/>
          <w:rtl/>
        </w:rPr>
        <w:t xml:space="preserve"> </w:t>
      </w:r>
      <w:r w:rsidR="00B60460">
        <w:rPr>
          <w:rFonts w:hint="cs"/>
          <w:rtl/>
        </w:rPr>
        <w:t xml:space="preserve">لقطاع الاتصالات الراديوية </w:t>
      </w:r>
      <w:r w:rsidR="00CB2F93">
        <w:rPr>
          <w:rFonts w:hint="cs"/>
          <w:rtl/>
          <w:lang w:val="fr-FR"/>
        </w:rPr>
        <w:t>ل</w:t>
      </w:r>
      <w:r w:rsidRPr="0001410A">
        <w:rPr>
          <w:rtl/>
          <w:lang w:val="fr-FR"/>
        </w:rPr>
        <w:t>ل</w:t>
      </w:r>
      <w:r w:rsidR="000C61AB">
        <w:rPr>
          <w:rFonts w:hint="cs"/>
          <w:rtl/>
          <w:lang w:val="fr-FR"/>
        </w:rPr>
        <w:t>‍</w:t>
      </w:r>
      <w:r w:rsidRPr="0001410A">
        <w:rPr>
          <w:rtl/>
          <w:lang w:val="fr-FR"/>
        </w:rPr>
        <w:t>موافقة عليها عن طريق ال</w:t>
      </w:r>
      <w:r w:rsidR="000C61AB">
        <w:rPr>
          <w:rFonts w:hint="cs"/>
          <w:rtl/>
          <w:lang w:val="fr-FR"/>
        </w:rPr>
        <w:t>‍</w:t>
      </w:r>
      <w:r w:rsidRPr="0001410A">
        <w:rPr>
          <w:rtl/>
          <w:lang w:val="fr-FR"/>
        </w:rPr>
        <w:t>مراسلة وفقاً</w:t>
      </w:r>
      <w:r w:rsidR="00657308">
        <w:rPr>
          <w:rFonts w:hint="cs"/>
          <w:rtl/>
          <w:lang w:val="fr-FR"/>
        </w:rPr>
        <w:t xml:space="preserve"> </w:t>
      </w:r>
      <w:r w:rsidRPr="0001410A">
        <w:rPr>
          <w:rtl/>
          <w:lang w:val="fr-FR"/>
        </w:rPr>
        <w:t>للإجراء ال</w:t>
      </w:r>
      <w:r w:rsidR="000C61AB">
        <w:rPr>
          <w:rFonts w:hint="cs"/>
          <w:rtl/>
          <w:lang w:val="fr-FR"/>
        </w:rPr>
        <w:t>‍</w:t>
      </w:r>
      <w:r w:rsidRPr="0001410A">
        <w:rPr>
          <w:rtl/>
          <w:lang w:val="fr-FR"/>
        </w:rPr>
        <w:t>منصوص عليه في</w:t>
      </w:r>
      <w:r>
        <w:rPr>
          <w:rFonts w:hint="cs"/>
          <w:rtl/>
          <w:lang w:val="fr-FR"/>
        </w:rPr>
        <w:t> </w:t>
      </w:r>
      <w:r w:rsidRPr="0001410A">
        <w:rPr>
          <w:rtl/>
          <w:lang w:val="fr-FR"/>
        </w:rPr>
        <w:t>القرار</w:t>
      </w:r>
      <w:r>
        <w:rPr>
          <w:rFonts w:hint="cs"/>
          <w:rtl/>
          <w:lang w:val="fr-FR"/>
        </w:rPr>
        <w:t> </w:t>
      </w:r>
      <w:r w:rsidRPr="0001410A">
        <w:t>ITU</w:t>
      </w:r>
      <w:r>
        <w:sym w:font="Symbol" w:char="F02D"/>
      </w:r>
      <w:r w:rsidRPr="0001410A">
        <w:t>R 1</w:t>
      </w:r>
      <w:r>
        <w:noBreakHyphen/>
        <w:t>6</w:t>
      </w:r>
      <w:r>
        <w:rPr>
          <w:rtl/>
        </w:rPr>
        <w:t xml:space="preserve"> (الفقرة </w:t>
      </w:r>
      <w:r w:rsidR="00CB2F93">
        <w:t>4</w:t>
      </w:r>
      <w:r>
        <w:t>.10</w:t>
      </w:r>
      <w:r>
        <w:rPr>
          <w:rtl/>
        </w:rPr>
        <w:t>).</w:t>
      </w:r>
    </w:p>
    <w:p w:rsidR="001237EB" w:rsidRPr="00087766" w:rsidRDefault="001237EB" w:rsidP="00A96AF9">
      <w:pPr>
        <w:rPr>
          <w:rtl/>
        </w:rPr>
      </w:pPr>
      <w:r w:rsidRPr="00087766">
        <w:rPr>
          <w:rtl/>
        </w:rPr>
        <w:t xml:space="preserve">وقد استوفيت الشروط </w:t>
      </w:r>
      <w:r>
        <w:rPr>
          <w:rFonts w:hint="cs"/>
          <w:rtl/>
        </w:rPr>
        <w:t>التي ت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 xml:space="preserve">حكم هذا </w:t>
      </w:r>
      <w:r w:rsidRPr="00087766">
        <w:rPr>
          <w:rtl/>
        </w:rPr>
        <w:t xml:space="preserve">الإجراء في </w:t>
      </w:r>
      <w:r w:rsidR="00A96AF9">
        <w:rPr>
          <w:lang w:bidi="ar-SA"/>
        </w:rPr>
        <w:t>17</w:t>
      </w:r>
      <w:r w:rsidR="00B016A5">
        <w:rPr>
          <w:rFonts w:hint="cs"/>
          <w:rtl/>
          <w:lang w:bidi="ar-SA"/>
        </w:rPr>
        <w:t xml:space="preserve"> </w:t>
      </w:r>
      <w:r w:rsidR="00A96AF9">
        <w:rPr>
          <w:rFonts w:hint="cs"/>
          <w:rtl/>
        </w:rPr>
        <w:t>أبريل</w:t>
      </w:r>
      <w:r w:rsidR="00B016A5">
        <w:rPr>
          <w:rFonts w:hint="cs"/>
          <w:rtl/>
        </w:rPr>
        <w:t xml:space="preserve"> </w:t>
      </w:r>
      <w:r w:rsidR="00B016A5">
        <w:t>2014</w:t>
      </w:r>
      <w:r w:rsidRPr="00087766">
        <w:rPr>
          <w:rFonts w:hint="cs"/>
          <w:rtl/>
        </w:rPr>
        <w:t>.</w:t>
      </w:r>
    </w:p>
    <w:p w:rsidR="001237EB" w:rsidRDefault="001237EB" w:rsidP="00A96AF9">
      <w:pPr>
        <w:rPr>
          <w:rtl/>
        </w:rPr>
      </w:pPr>
      <w:r w:rsidRPr="00C66145">
        <w:rPr>
          <w:spacing w:val="6"/>
          <w:rtl/>
        </w:rPr>
        <w:t>وسينشر الات</w:t>
      </w:r>
      <w:r w:rsidR="000C61AB" w:rsidRPr="00C66145">
        <w:rPr>
          <w:rFonts w:hint="cs"/>
          <w:spacing w:val="6"/>
          <w:rtl/>
        </w:rPr>
        <w:t>‍</w:t>
      </w:r>
      <w:r w:rsidRPr="00C66145">
        <w:rPr>
          <w:spacing w:val="6"/>
          <w:rtl/>
        </w:rPr>
        <w:t xml:space="preserve">حاد </w:t>
      </w:r>
      <w:r w:rsidR="00A96AF9" w:rsidRPr="00C66145">
        <w:rPr>
          <w:rFonts w:hint="cs"/>
          <w:spacing w:val="6"/>
          <w:rtl/>
        </w:rPr>
        <w:t>التوصية</w:t>
      </w:r>
      <w:r w:rsidRPr="00C66145">
        <w:rPr>
          <w:rFonts w:hint="cs"/>
          <w:spacing w:val="6"/>
          <w:rtl/>
        </w:rPr>
        <w:t xml:space="preserve"> التي ت</w:t>
      </w:r>
      <w:r w:rsidR="000C61AB" w:rsidRPr="00C66145">
        <w:rPr>
          <w:rFonts w:hint="cs"/>
          <w:spacing w:val="6"/>
          <w:rtl/>
        </w:rPr>
        <w:t>‍</w:t>
      </w:r>
      <w:r w:rsidRPr="00C66145">
        <w:rPr>
          <w:rFonts w:hint="cs"/>
          <w:spacing w:val="6"/>
          <w:rtl/>
        </w:rPr>
        <w:t>مت ال</w:t>
      </w:r>
      <w:r w:rsidR="000C61AB" w:rsidRPr="00C66145">
        <w:rPr>
          <w:rFonts w:hint="cs"/>
          <w:spacing w:val="6"/>
          <w:rtl/>
        </w:rPr>
        <w:t>‍</w:t>
      </w:r>
      <w:r w:rsidRPr="00C66145">
        <w:rPr>
          <w:rFonts w:hint="cs"/>
          <w:spacing w:val="6"/>
          <w:rtl/>
        </w:rPr>
        <w:t>موافقة</w:t>
      </w:r>
      <w:r w:rsidRPr="00C66145">
        <w:rPr>
          <w:spacing w:val="6"/>
          <w:rtl/>
        </w:rPr>
        <w:t xml:space="preserve"> عليها، ويتضمن ال</w:t>
      </w:r>
      <w:r w:rsidR="000C61AB" w:rsidRPr="00C66145">
        <w:rPr>
          <w:rFonts w:hint="cs"/>
          <w:spacing w:val="6"/>
          <w:rtl/>
        </w:rPr>
        <w:t>‍</w:t>
      </w:r>
      <w:r w:rsidRPr="00C66145">
        <w:rPr>
          <w:spacing w:val="6"/>
          <w:rtl/>
        </w:rPr>
        <w:t>ملحق</w:t>
      </w:r>
      <w:r w:rsidR="001D2B4A" w:rsidRPr="00C66145">
        <w:rPr>
          <w:rFonts w:hint="cs"/>
          <w:spacing w:val="6"/>
          <w:rtl/>
        </w:rPr>
        <w:t xml:space="preserve"> </w:t>
      </w:r>
      <w:r w:rsidRPr="00C66145">
        <w:rPr>
          <w:rFonts w:hint="cs"/>
          <w:spacing w:val="6"/>
          <w:rtl/>
        </w:rPr>
        <w:t>ب</w:t>
      </w:r>
      <w:r w:rsidRPr="00C66145">
        <w:rPr>
          <w:spacing w:val="6"/>
          <w:rtl/>
        </w:rPr>
        <w:t xml:space="preserve">هذه </w:t>
      </w:r>
      <w:r w:rsidR="0061632E" w:rsidRPr="00C66145">
        <w:rPr>
          <w:rFonts w:hint="cs"/>
          <w:spacing w:val="6"/>
          <w:rtl/>
        </w:rPr>
        <w:t>الرسالة ال</w:t>
      </w:r>
      <w:r w:rsidR="000C61AB" w:rsidRPr="00C66145">
        <w:rPr>
          <w:rFonts w:hint="cs"/>
          <w:spacing w:val="6"/>
          <w:rtl/>
        </w:rPr>
        <w:t>‍</w:t>
      </w:r>
      <w:r w:rsidR="0061632E" w:rsidRPr="00C66145">
        <w:rPr>
          <w:rFonts w:hint="cs"/>
          <w:spacing w:val="6"/>
          <w:rtl/>
        </w:rPr>
        <w:t>معممة</w:t>
      </w:r>
      <w:r w:rsidRPr="00C66145">
        <w:rPr>
          <w:spacing w:val="6"/>
          <w:rtl/>
        </w:rPr>
        <w:t xml:space="preserve"> </w:t>
      </w:r>
      <w:r w:rsidR="00A96AF9" w:rsidRPr="00C66145">
        <w:rPr>
          <w:rFonts w:hint="cs"/>
          <w:spacing w:val="6"/>
          <w:rtl/>
        </w:rPr>
        <w:t>عنوان هذه التوصية</w:t>
      </w:r>
      <w:r w:rsidRPr="00C66145">
        <w:rPr>
          <w:rFonts w:hint="cs"/>
          <w:spacing w:val="6"/>
          <w:rtl/>
        </w:rPr>
        <w:t xml:space="preserve"> </w:t>
      </w:r>
      <w:r w:rsidR="00A96AF9" w:rsidRPr="00C66145">
        <w:rPr>
          <w:rFonts w:hint="cs"/>
          <w:spacing w:val="6"/>
          <w:rtl/>
        </w:rPr>
        <w:t>والرقم</w:t>
      </w:r>
      <w:r>
        <w:rPr>
          <w:rFonts w:hint="cs"/>
          <w:rtl/>
        </w:rPr>
        <w:t xml:space="preserve"> ال</w:t>
      </w:r>
      <w:r w:rsidR="000C61AB">
        <w:rPr>
          <w:rFonts w:hint="cs"/>
          <w:rtl/>
        </w:rPr>
        <w:t>‍</w:t>
      </w:r>
      <w:r w:rsidR="00A96AF9">
        <w:rPr>
          <w:rFonts w:hint="cs"/>
          <w:rtl/>
        </w:rPr>
        <w:t>مخصص</w:t>
      </w:r>
      <w:r w:rsidR="00A8754E">
        <w:rPr>
          <w:rFonts w:hint="cs"/>
          <w:rtl/>
        </w:rPr>
        <w:t> </w:t>
      </w:r>
      <w:r>
        <w:rPr>
          <w:rtl/>
        </w:rPr>
        <w:t>لها.</w:t>
      </w:r>
    </w:p>
    <w:p w:rsidR="007952B9" w:rsidRPr="00506F48" w:rsidRDefault="007952B9" w:rsidP="007952B9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1237EB" w:rsidRDefault="001237EB" w:rsidP="000C61AB">
      <w:pPr>
        <w:spacing w:before="1440"/>
        <w:jc w:val="left"/>
        <w:rPr>
          <w:sz w:val="30"/>
          <w:rtl/>
        </w:rPr>
      </w:pPr>
      <w:r w:rsidRPr="001237EB">
        <w:rPr>
          <w:rFonts w:hint="cs"/>
          <w:rtl/>
        </w:rPr>
        <w:t>فرانسوا</w:t>
      </w:r>
      <w:r w:rsidRPr="001237EB">
        <w:rPr>
          <w:rFonts w:hint="eastAsia"/>
          <w:rtl/>
        </w:rPr>
        <w:t> </w:t>
      </w:r>
      <w:r w:rsidRPr="001237EB">
        <w:rPr>
          <w:rFonts w:hint="cs"/>
          <w:rtl/>
        </w:rPr>
        <w:t>رانسي</w:t>
      </w:r>
      <w:r w:rsidRPr="001237EB">
        <w:rPr>
          <w:rtl/>
        </w:rPr>
        <w:br/>
      </w:r>
      <w:r>
        <w:rPr>
          <w:rFonts w:hint="cs"/>
          <w:rtl/>
        </w:rPr>
        <w:t>ال</w:t>
      </w:r>
      <w:r w:rsidR="000C61AB">
        <w:rPr>
          <w:rFonts w:hint="cs"/>
          <w:rtl/>
        </w:rPr>
        <w:t>‍</w:t>
      </w:r>
      <w:r w:rsidR="000C61AB">
        <w:rPr>
          <w:rtl/>
        </w:rPr>
        <w:t>مدير</w:t>
      </w:r>
    </w:p>
    <w:p w:rsidR="00467F4F" w:rsidRDefault="00467F4F" w:rsidP="00A62FDD">
      <w:pPr>
        <w:tabs>
          <w:tab w:val="clear" w:pos="1191"/>
          <w:tab w:val="left" w:pos="1134"/>
        </w:tabs>
        <w:spacing w:before="0"/>
        <w:rPr>
          <w:b/>
          <w:bCs/>
          <w:sz w:val="30"/>
          <w:rtl/>
        </w:rPr>
      </w:pPr>
    </w:p>
    <w:p w:rsidR="001237EB" w:rsidRDefault="001237EB" w:rsidP="0028204F">
      <w:pPr>
        <w:tabs>
          <w:tab w:val="clear" w:pos="1191"/>
          <w:tab w:val="left" w:pos="1134"/>
        </w:tabs>
        <w:spacing w:before="0"/>
        <w:rPr>
          <w:sz w:val="30"/>
          <w:rtl/>
        </w:rPr>
      </w:pPr>
      <w:r w:rsidRPr="00740E51">
        <w:rPr>
          <w:b/>
          <w:bCs/>
          <w:sz w:val="30"/>
          <w:rtl/>
        </w:rPr>
        <w:t>ال</w:t>
      </w:r>
      <w:r w:rsidR="000C61AB">
        <w:rPr>
          <w:rFonts w:hint="cs"/>
          <w:b/>
          <w:bCs/>
          <w:sz w:val="30"/>
          <w:rtl/>
        </w:rPr>
        <w:t>‍</w:t>
      </w:r>
      <w:r w:rsidRPr="00740E51">
        <w:rPr>
          <w:b/>
          <w:bCs/>
          <w:sz w:val="30"/>
          <w:rtl/>
        </w:rPr>
        <w:t>ملحقات</w:t>
      </w:r>
      <w:r>
        <w:rPr>
          <w:sz w:val="30"/>
          <w:rtl/>
        </w:rPr>
        <w:t xml:space="preserve">: </w:t>
      </w:r>
      <w:r w:rsidR="00A62FDD">
        <w:rPr>
          <w:szCs w:val="22"/>
        </w:rPr>
        <w:t>1</w:t>
      </w:r>
    </w:p>
    <w:p w:rsidR="001237EB" w:rsidRPr="00415359" w:rsidRDefault="001237EB" w:rsidP="007952B9">
      <w:pPr>
        <w:spacing w:line="168" w:lineRule="auto"/>
        <w:rPr>
          <w:sz w:val="18"/>
          <w:szCs w:val="24"/>
          <w:rtl/>
        </w:rPr>
      </w:pPr>
      <w:bookmarkStart w:id="2" w:name="ddistribution"/>
      <w:bookmarkEnd w:id="2"/>
      <w:r w:rsidRPr="00415359">
        <w:rPr>
          <w:b/>
          <w:bCs/>
          <w:sz w:val="18"/>
          <w:szCs w:val="24"/>
          <w:rtl/>
        </w:rPr>
        <w:t>التوزيع</w:t>
      </w:r>
      <w:r w:rsidRPr="00415359">
        <w:rPr>
          <w:sz w:val="18"/>
          <w:szCs w:val="24"/>
          <w:rtl/>
        </w:rPr>
        <w:t>:</w:t>
      </w:r>
    </w:p>
    <w:p w:rsidR="001237EB" w:rsidRPr="00415359" w:rsidRDefault="001237EB" w:rsidP="00467F4F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إدارات الدول الأعضاء</w:t>
      </w:r>
      <w:r w:rsidRPr="00415359">
        <w:rPr>
          <w:rFonts w:hint="cs"/>
          <w:sz w:val="18"/>
          <w:szCs w:val="24"/>
          <w:rtl/>
        </w:rPr>
        <w:t xml:space="preserve"> في الات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حاد</w:t>
      </w:r>
      <w:r w:rsidRPr="00415359">
        <w:rPr>
          <w:sz w:val="18"/>
          <w:szCs w:val="24"/>
          <w:rtl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</w:rPr>
        <w:t xml:space="preserve">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مشاركون في أعمال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 xml:space="preserve">جنة الدراسات </w:t>
      </w:r>
      <w:r w:rsidR="00467F4F">
        <w:rPr>
          <w:sz w:val="18"/>
          <w:szCs w:val="24"/>
          <w:lang w:val="fr-CH"/>
        </w:rPr>
        <w:t>5</w:t>
      </w:r>
      <w:r w:rsidRPr="00415359">
        <w:rPr>
          <w:rFonts w:hint="cs"/>
          <w:sz w:val="18"/>
          <w:szCs w:val="24"/>
          <w:rtl/>
          <w:lang w:val="fr-CH"/>
        </w:rPr>
        <w:t xml:space="preserve"> للاتصالات الراديوية</w:t>
      </w:r>
    </w:p>
    <w:p w:rsidR="001237EB" w:rsidRPr="00415359" w:rsidRDefault="001237EB" w:rsidP="00A62FDD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منتسبون إلى قطاع الاتصالات الراديوية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مشاركون في أعمال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 xml:space="preserve">جنة الدراسات </w:t>
      </w:r>
      <w:r w:rsidR="00A62FDD">
        <w:rPr>
          <w:sz w:val="18"/>
          <w:szCs w:val="24"/>
        </w:rPr>
        <w:t>5</w:t>
      </w:r>
      <w:r w:rsidRPr="00415359">
        <w:rPr>
          <w:sz w:val="18"/>
          <w:szCs w:val="24"/>
          <w:rtl/>
        </w:rPr>
        <w:t xml:space="preserve"> للاتصالات الراديوية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رؤساء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جان دراسات الاتصالات الراديوية واللجنة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خاصة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معنية بال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مسائل التنظيمية والإجرائية ونوابهم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رئيس الاجتماع التحضيري للمؤت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مر ونوابه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أعضاء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جنة لوائح الراديو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الأمين العام للات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E70463" w:rsidRPr="00CC5E5E" w:rsidRDefault="00FB05F7" w:rsidP="001D2B4A">
      <w:pPr>
        <w:pStyle w:val="AnnexNo"/>
        <w:rPr>
          <w:rtl/>
        </w:rPr>
      </w:pPr>
      <w:r w:rsidRPr="00CC5E5E">
        <w:rPr>
          <w:rtl/>
        </w:rPr>
        <w:br w:type="page"/>
      </w:r>
      <w:r w:rsidR="00E70463" w:rsidRPr="00046309">
        <w:rPr>
          <w:rFonts w:hint="cs"/>
          <w:rtl/>
        </w:rPr>
        <w:lastRenderedPageBreak/>
        <w:t>ال‍ملحـق</w:t>
      </w:r>
    </w:p>
    <w:p w:rsidR="00E26080" w:rsidRPr="004A1E69" w:rsidRDefault="00D416B4">
      <w:pPr>
        <w:pStyle w:val="Annextitle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عنوان</w:t>
      </w:r>
      <w:r w:rsidR="00E26080">
        <w:rPr>
          <w:rFonts w:hint="cs"/>
          <w:rtl/>
          <w:lang w:bidi="ar-SA"/>
        </w:rPr>
        <w:t xml:space="preserve"> </w:t>
      </w:r>
      <w:r w:rsidR="00657308">
        <w:rPr>
          <w:rFonts w:hint="cs"/>
          <w:rtl/>
          <w:lang w:bidi="ar-SA"/>
        </w:rPr>
        <w:t>ال</w:t>
      </w:r>
      <w:r>
        <w:rPr>
          <w:rFonts w:hint="cs"/>
          <w:rtl/>
          <w:lang w:bidi="ar-SA"/>
        </w:rPr>
        <w:t>توصية</w:t>
      </w:r>
      <w:r w:rsidR="00F55949">
        <w:rPr>
          <w:rFonts w:hint="cs"/>
          <w:rtl/>
          <w:lang w:bidi="ar-SA"/>
        </w:rPr>
        <w:t xml:space="preserve"> </w:t>
      </w:r>
      <w:r w:rsidR="00FC6FF5">
        <w:rPr>
          <w:rFonts w:hint="cs"/>
          <w:rtl/>
          <w:lang w:bidi="ar-SA"/>
        </w:rPr>
        <w:t>ال</w:t>
      </w:r>
      <w:r w:rsidR="004668A0">
        <w:rPr>
          <w:rFonts w:hint="cs"/>
          <w:rtl/>
          <w:lang w:bidi="ar-SA"/>
        </w:rPr>
        <w:t>‍</w:t>
      </w:r>
      <w:r w:rsidR="00FC6FF5">
        <w:rPr>
          <w:rFonts w:hint="cs"/>
          <w:rtl/>
          <w:lang w:bidi="ar-SA"/>
        </w:rPr>
        <w:t>مواف</w:t>
      </w:r>
      <w:r w:rsidR="004668A0">
        <w:rPr>
          <w:rFonts w:hint="cs"/>
          <w:rtl/>
          <w:lang w:bidi="ar-SA"/>
        </w:rPr>
        <w:t>َ</w:t>
      </w:r>
      <w:r w:rsidR="00607DDF">
        <w:rPr>
          <w:rFonts w:hint="cs"/>
          <w:rtl/>
          <w:lang w:bidi="ar-SA"/>
        </w:rPr>
        <w:t>ق عليها</w:t>
      </w:r>
    </w:p>
    <w:p w:rsidR="00E26080" w:rsidRPr="00BA4A06" w:rsidRDefault="00E26080" w:rsidP="00BA4A06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Pr="00A04D03">
        <w:rPr>
          <w:rFonts w:asciiTheme="minorHAnsi" w:hAnsiTheme="minorHAnsi" w:cstheme="minorHAnsi"/>
          <w:u w:val="single"/>
        </w:rPr>
        <w:t>ITU-R</w:t>
      </w:r>
      <w:r w:rsidR="0021377C">
        <w:rPr>
          <w:rFonts w:asciiTheme="minorHAnsi" w:hAnsiTheme="minorHAnsi" w:cstheme="minorHAnsi"/>
          <w:u w:val="single"/>
        </w:rPr>
        <w:t> </w:t>
      </w:r>
      <w:r w:rsidRPr="00A04D03">
        <w:rPr>
          <w:rFonts w:asciiTheme="minorHAnsi" w:hAnsiTheme="minorHAnsi" w:cstheme="minorHAnsi"/>
          <w:u w:val="single"/>
        </w:rPr>
        <w:t>M.</w:t>
      </w:r>
      <w:r w:rsidR="00BA4A06">
        <w:rPr>
          <w:u w:val="single"/>
        </w:rPr>
        <w:t>1450-5</w:t>
      </w:r>
      <w:r w:rsidRPr="00A04D03">
        <w:rPr>
          <w:rFonts w:hint="cs"/>
          <w:rtl/>
        </w:rPr>
        <w:tab/>
        <w:t xml:space="preserve">الوثيقة </w:t>
      </w:r>
      <w:r w:rsidRPr="00A04D03">
        <w:rPr>
          <w:rFonts w:asciiTheme="minorHAnsi" w:hAnsiTheme="minorHAnsi" w:cstheme="minorHAnsi"/>
        </w:rPr>
        <w:t>5/</w:t>
      </w:r>
      <w:r w:rsidR="00BA4A06">
        <w:rPr>
          <w:rFonts w:asciiTheme="minorHAnsi" w:hAnsiTheme="minorHAnsi" w:cstheme="minorHAnsi"/>
        </w:rPr>
        <w:t>BL/11</w:t>
      </w:r>
    </w:p>
    <w:p w:rsidR="00E70463" w:rsidRDefault="00190717" w:rsidP="000830CC">
      <w:pPr>
        <w:pStyle w:val="Rectitle"/>
        <w:tabs>
          <w:tab w:val="left" w:pos="574"/>
          <w:tab w:val="center" w:pos="4819"/>
        </w:tabs>
        <w:rPr>
          <w:rtl/>
        </w:rPr>
      </w:pPr>
      <w:r>
        <w:rPr>
          <w:rFonts w:hint="cs"/>
          <w:rtl/>
        </w:rPr>
        <w:t>خصائص شبكات ال‍منطقة ال‍محلية الراديوية عريضة النطاق</w:t>
      </w:r>
    </w:p>
    <w:p w:rsidR="000830CC" w:rsidRPr="000830CC" w:rsidRDefault="000830CC" w:rsidP="000830CC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0830CC" w:rsidRPr="000830CC" w:rsidSect="00F70257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1B0B68" w:rsidRDefault="009453C0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A305AF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FBABE49" wp14:editId="6A22DC32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4872"/>
    <w:rsid w:val="00067CA9"/>
    <w:rsid w:val="00073B79"/>
    <w:rsid w:val="00081BCB"/>
    <w:rsid w:val="000830CC"/>
    <w:rsid w:val="00083ED6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D3ED1"/>
    <w:rsid w:val="000E15C1"/>
    <w:rsid w:val="000E64DA"/>
    <w:rsid w:val="000E7F52"/>
    <w:rsid w:val="000F527D"/>
    <w:rsid w:val="000F651B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6E36"/>
    <w:rsid w:val="00142B86"/>
    <w:rsid w:val="00151B87"/>
    <w:rsid w:val="00154A1B"/>
    <w:rsid w:val="0017087A"/>
    <w:rsid w:val="00173656"/>
    <w:rsid w:val="0017621F"/>
    <w:rsid w:val="001809BF"/>
    <w:rsid w:val="00182849"/>
    <w:rsid w:val="00190717"/>
    <w:rsid w:val="001907F7"/>
    <w:rsid w:val="00193285"/>
    <w:rsid w:val="00194644"/>
    <w:rsid w:val="0019531F"/>
    <w:rsid w:val="00195371"/>
    <w:rsid w:val="001A0D98"/>
    <w:rsid w:val="001A4258"/>
    <w:rsid w:val="001A4C26"/>
    <w:rsid w:val="001B0B68"/>
    <w:rsid w:val="001B20D0"/>
    <w:rsid w:val="001B2272"/>
    <w:rsid w:val="001B22F8"/>
    <w:rsid w:val="001B2DBA"/>
    <w:rsid w:val="001B3753"/>
    <w:rsid w:val="001B5816"/>
    <w:rsid w:val="001D1D48"/>
    <w:rsid w:val="001D2B4A"/>
    <w:rsid w:val="001D6741"/>
    <w:rsid w:val="001E15AA"/>
    <w:rsid w:val="001E5393"/>
    <w:rsid w:val="001F045C"/>
    <w:rsid w:val="002014D0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7F65"/>
    <w:rsid w:val="00233C28"/>
    <w:rsid w:val="00237A86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8204F"/>
    <w:rsid w:val="002917EF"/>
    <w:rsid w:val="00291BE8"/>
    <w:rsid w:val="00292248"/>
    <w:rsid w:val="00293629"/>
    <w:rsid w:val="00294458"/>
    <w:rsid w:val="002A4BA8"/>
    <w:rsid w:val="002B12A8"/>
    <w:rsid w:val="002C090D"/>
    <w:rsid w:val="002C1EEA"/>
    <w:rsid w:val="002C753A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07993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B3306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A1050"/>
    <w:rsid w:val="004A5AB1"/>
    <w:rsid w:val="004C1881"/>
    <w:rsid w:val="004C270F"/>
    <w:rsid w:val="004D245A"/>
    <w:rsid w:val="004D4294"/>
    <w:rsid w:val="004D49C1"/>
    <w:rsid w:val="004D65FA"/>
    <w:rsid w:val="004D75FF"/>
    <w:rsid w:val="004D77CF"/>
    <w:rsid w:val="004F027E"/>
    <w:rsid w:val="004F26AE"/>
    <w:rsid w:val="004F6F22"/>
    <w:rsid w:val="00501B47"/>
    <w:rsid w:val="0050504B"/>
    <w:rsid w:val="00514374"/>
    <w:rsid w:val="00514D5E"/>
    <w:rsid w:val="0051634A"/>
    <w:rsid w:val="0051747D"/>
    <w:rsid w:val="005176E4"/>
    <w:rsid w:val="0053317C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5449"/>
    <w:rsid w:val="005C6634"/>
    <w:rsid w:val="005E0656"/>
    <w:rsid w:val="005E10D0"/>
    <w:rsid w:val="005E4BF8"/>
    <w:rsid w:val="005E77F8"/>
    <w:rsid w:val="005F130D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3C4"/>
    <w:rsid w:val="0064578D"/>
    <w:rsid w:val="00652705"/>
    <w:rsid w:val="00652CEC"/>
    <w:rsid w:val="00652DF5"/>
    <w:rsid w:val="00652EF9"/>
    <w:rsid w:val="006564FB"/>
    <w:rsid w:val="00657308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742B"/>
    <w:rsid w:val="006F6DD0"/>
    <w:rsid w:val="006F7396"/>
    <w:rsid w:val="007004B3"/>
    <w:rsid w:val="007016A3"/>
    <w:rsid w:val="00702A71"/>
    <w:rsid w:val="00702B45"/>
    <w:rsid w:val="00706736"/>
    <w:rsid w:val="007071E5"/>
    <w:rsid w:val="00707981"/>
    <w:rsid w:val="007109FB"/>
    <w:rsid w:val="0071106C"/>
    <w:rsid w:val="00714C2F"/>
    <w:rsid w:val="00714F54"/>
    <w:rsid w:val="007221BA"/>
    <w:rsid w:val="00722792"/>
    <w:rsid w:val="00723795"/>
    <w:rsid w:val="007337E7"/>
    <w:rsid w:val="00737537"/>
    <w:rsid w:val="00745C10"/>
    <w:rsid w:val="00746900"/>
    <w:rsid w:val="0075479D"/>
    <w:rsid w:val="00756479"/>
    <w:rsid w:val="00762370"/>
    <w:rsid w:val="0076544C"/>
    <w:rsid w:val="00771C1E"/>
    <w:rsid w:val="0077256B"/>
    <w:rsid w:val="0077642B"/>
    <w:rsid w:val="00777D00"/>
    <w:rsid w:val="00786005"/>
    <w:rsid w:val="00790041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9E6"/>
    <w:rsid w:val="00811467"/>
    <w:rsid w:val="00813125"/>
    <w:rsid w:val="00825961"/>
    <w:rsid w:val="008301B6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874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305AF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6AF9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4A06"/>
    <w:rsid w:val="00BA62CA"/>
    <w:rsid w:val="00BB5EE6"/>
    <w:rsid w:val="00BC0B60"/>
    <w:rsid w:val="00BC2598"/>
    <w:rsid w:val="00BC7796"/>
    <w:rsid w:val="00BE33F5"/>
    <w:rsid w:val="00BE3483"/>
    <w:rsid w:val="00BE5F6F"/>
    <w:rsid w:val="00BE6A9B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2E2B"/>
    <w:rsid w:val="00C353CC"/>
    <w:rsid w:val="00C37B75"/>
    <w:rsid w:val="00C46998"/>
    <w:rsid w:val="00C50B61"/>
    <w:rsid w:val="00C6168E"/>
    <w:rsid w:val="00C626AC"/>
    <w:rsid w:val="00C638F9"/>
    <w:rsid w:val="00C66145"/>
    <w:rsid w:val="00C70ACD"/>
    <w:rsid w:val="00C71CE9"/>
    <w:rsid w:val="00C75D64"/>
    <w:rsid w:val="00C76AFF"/>
    <w:rsid w:val="00C77E1E"/>
    <w:rsid w:val="00C81F32"/>
    <w:rsid w:val="00C90B49"/>
    <w:rsid w:val="00CA031D"/>
    <w:rsid w:val="00CA3E98"/>
    <w:rsid w:val="00CA481F"/>
    <w:rsid w:val="00CB2F8B"/>
    <w:rsid w:val="00CB2F93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E4CFB"/>
    <w:rsid w:val="00CE5A31"/>
    <w:rsid w:val="00CE6545"/>
    <w:rsid w:val="00CF153D"/>
    <w:rsid w:val="00CF489C"/>
    <w:rsid w:val="00D06594"/>
    <w:rsid w:val="00D10118"/>
    <w:rsid w:val="00D1218A"/>
    <w:rsid w:val="00D1438A"/>
    <w:rsid w:val="00D16A8B"/>
    <w:rsid w:val="00D272C1"/>
    <w:rsid w:val="00D31C76"/>
    <w:rsid w:val="00D332B2"/>
    <w:rsid w:val="00D343D6"/>
    <w:rsid w:val="00D35752"/>
    <w:rsid w:val="00D4064B"/>
    <w:rsid w:val="00D416B4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1F44"/>
    <w:rsid w:val="00DC3055"/>
    <w:rsid w:val="00DC3C7A"/>
    <w:rsid w:val="00DC601C"/>
    <w:rsid w:val="00DD52A9"/>
    <w:rsid w:val="00DE3C02"/>
    <w:rsid w:val="00DE4BF2"/>
    <w:rsid w:val="00DE5184"/>
    <w:rsid w:val="00DF6109"/>
    <w:rsid w:val="00E039FF"/>
    <w:rsid w:val="00E20B9C"/>
    <w:rsid w:val="00E22143"/>
    <w:rsid w:val="00E2456B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65C7"/>
    <w:rsid w:val="00E77927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168F9"/>
    <w:rsid w:val="00F24131"/>
    <w:rsid w:val="00F31AB4"/>
    <w:rsid w:val="00F3354A"/>
    <w:rsid w:val="00F372E9"/>
    <w:rsid w:val="00F373DC"/>
    <w:rsid w:val="00F42740"/>
    <w:rsid w:val="00F47641"/>
    <w:rsid w:val="00F51414"/>
    <w:rsid w:val="00F532FC"/>
    <w:rsid w:val="00F55949"/>
    <w:rsid w:val="00F61324"/>
    <w:rsid w:val="00F62CAD"/>
    <w:rsid w:val="00F66CC3"/>
    <w:rsid w:val="00F70257"/>
    <w:rsid w:val="00F7302E"/>
    <w:rsid w:val="00F769F8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E26080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E26080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51CE-A1C8-4719-939A-AA5E8BDF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1479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Jimenez, Virginia</cp:lastModifiedBy>
  <cp:revision>4</cp:revision>
  <cp:lastPrinted>2014-04-28T14:14:00Z</cp:lastPrinted>
  <dcterms:created xsi:type="dcterms:W3CDTF">2014-04-24T08:44:00Z</dcterms:created>
  <dcterms:modified xsi:type="dcterms:W3CDTF">2014-04-28T14:14:00Z</dcterms:modified>
</cp:coreProperties>
</file>