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C6BD4" w:rsidTr="009C00EC">
        <w:tc>
          <w:tcPr>
            <w:tcW w:w="9889" w:type="dxa"/>
            <w:gridSpan w:val="3"/>
            <w:shd w:val="clear" w:color="auto" w:fill="auto"/>
          </w:tcPr>
          <w:p w:rsidR="00E53DCE" w:rsidRPr="004C6BD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C6BD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4C6BD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C6BD4" w:rsidTr="009C00EC">
        <w:tc>
          <w:tcPr>
            <w:tcW w:w="7054" w:type="dxa"/>
            <w:gridSpan w:val="2"/>
            <w:shd w:val="clear" w:color="auto" w:fill="auto"/>
          </w:tcPr>
          <w:p w:rsidR="00E53DCE" w:rsidRPr="004C6BD4" w:rsidRDefault="001152EF" w:rsidP="009A5944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4C6BD4">
              <w:rPr>
                <w:lang w:val="ru-RU"/>
              </w:rPr>
              <w:t>Административный циркуляр</w:t>
            </w:r>
            <w:r w:rsidR="009A5944" w:rsidRPr="004C6BD4">
              <w:rPr>
                <w:lang w:val="ru-RU"/>
              </w:rPr>
              <w:br/>
            </w:r>
            <w:r w:rsidR="00E53DCE" w:rsidRPr="004C6BD4">
              <w:rPr>
                <w:b/>
                <w:bCs/>
                <w:lang w:val="ru-RU"/>
              </w:rPr>
              <w:t>CA</w:t>
            </w:r>
            <w:r w:rsidR="00F06759" w:rsidRPr="004C6BD4">
              <w:rPr>
                <w:b/>
                <w:bCs/>
                <w:lang w:val="ru-RU"/>
              </w:rPr>
              <w:t>CE</w:t>
            </w:r>
            <w:r w:rsidR="00E53DCE" w:rsidRPr="004C6BD4">
              <w:rPr>
                <w:b/>
                <w:bCs/>
                <w:lang w:val="ru-RU"/>
              </w:rPr>
              <w:t>/</w:t>
            </w:r>
            <w:r w:rsidR="009C00EC" w:rsidRPr="004C6BD4">
              <w:rPr>
                <w:b/>
                <w:bCs/>
                <w:lang w:val="ru-RU"/>
              </w:rPr>
              <w:t>6</w:t>
            </w:r>
            <w:r w:rsidR="002B267E" w:rsidRPr="004C6BD4">
              <w:rPr>
                <w:b/>
                <w:bCs/>
                <w:lang w:val="ru-RU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E53DCE" w:rsidRPr="004C6BD4" w:rsidRDefault="00957B05" w:rsidP="0015478B">
            <w:pPr>
              <w:spacing w:before="0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fr-CH"/>
              </w:rPr>
              <w:t>4</w:t>
            </w:r>
            <w:r w:rsidR="002B267E" w:rsidRPr="004C6BD4">
              <w:rPr>
                <w:lang w:val="ru-RU"/>
              </w:rPr>
              <w:t xml:space="preserve"> февраля</w:t>
            </w:r>
            <w:r w:rsidR="009C00EC" w:rsidRPr="004C6BD4">
              <w:rPr>
                <w:lang w:val="ru-RU"/>
              </w:rPr>
              <w:t xml:space="preserve"> 2014 года</w:t>
            </w:r>
          </w:p>
        </w:tc>
      </w:tr>
      <w:tr w:rsidR="00E53DCE" w:rsidRPr="004C6BD4" w:rsidTr="009C00EC">
        <w:tc>
          <w:tcPr>
            <w:tcW w:w="9889" w:type="dxa"/>
            <w:gridSpan w:val="3"/>
            <w:shd w:val="clear" w:color="auto" w:fill="auto"/>
          </w:tcPr>
          <w:p w:rsidR="00E53DCE" w:rsidRPr="004C6BD4" w:rsidRDefault="00E53DCE" w:rsidP="009C00E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4C6BD4" w:rsidTr="009C00EC">
        <w:tc>
          <w:tcPr>
            <w:tcW w:w="9889" w:type="dxa"/>
            <w:gridSpan w:val="3"/>
            <w:shd w:val="clear" w:color="auto" w:fill="auto"/>
          </w:tcPr>
          <w:p w:rsidR="00E53DCE" w:rsidRPr="004C6BD4" w:rsidRDefault="00E53DCE" w:rsidP="009C00E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57B05" w:rsidTr="009C00EC">
        <w:tc>
          <w:tcPr>
            <w:tcW w:w="9889" w:type="dxa"/>
            <w:gridSpan w:val="3"/>
            <w:shd w:val="clear" w:color="auto" w:fill="auto"/>
          </w:tcPr>
          <w:p w:rsidR="007012C1" w:rsidRPr="004C6BD4" w:rsidRDefault="007012C1" w:rsidP="009C00EC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C6BD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принимающим участие в работе </w:t>
            </w:r>
            <w:r w:rsidR="002B267E" w:rsidRPr="004C6BD4">
              <w:rPr>
                <w:b/>
                <w:bCs/>
                <w:lang w:val="ru-RU"/>
              </w:rPr>
              <w:t>1</w:t>
            </w:r>
            <w:r w:rsidRPr="004C6BD4">
              <w:rPr>
                <w:b/>
                <w:bCs/>
                <w:lang w:val="ru-RU"/>
              </w:rPr>
              <w:t>-й Исследовательской комиссии</w:t>
            </w:r>
          </w:p>
        </w:tc>
      </w:tr>
      <w:tr w:rsidR="00E53DCE" w:rsidRPr="00957B05" w:rsidTr="009C00EC">
        <w:tc>
          <w:tcPr>
            <w:tcW w:w="9889" w:type="dxa"/>
            <w:gridSpan w:val="3"/>
            <w:shd w:val="clear" w:color="auto" w:fill="auto"/>
          </w:tcPr>
          <w:p w:rsidR="00E53DCE" w:rsidRPr="004C6BD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57B05" w:rsidTr="009C00EC">
        <w:tc>
          <w:tcPr>
            <w:tcW w:w="9889" w:type="dxa"/>
            <w:gridSpan w:val="3"/>
            <w:shd w:val="clear" w:color="auto" w:fill="auto"/>
          </w:tcPr>
          <w:p w:rsidR="00E53DCE" w:rsidRPr="004C6BD4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57B05" w:rsidTr="009C00EC">
        <w:tc>
          <w:tcPr>
            <w:tcW w:w="1526" w:type="dxa"/>
            <w:shd w:val="clear" w:color="auto" w:fill="auto"/>
          </w:tcPr>
          <w:p w:rsidR="00E53DCE" w:rsidRPr="004C6BD4" w:rsidRDefault="001152EF" w:rsidP="009C00E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C6BD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12C1" w:rsidRPr="004C6BD4" w:rsidRDefault="002B267E" w:rsidP="002B267E">
            <w:pPr>
              <w:spacing w:before="0" w:after="120"/>
              <w:jc w:val="left"/>
              <w:rPr>
                <w:b/>
                <w:lang w:val="ru-RU"/>
              </w:rPr>
            </w:pPr>
            <w:r w:rsidRPr="004C6BD4">
              <w:rPr>
                <w:b/>
                <w:bCs/>
                <w:lang w:val="ru-RU"/>
              </w:rPr>
              <w:t>Собрание 1-й Исследовательской комиссии по радиосвязи (Управление использованием спектра), Женева, 12 июня 2014 года</w:t>
            </w:r>
          </w:p>
        </w:tc>
      </w:tr>
      <w:tr w:rsidR="00E53DCE" w:rsidRPr="00957B05" w:rsidTr="009C00EC">
        <w:tc>
          <w:tcPr>
            <w:tcW w:w="1526" w:type="dxa"/>
            <w:shd w:val="clear" w:color="auto" w:fill="auto"/>
          </w:tcPr>
          <w:p w:rsidR="00E53DCE" w:rsidRPr="004C6BD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C6BD4" w:rsidRDefault="00E53DCE" w:rsidP="009C00E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B267E" w:rsidRPr="004C6BD4" w:rsidRDefault="002B267E" w:rsidP="002B267E">
      <w:pPr>
        <w:pStyle w:val="Heading1"/>
        <w:rPr>
          <w:lang w:val="ru-RU"/>
        </w:rPr>
      </w:pPr>
      <w:r w:rsidRPr="004C6BD4">
        <w:rPr>
          <w:lang w:val="ru-RU"/>
        </w:rPr>
        <w:t>1</w:t>
      </w:r>
      <w:r w:rsidRPr="004C6BD4">
        <w:rPr>
          <w:lang w:val="ru-RU"/>
        </w:rPr>
        <w:tab/>
        <w:t>Введение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Настоящим Административным циркуляром хотим сообщить, что собрание 1</w:t>
      </w:r>
      <w:r w:rsidRPr="004C6BD4">
        <w:rPr>
          <w:lang w:val="ru-RU"/>
        </w:rPr>
        <w:noBreakHyphen/>
        <w:t xml:space="preserve">й Исследовательской комиссии МСЭ-R состоится в Женеве 12 июня 2014 года после собрания Рабочих групп 1А, 1В и 1С (см. Циркулярное письмо </w:t>
      </w:r>
      <w:r w:rsidR="009C2FEA">
        <w:fldChar w:fldCharType="begin"/>
      </w:r>
      <w:r w:rsidR="009C2FEA">
        <w:instrText>HYPERLINK "http://www.itu.int/md/R00-SG01-CIR-0095/en"</w:instrText>
      </w:r>
      <w:r w:rsidR="009C2FEA">
        <w:fldChar w:fldCharType="separate"/>
      </w:r>
      <w:r w:rsidRPr="004C6BD4">
        <w:rPr>
          <w:rStyle w:val="Hyperlink"/>
          <w:rFonts w:cstheme="majorBidi"/>
          <w:szCs w:val="24"/>
          <w:lang w:val="ru-RU"/>
        </w:rPr>
        <w:t>1/LCCE/95</w:t>
      </w:r>
      <w:r w:rsidR="009C2FEA">
        <w:rPr>
          <w:rStyle w:val="Hyperlink"/>
          <w:rFonts w:cstheme="majorBidi"/>
          <w:szCs w:val="24"/>
          <w:lang w:val="ru-RU"/>
        </w:rPr>
        <w:fldChar w:fldCharType="end"/>
      </w:r>
      <w:bookmarkStart w:id="0" w:name="_GoBack"/>
      <w:bookmarkEnd w:id="0"/>
      <w:r w:rsidRPr="004C6BD4">
        <w:rPr>
          <w:lang w:val="ru-RU"/>
        </w:rPr>
        <w:t>).</w:t>
      </w:r>
    </w:p>
    <w:p w:rsidR="002B267E" w:rsidRPr="004C6BD4" w:rsidRDefault="002B267E" w:rsidP="002B267E">
      <w:pPr>
        <w:rPr>
          <w:bCs/>
          <w:lang w:val="ru-RU"/>
        </w:rPr>
      </w:pPr>
      <w:r w:rsidRPr="004C6BD4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4C6BD4">
        <w:rPr>
          <w:bCs/>
          <w:lang w:val="ru-RU"/>
        </w:rPr>
        <w:t xml:space="preserve">Открытие собрания состоится в 09 час. 30 мин. </w:t>
      </w:r>
    </w:p>
    <w:p w:rsidR="002B267E" w:rsidRPr="004C6BD4" w:rsidRDefault="002B267E" w:rsidP="002B267E">
      <w:pPr>
        <w:spacing w:before="0"/>
        <w:rPr>
          <w:bCs/>
          <w:lang w:val="ru-RU"/>
        </w:rPr>
      </w:pPr>
    </w:p>
    <w:tbl>
      <w:tblPr>
        <w:tblW w:w="9454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2B267E" w:rsidRPr="004C6BD4" w:rsidTr="00E85EF0">
        <w:trPr>
          <w:jc w:val="center"/>
        </w:trPr>
        <w:tc>
          <w:tcPr>
            <w:tcW w:w="2072" w:type="dxa"/>
            <w:vAlign w:val="center"/>
          </w:tcPr>
          <w:p w:rsidR="002B267E" w:rsidRPr="004C6BD4" w:rsidRDefault="002B267E" w:rsidP="00E85EF0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B267E" w:rsidRPr="004C6BD4" w:rsidRDefault="002B267E" w:rsidP="00E85EF0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2B267E" w:rsidRPr="004C6BD4" w:rsidRDefault="002B267E" w:rsidP="00E85EF0">
            <w:pPr>
              <w:pStyle w:val="Tablehead"/>
              <w:ind w:left="-57" w:right="-57"/>
              <w:rPr>
                <w:lang w:val="ru-RU"/>
              </w:rPr>
            </w:pPr>
            <w:r w:rsidRPr="004C6BD4">
              <w:rPr>
                <w:lang w:val="ru-RU"/>
              </w:rPr>
              <w:t xml:space="preserve">Предельный срок </w:t>
            </w:r>
            <w:r w:rsidRPr="004C6BD4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2B267E" w:rsidRPr="004C6BD4" w:rsidRDefault="002B267E" w:rsidP="00E85EF0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Открытие собрания</w:t>
            </w:r>
          </w:p>
        </w:tc>
      </w:tr>
      <w:tr w:rsidR="002B267E" w:rsidRPr="004C6BD4" w:rsidTr="00E85EF0">
        <w:trPr>
          <w:jc w:val="center"/>
        </w:trPr>
        <w:tc>
          <w:tcPr>
            <w:tcW w:w="2072" w:type="dxa"/>
          </w:tcPr>
          <w:p w:rsidR="002B267E" w:rsidRPr="004C6BD4" w:rsidRDefault="002B267E" w:rsidP="00E85EF0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4C6BD4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947" w:type="dxa"/>
          </w:tcPr>
          <w:p w:rsidR="002B267E" w:rsidRPr="004C6BD4" w:rsidRDefault="002B267E" w:rsidP="00E85EF0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4C6BD4">
              <w:rPr>
                <w:lang w:val="ru-RU"/>
              </w:rPr>
              <w:t>12 июня 2014 г.</w:t>
            </w:r>
          </w:p>
        </w:tc>
        <w:tc>
          <w:tcPr>
            <w:tcW w:w="2693" w:type="dxa"/>
          </w:tcPr>
          <w:p w:rsidR="002B267E" w:rsidRPr="004C6BD4" w:rsidRDefault="002B267E" w:rsidP="00E85EF0">
            <w:pPr>
              <w:pStyle w:val="Tabletext"/>
              <w:jc w:val="center"/>
              <w:rPr>
                <w:lang w:val="ru-RU"/>
              </w:rPr>
            </w:pPr>
            <w:r w:rsidRPr="004C6BD4">
              <w:rPr>
                <w:lang w:val="ru-RU"/>
              </w:rPr>
              <w:t xml:space="preserve">Четверг, 5 июня 2014 г., </w:t>
            </w:r>
            <w:r w:rsidRPr="004C6BD4">
              <w:rPr>
                <w:lang w:val="ru-RU"/>
              </w:rPr>
              <w:br/>
              <w:t>1600 UTC</w:t>
            </w:r>
          </w:p>
        </w:tc>
        <w:tc>
          <w:tcPr>
            <w:tcW w:w="2742" w:type="dxa"/>
          </w:tcPr>
          <w:p w:rsidR="002B267E" w:rsidRPr="004C6BD4" w:rsidRDefault="002B267E" w:rsidP="00E85EF0">
            <w:pPr>
              <w:pStyle w:val="Tabletext"/>
              <w:jc w:val="center"/>
              <w:rPr>
                <w:lang w:val="ru-RU"/>
              </w:rPr>
            </w:pPr>
            <w:r w:rsidRPr="004C6BD4">
              <w:rPr>
                <w:lang w:val="ru-RU"/>
              </w:rPr>
              <w:t xml:space="preserve">Четверг, 12 июня 2014 г., </w:t>
            </w:r>
            <w:r w:rsidRPr="004C6BD4">
              <w:rPr>
                <w:lang w:val="ru-RU"/>
              </w:rPr>
              <w:br/>
              <w:t>09 час. 30 мин. (местное время)</w:t>
            </w:r>
          </w:p>
        </w:tc>
      </w:tr>
    </w:tbl>
    <w:p w:rsidR="002B267E" w:rsidRPr="004C6BD4" w:rsidRDefault="002B267E" w:rsidP="002B267E">
      <w:pPr>
        <w:pStyle w:val="Heading1"/>
        <w:rPr>
          <w:lang w:val="ru-RU"/>
        </w:rPr>
      </w:pPr>
      <w:r w:rsidRPr="004C6BD4">
        <w:rPr>
          <w:lang w:val="ru-RU"/>
        </w:rPr>
        <w:t>2</w:t>
      </w:r>
      <w:r w:rsidRPr="004C6BD4">
        <w:rPr>
          <w:lang w:val="ru-RU"/>
        </w:rPr>
        <w:tab/>
        <w:t>Программа собрания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Проект повестки дня собрания 1-й Исследовательской комиссии содержится в Приложении 1. Вопросы, порученные 1-й Исследовательской комиссии, представлены по следующему адресу:</w:t>
      </w:r>
    </w:p>
    <w:p w:rsidR="002B267E" w:rsidRPr="004C6BD4" w:rsidRDefault="009C2FEA" w:rsidP="002B267E">
      <w:pPr>
        <w:spacing w:before="240" w:after="120"/>
        <w:jc w:val="center"/>
        <w:rPr>
          <w:rFonts w:ascii="Times New Roman" w:hAnsi="Times New Roman" w:cs="Times New Roman"/>
          <w:bCs/>
          <w:lang w:val="ru-RU"/>
        </w:rPr>
      </w:pPr>
      <w:hyperlink r:id="rId9" w:history="1">
        <w:r w:rsidR="002B267E" w:rsidRPr="004C6BD4">
          <w:rPr>
            <w:rStyle w:val="Hyperlink"/>
            <w:szCs w:val="24"/>
            <w:lang w:val="ru-RU"/>
          </w:rPr>
          <w:t>http://www.itu.int/publ/R-QUE-SG01/</w:t>
        </w:r>
      </w:hyperlink>
      <w:r w:rsidR="002B267E" w:rsidRPr="004C6BD4">
        <w:rPr>
          <w:rStyle w:val="Hyperlink"/>
          <w:szCs w:val="24"/>
          <w:lang w:val="ru-RU"/>
        </w:rPr>
        <w:t>ru</w:t>
      </w:r>
      <w:r w:rsidR="002B267E" w:rsidRPr="004C6BD4">
        <w:rPr>
          <w:rFonts w:ascii="Times New Roman" w:hAnsi="Times New Roman" w:cs="Times New Roman"/>
          <w:lang w:val="ru-RU"/>
        </w:rPr>
        <w:t>.</w:t>
      </w:r>
    </w:p>
    <w:p w:rsidR="002B267E" w:rsidRPr="004C6BD4" w:rsidRDefault="002B267E" w:rsidP="002B267E">
      <w:pPr>
        <w:pStyle w:val="Heading2"/>
        <w:spacing w:before="360"/>
        <w:rPr>
          <w:lang w:val="ru-RU"/>
        </w:rPr>
      </w:pPr>
      <w:r w:rsidRPr="004C6BD4">
        <w:rPr>
          <w:lang w:val="ru-RU"/>
        </w:rPr>
        <w:t>2.1</w:t>
      </w:r>
      <w:r w:rsidRPr="004C6BD4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Не было предложено ни одной Рекомендации для одобрения Исследовательской комиссией в соответствии с п. 10.2.2 Резолюции МСЭ-R 1-6.</w:t>
      </w:r>
    </w:p>
    <w:p w:rsidR="00EA473A" w:rsidRDefault="00EA47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2B267E" w:rsidRPr="004C6BD4" w:rsidRDefault="002B267E" w:rsidP="002B267E">
      <w:pPr>
        <w:pStyle w:val="Heading2"/>
        <w:rPr>
          <w:lang w:val="ru-RU"/>
        </w:rPr>
      </w:pPr>
      <w:r w:rsidRPr="004C6BD4">
        <w:rPr>
          <w:lang w:val="ru-RU"/>
        </w:rPr>
        <w:lastRenderedPageBreak/>
        <w:t>2.2</w:t>
      </w:r>
      <w:r w:rsidRPr="004C6BD4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2B267E" w:rsidRPr="004C6BD4" w:rsidRDefault="002B267E" w:rsidP="002B267E">
      <w:pPr>
        <w:pStyle w:val="Heading2"/>
        <w:rPr>
          <w:lang w:val="ru-RU"/>
        </w:rPr>
      </w:pPr>
      <w:r w:rsidRPr="004C6BD4">
        <w:rPr>
          <w:lang w:val="ru-RU"/>
        </w:rPr>
        <w:t>2.3</w:t>
      </w:r>
      <w:r w:rsidRPr="004C6BD4">
        <w:rPr>
          <w:lang w:val="ru-RU"/>
        </w:rPr>
        <w:tab/>
        <w:t>Решение о процедуре утверждения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2B267E" w:rsidRPr="004C6BD4" w:rsidRDefault="002B267E" w:rsidP="002B267E">
      <w:pPr>
        <w:pStyle w:val="Heading1"/>
        <w:rPr>
          <w:lang w:val="ru-RU"/>
        </w:rPr>
      </w:pPr>
      <w:r w:rsidRPr="004C6BD4">
        <w:rPr>
          <w:lang w:val="ru-RU"/>
        </w:rPr>
        <w:t>3</w:t>
      </w:r>
      <w:r w:rsidRPr="004C6BD4">
        <w:rPr>
          <w:lang w:val="ru-RU"/>
        </w:rPr>
        <w:tab/>
        <w:t>Вклады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сформулированными в Резолюции МСЭ</w:t>
      </w:r>
      <w:r w:rsidRPr="004C6BD4">
        <w:rPr>
          <w:lang w:val="ru-RU"/>
        </w:rPr>
        <w:noBreakHyphen/>
        <w:t>R 1-6.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4C6BD4">
        <w:rPr>
          <w:lang w:val="ru-RU" w:eastAsia="zh-CN"/>
        </w:rPr>
        <w:t xml:space="preserve">UTC) </w:t>
      </w:r>
      <w:r w:rsidRPr="004C6BD4">
        <w:rPr>
          <w:lang w:val="ru-RU"/>
        </w:rPr>
        <w:t xml:space="preserve">до начала собрания. </w:t>
      </w:r>
      <w:r w:rsidRPr="004C6BD4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4C6BD4">
        <w:rPr>
          <w:lang w:val="ru-RU"/>
        </w:rPr>
        <w:t>. Вклады, которые получены после указанного предельного срока, не могут быть приняты. В Резолюции МСЭ</w:t>
      </w:r>
      <w:r w:rsidRPr="004C6BD4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2B267E" w:rsidRPr="004C6BD4" w:rsidRDefault="002B267E" w:rsidP="002B267E">
      <w:pPr>
        <w:rPr>
          <w:lang w:val="ru-RU"/>
        </w:rPr>
      </w:pPr>
      <w:r w:rsidRPr="004C6BD4">
        <w:rPr>
          <w:lang w:val="ru-RU"/>
        </w:rPr>
        <w:t>Просим участников представлять вклады по электронной почте по адресу:</w:t>
      </w:r>
    </w:p>
    <w:p w:rsidR="002B267E" w:rsidRPr="004C6BD4" w:rsidRDefault="009C2FEA" w:rsidP="002B267E">
      <w:pPr>
        <w:jc w:val="center"/>
        <w:rPr>
          <w:lang w:val="ru-RU"/>
        </w:rPr>
      </w:pPr>
      <w:hyperlink r:id="rId10" w:history="1">
        <w:r w:rsidR="002B267E" w:rsidRPr="004C6BD4">
          <w:rPr>
            <w:rStyle w:val="Hyperlink"/>
            <w:lang w:val="ru-RU"/>
          </w:rPr>
          <w:t>rsg1@itu.int</w:t>
        </w:r>
      </w:hyperlink>
      <w:r w:rsidR="002B267E" w:rsidRPr="004C6BD4">
        <w:rPr>
          <w:lang w:val="ru-RU"/>
        </w:rPr>
        <w:t>.</w:t>
      </w:r>
    </w:p>
    <w:p w:rsidR="002B267E" w:rsidRPr="004C6BD4" w:rsidRDefault="002B267E" w:rsidP="002B267E">
      <w:pPr>
        <w:keepNext/>
        <w:keepLines/>
        <w:rPr>
          <w:lang w:val="ru-RU"/>
        </w:rPr>
      </w:pPr>
      <w:r w:rsidRPr="004C6BD4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приводятся на:</w:t>
      </w:r>
    </w:p>
    <w:p w:rsidR="002B267E" w:rsidRPr="004C6BD4" w:rsidRDefault="009C2FEA" w:rsidP="002B267E">
      <w:pPr>
        <w:jc w:val="center"/>
        <w:rPr>
          <w:lang w:val="ru-RU"/>
        </w:rPr>
      </w:pPr>
      <w:hyperlink r:id="rId11" w:tooltip="click to update" w:history="1">
        <w:r w:rsidR="002B267E" w:rsidRPr="004C6BD4">
          <w:rPr>
            <w:rStyle w:val="Hyperlink"/>
            <w:rFonts w:cstheme="majorBidi"/>
            <w:bCs/>
            <w:szCs w:val="24"/>
            <w:lang w:val="ru-RU"/>
          </w:rPr>
          <w:t>http://www.itu.int/go/rsg1/ch</w:t>
        </w:r>
      </w:hyperlink>
      <w:r w:rsidR="002B267E" w:rsidRPr="004C6BD4">
        <w:rPr>
          <w:lang w:val="ru-RU"/>
        </w:rPr>
        <w:t>.</w:t>
      </w:r>
    </w:p>
    <w:p w:rsidR="00EA473A" w:rsidRDefault="00EA47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2B267E" w:rsidRPr="004C6BD4" w:rsidRDefault="002B267E" w:rsidP="002B267E">
      <w:pPr>
        <w:pStyle w:val="Heading1"/>
        <w:rPr>
          <w:lang w:val="ru-RU"/>
        </w:rPr>
      </w:pPr>
      <w:r w:rsidRPr="004C6BD4">
        <w:rPr>
          <w:lang w:val="ru-RU"/>
        </w:rPr>
        <w:lastRenderedPageBreak/>
        <w:t>4</w:t>
      </w:r>
      <w:r w:rsidRPr="004C6BD4">
        <w:rPr>
          <w:lang w:val="ru-RU"/>
        </w:rPr>
        <w:tab/>
        <w:t>Документы</w:t>
      </w:r>
    </w:p>
    <w:p w:rsidR="002B267E" w:rsidRPr="004C6BD4" w:rsidRDefault="002B267E" w:rsidP="00D24F4B">
      <w:pPr>
        <w:keepNext/>
        <w:keepLines/>
        <w:rPr>
          <w:bCs/>
          <w:lang w:val="ru-RU"/>
        </w:rPr>
      </w:pPr>
      <w:r w:rsidRPr="004C6BD4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  <w:r w:rsidR="00D24F4B" w:rsidRPr="004C6BD4">
        <w:rPr>
          <w:lang w:val="ru-RU"/>
        </w:rPr>
        <w:t xml:space="preserve"> </w:t>
      </w:r>
      <w:hyperlink r:id="rId12" w:history="1">
        <w:r w:rsidRPr="004C6BD4">
          <w:rPr>
            <w:rStyle w:val="Hyperlink"/>
            <w:bCs/>
            <w:lang w:val="ru-RU"/>
          </w:rPr>
          <w:t>http://www.itu.int/md/R12-SG01.AR-C/en</w:t>
        </w:r>
      </w:hyperlink>
      <w:r w:rsidRPr="004C6BD4">
        <w:rPr>
          <w:lang w:val="ru-RU"/>
        </w:rPr>
        <w:t>.</w:t>
      </w:r>
    </w:p>
    <w:p w:rsidR="002B267E" w:rsidRPr="004C6BD4" w:rsidRDefault="002B267E" w:rsidP="00D24F4B">
      <w:pPr>
        <w:spacing w:before="240"/>
        <w:rPr>
          <w:lang w:val="ru-RU"/>
        </w:rPr>
      </w:pPr>
      <w:r w:rsidRPr="004C6BD4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r w:rsidR="009C2FEA">
        <w:fldChar w:fldCharType="begin"/>
      </w:r>
      <w:r w:rsidR="009C2FEA">
        <w:instrText xml:space="preserve"> HYPERLINK "http://www.itu.int/md/R12-SG01.AR-C/en" </w:instrText>
      </w:r>
      <w:r w:rsidR="009C2FEA">
        <w:fldChar w:fldCharType="separate"/>
      </w:r>
      <w:r w:rsidR="00D24F4B" w:rsidRPr="004C6BD4">
        <w:rPr>
          <w:rStyle w:val="Hyperlink"/>
          <w:bCs/>
          <w:lang w:val="ru-RU"/>
        </w:rPr>
        <w:t>http://www.itu.int/md/R12-SG01.AR-C/en</w:t>
      </w:r>
      <w:r w:rsidR="009C2FEA">
        <w:rPr>
          <w:rStyle w:val="Hyperlink"/>
          <w:bCs/>
          <w:lang w:val="ru-RU"/>
        </w:rPr>
        <w:fldChar w:fldCharType="end"/>
      </w:r>
      <w:r w:rsidRPr="004C6BD4">
        <w:rPr>
          <w:lang w:val="ru-RU"/>
        </w:rPr>
        <w:t>.</w:t>
      </w:r>
    </w:p>
    <w:p w:rsidR="002B267E" w:rsidRPr="004C6BD4" w:rsidRDefault="002B267E" w:rsidP="00D24F4B">
      <w:pPr>
        <w:rPr>
          <w:lang w:val="ru-RU"/>
        </w:rPr>
      </w:pPr>
      <w:r w:rsidRPr="004C6BD4">
        <w:rPr>
          <w:lang w:val="ru-RU"/>
        </w:rPr>
        <w:t xml:space="preserve">По согласованию с председателем 1-й Исследовательской комиссии </w:t>
      </w:r>
      <w:r w:rsidRPr="004C6BD4">
        <w:rPr>
          <w:b/>
          <w:bCs/>
          <w:lang w:val="ru-RU"/>
        </w:rPr>
        <w:t>работа</w:t>
      </w:r>
      <w:r w:rsidRPr="004C6BD4">
        <w:rPr>
          <w:lang w:val="ru-RU"/>
        </w:rPr>
        <w:t xml:space="preserve"> </w:t>
      </w:r>
      <w:r w:rsidRPr="004C6BD4">
        <w:rPr>
          <w:b/>
          <w:bCs/>
          <w:lang w:val="ru-RU"/>
        </w:rPr>
        <w:t>на ее предстоящем собрании будет проходить полностью на безбумажной основе</w:t>
      </w:r>
      <w:r w:rsidRPr="004C6BD4">
        <w:rPr>
          <w:rFonts w:eastAsia="MS PGothic"/>
          <w:lang w:val="ru-RU" w:eastAsia="zh-CN"/>
        </w:rPr>
        <w:t xml:space="preserve">. </w:t>
      </w:r>
      <w:r w:rsidRPr="004C6BD4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Pr="004C6BD4">
        <w:rPr>
          <w:rFonts w:eastAsia="MS PGothic"/>
          <w:lang w:val="ru-RU" w:eastAsia="zh-CN"/>
        </w:rPr>
        <w:t xml:space="preserve"> </w:t>
      </w:r>
      <w:r w:rsidRPr="004C6BD4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этаже здания "Монбрийан". </w:t>
      </w:r>
      <w:r w:rsidRPr="004C6BD4">
        <w:rPr>
          <w:rFonts w:cstheme="majorBidi"/>
          <w:lang w:val="ru-RU"/>
        </w:rPr>
        <w:t xml:space="preserve">Кроме того, </w:t>
      </w:r>
      <w:r w:rsidRPr="004C6BD4">
        <w:rPr>
          <w:rFonts w:cstheme="majorBidi"/>
          <w:color w:val="000000"/>
          <w:lang w:val="ru-RU"/>
        </w:rPr>
        <w:t>Служба помощи (</w:t>
      </w:r>
      <w:r w:rsidR="009C2FEA">
        <w:fldChar w:fldCharType="begin"/>
      </w:r>
      <w:r w:rsidR="009C2FEA">
        <w:instrText xml:space="preserve"> HYPERLINK "mailto:servicedesk@itu.int" </w:instrText>
      </w:r>
      <w:r w:rsidR="009C2FEA">
        <w:fldChar w:fldCharType="separate"/>
      </w:r>
      <w:r w:rsidR="00D24F4B" w:rsidRPr="004C6BD4">
        <w:rPr>
          <w:rStyle w:val="Hyperlink"/>
          <w:bCs/>
          <w:lang w:val="ru-RU"/>
        </w:rPr>
        <w:t>servicedesk@itu.int</w:t>
      </w:r>
      <w:r w:rsidR="009C2FEA">
        <w:rPr>
          <w:rStyle w:val="Hyperlink"/>
          <w:bCs/>
          <w:lang w:val="ru-RU"/>
        </w:rPr>
        <w:fldChar w:fldCharType="end"/>
      </w:r>
      <w:r w:rsidRPr="004C6BD4">
        <w:rPr>
          <w:rFonts w:cstheme="majorBidi"/>
          <w:color w:val="000000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 w:rsidRPr="004C6BD4">
        <w:rPr>
          <w:lang w:val="ru-RU"/>
        </w:rPr>
        <w:t xml:space="preserve"> . </w:t>
      </w:r>
    </w:p>
    <w:p w:rsidR="002B267E" w:rsidRPr="004C6BD4" w:rsidRDefault="00A5076E" w:rsidP="002B267E">
      <w:pPr>
        <w:pStyle w:val="Heading1"/>
        <w:rPr>
          <w:lang w:val="ru-RU"/>
        </w:rPr>
      </w:pPr>
      <w:r w:rsidRPr="004C6BD4">
        <w:rPr>
          <w:lang w:val="ru-RU"/>
        </w:rPr>
        <w:t>5</w:t>
      </w:r>
      <w:r w:rsidR="002B267E" w:rsidRPr="004C6BD4">
        <w:rPr>
          <w:lang w:val="ru-RU"/>
        </w:rPr>
        <w:tab/>
        <w:t>Участие/необходимость получения визы/размещение</w:t>
      </w:r>
    </w:p>
    <w:p w:rsidR="00EA473A" w:rsidRPr="00957B05" w:rsidRDefault="002B267E" w:rsidP="002B267E">
      <w:pPr>
        <w:rPr>
          <w:lang w:val="ru-RU"/>
        </w:rPr>
      </w:pPr>
      <w:r w:rsidRPr="004C6BD4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которые отвечали бы за 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 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 подробной информацией о регистрации на мероприятиях, требованиях, касающихся визовой поддержки, размещении в гостиницах и т. п. можно ознакомиться по адресу: </w:t>
      </w:r>
    </w:p>
    <w:p w:rsidR="002B267E" w:rsidRPr="00957B05" w:rsidRDefault="009C2FEA" w:rsidP="00EA473A">
      <w:pPr>
        <w:jc w:val="center"/>
        <w:rPr>
          <w:lang w:val="ru-RU"/>
        </w:rPr>
      </w:pPr>
      <w:hyperlink r:id="rId13" w:history="1">
        <w:r w:rsidR="002B267E" w:rsidRPr="00EA473A">
          <w:rPr>
            <w:rStyle w:val="Hyperlink"/>
            <w:rFonts w:cstheme="majorBidi"/>
            <w:lang w:val="fr-CH"/>
          </w:rPr>
          <w:t>www</w:t>
        </w:r>
        <w:r w:rsidR="002B267E" w:rsidRPr="00957B05">
          <w:rPr>
            <w:rStyle w:val="Hyperlink"/>
            <w:rFonts w:cstheme="majorBidi"/>
            <w:lang w:val="ru-RU"/>
          </w:rPr>
          <w:t>.</w:t>
        </w:r>
        <w:proofErr w:type="spellStart"/>
        <w:r w:rsidR="002B267E" w:rsidRPr="00EA473A">
          <w:rPr>
            <w:rStyle w:val="Hyperlink"/>
            <w:rFonts w:cstheme="majorBidi"/>
            <w:lang w:val="fr-CH"/>
          </w:rPr>
          <w:t>itu</w:t>
        </w:r>
        <w:proofErr w:type="spellEnd"/>
        <w:r w:rsidR="002B267E" w:rsidRPr="00957B05">
          <w:rPr>
            <w:rStyle w:val="Hyperlink"/>
            <w:rFonts w:cstheme="majorBidi"/>
            <w:lang w:val="ru-RU"/>
          </w:rPr>
          <w:t>.</w:t>
        </w:r>
        <w:proofErr w:type="spellStart"/>
        <w:r w:rsidR="002B267E" w:rsidRPr="00EA473A">
          <w:rPr>
            <w:rStyle w:val="Hyperlink"/>
            <w:rFonts w:cstheme="majorBidi"/>
            <w:lang w:val="fr-CH"/>
          </w:rPr>
          <w:t>int</w:t>
        </w:r>
        <w:proofErr w:type="spellEnd"/>
        <w:r w:rsidR="002B267E" w:rsidRPr="00957B05">
          <w:rPr>
            <w:rStyle w:val="Hyperlink"/>
            <w:rFonts w:cstheme="majorBidi"/>
            <w:lang w:val="ru-RU"/>
          </w:rPr>
          <w:t>/</w:t>
        </w:r>
        <w:r w:rsidR="002B267E" w:rsidRPr="00EA473A">
          <w:rPr>
            <w:rStyle w:val="Hyperlink"/>
            <w:rFonts w:cstheme="majorBidi"/>
            <w:lang w:val="fr-CH"/>
          </w:rPr>
          <w:t>en</w:t>
        </w:r>
        <w:r w:rsidR="002B267E" w:rsidRPr="00957B05">
          <w:rPr>
            <w:rStyle w:val="Hyperlink"/>
            <w:rFonts w:cstheme="majorBidi"/>
            <w:lang w:val="ru-RU"/>
          </w:rPr>
          <w:t>/</w:t>
        </w:r>
        <w:r w:rsidR="002B267E" w:rsidRPr="00EA473A">
          <w:rPr>
            <w:rStyle w:val="Hyperlink"/>
            <w:rFonts w:cstheme="majorBidi"/>
            <w:lang w:val="fr-CH"/>
          </w:rPr>
          <w:t>ITU</w:t>
        </w:r>
        <w:r w:rsidR="002B267E" w:rsidRPr="00957B05">
          <w:rPr>
            <w:rStyle w:val="Hyperlink"/>
            <w:rFonts w:cstheme="majorBidi"/>
            <w:lang w:val="ru-RU"/>
          </w:rPr>
          <w:t>-</w:t>
        </w:r>
        <w:r w:rsidR="002B267E" w:rsidRPr="00EA473A">
          <w:rPr>
            <w:rStyle w:val="Hyperlink"/>
            <w:rFonts w:cstheme="majorBidi"/>
            <w:lang w:val="fr-CH"/>
          </w:rPr>
          <w:t>R</w:t>
        </w:r>
        <w:r w:rsidR="002B267E" w:rsidRPr="00957B05">
          <w:rPr>
            <w:rStyle w:val="Hyperlink"/>
            <w:rFonts w:cstheme="majorBidi"/>
            <w:lang w:val="ru-RU"/>
          </w:rPr>
          <w:t>/</w:t>
        </w:r>
        <w:r w:rsidR="002B267E" w:rsidRPr="00EA473A">
          <w:rPr>
            <w:rStyle w:val="Hyperlink"/>
            <w:rFonts w:cstheme="majorBidi"/>
            <w:lang w:val="fr-CH"/>
          </w:rPr>
          <w:t>information</w:t>
        </w:r>
        <w:r w:rsidR="002B267E" w:rsidRPr="00957B05">
          <w:rPr>
            <w:rStyle w:val="Hyperlink"/>
            <w:rFonts w:cstheme="majorBidi"/>
            <w:lang w:val="ru-RU"/>
          </w:rPr>
          <w:t>/</w:t>
        </w:r>
        <w:proofErr w:type="spellStart"/>
        <w:r w:rsidR="002B267E" w:rsidRPr="00EA473A">
          <w:rPr>
            <w:rStyle w:val="Hyperlink"/>
            <w:rFonts w:cstheme="majorBidi"/>
            <w:lang w:val="fr-CH"/>
          </w:rPr>
          <w:t>events</w:t>
        </w:r>
        <w:proofErr w:type="spellEnd"/>
      </w:hyperlink>
      <w:r w:rsidR="002B267E" w:rsidRPr="00957B05">
        <w:rPr>
          <w:lang w:val="ru-RU"/>
        </w:rPr>
        <w:t>.</w:t>
      </w:r>
    </w:p>
    <w:p w:rsidR="002B267E" w:rsidRPr="004C6BD4" w:rsidRDefault="002B267E" w:rsidP="00DE7A37">
      <w:pPr>
        <w:spacing w:before="1080"/>
        <w:jc w:val="left"/>
        <w:rPr>
          <w:lang w:val="ru-RU"/>
        </w:rPr>
      </w:pPr>
      <w:r w:rsidRPr="004C6BD4">
        <w:rPr>
          <w:lang w:val="ru-RU"/>
        </w:rPr>
        <w:t>Франсуа Ранси</w:t>
      </w:r>
      <w:r w:rsidRPr="004C6BD4">
        <w:rPr>
          <w:lang w:val="ru-RU"/>
        </w:rPr>
        <w:br/>
        <w:t xml:space="preserve">Директор </w:t>
      </w:r>
    </w:p>
    <w:p w:rsidR="002B267E" w:rsidRPr="004C6BD4" w:rsidRDefault="002B267E" w:rsidP="00EA473A">
      <w:pPr>
        <w:spacing w:before="360"/>
        <w:rPr>
          <w:lang w:val="ru-RU"/>
        </w:rPr>
      </w:pPr>
      <w:r w:rsidRPr="004C6BD4">
        <w:rPr>
          <w:b/>
          <w:bCs/>
          <w:lang w:val="ru-RU"/>
        </w:rPr>
        <w:t>Приложения</w:t>
      </w:r>
      <w:r w:rsidRPr="004C6BD4">
        <w:rPr>
          <w:lang w:val="ru-RU"/>
        </w:rPr>
        <w:t>: 2</w:t>
      </w:r>
    </w:p>
    <w:p w:rsidR="002B267E" w:rsidRPr="004C6BD4" w:rsidRDefault="002B267E" w:rsidP="00EA473A">
      <w:pPr>
        <w:tabs>
          <w:tab w:val="left" w:pos="6237"/>
        </w:tabs>
        <w:spacing w:before="480"/>
        <w:jc w:val="left"/>
        <w:rPr>
          <w:sz w:val="18"/>
          <w:szCs w:val="18"/>
          <w:u w:val="single"/>
          <w:lang w:val="ru-RU"/>
        </w:rPr>
      </w:pPr>
      <w:r w:rsidRPr="004C6BD4">
        <w:rPr>
          <w:b/>
          <w:bCs/>
          <w:sz w:val="18"/>
          <w:szCs w:val="18"/>
          <w:lang w:val="ru-RU"/>
        </w:rPr>
        <w:t>Рассылка</w:t>
      </w:r>
      <w:r w:rsidRPr="004C6BD4">
        <w:rPr>
          <w:sz w:val="18"/>
          <w:szCs w:val="18"/>
          <w:lang w:val="ru-RU"/>
        </w:rPr>
        <w:t>:</w:t>
      </w:r>
    </w:p>
    <w:p w:rsidR="002B267E" w:rsidRPr="004C6BD4" w:rsidRDefault="002B267E" w:rsidP="00DE7A37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1</w:t>
      </w:r>
      <w:r w:rsidRPr="004C6BD4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2B267E" w:rsidRPr="004C6BD4" w:rsidRDefault="002B267E" w:rsidP="00DE7A37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Ассоциированным Членам МСЭ-R, принимающим участие в работе 1-й Исследовательской комиссии по радиосвязи</w:t>
      </w:r>
    </w:p>
    <w:p w:rsidR="002B267E" w:rsidRPr="004C6BD4" w:rsidRDefault="002B267E" w:rsidP="00DE7A37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B267E" w:rsidRPr="004C6BD4" w:rsidRDefault="002B267E" w:rsidP="00DE7A37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B267E" w:rsidRPr="004C6BD4" w:rsidRDefault="002B267E" w:rsidP="00DE7A37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E7A37" w:rsidRPr="004C6BD4" w:rsidRDefault="002B267E" w:rsidP="00DE7A37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B267E" w:rsidRPr="004C6BD4" w:rsidRDefault="002B267E" w:rsidP="00DE7A37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br w:type="page"/>
      </w:r>
    </w:p>
    <w:p w:rsidR="002B267E" w:rsidRPr="00A24DAF" w:rsidRDefault="002B267E" w:rsidP="002B267E">
      <w:pPr>
        <w:pStyle w:val="AnnexNo"/>
        <w:rPr>
          <w:b/>
          <w:sz w:val="24"/>
          <w:szCs w:val="24"/>
        </w:rPr>
      </w:pPr>
      <w:r w:rsidRPr="00A24DAF">
        <w:rPr>
          <w:sz w:val="24"/>
          <w:szCs w:val="24"/>
        </w:rPr>
        <w:lastRenderedPageBreak/>
        <w:t>Приложение 1</w:t>
      </w:r>
    </w:p>
    <w:p w:rsidR="002B267E" w:rsidRPr="00A24DAF" w:rsidRDefault="002B267E" w:rsidP="002B267E">
      <w:pPr>
        <w:pStyle w:val="Annextitle"/>
        <w:rPr>
          <w:sz w:val="24"/>
          <w:szCs w:val="24"/>
        </w:rPr>
      </w:pPr>
      <w:r w:rsidRPr="00A24DAF">
        <w:rPr>
          <w:sz w:val="24"/>
          <w:szCs w:val="24"/>
        </w:rPr>
        <w:t>Проект повестки дня собрания 1-й Исследовательской комиссии по радиосвязи</w:t>
      </w:r>
    </w:p>
    <w:p w:rsidR="002B267E" w:rsidRPr="00A24DAF" w:rsidRDefault="002B267E" w:rsidP="00D24F4B">
      <w:pPr>
        <w:jc w:val="center"/>
        <w:rPr>
          <w:sz w:val="24"/>
          <w:szCs w:val="24"/>
          <w:lang w:val="ru-RU"/>
        </w:rPr>
      </w:pPr>
      <w:r w:rsidRPr="00A24DAF">
        <w:rPr>
          <w:sz w:val="24"/>
          <w:szCs w:val="24"/>
          <w:lang w:val="ru-RU"/>
        </w:rPr>
        <w:t>(Женева, 12 июня 201</w:t>
      </w:r>
      <w:r w:rsidR="00D24F4B" w:rsidRPr="00A24DAF">
        <w:rPr>
          <w:sz w:val="24"/>
          <w:szCs w:val="24"/>
          <w:lang w:val="ru-RU"/>
        </w:rPr>
        <w:t>4</w:t>
      </w:r>
      <w:r w:rsidRPr="00A24DAF">
        <w:rPr>
          <w:sz w:val="24"/>
          <w:szCs w:val="24"/>
          <w:lang w:val="ru-RU"/>
        </w:rPr>
        <w:t xml:space="preserve"> г.)</w:t>
      </w:r>
    </w:p>
    <w:p w:rsidR="002B267E" w:rsidRPr="00A24DAF" w:rsidRDefault="002B267E" w:rsidP="002B267E">
      <w:pPr>
        <w:pStyle w:val="enumlev1"/>
        <w:spacing w:before="480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</w:t>
      </w:r>
      <w:r w:rsidRPr="00A24DAF">
        <w:rPr>
          <w:sz w:val="24"/>
          <w:szCs w:val="24"/>
          <w:lang w:val="ru-RU"/>
        </w:rPr>
        <w:tab/>
        <w:t>Вступительные замечания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2</w:t>
      </w:r>
      <w:r w:rsidRPr="00A24DAF">
        <w:rPr>
          <w:sz w:val="24"/>
          <w:szCs w:val="24"/>
          <w:lang w:val="ru-RU"/>
        </w:rPr>
        <w:tab/>
        <w:t>Утверждение повестки дня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3</w:t>
      </w:r>
      <w:r w:rsidRPr="00A24DAF">
        <w:rPr>
          <w:sz w:val="24"/>
          <w:szCs w:val="24"/>
          <w:lang w:val="ru-RU"/>
        </w:rPr>
        <w:tab/>
        <w:t>Назначение Докладчика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4</w:t>
      </w:r>
      <w:r w:rsidRPr="00A24DAF">
        <w:rPr>
          <w:sz w:val="24"/>
          <w:szCs w:val="24"/>
          <w:lang w:val="ru-RU"/>
        </w:rPr>
        <w:tab/>
        <w:t>Краткий отчет о собрании, состоявшемся в июне 2013 года (</w:t>
      </w:r>
      <w:hyperlink r:id="rId14" w:history="1">
        <w:r w:rsidRPr="00A24DAF">
          <w:rPr>
            <w:rStyle w:val="Hyperlink"/>
            <w:sz w:val="24"/>
            <w:szCs w:val="24"/>
            <w:lang w:val="ru-RU" w:eastAsia="ja-JP"/>
          </w:rPr>
          <w:t>Документ 1/84</w:t>
        </w:r>
      </w:hyperlink>
      <w:r w:rsidRPr="00A24DAF">
        <w:rPr>
          <w:sz w:val="24"/>
          <w:szCs w:val="24"/>
          <w:lang w:val="ru-RU"/>
        </w:rPr>
        <w:t>)</w:t>
      </w:r>
    </w:p>
    <w:p w:rsidR="002B267E" w:rsidRPr="00A24DAF" w:rsidRDefault="002B267E" w:rsidP="00DE7A37">
      <w:pPr>
        <w:tabs>
          <w:tab w:val="clear" w:pos="1588"/>
          <w:tab w:val="left" w:pos="1701"/>
        </w:tabs>
        <w:spacing w:before="80"/>
        <w:rPr>
          <w:sz w:val="24"/>
          <w:szCs w:val="24"/>
          <w:lang w:val="ru-RU"/>
        </w:rPr>
      </w:pPr>
      <w:r w:rsidRPr="00A24DAF">
        <w:rPr>
          <w:b/>
          <w:sz w:val="24"/>
          <w:szCs w:val="24"/>
          <w:lang w:val="ru-RU"/>
        </w:rPr>
        <w:t>5</w:t>
      </w:r>
      <w:r w:rsidRPr="00A24DAF">
        <w:rPr>
          <w:sz w:val="24"/>
          <w:szCs w:val="24"/>
          <w:lang w:val="ru-RU"/>
        </w:rPr>
        <w:tab/>
        <w:t>Подготовка собрания КГР в 2014 году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6</w:t>
      </w:r>
      <w:r w:rsidRPr="00A24DAF">
        <w:rPr>
          <w:sz w:val="24"/>
          <w:szCs w:val="24"/>
          <w:lang w:val="ru-RU"/>
        </w:rPr>
        <w:tab/>
        <w:t xml:space="preserve">Отчеты председателей рабочих групп 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6.1</w:t>
      </w:r>
      <w:r w:rsidRPr="00A24DAF">
        <w:rPr>
          <w:sz w:val="24"/>
          <w:szCs w:val="24"/>
          <w:lang w:val="ru-RU"/>
        </w:rPr>
        <w:tab/>
        <w:t>Рабочая группа 1A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6.2</w:t>
      </w:r>
      <w:r w:rsidRPr="00A24DAF">
        <w:rPr>
          <w:sz w:val="24"/>
          <w:szCs w:val="24"/>
          <w:lang w:val="ru-RU"/>
        </w:rPr>
        <w:tab/>
        <w:t>Рабочая группа 1B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6.3</w:t>
      </w:r>
      <w:r w:rsidRPr="00A24DAF">
        <w:rPr>
          <w:sz w:val="24"/>
          <w:szCs w:val="24"/>
          <w:lang w:val="ru-RU"/>
        </w:rPr>
        <w:tab/>
        <w:t>Рабочая группа 1C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7</w:t>
      </w:r>
      <w:r w:rsidRPr="00A24DAF">
        <w:rPr>
          <w:sz w:val="24"/>
          <w:szCs w:val="24"/>
          <w:lang w:val="ru-RU"/>
        </w:rPr>
        <w:tab/>
        <w:t>Рассмотрение новых и пересмотренных Рекомендаций, для которых не было подано уведомление о намерении добиваться одобрения (см. Резолюцию МСЭ-R 1-6, пп. 10.2.3, 10.3 и 10.4)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sz w:val="24"/>
          <w:szCs w:val="24"/>
          <w:lang w:val="ru-RU"/>
        </w:rPr>
        <w:t>–</w:t>
      </w:r>
      <w:r w:rsidRPr="00A24DAF">
        <w:rPr>
          <w:sz w:val="24"/>
          <w:szCs w:val="24"/>
          <w:lang w:val="ru-RU"/>
        </w:rPr>
        <w:tab/>
        <w:t>решение о том, чтобы добиваться одобрения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sz w:val="24"/>
          <w:szCs w:val="24"/>
          <w:lang w:val="ru-RU"/>
        </w:rPr>
        <w:t>–</w:t>
      </w:r>
      <w:r w:rsidRPr="00A24DAF">
        <w:rPr>
          <w:sz w:val="24"/>
          <w:szCs w:val="24"/>
          <w:lang w:val="ru-RU"/>
        </w:rPr>
        <w:tab/>
        <w:t>решение о процедуре утверждения, которая будет применяться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7.1</w:t>
      </w:r>
      <w:r w:rsidRPr="00A24DAF">
        <w:rPr>
          <w:sz w:val="24"/>
          <w:szCs w:val="24"/>
          <w:lang w:val="ru-RU"/>
        </w:rPr>
        <w:tab/>
        <w:t>Рабочая группа 1A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7.2</w:t>
      </w:r>
      <w:r w:rsidRPr="00A24DAF">
        <w:rPr>
          <w:sz w:val="24"/>
          <w:szCs w:val="24"/>
          <w:lang w:val="ru-RU"/>
        </w:rPr>
        <w:tab/>
        <w:t>Рабочая группа 1B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7.3</w:t>
      </w:r>
      <w:r w:rsidRPr="00A24DAF">
        <w:rPr>
          <w:sz w:val="24"/>
          <w:szCs w:val="24"/>
          <w:lang w:val="ru-RU"/>
        </w:rPr>
        <w:tab/>
        <w:t>Рабочая группа 1C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8</w:t>
      </w:r>
      <w:r w:rsidRPr="00A24DAF">
        <w:rPr>
          <w:sz w:val="24"/>
          <w:szCs w:val="24"/>
          <w:lang w:val="ru-RU"/>
        </w:rPr>
        <w:tab/>
        <w:t>Рассмотрение новых и пересмотренных Отчетов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9</w:t>
      </w:r>
      <w:r w:rsidRPr="00A24DAF">
        <w:rPr>
          <w:sz w:val="24"/>
          <w:szCs w:val="24"/>
          <w:lang w:val="ru-RU"/>
        </w:rPr>
        <w:tab/>
        <w:t>Рассмотрение новых и пересмотренных Вопросов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10</w:t>
      </w:r>
      <w:r w:rsidRPr="00A24DAF">
        <w:rPr>
          <w:sz w:val="24"/>
          <w:szCs w:val="24"/>
          <w:lang w:val="ru-RU"/>
        </w:rPr>
        <w:tab/>
        <w:t>Исключение Рекомендаций, Отчетов и Вопросов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11</w:t>
      </w:r>
      <w:r w:rsidRPr="00A24DAF">
        <w:rPr>
          <w:sz w:val="24"/>
          <w:szCs w:val="24"/>
          <w:lang w:val="ru-RU"/>
        </w:rPr>
        <w:tab/>
        <w:t>Статус Рекомендаций, Отчетов, Справочников, Вопросов, Мнений, Резолюций и Решений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12</w:t>
      </w:r>
      <w:r w:rsidRPr="00A24DAF">
        <w:rPr>
          <w:sz w:val="24"/>
          <w:szCs w:val="24"/>
          <w:lang w:val="ru-RU"/>
        </w:rPr>
        <w:tab/>
        <w:t>Деятельность Редакционной группы</w:t>
      </w:r>
    </w:p>
    <w:p w:rsidR="00A24DAF" w:rsidRDefault="00A24D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lastRenderedPageBreak/>
        <w:t>13</w:t>
      </w:r>
      <w:r w:rsidRPr="00A24DAF">
        <w:rPr>
          <w:sz w:val="24"/>
          <w:szCs w:val="24"/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13.1</w:t>
      </w:r>
      <w:r w:rsidRPr="00A24DAF">
        <w:rPr>
          <w:sz w:val="24"/>
          <w:szCs w:val="24"/>
          <w:lang w:val="ru-RU"/>
        </w:rPr>
        <w:tab/>
        <w:t>Сектор МСЭ-R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13.2</w:t>
      </w:r>
      <w:r w:rsidRPr="00A24DAF">
        <w:rPr>
          <w:sz w:val="24"/>
          <w:szCs w:val="24"/>
          <w:lang w:val="ru-RU"/>
        </w:rPr>
        <w:tab/>
        <w:t>Сектор МСЭ-T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13.3</w:t>
      </w:r>
      <w:r w:rsidRPr="00A24DAF">
        <w:rPr>
          <w:sz w:val="24"/>
          <w:szCs w:val="24"/>
          <w:lang w:val="ru-RU"/>
        </w:rPr>
        <w:tab/>
        <w:t>Сектор МСЭ-D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13.4</w:t>
      </w:r>
      <w:r w:rsidRPr="00A24DAF">
        <w:rPr>
          <w:sz w:val="24"/>
          <w:szCs w:val="24"/>
          <w:lang w:val="ru-RU"/>
        </w:rPr>
        <w:tab/>
        <w:t>Международный специальный комитет по радиопомехам (СИСПР)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13.5</w:t>
      </w:r>
      <w:r w:rsidRPr="00A24DAF">
        <w:rPr>
          <w:sz w:val="24"/>
          <w:szCs w:val="24"/>
          <w:lang w:val="ru-RU"/>
        </w:rPr>
        <w:tab/>
        <w:t>Другие международные организации</w:t>
      </w:r>
    </w:p>
    <w:p w:rsidR="002B267E" w:rsidRPr="00A24DAF" w:rsidRDefault="002B267E" w:rsidP="00DE7A37">
      <w:pPr>
        <w:pStyle w:val="enumlev2"/>
        <w:tabs>
          <w:tab w:val="clear" w:pos="1191"/>
          <w:tab w:val="clear" w:pos="1588"/>
        </w:tabs>
        <w:ind w:left="1560" w:hanging="766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13.6</w:t>
      </w:r>
      <w:r w:rsidRPr="00A24DAF">
        <w:rPr>
          <w:sz w:val="24"/>
          <w:szCs w:val="24"/>
          <w:lang w:val="ru-RU"/>
        </w:rPr>
        <w:tab/>
        <w:t>Лица для контактов</w:t>
      </w:r>
      <w:r w:rsidR="00A5076E" w:rsidRPr="00A24DAF">
        <w:rPr>
          <w:rStyle w:val="FootnoteReference"/>
          <w:sz w:val="24"/>
          <w:szCs w:val="24"/>
          <w:lang w:val="ru-RU"/>
        </w:rPr>
        <w:footnoteReference w:customMarkFollows="1" w:id="1"/>
        <w:t>*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14</w:t>
      </w:r>
      <w:r w:rsidRPr="00A24DAF">
        <w:rPr>
          <w:sz w:val="24"/>
          <w:szCs w:val="24"/>
          <w:lang w:val="ru-RU"/>
        </w:rPr>
        <w:tab/>
        <w:t>Рассмотрение других вкладов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15</w:t>
      </w:r>
      <w:r w:rsidRPr="00A24DAF">
        <w:rPr>
          <w:sz w:val="24"/>
          <w:szCs w:val="24"/>
          <w:lang w:val="ru-RU"/>
        </w:rPr>
        <w:tab/>
        <w:t>Рассмотрение программы будущей работы и расписания собраний</w:t>
      </w:r>
    </w:p>
    <w:p w:rsidR="002B267E" w:rsidRPr="00A24DAF" w:rsidRDefault="002B267E" w:rsidP="00DE7A37">
      <w:pPr>
        <w:pStyle w:val="enumlev1"/>
        <w:rPr>
          <w:sz w:val="24"/>
          <w:szCs w:val="24"/>
          <w:lang w:val="ru-RU"/>
        </w:rPr>
      </w:pPr>
      <w:r w:rsidRPr="00A24DAF">
        <w:rPr>
          <w:b/>
          <w:bCs/>
          <w:sz w:val="24"/>
          <w:szCs w:val="24"/>
          <w:lang w:val="ru-RU"/>
        </w:rPr>
        <w:t>16</w:t>
      </w:r>
      <w:r w:rsidRPr="00A24DAF">
        <w:rPr>
          <w:sz w:val="24"/>
          <w:szCs w:val="24"/>
          <w:lang w:val="ru-RU"/>
        </w:rPr>
        <w:tab/>
        <w:t>Любые другие вопросы</w:t>
      </w:r>
    </w:p>
    <w:p w:rsidR="002B267E" w:rsidRPr="004C6BD4" w:rsidRDefault="002B267E" w:rsidP="00DE7A37">
      <w:pPr>
        <w:pStyle w:val="enumlev1"/>
        <w:rPr>
          <w:lang w:val="ru-RU"/>
        </w:rPr>
      </w:pPr>
      <w:r w:rsidRPr="00A24DAF">
        <w:rPr>
          <w:b/>
          <w:bCs/>
          <w:sz w:val="24"/>
          <w:szCs w:val="24"/>
          <w:lang w:val="ru-RU"/>
        </w:rPr>
        <w:t>17</w:t>
      </w:r>
      <w:r w:rsidRPr="00A24DAF">
        <w:rPr>
          <w:sz w:val="24"/>
          <w:szCs w:val="24"/>
          <w:lang w:val="ru-RU"/>
        </w:rPr>
        <w:tab/>
        <w:t>Закрытие собрания</w:t>
      </w:r>
    </w:p>
    <w:p w:rsidR="002B267E" w:rsidRPr="00A24DAF" w:rsidRDefault="002B267E" w:rsidP="00A24DA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sz w:val="24"/>
          <w:szCs w:val="24"/>
          <w:lang w:val="ru-RU"/>
        </w:rPr>
      </w:pPr>
      <w:r w:rsidRPr="004C6BD4">
        <w:rPr>
          <w:lang w:val="ru-RU"/>
        </w:rPr>
        <w:tab/>
      </w:r>
      <w:r w:rsidRPr="00A24DAF">
        <w:rPr>
          <w:sz w:val="24"/>
          <w:szCs w:val="24"/>
          <w:lang w:val="ru-RU"/>
        </w:rPr>
        <w:t>С. ПАСТУХ</w:t>
      </w:r>
      <w:r w:rsidRPr="00A24DAF">
        <w:rPr>
          <w:sz w:val="24"/>
          <w:szCs w:val="24"/>
          <w:lang w:val="ru-RU" w:eastAsia="ja-JP"/>
        </w:rPr>
        <w:br/>
      </w:r>
      <w:r w:rsidRPr="00A24DAF">
        <w:rPr>
          <w:sz w:val="24"/>
          <w:szCs w:val="24"/>
          <w:lang w:val="ru-RU"/>
        </w:rPr>
        <w:tab/>
        <w:t>Председатель 1-й Исследовательской комиссии по радиосвязи</w:t>
      </w:r>
    </w:p>
    <w:p w:rsidR="002B267E" w:rsidRPr="004C6BD4" w:rsidRDefault="002B267E" w:rsidP="002B26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jc w:val="left"/>
        <w:rPr>
          <w:lang w:val="ru-RU"/>
        </w:rPr>
      </w:pPr>
      <w:r w:rsidRPr="004C6BD4">
        <w:rPr>
          <w:lang w:val="ru-RU"/>
        </w:rPr>
        <w:br w:type="page"/>
      </w:r>
    </w:p>
    <w:p w:rsidR="002B267E" w:rsidRPr="00A24DAF" w:rsidRDefault="002B267E" w:rsidP="002B267E">
      <w:pPr>
        <w:pStyle w:val="AnnexNo"/>
        <w:rPr>
          <w:rFonts w:ascii="Calibri" w:hAnsi="Calibri"/>
          <w:sz w:val="24"/>
          <w:szCs w:val="24"/>
        </w:rPr>
      </w:pPr>
      <w:r w:rsidRPr="00A24DAF">
        <w:rPr>
          <w:rFonts w:ascii="Calibri" w:hAnsi="Calibri"/>
          <w:sz w:val="24"/>
          <w:szCs w:val="24"/>
        </w:rPr>
        <w:lastRenderedPageBreak/>
        <w:t>Приложение 2</w:t>
      </w:r>
    </w:p>
    <w:p w:rsidR="002B267E" w:rsidRPr="00A24DAF" w:rsidRDefault="002B267E" w:rsidP="002B267E">
      <w:pPr>
        <w:pStyle w:val="Annextitle"/>
        <w:rPr>
          <w:rFonts w:ascii="Calibri" w:hAnsi="Calibri"/>
          <w:sz w:val="24"/>
          <w:szCs w:val="24"/>
        </w:rPr>
      </w:pPr>
      <w:r w:rsidRPr="00A24DAF">
        <w:rPr>
          <w:rFonts w:ascii="Calibri" w:hAnsi="Calibri"/>
          <w:sz w:val="24"/>
          <w:szCs w:val="24"/>
        </w:rPr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A24DAF">
        <w:rPr>
          <w:rFonts w:ascii="Calibri" w:hAnsi="Calibri"/>
          <w:sz w:val="24"/>
          <w:szCs w:val="24"/>
        </w:rPr>
        <w:br/>
        <w:t>и по которым могут быть разработаны проекты Рекомендаций</w:t>
      </w:r>
    </w:p>
    <w:p w:rsidR="002B267E" w:rsidRPr="00A24DAF" w:rsidRDefault="002B267E" w:rsidP="002B267E">
      <w:pPr>
        <w:pStyle w:val="Title4"/>
        <w:spacing w:before="600" w:after="240"/>
        <w:rPr>
          <w:sz w:val="24"/>
          <w:szCs w:val="24"/>
          <w:lang w:val="ru-RU"/>
        </w:rPr>
      </w:pPr>
      <w:r w:rsidRPr="00A24DAF">
        <w:rPr>
          <w:sz w:val="24"/>
          <w:szCs w:val="24"/>
          <w:lang w:val="ru-RU"/>
        </w:rPr>
        <w:t>Рабочая группа 1A</w:t>
      </w:r>
    </w:p>
    <w:p w:rsidR="002B267E" w:rsidRPr="004C6BD4" w:rsidRDefault="002B267E" w:rsidP="00A50664">
      <w:pPr>
        <w:pStyle w:val="Normalaftertitle0"/>
      </w:pPr>
      <w:r w:rsidRPr="004C6BD4">
        <w:rPr>
          <w:b/>
          <w:bCs/>
        </w:rPr>
        <w:t>1</w:t>
      </w:r>
      <w:r w:rsidRPr="004C6BD4">
        <w:rPr>
          <w:b/>
          <w:bCs/>
        </w:rPr>
        <w:tab/>
      </w:r>
      <w:r w:rsidRPr="004C6BD4">
        <w:t>Общие</w:t>
      </w:r>
      <w:r w:rsidRPr="004C6BD4">
        <w:rPr>
          <w:lang w:eastAsia="zh-CN"/>
        </w:rPr>
        <w:t xml:space="preserve"> </w:t>
      </w:r>
      <w:r w:rsidRPr="004C6BD4">
        <w:rPr>
          <w:rFonts w:cstheme="majorBidi"/>
          <w:color w:val="000000"/>
        </w:rPr>
        <w:t>принципы</w:t>
      </w:r>
      <w:r w:rsidRPr="004C6BD4">
        <w:rPr>
          <w:lang w:eastAsia="zh-CN"/>
        </w:rPr>
        <w:t xml:space="preserve"> и методы </w:t>
      </w:r>
      <w:r w:rsidRPr="004C6BD4">
        <w:t>совместного</w:t>
      </w:r>
      <w:r w:rsidRPr="004C6BD4">
        <w:rPr>
          <w:lang w:eastAsia="zh-CN"/>
        </w:rPr>
        <w:t xml:space="preserve"> использования частот службами радиосвязи или радиостанциями (рабочий документ к предварительному проекту пересмотренной Рекомендации</w:t>
      </w:r>
      <w:r w:rsidR="00A5076E" w:rsidRPr="004C6BD4">
        <w:rPr>
          <w:lang w:eastAsia="zh-CN"/>
        </w:rPr>
        <w:t> </w:t>
      </w:r>
      <w:r w:rsidRPr="004C6BD4">
        <w:rPr>
          <w:lang w:eastAsia="zh-CN"/>
        </w:rPr>
        <w:t xml:space="preserve">МСЭ-R SM.1132-2 – см. Приложение 17 к Документу </w:t>
      </w:r>
      <w:hyperlink r:id="rId15" w:history="1">
        <w:r w:rsidRPr="004C6BD4">
          <w:rPr>
            <w:rStyle w:val="Hyperlink"/>
            <w:rFonts w:cstheme="majorBidi"/>
            <w:szCs w:val="24"/>
          </w:rPr>
          <w:t>1A/105</w:t>
        </w:r>
      </w:hyperlink>
      <w:r w:rsidRPr="004C6BD4">
        <w:t>).</w:t>
      </w:r>
    </w:p>
    <w:p w:rsidR="002B267E" w:rsidRPr="004C6BD4" w:rsidRDefault="002B267E" w:rsidP="00A50664">
      <w:pPr>
        <w:rPr>
          <w:lang w:val="ru-RU"/>
        </w:rPr>
      </w:pPr>
      <w:r w:rsidRPr="004C6BD4">
        <w:rPr>
          <w:b/>
          <w:bCs/>
          <w:lang w:val="ru-RU"/>
        </w:rPr>
        <w:t>2</w:t>
      </w:r>
      <w:r w:rsidRPr="004C6BD4">
        <w:rPr>
          <w:b/>
          <w:bCs/>
          <w:lang w:val="ru-RU"/>
        </w:rPr>
        <w:tab/>
      </w:r>
      <w:r w:rsidRPr="004C6BD4">
        <w:rPr>
          <w:lang w:val="ru-RU"/>
        </w:rPr>
        <w:t>Системы беспроводной передачи энергии (БПЭ) (</w:t>
      </w:r>
      <w:r w:rsidRPr="004C6BD4">
        <w:rPr>
          <w:rFonts w:cs="TimesNewRoman"/>
          <w:lang w:val="ru-RU" w:eastAsia="zh-CN"/>
        </w:rPr>
        <w:t xml:space="preserve">рабочий документ к предварительному проекту новой Рекомендации МСЭ-R </w:t>
      </w:r>
      <w:r w:rsidRPr="004C6BD4">
        <w:rPr>
          <w:rFonts w:cstheme="majorBidi"/>
          <w:lang w:val="ru-RU" w:eastAsia="zh-CN"/>
        </w:rPr>
        <w:t xml:space="preserve">SM.[WPT] </w:t>
      </w:r>
      <w:r w:rsidR="00A5076E" w:rsidRPr="004C6BD4">
        <w:rPr>
          <w:rFonts w:cstheme="majorBidi"/>
          <w:lang w:val="ru-RU" w:eastAsia="zh-CN"/>
        </w:rPr>
        <w:t>−</w:t>
      </w:r>
      <w:r w:rsidRPr="004C6BD4">
        <w:rPr>
          <w:rFonts w:cstheme="majorBidi"/>
          <w:lang w:val="ru-RU" w:eastAsia="zh-CN"/>
        </w:rPr>
        <w:t xml:space="preserve"> см. </w:t>
      </w:r>
      <w:r w:rsidRPr="004C6BD4">
        <w:rPr>
          <w:rFonts w:cs="TimesNewRoman"/>
          <w:lang w:val="ru-RU" w:eastAsia="zh-CN"/>
        </w:rPr>
        <w:t xml:space="preserve">Приложение 6 к Документу </w:t>
      </w:r>
      <w:hyperlink r:id="rId16" w:history="1">
        <w:r w:rsidRPr="004C6BD4">
          <w:rPr>
            <w:rStyle w:val="Hyperlink"/>
            <w:rFonts w:cstheme="majorBidi"/>
            <w:szCs w:val="24"/>
            <w:lang w:val="ru-RU"/>
          </w:rPr>
          <w:t>1A/105</w:t>
        </w:r>
      </w:hyperlink>
      <w:r w:rsidRPr="004C6BD4">
        <w:rPr>
          <w:lang w:val="ru-RU"/>
        </w:rPr>
        <w:t>).</w:t>
      </w:r>
    </w:p>
    <w:p w:rsidR="002B267E" w:rsidRPr="00A24DAF" w:rsidRDefault="002B267E" w:rsidP="002B267E">
      <w:pPr>
        <w:pStyle w:val="Title4"/>
        <w:spacing w:before="600" w:after="240"/>
        <w:rPr>
          <w:sz w:val="24"/>
          <w:szCs w:val="24"/>
          <w:lang w:val="ru-RU"/>
        </w:rPr>
      </w:pPr>
      <w:r w:rsidRPr="00A24DAF">
        <w:rPr>
          <w:sz w:val="24"/>
          <w:szCs w:val="24"/>
          <w:lang w:val="ru-RU"/>
        </w:rPr>
        <w:t>Рабочая группа 1B</w:t>
      </w:r>
    </w:p>
    <w:p w:rsidR="002B267E" w:rsidRPr="004C6BD4" w:rsidRDefault="002B267E" w:rsidP="00A50664">
      <w:pPr>
        <w:pStyle w:val="Normalaftertitle0"/>
      </w:pPr>
      <w:r w:rsidRPr="004C6BD4">
        <w:rPr>
          <w:b/>
          <w:bCs/>
        </w:rPr>
        <w:t>1</w:t>
      </w:r>
      <w:r w:rsidRPr="004C6BD4">
        <w:rPr>
          <w:b/>
          <w:bCs/>
        </w:rPr>
        <w:tab/>
      </w:r>
      <w:r w:rsidRPr="004C6BD4">
        <w:t xml:space="preserve">Словарь данных по радиосвязи (RDD) (предварительный проект пересмотренной Рекомендации </w:t>
      </w:r>
      <w:r w:rsidRPr="004C6BD4">
        <w:rPr>
          <w:rFonts w:cs="TimesNewRoman"/>
          <w:szCs w:val="22"/>
          <w:lang w:eastAsia="zh-CN"/>
        </w:rPr>
        <w:t xml:space="preserve">МСЭ-R </w:t>
      </w:r>
      <w:r w:rsidRPr="004C6BD4">
        <w:rPr>
          <w:rFonts w:cstheme="majorBidi"/>
          <w:szCs w:val="22"/>
          <w:lang w:eastAsia="zh-CN"/>
        </w:rPr>
        <w:t xml:space="preserve">SM.1413-2 </w:t>
      </w:r>
      <w:r w:rsidR="00A5076E" w:rsidRPr="004C6BD4">
        <w:rPr>
          <w:rFonts w:cstheme="majorBidi"/>
          <w:szCs w:val="22"/>
          <w:lang w:eastAsia="zh-CN"/>
        </w:rPr>
        <w:t>−</w:t>
      </w:r>
      <w:r w:rsidRPr="004C6BD4">
        <w:rPr>
          <w:rFonts w:cstheme="majorBidi"/>
          <w:szCs w:val="22"/>
          <w:lang w:eastAsia="zh-CN"/>
        </w:rPr>
        <w:t xml:space="preserve"> см. Приложение 2 к Документу </w:t>
      </w:r>
      <w:hyperlink r:id="rId17" w:history="1">
        <w:r w:rsidRPr="004C6BD4">
          <w:rPr>
            <w:rStyle w:val="Hyperlink"/>
            <w:rFonts w:cstheme="majorBidi"/>
            <w:szCs w:val="24"/>
          </w:rPr>
          <w:t>1B/132</w:t>
        </w:r>
      </w:hyperlink>
      <w:r w:rsidRPr="004C6BD4">
        <w:t>).</w:t>
      </w:r>
    </w:p>
    <w:p w:rsidR="002B267E" w:rsidRPr="004C6BD4" w:rsidRDefault="002B267E" w:rsidP="00A85DE5">
      <w:pPr>
        <w:rPr>
          <w:lang w:val="ru-RU"/>
        </w:rPr>
      </w:pPr>
      <w:r w:rsidRPr="004C6BD4">
        <w:rPr>
          <w:b/>
          <w:bCs/>
          <w:lang w:val="ru-RU"/>
        </w:rPr>
        <w:t>2</w:t>
      </w:r>
      <w:r w:rsidRPr="004C6BD4">
        <w:rPr>
          <w:b/>
          <w:bCs/>
          <w:lang w:val="ru-RU"/>
        </w:rPr>
        <w:tab/>
      </w:r>
      <w:r w:rsidRPr="004C6BD4">
        <w:rPr>
          <w:rFonts w:cs="Times New Roman"/>
          <w:szCs w:val="20"/>
          <w:lang w:val="ru-RU"/>
        </w:rPr>
        <w:t>Перераспределение</w:t>
      </w:r>
      <w:r w:rsidRPr="004C6BD4">
        <w:rPr>
          <w:lang w:val="ru-RU" w:eastAsia="zh-CN"/>
        </w:rPr>
        <w:t xml:space="preserve"> спектра как метод управления использованием спектра на национальном уровне (предварительный проект пересмотренной Рекомендации МСЭ-R SM</w:t>
      </w:r>
      <w:r w:rsidR="00A5076E" w:rsidRPr="004C6BD4">
        <w:rPr>
          <w:lang w:val="ru-RU" w:eastAsia="zh-CN"/>
        </w:rPr>
        <w:t>.1603</w:t>
      </w:r>
      <w:r w:rsidR="00A85DE5" w:rsidRPr="004C6BD4">
        <w:rPr>
          <w:lang w:val="ru-RU" w:eastAsia="zh-CN"/>
        </w:rPr>
        <w:t>-1</w:t>
      </w:r>
      <w:r w:rsidR="00A5076E" w:rsidRPr="004C6BD4">
        <w:rPr>
          <w:lang w:val="ru-RU" w:eastAsia="zh-CN"/>
        </w:rPr>
        <w:t>, см. </w:t>
      </w:r>
      <w:r w:rsidRPr="004C6BD4">
        <w:rPr>
          <w:lang w:val="ru-RU" w:eastAsia="zh-CN"/>
        </w:rPr>
        <w:t xml:space="preserve">Приложение </w:t>
      </w:r>
      <w:r w:rsidR="00A85DE5" w:rsidRPr="004C6BD4">
        <w:rPr>
          <w:lang w:val="ru-RU" w:eastAsia="zh-CN"/>
        </w:rPr>
        <w:t>1</w:t>
      </w:r>
      <w:r w:rsidRPr="004C6BD4">
        <w:rPr>
          <w:lang w:val="ru-RU" w:eastAsia="zh-CN"/>
        </w:rPr>
        <w:t xml:space="preserve"> к Документу </w:t>
      </w:r>
      <w:hyperlink r:id="rId18" w:history="1">
        <w:r w:rsidRPr="004C6BD4">
          <w:rPr>
            <w:rStyle w:val="Hyperlink"/>
            <w:rFonts w:cstheme="majorBidi"/>
            <w:szCs w:val="24"/>
            <w:lang w:val="ru-RU"/>
          </w:rPr>
          <w:t>1B/132</w:t>
        </w:r>
      </w:hyperlink>
      <w:r w:rsidRPr="004C6BD4">
        <w:rPr>
          <w:rFonts w:cstheme="majorBidi"/>
          <w:szCs w:val="24"/>
          <w:lang w:val="ru-RU"/>
        </w:rPr>
        <w:t>).</w:t>
      </w:r>
    </w:p>
    <w:p w:rsidR="002B267E" w:rsidRPr="00A24DAF" w:rsidRDefault="002B267E" w:rsidP="002B267E">
      <w:pPr>
        <w:pStyle w:val="Title4"/>
        <w:spacing w:before="600" w:after="240"/>
        <w:rPr>
          <w:sz w:val="24"/>
          <w:szCs w:val="24"/>
          <w:lang w:val="ru-RU"/>
        </w:rPr>
      </w:pPr>
      <w:r w:rsidRPr="00A24DAF">
        <w:rPr>
          <w:sz w:val="24"/>
          <w:szCs w:val="24"/>
          <w:lang w:val="ru-RU"/>
        </w:rPr>
        <w:t>Рабочая группа 1C</w:t>
      </w:r>
    </w:p>
    <w:p w:rsidR="002B267E" w:rsidRPr="004C6BD4" w:rsidRDefault="002B267E" w:rsidP="00A50664">
      <w:pPr>
        <w:pStyle w:val="Normalaftertitle0"/>
      </w:pPr>
      <w:r w:rsidRPr="004C6BD4">
        <w:rPr>
          <w:b/>
          <w:bCs/>
        </w:rPr>
        <w:t>1</w:t>
      </w:r>
      <w:r w:rsidRPr="004C6BD4">
        <w:rPr>
          <w:b/>
          <w:bCs/>
        </w:rPr>
        <w:tab/>
      </w:r>
      <w:r w:rsidRPr="004C6BD4">
        <w:t>Приоритетность</w:t>
      </w:r>
      <w:r w:rsidRPr="004C6BD4">
        <w:rPr>
          <w:color w:val="000000"/>
        </w:rPr>
        <w:t xml:space="preserve"> в определении и устранении вредных помех в </w:t>
      </w:r>
      <w:r w:rsidRPr="004C6BD4">
        <w:t>полосе</w:t>
      </w:r>
      <w:r w:rsidRPr="004C6BD4">
        <w:rPr>
          <w:color w:val="000000"/>
        </w:rPr>
        <w:t xml:space="preserve"> 406–406,1 МГц (проект пересмотренной Рекомендации </w:t>
      </w:r>
      <w:r w:rsidRPr="004C6BD4">
        <w:rPr>
          <w:lang w:eastAsia="zh-CN"/>
        </w:rPr>
        <w:t>МСЭ-R SM</w:t>
      </w:r>
      <w:r w:rsidR="00A5076E" w:rsidRPr="004C6BD4">
        <w:rPr>
          <w:lang w:eastAsia="zh-CN"/>
        </w:rPr>
        <w:t>.1051-2 −</w:t>
      </w:r>
      <w:r w:rsidRPr="004C6BD4">
        <w:rPr>
          <w:lang w:eastAsia="zh-CN"/>
        </w:rPr>
        <w:t xml:space="preserve"> см. Документы </w:t>
      </w:r>
      <w:hyperlink r:id="rId19" w:history="1">
        <w:r w:rsidRPr="004C6BD4">
          <w:rPr>
            <w:rStyle w:val="Hyperlink"/>
            <w:rFonts w:cstheme="majorBidi"/>
          </w:rPr>
          <w:t>1/62</w:t>
        </w:r>
      </w:hyperlink>
      <w:r w:rsidRPr="004C6BD4">
        <w:t xml:space="preserve">, </w:t>
      </w:r>
      <w:hyperlink r:id="rId20" w:history="1">
        <w:r w:rsidRPr="004C6BD4">
          <w:rPr>
            <w:rStyle w:val="Hyperlink"/>
            <w:rFonts w:cstheme="majorBidi"/>
          </w:rPr>
          <w:t>1C/79</w:t>
        </w:r>
      </w:hyperlink>
      <w:r w:rsidRPr="004C6BD4">
        <w:rPr>
          <w:lang w:eastAsia="zh-CN"/>
        </w:rPr>
        <w:t xml:space="preserve"> и </w:t>
      </w:r>
      <w:hyperlink r:id="rId21" w:history="1">
        <w:r w:rsidRPr="004C6BD4">
          <w:rPr>
            <w:rStyle w:val="Hyperlink"/>
            <w:rFonts w:cstheme="majorBidi"/>
          </w:rPr>
          <w:t>1C/80</w:t>
        </w:r>
      </w:hyperlink>
      <w:r w:rsidRPr="004C6BD4">
        <w:t>).</w:t>
      </w:r>
    </w:p>
    <w:p w:rsidR="002B267E" w:rsidRPr="004C6BD4" w:rsidRDefault="002B267E" w:rsidP="00A50664">
      <w:pPr>
        <w:rPr>
          <w:lang w:val="ru-RU"/>
        </w:rPr>
      </w:pPr>
      <w:r w:rsidRPr="004C6BD4">
        <w:rPr>
          <w:b/>
          <w:bCs/>
          <w:lang w:val="ru-RU"/>
        </w:rPr>
        <w:t>2</w:t>
      </w:r>
      <w:r w:rsidRPr="004C6BD4">
        <w:rPr>
          <w:b/>
          <w:bCs/>
          <w:lang w:val="ru-RU"/>
        </w:rPr>
        <w:tab/>
      </w:r>
      <w:r w:rsidRPr="004C6BD4">
        <w:rPr>
          <w:lang w:val="ru-RU"/>
        </w:rPr>
        <w:t xml:space="preserve">Процедура </w:t>
      </w:r>
      <w:r w:rsidRPr="004C6BD4">
        <w:rPr>
          <w:rFonts w:cs="Times New Roman"/>
          <w:lang w:val="ru-RU"/>
        </w:rPr>
        <w:t>испытания</w:t>
      </w:r>
      <w:r w:rsidRPr="004C6BD4">
        <w:rPr>
          <w:lang w:val="ru-RU"/>
        </w:rPr>
        <w:t xml:space="preserve"> для измерения точности РП (</w:t>
      </w:r>
      <w:r w:rsidRPr="004C6BD4">
        <w:rPr>
          <w:lang w:val="ru-RU" w:eastAsia="zh-CN"/>
        </w:rPr>
        <w:t>рабочий документ к предварительному проекту новой Рекомендации МСЭ-R SM.[</w:t>
      </w:r>
      <w:r w:rsidRPr="004C6BD4">
        <w:rPr>
          <w:szCs w:val="24"/>
          <w:lang w:val="ru-RU"/>
        </w:rPr>
        <w:t>DF_ACCURACY</w:t>
      </w:r>
      <w:r w:rsidR="00A5076E" w:rsidRPr="004C6BD4">
        <w:rPr>
          <w:szCs w:val="24"/>
          <w:lang w:val="ru-RU"/>
        </w:rPr>
        <w:t>] −</w:t>
      </w:r>
      <w:r w:rsidRPr="004C6BD4">
        <w:rPr>
          <w:szCs w:val="24"/>
          <w:lang w:val="ru-RU"/>
        </w:rPr>
        <w:t xml:space="preserve"> см. Приложение 5 к Документу </w:t>
      </w:r>
      <w:hyperlink r:id="rId22" w:history="1">
        <w:r w:rsidRPr="004C6BD4">
          <w:rPr>
            <w:rStyle w:val="Hyperlink"/>
            <w:rFonts w:cstheme="majorBidi"/>
            <w:szCs w:val="24"/>
            <w:lang w:val="ru-RU"/>
          </w:rPr>
          <w:t>1C/74</w:t>
        </w:r>
      </w:hyperlink>
      <w:r w:rsidRPr="004C6BD4">
        <w:rPr>
          <w:szCs w:val="24"/>
          <w:lang w:val="ru-RU"/>
        </w:rPr>
        <w:t>).</w:t>
      </w:r>
    </w:p>
    <w:p w:rsidR="00FF7835" w:rsidRPr="004C6BD4" w:rsidRDefault="002B267E" w:rsidP="002B267E">
      <w:pPr>
        <w:spacing w:before="720"/>
        <w:jc w:val="center"/>
        <w:rPr>
          <w:lang w:val="ru-RU"/>
        </w:rPr>
      </w:pPr>
      <w:r w:rsidRPr="004C6BD4">
        <w:rPr>
          <w:lang w:val="ru-RU"/>
        </w:rPr>
        <w:t>______________</w:t>
      </w:r>
    </w:p>
    <w:sectPr w:rsidR="00FF7835" w:rsidRPr="004C6BD4" w:rsidSect="001F79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70" w:rsidRDefault="00616670">
      <w:r>
        <w:separator/>
      </w:r>
    </w:p>
  </w:endnote>
  <w:endnote w:type="continuationSeparator" w:id="0">
    <w:p w:rsidR="00616670" w:rsidRDefault="0061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D735A8" w:rsidRDefault="0061667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A85DE5">
      <w:rPr>
        <w:noProof/>
        <w:sz w:val="16"/>
        <w:szCs w:val="16"/>
        <w:lang w:val="fr-CH"/>
      </w:rPr>
      <w:t>P:\RUS\ITU-R\BR\DIR\CACE\600\660R.docx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9C2FEA">
      <w:rPr>
        <w:noProof/>
        <w:sz w:val="16"/>
        <w:szCs w:val="16"/>
      </w:rPr>
      <w:t>13.02.14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A85DE5">
      <w:rPr>
        <w:noProof/>
        <w:sz w:val="16"/>
        <w:szCs w:val="16"/>
      </w:rPr>
      <w:t>11.02.14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9678A" w:rsidRDefault="00616670" w:rsidP="002B267E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Default="00616670" w:rsidP="002B267E">
    <w:pPr>
      <w:pStyle w:val="FirstFooter"/>
      <w:spacing w:before="360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70" w:rsidRDefault="00616670">
      <w:r>
        <w:t>____________________</w:t>
      </w:r>
    </w:p>
  </w:footnote>
  <w:footnote w:type="continuationSeparator" w:id="0">
    <w:p w:rsidR="00616670" w:rsidRDefault="00616670">
      <w:r>
        <w:continuationSeparator/>
      </w:r>
    </w:p>
  </w:footnote>
  <w:footnote w:id="1">
    <w:p w:rsidR="00A5076E" w:rsidRPr="002B6E69" w:rsidRDefault="00A5076E" w:rsidP="00DE7A37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60" w:line="240" w:lineRule="auto"/>
        <w:ind w:left="284" w:hanging="284"/>
        <w:rPr>
          <w:lang w:val="ru-RU"/>
        </w:rPr>
      </w:pPr>
      <w:r w:rsidRPr="00D24F4B">
        <w:rPr>
          <w:rStyle w:val="FootnoteReference"/>
          <w:lang w:val="ru-RU"/>
        </w:rPr>
        <w:t>*</w:t>
      </w:r>
      <w:r w:rsidRPr="00D24F4B">
        <w:rPr>
          <w:lang w:val="ru-RU"/>
        </w:rPr>
        <w:t xml:space="preserve"> </w:t>
      </w:r>
      <w:r>
        <w:rPr>
          <w:lang w:val="ru-RU"/>
        </w:rPr>
        <w:tab/>
      </w:r>
      <w:r w:rsidRPr="00A24DAF">
        <w:rPr>
          <w:sz w:val="24"/>
          <w:szCs w:val="24"/>
          <w:lang w:val="ru-RU"/>
        </w:rPr>
        <w:t>Членам 1-й Исследовательской комиссии МСЭ-</w:t>
      </w:r>
      <w:r w:rsidRPr="00A24DAF">
        <w:rPr>
          <w:sz w:val="24"/>
          <w:szCs w:val="24"/>
        </w:rPr>
        <w:t>R</w:t>
      </w:r>
      <w:r w:rsidRPr="00A24DAF">
        <w:rPr>
          <w:sz w:val="24"/>
          <w:szCs w:val="24"/>
          <w:lang w:val="ru-RU"/>
        </w:rPr>
        <w:t xml:space="preserve"> предлагается рассмотреть возможные кандидатуры представителей 1-й Исследовательской комиссии МСЭ-</w:t>
      </w:r>
      <w:r w:rsidRPr="00A24DAF">
        <w:rPr>
          <w:sz w:val="24"/>
          <w:szCs w:val="24"/>
        </w:rPr>
        <w:t>R</w:t>
      </w:r>
      <w:r w:rsidRPr="00A24DAF">
        <w:rPr>
          <w:sz w:val="24"/>
          <w:szCs w:val="24"/>
          <w:lang w:val="ru-RU"/>
        </w:rPr>
        <w:t xml:space="preserve"> для взаимодействия с другими исследовательскими комиссиями и/или международными организациями.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C66C84" w:rsidRDefault="0061667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89678A" w:rsidRDefault="00616670" w:rsidP="00EA473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C2FEA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70" w:rsidRPr="00EA15B3" w:rsidRDefault="00616670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404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30E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703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D4B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FA8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F60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4C8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69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8B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C04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2C8E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B5A71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B267E"/>
    <w:rsid w:val="002C21EF"/>
    <w:rsid w:val="002C457F"/>
    <w:rsid w:val="002D5A15"/>
    <w:rsid w:val="002D5BDD"/>
    <w:rsid w:val="002E2B72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7592D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C6BD4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D7D43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6670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12C1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0265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9678A"/>
    <w:rsid w:val="008A160E"/>
    <w:rsid w:val="008B2147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AA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7B05"/>
    <w:rsid w:val="00963D9D"/>
    <w:rsid w:val="00964228"/>
    <w:rsid w:val="00973E1E"/>
    <w:rsid w:val="0098013E"/>
    <w:rsid w:val="00981B54"/>
    <w:rsid w:val="009842C3"/>
    <w:rsid w:val="009A009A"/>
    <w:rsid w:val="009A2205"/>
    <w:rsid w:val="009A5944"/>
    <w:rsid w:val="009A6BB6"/>
    <w:rsid w:val="009B3F43"/>
    <w:rsid w:val="009B5CFA"/>
    <w:rsid w:val="009C00EC"/>
    <w:rsid w:val="009C07C6"/>
    <w:rsid w:val="009C161F"/>
    <w:rsid w:val="009C2FEA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3F9"/>
    <w:rsid w:val="00A20FBC"/>
    <w:rsid w:val="00A24DAF"/>
    <w:rsid w:val="00A31370"/>
    <w:rsid w:val="00A34D6F"/>
    <w:rsid w:val="00A40DC7"/>
    <w:rsid w:val="00A41F91"/>
    <w:rsid w:val="00A50664"/>
    <w:rsid w:val="00A5076E"/>
    <w:rsid w:val="00A540B2"/>
    <w:rsid w:val="00A63355"/>
    <w:rsid w:val="00A75319"/>
    <w:rsid w:val="00A7596D"/>
    <w:rsid w:val="00A85DE5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3A24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535B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492B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4F4B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E7A37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463C8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473A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B26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B267E"/>
    <w:pPr>
      <w:spacing w:before="28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DE7A37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A506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50664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B267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B267E"/>
    <w:pPr>
      <w:spacing w:before="28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DE7A37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A506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50664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R/information/events" TargetMode="External"/><Relationship Id="rId18" Type="http://schemas.openxmlformats.org/officeDocument/2006/relationships/hyperlink" Target="http://www.itu.int/md/R12-WP1B-C-0132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1C-C-0080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.AR-C/en" TargetMode="External"/><Relationship Id="rId17" Type="http://schemas.openxmlformats.org/officeDocument/2006/relationships/hyperlink" Target="http://www.itu.int/md/R12-WP1B-C-0132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WP1A-C-0105/en" TargetMode="External"/><Relationship Id="rId20" Type="http://schemas.openxmlformats.org/officeDocument/2006/relationships/hyperlink" Target="http://www.itu.int/md/R12-WP1C-C-0079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rsg1/ch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WP1A-C-0105/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rsg1@itu.int" TargetMode="External"/><Relationship Id="rId19" Type="http://schemas.openxmlformats.org/officeDocument/2006/relationships/hyperlink" Target="http://www.itu.int/md/R12-SG01-C-0062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publ/R-QUE-SG01/" TargetMode="External"/><Relationship Id="rId14" Type="http://schemas.openxmlformats.org/officeDocument/2006/relationships/hyperlink" Target="http://www.itu.int/md/R12-SG01-C-0084/en" TargetMode="External"/><Relationship Id="rId22" Type="http://schemas.openxmlformats.org/officeDocument/2006/relationships/hyperlink" Target="http://www.itu.int/md/R12-WP1C-C-0074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6537-57EB-43BA-9833-7E0408E6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25</TotalTime>
  <Pages>6</Pages>
  <Words>1189</Words>
  <Characters>9232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10401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Mostyn-Jones, Elizabeth</cp:lastModifiedBy>
  <cp:revision>14</cp:revision>
  <cp:lastPrinted>2014-02-11T15:04:00Z</cp:lastPrinted>
  <dcterms:created xsi:type="dcterms:W3CDTF">2014-02-11T09:48:00Z</dcterms:created>
  <dcterms:modified xsi:type="dcterms:W3CDTF">2014-02-17T10:19:00Z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