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A0EC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A0EC9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0EC9" w:rsidTr="006160CB">
        <w:tc>
          <w:tcPr>
            <w:tcW w:w="7054" w:type="dxa"/>
            <w:gridSpan w:val="2"/>
            <w:shd w:val="clear" w:color="auto" w:fill="auto"/>
          </w:tcPr>
          <w:p w:rsidR="001152EF" w:rsidRPr="00BA0EC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0EC9">
              <w:rPr>
                <w:lang w:val="ru-RU"/>
              </w:rPr>
              <w:t>Административный циркуляр</w:t>
            </w:r>
          </w:p>
          <w:p w:rsidR="00E53DCE" w:rsidRPr="00BA0EC9" w:rsidRDefault="00E53DCE" w:rsidP="004066F9">
            <w:pPr>
              <w:spacing w:before="0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CA</w:t>
            </w:r>
            <w:r w:rsidR="00F06759" w:rsidRPr="00BA0EC9">
              <w:rPr>
                <w:b/>
                <w:bCs/>
                <w:lang w:val="ru-RU"/>
              </w:rPr>
              <w:t>CE</w:t>
            </w:r>
            <w:r w:rsidRPr="00BA0EC9">
              <w:rPr>
                <w:b/>
                <w:bCs/>
                <w:lang w:val="ru-RU"/>
              </w:rPr>
              <w:t>/</w:t>
            </w:r>
            <w:r w:rsidR="00F06759" w:rsidRPr="00BA0EC9">
              <w:rPr>
                <w:b/>
                <w:bCs/>
                <w:lang w:val="ru-RU"/>
              </w:rPr>
              <w:t>6</w:t>
            </w:r>
            <w:r w:rsidR="003B6FBE">
              <w:rPr>
                <w:b/>
                <w:bCs/>
                <w:lang w:val="ru-RU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E53DCE" w:rsidRPr="00BA0EC9" w:rsidRDefault="00442A38" w:rsidP="00FE523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066F9">
                  <w:rPr>
                    <w:rFonts w:cs="Arial"/>
                    <w:lang w:val="ru-RU"/>
                  </w:rPr>
                  <w:t>1</w:t>
                </w:r>
                <w:r w:rsidR="00FE5238">
                  <w:rPr>
                    <w:rFonts w:cs="Arial"/>
                  </w:rPr>
                  <w:t>8</w:t>
                </w:r>
                <w:r w:rsidR="004066F9">
                  <w:rPr>
                    <w:rFonts w:cs="Arial"/>
                    <w:lang w:val="ru-RU"/>
                  </w:rPr>
                  <w:t xml:space="preserve"> декабря 2013 года</w:t>
                </w:r>
              </w:sdtContent>
            </w:sdt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238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FE5238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238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238" w:rsidTr="006160CB">
        <w:tc>
          <w:tcPr>
            <w:tcW w:w="1526" w:type="dxa"/>
            <w:shd w:val="clear" w:color="auto" w:fill="auto"/>
          </w:tcPr>
          <w:p w:rsidR="00E53DCE" w:rsidRPr="00BA0EC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0EC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BA0EC9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BA0EC9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3B6FBE" w:rsidRDefault="006701DE" w:rsidP="003B6FB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Cs/>
                <w:lang w:val="ru-RU"/>
              </w:rPr>
            </w:pPr>
            <w:r w:rsidRPr="00BA0EC9">
              <w:rPr>
                <w:bCs/>
                <w:lang w:val="ru-RU"/>
              </w:rPr>
              <w:t>–</w:t>
            </w:r>
            <w:r w:rsidRPr="00BA0EC9">
              <w:rPr>
                <w:bCs/>
                <w:lang w:val="ru-RU"/>
              </w:rPr>
              <w:tab/>
            </w:r>
            <w:r w:rsidR="003B6FBE" w:rsidRPr="003B6FBE">
              <w:rPr>
                <w:b/>
                <w:bCs/>
                <w:lang w:val="ru-RU"/>
              </w:rPr>
              <w:t>Утверждение двух новых Рекомендаций МСЭ-</w:t>
            </w:r>
            <w:r w:rsidR="003B6FBE">
              <w:rPr>
                <w:b/>
                <w:bCs/>
                <w:lang w:val="en-GB"/>
              </w:rPr>
              <w:t>R</w:t>
            </w:r>
            <w:r w:rsidR="003B6FBE" w:rsidRPr="003B6FBE">
              <w:rPr>
                <w:b/>
                <w:bCs/>
                <w:lang w:val="ru-RU"/>
              </w:rPr>
              <w:t xml:space="preserve"> и четырех пересмотренных Рекомендаций МСЭ-</w:t>
            </w:r>
            <w:r w:rsidR="003B6FBE">
              <w:rPr>
                <w:b/>
                <w:bCs/>
                <w:lang w:val="en-GB"/>
              </w:rPr>
              <w:t>R</w:t>
            </w:r>
          </w:p>
        </w:tc>
      </w:tr>
      <w:tr w:rsidR="00E53DCE" w:rsidRPr="00FE5238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E5238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B6FBE" w:rsidRPr="00E9408B" w:rsidRDefault="003B6FBE" w:rsidP="003B6FBE">
      <w:pPr>
        <w:pStyle w:val="Normalaftertitle0"/>
        <w:spacing w:before="480"/>
      </w:pPr>
      <w:r w:rsidRPr="00E9408B">
        <w:t>В Административном циркуляре CA</w:t>
      </w:r>
      <w:r>
        <w:t>CE</w:t>
      </w:r>
      <w:r w:rsidRPr="00E9408B">
        <w:t>/</w:t>
      </w:r>
      <w:r>
        <w:t>632</w:t>
      </w:r>
      <w:r w:rsidRPr="00E9408B">
        <w:t xml:space="preserve"> от </w:t>
      </w:r>
      <w:r>
        <w:t xml:space="preserve">10 октября </w:t>
      </w:r>
      <w:r w:rsidRPr="00E9408B">
        <w:t>201</w:t>
      </w:r>
      <w:r>
        <w:t>3</w:t>
      </w:r>
      <w:r w:rsidRPr="00E9408B">
        <w:t> года был</w:t>
      </w:r>
      <w:r>
        <w:t xml:space="preserve">и </w:t>
      </w:r>
      <w:r w:rsidRPr="00E9408B">
        <w:t>представлен</w:t>
      </w:r>
      <w:r>
        <w:t xml:space="preserve">ы </w:t>
      </w:r>
      <w:r w:rsidRPr="00E9408B">
        <w:t>проект</w:t>
      </w:r>
      <w:r>
        <w:t xml:space="preserve">ы двух </w:t>
      </w:r>
      <w:r w:rsidRPr="00E9408B">
        <w:t>нов</w:t>
      </w:r>
      <w:r>
        <w:t xml:space="preserve">ых </w:t>
      </w:r>
      <w:r w:rsidRPr="00E9408B">
        <w:t>Рекомендаци</w:t>
      </w:r>
      <w:r>
        <w:t>й МСЭ-</w:t>
      </w:r>
      <w:r>
        <w:rPr>
          <w:lang w:val="en-US"/>
        </w:rPr>
        <w:t>R</w:t>
      </w:r>
      <w:r w:rsidRPr="00C4429D">
        <w:t xml:space="preserve"> </w:t>
      </w:r>
      <w:r>
        <w:t>и проекты четырех пересмотренных</w:t>
      </w:r>
      <w:r w:rsidRPr="00E9408B">
        <w:t xml:space="preserve"> </w:t>
      </w:r>
      <w:r>
        <w:t xml:space="preserve">Рекомендаций МСЭ-R </w:t>
      </w:r>
      <w:r w:rsidRPr="00E9408B">
        <w:t>для утверждения согласно процедуре, предусмотренной в Резолюции МСЭ-R 1</w:t>
      </w:r>
      <w:r>
        <w:t>-6</w:t>
      </w:r>
      <w:r w:rsidRPr="00E9408B">
        <w:t xml:space="preserve"> (п. 10.4.5).</w:t>
      </w:r>
    </w:p>
    <w:p w:rsidR="003B6FBE" w:rsidRPr="003B6FBE" w:rsidRDefault="003B6FBE" w:rsidP="003B6FBE">
      <w:pPr>
        <w:rPr>
          <w:lang w:val="ru-RU"/>
        </w:rPr>
      </w:pPr>
      <w:r w:rsidRPr="003B6FBE">
        <w:rPr>
          <w:lang w:val="ru-RU"/>
        </w:rPr>
        <w:t>Условия, регулирующие эту процедуру, были выполнены 10 декабря 2013</w:t>
      </w:r>
      <w:r w:rsidRPr="00E9408B">
        <w:t> </w:t>
      </w:r>
      <w:r w:rsidRPr="003B6FBE">
        <w:rPr>
          <w:lang w:val="ru-RU"/>
        </w:rPr>
        <w:t>года.</w:t>
      </w:r>
    </w:p>
    <w:p w:rsidR="003B6FBE" w:rsidRPr="003B6FBE" w:rsidRDefault="003B6FBE" w:rsidP="003B6FBE">
      <w:pPr>
        <w:rPr>
          <w:lang w:val="ru-RU"/>
        </w:rPr>
      </w:pPr>
      <w:r w:rsidRPr="003B6FBE">
        <w:rPr>
          <w:lang w:val="ru-RU"/>
        </w:rPr>
        <w:t>Утвержденные Рекомендации будет опубликованы МСЭ, и в</w:t>
      </w:r>
      <w:r>
        <w:t> </w:t>
      </w:r>
      <w:r w:rsidRPr="003B6FBE">
        <w:rPr>
          <w:lang w:val="ru-RU"/>
        </w:rPr>
        <w:t>Приложении к настоящему Циркуляру указаны их названия с присвоенным</w:t>
      </w:r>
      <w:r w:rsidR="00FA3664">
        <w:rPr>
          <w:lang w:val="ru-RU"/>
        </w:rPr>
        <w:t>и</w:t>
      </w:r>
      <w:r w:rsidRPr="003B6FBE">
        <w:rPr>
          <w:lang w:val="ru-RU"/>
        </w:rPr>
        <w:t xml:space="preserve"> номер</w:t>
      </w:r>
      <w:r w:rsidR="00FA3664">
        <w:rPr>
          <w:lang w:val="ru-RU"/>
        </w:rPr>
        <w:t>а</w:t>
      </w:r>
      <w:r w:rsidRPr="003B6FBE">
        <w:rPr>
          <w:lang w:val="ru-RU"/>
        </w:rPr>
        <w:t>м</w:t>
      </w:r>
      <w:r w:rsidR="00FA3664">
        <w:rPr>
          <w:lang w:val="ru-RU"/>
        </w:rPr>
        <w:t>и</w:t>
      </w:r>
      <w:r w:rsidRPr="003B6FBE">
        <w:rPr>
          <w:lang w:val="ru-RU"/>
        </w:rPr>
        <w:t xml:space="preserve">. </w:t>
      </w:r>
    </w:p>
    <w:p w:rsidR="003B6FBE" w:rsidRPr="003B6FBE" w:rsidRDefault="003B6FBE" w:rsidP="00FA3664">
      <w:pPr>
        <w:spacing w:before="1080"/>
        <w:jc w:val="left"/>
        <w:rPr>
          <w:lang w:val="ru-RU"/>
        </w:rPr>
      </w:pPr>
      <w:r w:rsidRPr="003B6FBE">
        <w:rPr>
          <w:lang w:val="ru-RU"/>
        </w:rPr>
        <w:t xml:space="preserve">Франсуа </w:t>
      </w:r>
      <w:proofErr w:type="spellStart"/>
      <w:r w:rsidRPr="003B6FBE">
        <w:rPr>
          <w:lang w:val="ru-RU"/>
        </w:rPr>
        <w:t>Ранси</w:t>
      </w:r>
      <w:proofErr w:type="spellEnd"/>
      <w:r w:rsidRPr="003B6FBE">
        <w:rPr>
          <w:lang w:val="ru-RU"/>
        </w:rPr>
        <w:br/>
      </w:r>
      <w:r w:rsidR="00FA3664">
        <w:rPr>
          <w:lang w:val="ru-RU"/>
        </w:rPr>
        <w:t>Директор</w:t>
      </w:r>
    </w:p>
    <w:p w:rsidR="003B6FBE" w:rsidRPr="003B6FBE" w:rsidRDefault="003B6FBE" w:rsidP="003B6FBE">
      <w:pPr>
        <w:spacing w:before="480"/>
        <w:rPr>
          <w:lang w:val="ru-RU"/>
        </w:rPr>
      </w:pPr>
      <w:r w:rsidRPr="003B6FBE">
        <w:rPr>
          <w:b/>
          <w:bCs/>
          <w:lang w:val="ru-RU"/>
        </w:rPr>
        <w:t>Приложение</w:t>
      </w:r>
      <w:r w:rsidRPr="003B6FBE">
        <w:rPr>
          <w:lang w:val="ru-RU"/>
        </w:rPr>
        <w:t>: 1</w:t>
      </w:r>
    </w:p>
    <w:p w:rsidR="006701DE" w:rsidRPr="00BA0EC9" w:rsidRDefault="006701DE" w:rsidP="003B6FBE">
      <w:pPr>
        <w:tabs>
          <w:tab w:val="left" w:pos="6237"/>
        </w:tabs>
        <w:spacing w:before="2280"/>
        <w:rPr>
          <w:sz w:val="18"/>
          <w:szCs w:val="18"/>
          <w:lang w:val="ru-RU"/>
        </w:rPr>
      </w:pPr>
      <w:bookmarkStart w:id="1" w:name="ddistribution"/>
      <w:bookmarkEnd w:id="1"/>
      <w:r w:rsidRPr="00BA0EC9">
        <w:rPr>
          <w:b/>
          <w:bCs/>
          <w:sz w:val="18"/>
          <w:szCs w:val="18"/>
          <w:lang w:val="ru-RU"/>
        </w:rPr>
        <w:t>Рассылка</w:t>
      </w:r>
      <w:r w:rsidRPr="00BA0EC9">
        <w:rPr>
          <w:sz w:val="18"/>
          <w:szCs w:val="18"/>
          <w:lang w:val="ru-RU"/>
        </w:rPr>
        <w:t>: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="00BA0EC9" w:rsidRPr="00F750B5">
        <w:rPr>
          <w:sz w:val="18"/>
          <w:szCs w:val="18"/>
          <w:lang w:val="ru-RU"/>
        </w:rPr>
        <w:noBreakHyphen/>
      </w:r>
      <w:r w:rsidRPr="00BA0EC9">
        <w:rPr>
          <w:sz w:val="18"/>
          <w:szCs w:val="18"/>
          <w:lang w:val="ru-RU"/>
        </w:rPr>
        <w:t>й</w:t>
      </w:r>
      <w:r w:rsidR="00BA0EC9">
        <w:rPr>
          <w:sz w:val="18"/>
          <w:szCs w:val="18"/>
        </w:rPr>
        <w:t> </w:t>
      </w:r>
      <w:r w:rsidRPr="00BA0EC9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BA0EC9">
        <w:rPr>
          <w:sz w:val="18"/>
          <w:szCs w:val="18"/>
          <w:lang w:val="ru-RU"/>
        </w:rPr>
        <w:t>регламентарно</w:t>
      </w:r>
      <w:proofErr w:type="spellEnd"/>
      <w:r w:rsidRPr="00BA0EC9">
        <w:rPr>
          <w:sz w:val="18"/>
          <w:szCs w:val="18"/>
          <w:lang w:val="ru-RU"/>
        </w:rPr>
        <w:t>-процедурным вопросам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 xml:space="preserve">Членам </w:t>
      </w:r>
      <w:proofErr w:type="spellStart"/>
      <w:r w:rsidRPr="00BA0EC9">
        <w:rPr>
          <w:sz w:val="18"/>
          <w:szCs w:val="18"/>
          <w:lang w:val="ru-RU"/>
        </w:rPr>
        <w:t>Радиорегламентарного</w:t>
      </w:r>
      <w:proofErr w:type="spellEnd"/>
      <w:r w:rsidRPr="00BA0EC9">
        <w:rPr>
          <w:sz w:val="18"/>
          <w:szCs w:val="18"/>
          <w:lang w:val="ru-RU"/>
        </w:rPr>
        <w:t xml:space="preserve"> комитета</w:t>
      </w:r>
    </w:p>
    <w:p w:rsidR="004066F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</w:t>
      </w:r>
      <w:r w:rsidRPr="00BA0EC9">
        <w:rPr>
          <w:sz w:val="20"/>
          <w:lang w:val="ru-RU"/>
        </w:rPr>
        <w:t xml:space="preserve"> </w:t>
      </w:r>
      <w:r w:rsidRPr="0063327B">
        <w:rPr>
          <w:sz w:val="18"/>
          <w:szCs w:val="18"/>
          <w:lang w:val="ru-RU"/>
        </w:rPr>
        <w:t>электросвязи</w:t>
      </w:r>
    </w:p>
    <w:p w:rsidR="00E0094F" w:rsidRPr="00BA0EC9" w:rsidRDefault="00E0094F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BA0EC9">
        <w:rPr>
          <w:lang w:val="ru-RU"/>
        </w:rPr>
        <w:br w:type="page"/>
      </w:r>
    </w:p>
    <w:p w:rsidR="00AC5DF3" w:rsidRPr="00FE5238" w:rsidRDefault="00093FBB" w:rsidP="000E7DCE">
      <w:pPr>
        <w:pStyle w:val="AnnexNo"/>
      </w:pPr>
      <w:r>
        <w:lastRenderedPageBreak/>
        <w:t>Приложение</w:t>
      </w:r>
    </w:p>
    <w:p w:rsidR="003B6FBE" w:rsidRPr="00F410D8" w:rsidRDefault="003B6FBE" w:rsidP="003B6FBE">
      <w:pPr>
        <w:pStyle w:val="Annextitle"/>
      </w:pPr>
      <w:r w:rsidRPr="00F410D8">
        <w:t>Названия утвержденных Рекомендаций</w:t>
      </w:r>
    </w:p>
    <w:p w:rsidR="003B6FBE" w:rsidRPr="003B6FBE" w:rsidRDefault="003B6FBE" w:rsidP="00093FB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</w:t>
      </w:r>
      <w:r w:rsidRPr="003B6FBE">
        <w:rPr>
          <w:u w:val="single"/>
        </w:rPr>
        <w:t>R</w:t>
      </w:r>
      <w:r w:rsidRPr="003B6FBE">
        <w:rPr>
          <w:u w:val="single"/>
          <w:lang w:val="ru-RU"/>
        </w:rPr>
        <w:t xml:space="preserve"> </w:t>
      </w:r>
      <w:r w:rsidRPr="003B6FBE">
        <w:rPr>
          <w:u w:val="single"/>
        </w:rPr>
        <w:t>SA</w:t>
      </w:r>
      <w:r w:rsidRPr="003B6FBE">
        <w:rPr>
          <w:u w:val="single"/>
          <w:lang w:val="ru-RU"/>
        </w:rPr>
        <w:t>.2044-0</w:t>
      </w:r>
      <w:r w:rsidR="00093FBB">
        <w:rPr>
          <w:rStyle w:val="FootnoteReference"/>
          <w:u w:val="single"/>
          <w:lang w:val="ru-RU"/>
        </w:rPr>
        <w:footnoteReference w:customMarkFollows="1" w:id="1"/>
        <w:t>*</w:t>
      </w:r>
      <w:r w:rsidRPr="003B6FBE">
        <w:rPr>
          <w:lang w:val="ru-RU"/>
        </w:rPr>
        <w:tab/>
        <w:t>Док. 7/</w:t>
      </w:r>
      <w:r w:rsidRPr="00F410D8">
        <w:t>BL</w:t>
      </w:r>
      <w:r w:rsidRPr="003B6FBE">
        <w:rPr>
          <w:lang w:val="ru-RU"/>
        </w:rPr>
        <w:t>/4</w:t>
      </w:r>
    </w:p>
    <w:p w:rsidR="003B6FBE" w:rsidRPr="003B6FBE" w:rsidRDefault="003B6FBE" w:rsidP="003B6FBE">
      <w:pPr>
        <w:pStyle w:val="Rectitle"/>
        <w:rPr>
          <w:lang w:val="ru-RU" w:eastAsia="zh-CN"/>
        </w:rPr>
      </w:pPr>
      <w:r w:rsidRPr="003B6FBE">
        <w:rPr>
          <w:lang w:val="ru-RU" w:eastAsia="zh-CN"/>
        </w:rPr>
        <w:t>Критерии защиты для НГСО платформ сбора данных в полосе 401–403 МГц</w:t>
      </w:r>
    </w:p>
    <w:p w:rsidR="003B6FBE" w:rsidRPr="003B6FBE" w:rsidRDefault="003B6FBE" w:rsidP="003B6FB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МСЭ-R SA.2045-0</w:t>
      </w:r>
      <w:r w:rsidRPr="003B6FBE">
        <w:rPr>
          <w:lang w:val="ru-RU"/>
        </w:rPr>
        <w:tab/>
        <w:t>Док. 7/BL/5</w:t>
      </w:r>
    </w:p>
    <w:p w:rsidR="003B6FBE" w:rsidRPr="003B6FBE" w:rsidRDefault="003B6FBE" w:rsidP="003B6FBE">
      <w:pPr>
        <w:pStyle w:val="Rectitle"/>
        <w:rPr>
          <w:lang w:val="ru-RU" w:eastAsia="zh-CN"/>
        </w:rPr>
      </w:pPr>
      <w:r w:rsidRPr="003B6FBE">
        <w:rPr>
          <w:lang w:val="ru-RU" w:eastAsia="zh-CN"/>
        </w:rPr>
        <w:t>Базовые общие условия деления и совместного использования полосы 401</w:t>
      </w:r>
      <w:r>
        <w:rPr>
          <w:lang w:val="ru-RU" w:eastAsia="zh-CN"/>
        </w:rPr>
        <w:t>−</w:t>
      </w:r>
      <w:r w:rsidRPr="003B6FBE">
        <w:rPr>
          <w:lang w:val="ru-RU" w:eastAsia="zh-CN"/>
        </w:rPr>
        <w:t>403</w:t>
      </w:r>
      <w:r>
        <w:rPr>
          <w:lang w:val="ru-RU" w:eastAsia="zh-CN"/>
        </w:rPr>
        <w:t> </w:t>
      </w:r>
      <w:r w:rsidRPr="003B6FBE">
        <w:rPr>
          <w:lang w:val="ru-RU" w:eastAsia="zh-CN"/>
        </w:rPr>
        <w:t xml:space="preserve">МГц для будущего долгосрочного скоординированного </w:t>
      </w:r>
      <w:r>
        <w:rPr>
          <w:lang w:val="ru-RU" w:eastAsia="zh-CN"/>
        </w:rPr>
        <w:br/>
      </w:r>
      <w:r w:rsidRPr="003B6FBE">
        <w:rPr>
          <w:lang w:val="ru-RU" w:eastAsia="zh-CN"/>
        </w:rPr>
        <w:t>использования</w:t>
      </w:r>
      <w:r>
        <w:rPr>
          <w:lang w:val="ru-RU" w:eastAsia="zh-CN"/>
        </w:rPr>
        <w:t xml:space="preserve"> </w:t>
      </w:r>
      <w:r w:rsidRPr="003B6FBE">
        <w:rPr>
          <w:lang w:val="ru-RU" w:eastAsia="zh-CN"/>
        </w:rPr>
        <w:t xml:space="preserve">систем сбора данных на геостационарных </w:t>
      </w:r>
      <w:r>
        <w:rPr>
          <w:lang w:val="ru-RU" w:eastAsia="zh-CN"/>
        </w:rPr>
        <w:br/>
      </w:r>
      <w:r w:rsidRPr="003B6FBE">
        <w:rPr>
          <w:lang w:val="ru-RU" w:eastAsia="zh-CN"/>
        </w:rPr>
        <w:t>и негеостационарных</w:t>
      </w:r>
      <w:r>
        <w:rPr>
          <w:lang w:val="ru-RU" w:eastAsia="zh-CN"/>
        </w:rPr>
        <w:t xml:space="preserve"> </w:t>
      </w:r>
      <w:r w:rsidRPr="003B6FBE">
        <w:rPr>
          <w:lang w:val="ru-RU" w:eastAsia="zh-CN"/>
        </w:rPr>
        <w:t xml:space="preserve">системах </w:t>
      </w:r>
      <w:proofErr w:type="spellStart"/>
      <w:r w:rsidRPr="003B6FBE">
        <w:rPr>
          <w:lang w:val="ru-RU" w:eastAsia="zh-CN"/>
        </w:rPr>
        <w:t>МетСат</w:t>
      </w:r>
      <w:proofErr w:type="spellEnd"/>
      <w:r w:rsidRPr="003B6FBE">
        <w:rPr>
          <w:lang w:val="ru-RU" w:eastAsia="zh-CN"/>
        </w:rPr>
        <w:t xml:space="preserve"> и ССИЗ</w:t>
      </w:r>
    </w:p>
    <w:p w:rsidR="003B6FBE" w:rsidRPr="003B6FBE" w:rsidRDefault="003B6FBE" w:rsidP="003B6FB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МСЭ-R SA.509-3</w:t>
      </w:r>
      <w:r>
        <w:rPr>
          <w:lang w:val="ru-RU"/>
        </w:rPr>
        <w:tab/>
      </w:r>
      <w:r w:rsidRPr="003B6FBE">
        <w:rPr>
          <w:lang w:val="ru-RU"/>
        </w:rPr>
        <w:t>Док. 7/BL/6</w:t>
      </w:r>
    </w:p>
    <w:p w:rsidR="003B6FBE" w:rsidRPr="003B6FBE" w:rsidRDefault="003B6FBE" w:rsidP="003B6FBE">
      <w:pPr>
        <w:pStyle w:val="Rectitle"/>
        <w:rPr>
          <w:lang w:val="ru-RU"/>
        </w:rPr>
      </w:pPr>
      <w:r w:rsidRPr="003B6FBE">
        <w:rPr>
          <w:lang w:val="ru-RU"/>
        </w:rPr>
        <w:t>Диаграммы направленности излучения эталонной антенны земной станции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3B6FBE">
        <w:rPr>
          <w:lang w:val="ru-RU"/>
        </w:rPr>
        <w:t>службы космических исследований и радиоастрономической службы,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Pr="003B6FBE">
        <w:rPr>
          <w:lang w:val="ru-RU"/>
        </w:rPr>
        <w:t>предназначенные для использования в расчетах помех,</w:t>
      </w:r>
      <w:r>
        <w:rPr>
          <w:lang w:val="ru-RU"/>
        </w:rPr>
        <w:t xml:space="preserve"> </w:t>
      </w:r>
      <w:r w:rsidRPr="003B6FBE">
        <w:rPr>
          <w:lang w:val="ru-RU"/>
        </w:rPr>
        <w:t xml:space="preserve">включая </w:t>
      </w:r>
      <w:r>
        <w:rPr>
          <w:lang w:val="ru-RU"/>
        </w:rPr>
        <w:br/>
      </w:r>
      <w:r w:rsidRPr="003B6FBE">
        <w:rPr>
          <w:lang w:val="ru-RU"/>
        </w:rPr>
        <w:t>процедуры координации, для частот ниже 30 ГГц</w:t>
      </w:r>
    </w:p>
    <w:p w:rsidR="003B6FBE" w:rsidRPr="003B6FBE" w:rsidRDefault="003B6FBE" w:rsidP="003B6FB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МСЭ-R RA.1417-1</w:t>
      </w:r>
      <w:r w:rsidRPr="003B6FBE">
        <w:rPr>
          <w:lang w:val="ru-RU"/>
        </w:rPr>
        <w:tab/>
        <w:t>Док. 7/BL/7</w:t>
      </w:r>
    </w:p>
    <w:p w:rsidR="003B6FBE" w:rsidRPr="00093FBB" w:rsidRDefault="003B6FBE" w:rsidP="003B6FBE">
      <w:pPr>
        <w:pStyle w:val="Rectitle"/>
        <w:rPr>
          <w:lang w:val="ru-RU"/>
        </w:rPr>
      </w:pPr>
      <w:r w:rsidRPr="00093FBB">
        <w:rPr>
          <w:lang w:val="ru-RU"/>
        </w:rPr>
        <w:t xml:space="preserve">Зона радиомолчания вблизи точки Лагранжа Солнце-Земля </w:t>
      </w:r>
      <w:r w:rsidRPr="003B6FBE">
        <w:t>L</w:t>
      </w:r>
      <w:r w:rsidRPr="00093FBB">
        <w:rPr>
          <w:vertAlign w:val="subscript"/>
          <w:lang w:val="ru-RU"/>
        </w:rPr>
        <w:t>2</w:t>
      </w:r>
    </w:p>
    <w:p w:rsidR="003B6FBE" w:rsidRPr="003B6FBE" w:rsidRDefault="003B6FBE" w:rsidP="003B6FB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МСЭ-R RA.1414-1</w:t>
      </w:r>
      <w:r w:rsidRPr="003B6FBE">
        <w:rPr>
          <w:lang w:val="ru-RU"/>
        </w:rPr>
        <w:tab/>
        <w:t>Док. 7/BL/8</w:t>
      </w:r>
    </w:p>
    <w:p w:rsidR="003B6FBE" w:rsidRPr="00093FBB" w:rsidRDefault="003B6FBE" w:rsidP="003B6FBE">
      <w:pPr>
        <w:pStyle w:val="Rectitle"/>
        <w:rPr>
          <w:lang w:val="ru-RU"/>
        </w:rPr>
      </w:pPr>
      <w:r w:rsidRPr="00093FBB">
        <w:rPr>
          <w:lang w:val="ru-RU"/>
        </w:rPr>
        <w:t>Характеристики спутниковых систем ретрансляции данных</w:t>
      </w:r>
    </w:p>
    <w:p w:rsidR="003B6FBE" w:rsidRPr="003B6FBE" w:rsidRDefault="003B6FBE" w:rsidP="003B6FB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3B6FBE">
        <w:rPr>
          <w:u w:val="single"/>
          <w:lang w:val="ru-RU"/>
        </w:rPr>
        <w:t>Рекомендация МСЭ-R RA.1155-1</w:t>
      </w:r>
      <w:r w:rsidRPr="003B6FBE">
        <w:rPr>
          <w:lang w:val="ru-RU"/>
        </w:rPr>
        <w:tab/>
        <w:t>Док. 7/BL/9</w:t>
      </w:r>
    </w:p>
    <w:p w:rsidR="003B6FBE" w:rsidRPr="00093FBB" w:rsidRDefault="003B6FBE" w:rsidP="003B6FBE">
      <w:pPr>
        <w:pStyle w:val="Rectitle"/>
        <w:rPr>
          <w:lang w:val="ru-RU"/>
        </w:rPr>
      </w:pPr>
      <w:r w:rsidRPr="00093FBB">
        <w:rPr>
          <w:lang w:val="ru-RU"/>
        </w:rPr>
        <w:t>Защитные критерии, относящиеся к эксплуатации спутниковых систем ретрансляции данных</w:t>
      </w:r>
    </w:p>
    <w:p w:rsidR="002F2489" w:rsidRPr="00335EBA" w:rsidRDefault="00335EBA" w:rsidP="00335EBA">
      <w:pPr>
        <w:spacing w:before="480"/>
        <w:jc w:val="center"/>
      </w:pPr>
      <w:r>
        <w:t>______________</w:t>
      </w:r>
    </w:p>
    <w:sectPr w:rsidR="002F2489" w:rsidRPr="00335EBA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42A38">
      <w:rPr>
        <w:noProof/>
        <w:sz w:val="16"/>
        <w:szCs w:val="16"/>
        <w:lang w:val="fr-CH"/>
      </w:rPr>
      <w:t>Y:\APP\BR\CIRCS_DMS\CACE\600\649\649r.docx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42A38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42A38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  <w:footnote w:id="1">
    <w:p w:rsidR="00093FBB" w:rsidRPr="00093FBB" w:rsidRDefault="00093FBB">
      <w:pPr>
        <w:pStyle w:val="FootnoteText"/>
        <w:rPr>
          <w:lang w:val="ru-RU"/>
        </w:rPr>
      </w:pPr>
      <w:r w:rsidRPr="00093FBB">
        <w:rPr>
          <w:rStyle w:val="FootnoteReference"/>
          <w:lang w:val="ru-RU"/>
        </w:rPr>
        <w:t>*</w:t>
      </w:r>
      <w:r w:rsidRPr="00093FBB">
        <w:rPr>
          <w:lang w:val="ru-RU"/>
        </w:rPr>
        <w:t xml:space="preserve"> </w:t>
      </w:r>
      <w:r w:rsidRPr="00093FBB">
        <w:rPr>
          <w:lang w:val="ru-RU"/>
        </w:rPr>
        <w:tab/>
      </w:r>
      <w:r w:rsidRPr="003B6FBE">
        <w:rPr>
          <w:lang w:val="ru-RU"/>
        </w:rPr>
        <w:t xml:space="preserve">В пунктах </w:t>
      </w:r>
      <w:r w:rsidRPr="003B6FBE">
        <w:rPr>
          <w:i/>
          <w:iCs/>
          <w:lang w:val="ru-RU"/>
        </w:rPr>
        <w:t>а)</w:t>
      </w:r>
      <w:r w:rsidRPr="003B6FBE">
        <w:rPr>
          <w:lang w:val="ru-RU"/>
        </w:rPr>
        <w:t xml:space="preserve"> и </w:t>
      </w:r>
      <w:r w:rsidRPr="003B6FBE">
        <w:rPr>
          <w:i/>
          <w:iCs/>
          <w:lang w:val="ru-RU"/>
        </w:rPr>
        <w:t>с)</w:t>
      </w:r>
      <w:r w:rsidRPr="003B6FBE">
        <w:rPr>
          <w:lang w:val="ru-RU"/>
        </w:rPr>
        <w:t xml:space="preserve"> раздела </w:t>
      </w:r>
      <w:r w:rsidRPr="003B6FBE">
        <w:rPr>
          <w:i/>
          <w:iCs/>
          <w:lang w:val="ru-RU"/>
        </w:rPr>
        <w:t>учитывая</w:t>
      </w:r>
      <w:r w:rsidRPr="003B6FBE">
        <w:rPr>
          <w:lang w:val="ru-RU"/>
        </w:rPr>
        <w:t xml:space="preserve"> Рекомендации МСЭ-</w:t>
      </w:r>
      <w:r>
        <w:t>R</w:t>
      </w:r>
      <w:r w:rsidRPr="003B6FBE">
        <w:rPr>
          <w:lang w:val="ru-RU"/>
        </w:rPr>
        <w:t xml:space="preserve"> </w:t>
      </w:r>
      <w:r>
        <w:t>SA</w:t>
      </w:r>
      <w:r w:rsidRPr="003B6FBE">
        <w:rPr>
          <w:lang w:val="ru-RU"/>
        </w:rPr>
        <w:t>.2044-0 дана ссылка на проекты двух Рекомендаций, которые впоследствии не были утверждены, и</w:t>
      </w:r>
      <w:r>
        <w:rPr>
          <w:lang w:val="ru-RU"/>
        </w:rPr>
        <w:t>,</w:t>
      </w:r>
      <w:r w:rsidRPr="003B6FBE">
        <w:rPr>
          <w:lang w:val="ru-RU"/>
        </w:rPr>
        <w:t xml:space="preserve"> следовательно, эти пункты были исключены.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093FBB" w:rsidRDefault="00D9300B" w:rsidP="003B6FBE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42A3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E6F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FAE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601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9AF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A21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4C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0F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67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62C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2A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74AB6"/>
    <w:rsid w:val="00086641"/>
    <w:rsid w:val="00086D03"/>
    <w:rsid w:val="00093FBB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7DC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4CF3"/>
    <w:rsid w:val="00335EBA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B6FBE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6F9"/>
    <w:rsid w:val="00406D71"/>
    <w:rsid w:val="00413946"/>
    <w:rsid w:val="004269AF"/>
    <w:rsid w:val="004326DB"/>
    <w:rsid w:val="0043682E"/>
    <w:rsid w:val="00442A38"/>
    <w:rsid w:val="00447ECB"/>
    <w:rsid w:val="004514C4"/>
    <w:rsid w:val="004561AA"/>
    <w:rsid w:val="004623F7"/>
    <w:rsid w:val="004630D5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27B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4558"/>
    <w:rsid w:val="006701DE"/>
    <w:rsid w:val="006829F3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05E"/>
    <w:rsid w:val="00775DB8"/>
    <w:rsid w:val="00782354"/>
    <w:rsid w:val="00783CB4"/>
    <w:rsid w:val="007921A7"/>
    <w:rsid w:val="007A0C9E"/>
    <w:rsid w:val="007B0D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42E71"/>
    <w:rsid w:val="00852428"/>
    <w:rsid w:val="00854131"/>
    <w:rsid w:val="0085541A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07C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472C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C0C22"/>
    <w:rsid w:val="00AC0DC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55D1"/>
    <w:rsid w:val="00B579B0"/>
    <w:rsid w:val="00B57D11"/>
    <w:rsid w:val="00B6450D"/>
    <w:rsid w:val="00B649D7"/>
    <w:rsid w:val="00B76A9F"/>
    <w:rsid w:val="00B81C2F"/>
    <w:rsid w:val="00B8325B"/>
    <w:rsid w:val="00B83AD1"/>
    <w:rsid w:val="00B87F5C"/>
    <w:rsid w:val="00B90743"/>
    <w:rsid w:val="00B90C45"/>
    <w:rsid w:val="00B933BE"/>
    <w:rsid w:val="00BA0EC9"/>
    <w:rsid w:val="00BA406E"/>
    <w:rsid w:val="00BA6976"/>
    <w:rsid w:val="00BC65F5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4DF3"/>
    <w:rsid w:val="00F06759"/>
    <w:rsid w:val="00F12B34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750B5"/>
    <w:rsid w:val="00F8310E"/>
    <w:rsid w:val="00F914DD"/>
    <w:rsid w:val="00FA15A0"/>
    <w:rsid w:val="00FA2358"/>
    <w:rsid w:val="00FA3664"/>
    <w:rsid w:val="00FB2592"/>
    <w:rsid w:val="00FB2810"/>
    <w:rsid w:val="00FB7A2C"/>
    <w:rsid w:val="00FC2947"/>
    <w:rsid w:val="00FC6991"/>
    <w:rsid w:val="00FE0818"/>
    <w:rsid w:val="00FE523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3B6FBE"/>
    <w:pPr>
      <w:keepLines/>
      <w:tabs>
        <w:tab w:val="left" w:pos="284"/>
      </w:tabs>
      <w:spacing w:before="60" w:line="240" w:lineRule="auto"/>
      <w:ind w:left="284" w:hanging="284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B6FBE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3B6FBE"/>
    <w:pPr>
      <w:keepLines/>
      <w:tabs>
        <w:tab w:val="left" w:pos="284"/>
      </w:tabs>
      <w:spacing w:before="60" w:line="240" w:lineRule="auto"/>
      <w:ind w:left="284" w:hanging="284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B6FBE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919C-BB3C-45C1-8C07-29A5DB2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4</TotalTime>
  <Pages>2</Pages>
  <Words>300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5</cp:revision>
  <cp:lastPrinted>2013-12-17T15:57:00Z</cp:lastPrinted>
  <dcterms:created xsi:type="dcterms:W3CDTF">2013-12-16T12:06:00Z</dcterms:created>
  <dcterms:modified xsi:type="dcterms:W3CDTF">2013-12-17T15:57:00Z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