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2976"/>
      </w:tblGrid>
      <w:tr w:rsidR="00E53DCE" w:rsidRPr="007B3DB1" w:rsidTr="007D5EAF">
        <w:tc>
          <w:tcPr>
            <w:tcW w:w="9747" w:type="dxa"/>
            <w:gridSpan w:val="3"/>
            <w:shd w:val="clear" w:color="auto" w:fill="auto"/>
          </w:tcPr>
          <w:p w:rsidR="00E53DCE" w:rsidRDefault="00E53DCE" w:rsidP="005B1B2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A32770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5B1B2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5B1B24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7D5EAF">
        <w:tc>
          <w:tcPr>
            <w:tcW w:w="6771" w:type="dxa"/>
            <w:gridSpan w:val="2"/>
            <w:shd w:val="clear" w:color="auto" w:fill="auto"/>
          </w:tcPr>
          <w:p w:rsidR="00E53DCE" w:rsidRPr="00773F7E" w:rsidRDefault="00E53DCE" w:rsidP="005B1B24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A32770">
              <w:rPr>
                <w:szCs w:val="24"/>
                <w:lang w:val="fr-CH"/>
              </w:rPr>
              <w:t>Circulaire</w:t>
            </w:r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7D5EA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D2779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F91318">
              <w:rPr>
                <w:b/>
                <w:bCs/>
                <w:szCs w:val="24"/>
                <w:lang w:val="fr-CH"/>
              </w:rPr>
              <w:t>6</w:t>
            </w:r>
            <w:r w:rsidR="007D5EAF">
              <w:rPr>
                <w:b/>
                <w:bCs/>
                <w:szCs w:val="24"/>
                <w:lang w:val="fr-CH"/>
              </w:rPr>
              <w:t>49</w:t>
            </w:r>
          </w:p>
        </w:tc>
        <w:tc>
          <w:tcPr>
            <w:tcW w:w="2976" w:type="dxa"/>
            <w:shd w:val="clear" w:color="auto" w:fill="auto"/>
          </w:tcPr>
          <w:p w:rsidR="00E53DCE" w:rsidRPr="00773F7E" w:rsidRDefault="00F91318" w:rsidP="00C64EF2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D0D903A39994472DB0D467CED0E0BA12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D5EAF">
                  <w:rPr>
                    <w:rFonts w:cs="Arial"/>
                    <w:szCs w:val="24"/>
                    <w:lang w:val="fr-FR"/>
                  </w:rPr>
                  <w:t>1</w:t>
                </w:r>
                <w:r w:rsidR="00C64EF2">
                  <w:rPr>
                    <w:rFonts w:cs="Arial"/>
                    <w:szCs w:val="24"/>
                    <w:lang w:val="fr-FR"/>
                  </w:rPr>
                  <w:t>8</w:t>
                </w:r>
                <w:r w:rsidR="007D5EAF">
                  <w:rPr>
                    <w:rFonts w:cs="Arial"/>
                    <w:szCs w:val="24"/>
                    <w:lang w:val="fr-FR"/>
                  </w:rPr>
                  <w:t xml:space="preserve"> décembre 2013</w:t>
                </w:r>
              </w:sdtContent>
            </w:sdt>
          </w:p>
        </w:tc>
      </w:tr>
      <w:tr w:rsidR="00E53DCE" w:rsidRPr="00773F7E" w:rsidTr="007D5EAF">
        <w:tc>
          <w:tcPr>
            <w:tcW w:w="9747" w:type="dxa"/>
            <w:gridSpan w:val="3"/>
            <w:shd w:val="clear" w:color="auto" w:fill="auto"/>
          </w:tcPr>
          <w:p w:rsidR="00E53DCE" w:rsidRPr="00773F7E" w:rsidRDefault="00E53DCE" w:rsidP="005B1B24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7D5EAF">
        <w:tc>
          <w:tcPr>
            <w:tcW w:w="9747" w:type="dxa"/>
            <w:gridSpan w:val="3"/>
            <w:shd w:val="clear" w:color="auto" w:fill="auto"/>
          </w:tcPr>
          <w:p w:rsidR="00E53DCE" w:rsidRPr="00773F7E" w:rsidRDefault="00E53DCE" w:rsidP="005B1B24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64EF2" w:rsidTr="007D5EAF">
        <w:tc>
          <w:tcPr>
            <w:tcW w:w="9747" w:type="dxa"/>
            <w:gridSpan w:val="3"/>
            <w:shd w:val="clear" w:color="auto" w:fill="auto"/>
          </w:tcPr>
          <w:p w:rsidR="00E53DCE" w:rsidRPr="00773F7E" w:rsidRDefault="003D2779" w:rsidP="00164F5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 xml:space="preserve">'UIT, aux Membres du Secteur </w:t>
            </w:r>
            <w:r w:rsidRPr="000D290C">
              <w:rPr>
                <w:b/>
                <w:lang w:val="fr-CH"/>
              </w:rPr>
              <w:t>des radiocommunications</w:t>
            </w:r>
            <w:r w:rsidR="00F91318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>
              <w:rPr>
                <w:b/>
                <w:lang w:val="fr-CH"/>
              </w:rPr>
              <w:t xml:space="preserve"> participant aux </w:t>
            </w:r>
            <w:r w:rsidRPr="000D290C">
              <w:rPr>
                <w:b/>
                <w:lang w:val="fr-CH"/>
              </w:rPr>
              <w:t>tra</w:t>
            </w:r>
            <w:r>
              <w:rPr>
                <w:b/>
                <w:lang w:val="fr-CH"/>
              </w:rPr>
              <w:t>vaux de la Commission d'études </w:t>
            </w:r>
            <w:r w:rsidR="00F91318">
              <w:rPr>
                <w:b/>
                <w:lang w:val="fr-CH"/>
              </w:rPr>
              <w:t>7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C64EF2" w:rsidTr="007D5EAF">
        <w:tc>
          <w:tcPr>
            <w:tcW w:w="9747" w:type="dxa"/>
            <w:gridSpan w:val="3"/>
            <w:shd w:val="clear" w:color="auto" w:fill="auto"/>
          </w:tcPr>
          <w:p w:rsidR="00E53DCE" w:rsidRPr="00773F7E" w:rsidRDefault="00E53DCE" w:rsidP="005B1B24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64EF2" w:rsidTr="007D5EAF">
        <w:tc>
          <w:tcPr>
            <w:tcW w:w="9747" w:type="dxa"/>
            <w:gridSpan w:val="3"/>
            <w:shd w:val="clear" w:color="auto" w:fill="auto"/>
          </w:tcPr>
          <w:p w:rsidR="00E53DCE" w:rsidRPr="00773F7E" w:rsidRDefault="00E53DCE" w:rsidP="005B1B24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64EF2" w:rsidTr="007D5EAF">
        <w:tc>
          <w:tcPr>
            <w:tcW w:w="1242" w:type="dxa"/>
            <w:shd w:val="clear" w:color="auto" w:fill="auto"/>
          </w:tcPr>
          <w:p w:rsidR="00E53DCE" w:rsidRPr="00F91318" w:rsidRDefault="00E53DCE" w:rsidP="005B1B2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F91318">
              <w:rPr>
                <w:szCs w:val="24"/>
                <w:lang w:val="fr-CH"/>
              </w:rPr>
              <w:t>Sujet: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E53DCE" w:rsidRPr="00F91318" w:rsidRDefault="003D2779" w:rsidP="00F9131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Commission d'études </w:t>
            </w:r>
            <w:r w:rsidR="00F91318">
              <w:rPr>
                <w:b/>
                <w:bCs/>
                <w:lang w:val="fr-CH"/>
              </w:rPr>
              <w:t>7</w:t>
            </w:r>
            <w:r>
              <w:rPr>
                <w:b/>
                <w:bCs/>
                <w:lang w:val="fr-CH"/>
              </w:rPr>
              <w:t xml:space="preserve"> des radiocommunications</w:t>
            </w:r>
            <w:r w:rsidR="00F91318">
              <w:rPr>
                <w:b/>
                <w:bCs/>
                <w:lang w:val="fr-CH"/>
              </w:rPr>
              <w:t xml:space="preserve"> </w:t>
            </w:r>
            <w:r w:rsidR="00F91318" w:rsidRPr="00F91318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(</w:t>
            </w:r>
            <w:r w:rsidR="00F91318" w:rsidRPr="00F91318">
              <w:rPr>
                <w:rStyle w:val="h21"/>
                <w:rFonts w:asciiTheme="minorHAnsi" w:hAnsiTheme="minorHAnsi" w:cstheme="minorHAnsi"/>
                <w:color w:val="auto"/>
                <w:sz w:val="24"/>
                <w:szCs w:val="24"/>
                <w:lang w:val="fr-CH"/>
              </w:rPr>
              <w:t>Services scientifiques)</w:t>
            </w:r>
          </w:p>
          <w:p w:rsidR="003D2779" w:rsidRPr="00164F5D" w:rsidRDefault="003D2779" w:rsidP="00164F5D">
            <w:pPr>
              <w:tabs>
                <w:tab w:val="clear" w:pos="794"/>
                <w:tab w:val="clear" w:pos="1588"/>
                <w:tab w:val="left" w:pos="1560"/>
              </w:tabs>
              <w:spacing w:before="120"/>
              <w:ind w:left="601" w:hanging="601"/>
              <w:jc w:val="left"/>
              <w:rPr>
                <w:b/>
                <w:lang w:val="fr-CH"/>
              </w:rPr>
            </w:pPr>
            <w:r w:rsidRPr="00700EAE">
              <w:rPr>
                <w:b/>
                <w:lang w:val="fr-CH"/>
              </w:rPr>
              <w:t>–</w:t>
            </w:r>
            <w:r w:rsidRPr="00700EAE">
              <w:rPr>
                <w:b/>
                <w:lang w:val="fr-CH"/>
              </w:rPr>
              <w:tab/>
            </w:r>
            <w:r w:rsidR="00164F5D">
              <w:rPr>
                <w:b/>
                <w:lang w:val="fr-CH"/>
              </w:rPr>
              <w:t>Approbation</w:t>
            </w:r>
            <w:r w:rsidRPr="00700EAE">
              <w:rPr>
                <w:b/>
                <w:lang w:val="fr-CH"/>
              </w:rPr>
              <w:t xml:space="preserve"> de</w:t>
            </w:r>
            <w:r w:rsidR="007D5EAF">
              <w:rPr>
                <w:b/>
                <w:lang w:val="fr-CH"/>
              </w:rPr>
              <w:t xml:space="preserve"> </w:t>
            </w:r>
            <w:r w:rsidR="00164F5D">
              <w:rPr>
                <w:b/>
                <w:lang w:val="fr-CH"/>
              </w:rPr>
              <w:t>deux</w:t>
            </w:r>
            <w:r w:rsidRPr="00700EAE">
              <w:rPr>
                <w:b/>
                <w:lang w:val="fr-CH"/>
              </w:rPr>
              <w:t xml:space="preserve"> nouvelle</w:t>
            </w:r>
            <w:r w:rsidR="00542A15">
              <w:rPr>
                <w:b/>
                <w:lang w:val="fr-CH"/>
              </w:rPr>
              <w:t>s</w:t>
            </w:r>
            <w:r w:rsidRPr="00700EAE">
              <w:rPr>
                <w:b/>
                <w:lang w:val="fr-CH"/>
              </w:rPr>
              <w:t xml:space="preserve"> Recommandation</w:t>
            </w:r>
            <w:r w:rsidR="007D5EAF">
              <w:rPr>
                <w:b/>
                <w:lang w:val="fr-CH"/>
              </w:rPr>
              <w:t>s</w:t>
            </w:r>
            <w:r w:rsidRPr="00700EAE">
              <w:rPr>
                <w:b/>
                <w:lang w:val="fr-CH"/>
              </w:rPr>
              <w:t xml:space="preserve"> UIT-R et de </w:t>
            </w:r>
            <w:r w:rsidR="00164F5D">
              <w:rPr>
                <w:b/>
                <w:lang w:val="fr-CH"/>
              </w:rPr>
              <w:t>quatre</w:t>
            </w:r>
            <w:r w:rsidR="007D5EAF">
              <w:rPr>
                <w:b/>
                <w:lang w:val="fr-CH"/>
              </w:rPr>
              <w:t> </w:t>
            </w:r>
            <w:r w:rsidRPr="00700EAE">
              <w:rPr>
                <w:b/>
                <w:lang w:val="fr-CH"/>
              </w:rPr>
              <w:t>Recommandation</w:t>
            </w:r>
            <w:r w:rsidR="007D5EAF">
              <w:rPr>
                <w:b/>
                <w:lang w:val="fr-CH"/>
              </w:rPr>
              <w:t>s</w:t>
            </w:r>
            <w:r w:rsidRPr="00700EAE">
              <w:rPr>
                <w:b/>
                <w:lang w:val="fr-CH"/>
              </w:rPr>
              <w:t xml:space="preserve"> UIT-R révisée</w:t>
            </w:r>
            <w:r w:rsidR="007D5EAF">
              <w:rPr>
                <w:b/>
                <w:lang w:val="fr-CH"/>
              </w:rPr>
              <w:t>s</w:t>
            </w:r>
          </w:p>
        </w:tc>
      </w:tr>
      <w:tr w:rsidR="00E53DCE" w:rsidRPr="00C64EF2" w:rsidTr="007D5EAF">
        <w:tc>
          <w:tcPr>
            <w:tcW w:w="1242" w:type="dxa"/>
            <w:shd w:val="clear" w:color="auto" w:fill="auto"/>
          </w:tcPr>
          <w:p w:rsidR="00E53DCE" w:rsidRPr="003D2779" w:rsidRDefault="00E53DCE" w:rsidP="005B1B2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E53DCE" w:rsidRPr="003D2779" w:rsidRDefault="00E53DCE" w:rsidP="005B1B2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64EF2" w:rsidTr="007D5EAF">
        <w:tc>
          <w:tcPr>
            <w:tcW w:w="1242" w:type="dxa"/>
            <w:shd w:val="clear" w:color="auto" w:fill="auto"/>
          </w:tcPr>
          <w:p w:rsidR="00E53DCE" w:rsidRPr="003D2779" w:rsidRDefault="00E53DCE" w:rsidP="005B1B2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E53DCE" w:rsidRPr="003D2779" w:rsidRDefault="00E53DCE" w:rsidP="005B1B2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64EF2" w:rsidTr="007D5EAF">
        <w:tc>
          <w:tcPr>
            <w:tcW w:w="9747" w:type="dxa"/>
            <w:gridSpan w:val="3"/>
            <w:shd w:val="clear" w:color="auto" w:fill="auto"/>
          </w:tcPr>
          <w:p w:rsidR="00E53DCE" w:rsidRPr="003D277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8F259B" w:rsidRPr="00014C40" w:rsidRDefault="008F259B" w:rsidP="00164F5D">
      <w:pPr>
        <w:pStyle w:val="Normalaftertitle"/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Circulaire administrative CACE/</w:t>
      </w:r>
      <w:r w:rsidR="00FB1EDA">
        <w:rPr>
          <w:lang w:val="fr-CH"/>
        </w:rPr>
        <w:t>632</w:t>
      </w:r>
      <w:r>
        <w:rPr>
          <w:lang w:val="fr-CH"/>
        </w:rPr>
        <w:t xml:space="preserve"> datée du </w:t>
      </w:r>
      <w:r w:rsidR="00542A15">
        <w:rPr>
          <w:lang w:val="fr-CH"/>
        </w:rPr>
        <w:t>1</w:t>
      </w:r>
      <w:r w:rsidR="00FB1EDA">
        <w:rPr>
          <w:lang w:val="fr-CH"/>
        </w:rPr>
        <w:t>0 octobre</w:t>
      </w:r>
      <w:r w:rsidRPr="00014C40">
        <w:rPr>
          <w:lang w:val="fr-CH"/>
        </w:rPr>
        <w:t xml:space="preserve"> 201</w:t>
      </w:r>
      <w:r w:rsidR="00FB1EDA">
        <w:rPr>
          <w:lang w:val="fr-CH"/>
        </w:rPr>
        <w:t>3</w:t>
      </w:r>
      <w:r w:rsidRPr="00014C40">
        <w:rPr>
          <w:lang w:val="fr-CH"/>
        </w:rPr>
        <w:t xml:space="preserve">, </w:t>
      </w:r>
      <w:r w:rsidR="00164F5D">
        <w:rPr>
          <w:lang w:val="fr-CH"/>
        </w:rPr>
        <w:t>deux</w:t>
      </w:r>
      <w:r w:rsidRPr="00014C40">
        <w:rPr>
          <w:lang w:val="fr-CH"/>
        </w:rPr>
        <w:t xml:space="preserve"> projet</w:t>
      </w:r>
      <w:r>
        <w:rPr>
          <w:lang w:val="fr-CH"/>
        </w:rPr>
        <w:t>s</w:t>
      </w:r>
      <w:r w:rsidRPr="00014C40">
        <w:rPr>
          <w:lang w:val="fr-CH"/>
        </w:rPr>
        <w:t xml:space="preserve"> de nouvelle Recommandation </w:t>
      </w:r>
      <w:r w:rsidR="00FB1EDA">
        <w:rPr>
          <w:lang w:val="fr-CH"/>
        </w:rPr>
        <w:t xml:space="preserve">UIT-R </w:t>
      </w:r>
      <w:r>
        <w:rPr>
          <w:lang w:val="fr-CH"/>
        </w:rPr>
        <w:t xml:space="preserve">et </w:t>
      </w:r>
      <w:r w:rsidR="00164F5D">
        <w:rPr>
          <w:lang w:val="fr-CH"/>
        </w:rPr>
        <w:t>quatre</w:t>
      </w:r>
      <w:r w:rsidR="00542A15">
        <w:rPr>
          <w:lang w:val="fr-CH"/>
        </w:rPr>
        <w:t xml:space="preserve"> </w:t>
      </w:r>
      <w:r>
        <w:rPr>
          <w:lang w:val="fr-CH"/>
        </w:rPr>
        <w:t>projets de Recomm</w:t>
      </w:r>
      <w:r w:rsidRPr="00014C40">
        <w:rPr>
          <w:lang w:val="fr-CH"/>
        </w:rPr>
        <w:t>a</w:t>
      </w:r>
      <w:r>
        <w:rPr>
          <w:lang w:val="fr-CH"/>
        </w:rPr>
        <w:t xml:space="preserve">ndation </w:t>
      </w:r>
      <w:r w:rsidR="00164F5D">
        <w:rPr>
          <w:lang w:val="fr-CH"/>
        </w:rPr>
        <w:t>UIT-</w:t>
      </w:r>
      <w:r w:rsidR="00FB1EDA" w:rsidRPr="00014C40">
        <w:rPr>
          <w:lang w:val="fr-CH"/>
        </w:rPr>
        <w:t>R</w:t>
      </w:r>
      <w:r w:rsidR="00FB1EDA">
        <w:rPr>
          <w:lang w:val="fr-CH"/>
        </w:rPr>
        <w:t xml:space="preserve"> </w:t>
      </w:r>
      <w:r>
        <w:rPr>
          <w:lang w:val="fr-CH"/>
        </w:rPr>
        <w:t>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="00164F5D">
        <w:rPr>
          <w:lang w:val="fr-CH"/>
        </w:rPr>
        <w:t>Résolution UIT-</w:t>
      </w:r>
      <w:r w:rsidRPr="00014C40">
        <w:rPr>
          <w:lang w:val="fr-CH"/>
        </w:rPr>
        <w:t>R 1</w:t>
      </w:r>
      <w:r>
        <w:rPr>
          <w:lang w:val="fr-CH"/>
        </w:rPr>
        <w:t>-6</w:t>
      </w:r>
      <w:r w:rsidRPr="00014C40">
        <w:rPr>
          <w:lang w:val="fr-CH"/>
        </w:rPr>
        <w:t xml:space="preserve"> (§ 10.4.5).</w:t>
      </w:r>
    </w:p>
    <w:p w:rsidR="008F259B" w:rsidRPr="00014C40" w:rsidRDefault="008F259B" w:rsidP="00FB1EDA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FB1EDA">
        <w:rPr>
          <w:lang w:val="fr-CH"/>
        </w:rPr>
        <w:t xml:space="preserve">10 décembre </w:t>
      </w:r>
      <w:r w:rsidRPr="00014C40">
        <w:rPr>
          <w:lang w:val="fr-CH"/>
        </w:rPr>
        <w:t>201</w:t>
      </w:r>
      <w:r w:rsidR="00FB1EDA">
        <w:rPr>
          <w:lang w:val="fr-CH"/>
        </w:rPr>
        <w:t>3</w:t>
      </w:r>
      <w:r w:rsidRPr="00014C40">
        <w:rPr>
          <w:lang w:val="fr-CH"/>
        </w:rPr>
        <w:t>.</w:t>
      </w:r>
    </w:p>
    <w:p w:rsidR="003D2779" w:rsidRPr="0083107E" w:rsidRDefault="00FB1EDA" w:rsidP="00FB1EDA">
      <w:pPr>
        <w:rPr>
          <w:lang w:val="fr-CH"/>
        </w:rPr>
      </w:pPr>
      <w:r>
        <w:rPr>
          <w:lang w:val="fr-CH"/>
        </w:rPr>
        <w:t>L</w:t>
      </w:r>
      <w:r w:rsidR="008F259B">
        <w:rPr>
          <w:lang w:val="fr-CH"/>
        </w:rPr>
        <w:t xml:space="preserve">es </w:t>
      </w:r>
      <w:r w:rsidR="008F259B" w:rsidRPr="00014C40">
        <w:rPr>
          <w:lang w:val="fr-CH"/>
        </w:rPr>
        <w:t>Recommandation</w:t>
      </w:r>
      <w:r w:rsidR="008F259B">
        <w:rPr>
          <w:lang w:val="fr-CH"/>
        </w:rPr>
        <w:t>s</w:t>
      </w:r>
      <w:r w:rsidR="008F259B" w:rsidRPr="00014C40">
        <w:rPr>
          <w:lang w:val="fr-CH"/>
        </w:rPr>
        <w:t xml:space="preserve"> approuvée</w:t>
      </w:r>
      <w:r w:rsidR="008F259B">
        <w:rPr>
          <w:lang w:val="fr-CH"/>
        </w:rPr>
        <w:t>s</w:t>
      </w:r>
      <w:r w:rsidR="008F259B" w:rsidRPr="00014C40">
        <w:rPr>
          <w:lang w:val="fr-CH"/>
        </w:rPr>
        <w:t xml:space="preserve"> </w:t>
      </w:r>
      <w:r w:rsidR="008F259B">
        <w:rPr>
          <w:lang w:val="fr-CH"/>
        </w:rPr>
        <w:t>seront</w:t>
      </w:r>
      <w:r w:rsidR="008F259B" w:rsidRPr="00014C40">
        <w:rPr>
          <w:lang w:val="fr-CH"/>
        </w:rPr>
        <w:t xml:space="preserve"> publiée</w:t>
      </w:r>
      <w:r w:rsidR="008F259B">
        <w:rPr>
          <w:lang w:val="fr-CH"/>
        </w:rPr>
        <w:t>s</w:t>
      </w:r>
      <w:r w:rsidR="008F259B" w:rsidRPr="00014C40">
        <w:rPr>
          <w:lang w:val="fr-CH"/>
        </w:rPr>
        <w:t xml:space="preserve"> par l'UIT e</w:t>
      </w:r>
      <w:r w:rsidR="008F259B">
        <w:rPr>
          <w:lang w:val="fr-CH"/>
        </w:rPr>
        <w:t>t vous trouverez dans l'Annexe de</w:t>
      </w:r>
      <w:r w:rsidR="008F259B" w:rsidRPr="00014C40">
        <w:rPr>
          <w:lang w:val="fr-CH"/>
        </w:rPr>
        <w:t xml:space="preserve"> la présente Circulaire </w:t>
      </w:r>
      <w:r w:rsidR="008F259B">
        <w:rPr>
          <w:lang w:val="fr-CH"/>
        </w:rPr>
        <w:t>leurs</w:t>
      </w:r>
      <w:r w:rsidR="008F259B" w:rsidRPr="00014C40">
        <w:rPr>
          <w:lang w:val="fr-CH"/>
        </w:rPr>
        <w:t xml:space="preserve"> titre</w:t>
      </w:r>
      <w:r w:rsidR="008F259B">
        <w:rPr>
          <w:lang w:val="fr-CH"/>
        </w:rPr>
        <w:t>s ainsi que les numéros qui leur ont été</w:t>
      </w:r>
      <w:r w:rsidR="008F259B" w:rsidRPr="00014C40">
        <w:rPr>
          <w:lang w:val="fr-CH"/>
        </w:rPr>
        <w:t xml:space="preserve"> attribué</w:t>
      </w:r>
      <w:r w:rsidR="008F259B">
        <w:rPr>
          <w:lang w:val="fr-CH"/>
        </w:rPr>
        <w:t>s</w:t>
      </w:r>
      <w:r w:rsidR="008F259B" w:rsidRPr="00014C40">
        <w:rPr>
          <w:lang w:val="fr-CH"/>
        </w:rPr>
        <w:t>.</w:t>
      </w:r>
    </w:p>
    <w:p w:rsidR="008F259B" w:rsidRPr="00697D4E" w:rsidRDefault="00697D4E" w:rsidP="008F259B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6237"/>
        </w:tabs>
        <w:spacing w:before="1520"/>
        <w:ind w:left="0" w:firstLine="0"/>
        <w:rPr>
          <w:rFonts w:ascii="Calibri" w:hAnsi="Calibri" w:cs="Calibri"/>
          <w:sz w:val="24"/>
          <w:szCs w:val="24"/>
          <w:lang w:val="fr-CH"/>
        </w:rPr>
      </w:pPr>
      <w:r w:rsidRPr="00697D4E">
        <w:rPr>
          <w:rFonts w:ascii="Calibri" w:hAnsi="Calibri" w:cs="Calibri"/>
          <w:sz w:val="24"/>
          <w:szCs w:val="24"/>
          <w:lang w:val="fr-CH"/>
        </w:rPr>
        <w:t xml:space="preserve">François </w:t>
      </w:r>
      <w:proofErr w:type="spellStart"/>
      <w:r w:rsidRPr="00697D4E">
        <w:rPr>
          <w:rFonts w:ascii="Calibri" w:hAnsi="Calibri" w:cs="Calibri"/>
          <w:sz w:val="24"/>
          <w:szCs w:val="24"/>
          <w:lang w:val="fr-CH"/>
        </w:rPr>
        <w:t>Rancy</w:t>
      </w:r>
      <w:proofErr w:type="spellEnd"/>
      <w:r w:rsidRPr="00697D4E">
        <w:rPr>
          <w:rFonts w:ascii="Calibri" w:hAnsi="Calibri" w:cs="Calibri"/>
          <w:sz w:val="24"/>
          <w:szCs w:val="24"/>
          <w:lang w:val="fr-CH"/>
        </w:rPr>
        <w:br/>
        <w:t>Directeur</w:t>
      </w:r>
    </w:p>
    <w:p w:rsidR="008F259B" w:rsidRPr="00014C40" w:rsidRDefault="008F259B" w:rsidP="00FB1EDA">
      <w:pPr>
        <w:tabs>
          <w:tab w:val="center" w:pos="7939"/>
          <w:tab w:val="right" w:pos="8505"/>
        </w:tabs>
        <w:spacing w:before="600"/>
        <w:rPr>
          <w:lang w:val="fr-CH"/>
        </w:rPr>
      </w:pPr>
      <w:r w:rsidRPr="00014C40">
        <w:rPr>
          <w:b/>
          <w:lang w:val="fr-CH"/>
        </w:rPr>
        <w:t>Annexe:</w:t>
      </w:r>
      <w:r>
        <w:rPr>
          <w:lang w:val="fr-CH"/>
        </w:rPr>
        <w:t xml:space="preserve"> </w:t>
      </w:r>
      <w:r w:rsidR="00FB1EDA">
        <w:rPr>
          <w:lang w:val="fr-CH"/>
        </w:rPr>
        <w:t>1</w:t>
      </w:r>
    </w:p>
    <w:p w:rsidR="008F259B" w:rsidRPr="00014C40" w:rsidRDefault="008F259B" w:rsidP="008F259B">
      <w:pPr>
        <w:tabs>
          <w:tab w:val="left" w:pos="284"/>
          <w:tab w:val="left" w:pos="568"/>
        </w:tabs>
        <w:spacing w:before="480" w:after="120"/>
        <w:rPr>
          <w:sz w:val="18"/>
          <w:szCs w:val="18"/>
          <w:u w:val="single"/>
          <w:lang w:val="fr-CH"/>
        </w:rPr>
      </w:pPr>
      <w:r w:rsidRPr="00014C40">
        <w:rPr>
          <w:sz w:val="18"/>
          <w:szCs w:val="18"/>
          <w:u w:val="single"/>
          <w:lang w:val="fr-CH"/>
        </w:rPr>
        <w:t>Distribution:</w:t>
      </w:r>
    </w:p>
    <w:p w:rsidR="008F259B" w:rsidRPr="00014C40" w:rsidRDefault="008F259B" w:rsidP="00164F5D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Etats Membres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de la Commission d'études </w:t>
      </w:r>
      <w:r w:rsidR="00FB1EDA">
        <w:rPr>
          <w:bCs/>
          <w:sz w:val="18"/>
          <w:szCs w:val="18"/>
          <w:lang w:val="fr-CH"/>
        </w:rPr>
        <w:t>7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8F259B" w:rsidRPr="00014C40" w:rsidRDefault="008F259B" w:rsidP="00164F5D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FB1EDA">
        <w:rPr>
          <w:sz w:val="18"/>
          <w:szCs w:val="18"/>
          <w:lang w:val="fr-CH"/>
        </w:rPr>
        <w:t>7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8F259B" w:rsidRPr="00014C40" w:rsidRDefault="008F259B" w:rsidP="00164F5D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8F259B" w:rsidRPr="00014C40" w:rsidRDefault="008F259B" w:rsidP="00164F5D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8F259B" w:rsidRPr="00014C40" w:rsidRDefault="008F259B" w:rsidP="00164F5D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8F259B" w:rsidRPr="00014C40" w:rsidRDefault="008F259B" w:rsidP="00164F5D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8F259B" w:rsidRPr="005D1C73" w:rsidRDefault="008F259B" w:rsidP="00937A32">
      <w:pPr>
        <w:pStyle w:val="AnnexNotitle0"/>
        <w:spacing w:before="120"/>
        <w:rPr>
          <w:rFonts w:asciiTheme="minorHAnsi" w:hAnsiTheme="minorHAnsi" w:cstheme="minorHAnsi"/>
        </w:rPr>
      </w:pPr>
      <w:r w:rsidRPr="005D1C73">
        <w:rPr>
          <w:rFonts w:asciiTheme="minorHAnsi" w:hAnsiTheme="minorHAnsi" w:cstheme="minorHAnsi"/>
          <w:lang w:val="fr-CH"/>
        </w:rPr>
        <w:lastRenderedPageBreak/>
        <w:t>Annexe</w:t>
      </w:r>
      <w:r w:rsidR="00937A32">
        <w:rPr>
          <w:rFonts w:asciiTheme="minorHAnsi" w:hAnsiTheme="minorHAnsi" w:cstheme="minorHAnsi"/>
          <w:lang w:val="fr-CH"/>
        </w:rPr>
        <w:br/>
      </w:r>
      <w:r w:rsidR="00937A32">
        <w:rPr>
          <w:rFonts w:asciiTheme="minorHAnsi" w:hAnsiTheme="minorHAnsi" w:cstheme="minorHAnsi"/>
          <w:lang w:val="fr-CH"/>
        </w:rPr>
        <w:br/>
      </w:r>
      <w:r w:rsidRPr="005D1C73">
        <w:rPr>
          <w:rFonts w:asciiTheme="minorHAnsi" w:hAnsiTheme="minorHAnsi" w:cstheme="minorHAnsi"/>
        </w:rPr>
        <w:t>Titres de</w:t>
      </w:r>
      <w:r w:rsidR="00FB1EDA">
        <w:rPr>
          <w:rFonts w:asciiTheme="minorHAnsi" w:hAnsiTheme="minorHAnsi" w:cstheme="minorHAnsi"/>
        </w:rPr>
        <w:t>s</w:t>
      </w:r>
      <w:r w:rsidRPr="005D1C73">
        <w:rPr>
          <w:rFonts w:asciiTheme="minorHAnsi" w:hAnsiTheme="minorHAnsi" w:cstheme="minorHAnsi"/>
        </w:rPr>
        <w:t xml:space="preserve"> Recommandation</w:t>
      </w:r>
      <w:r w:rsidR="00FB1EDA">
        <w:rPr>
          <w:rFonts w:asciiTheme="minorHAnsi" w:hAnsiTheme="minorHAnsi" w:cstheme="minorHAnsi"/>
        </w:rPr>
        <w:t>s</w:t>
      </w:r>
      <w:r w:rsidRPr="005D1C73">
        <w:rPr>
          <w:rFonts w:asciiTheme="minorHAnsi" w:hAnsiTheme="minorHAnsi" w:cstheme="minorHAnsi"/>
        </w:rPr>
        <w:t xml:space="preserve"> </w:t>
      </w:r>
      <w:r w:rsidR="00FB1EDA">
        <w:rPr>
          <w:rFonts w:asciiTheme="minorHAnsi" w:hAnsiTheme="minorHAnsi" w:cstheme="minorHAnsi"/>
        </w:rPr>
        <w:t>approuvées</w:t>
      </w:r>
    </w:p>
    <w:p w:rsidR="008F259B" w:rsidRDefault="008F259B" w:rsidP="005B1B24">
      <w:pPr>
        <w:spacing w:before="120" w:line="240" w:lineRule="auto"/>
        <w:rPr>
          <w:lang w:val="fr-FR"/>
        </w:rPr>
      </w:pPr>
    </w:p>
    <w:p w:rsidR="008F259B" w:rsidRPr="00E12650" w:rsidRDefault="008F259B" w:rsidP="00697D4E">
      <w:pPr>
        <w:pStyle w:val="Normalaftertitle"/>
        <w:tabs>
          <w:tab w:val="right" w:pos="9639"/>
        </w:tabs>
        <w:spacing w:before="120" w:line="240" w:lineRule="auto"/>
        <w:rPr>
          <w:rStyle w:val="Strong"/>
          <w:b w:val="0"/>
          <w:bCs w:val="0"/>
          <w:sz w:val="28"/>
          <w:szCs w:val="24"/>
          <w:lang w:val="fr-CH"/>
        </w:rPr>
      </w:pPr>
      <w:r w:rsidRPr="00E12650">
        <w:rPr>
          <w:szCs w:val="24"/>
          <w:u w:val="single"/>
          <w:lang w:val="fr-CH"/>
        </w:rPr>
        <w:t>Recommandation UIT-R SA.</w:t>
      </w:r>
      <w:r w:rsidR="00FB1EDA" w:rsidRPr="008E3373">
        <w:rPr>
          <w:u w:val="single"/>
          <w:lang w:val="fr-CH"/>
        </w:rPr>
        <w:t>2044-0</w:t>
      </w:r>
      <w:r w:rsidR="00697D4E">
        <w:rPr>
          <w:rStyle w:val="FootnoteReference"/>
          <w:u w:val="single"/>
          <w:lang w:val="fr-CH"/>
        </w:rPr>
        <w:footnoteReference w:customMarkFollows="1" w:id="1"/>
        <w:t>*</w:t>
      </w:r>
      <w:r w:rsidRPr="00E12650">
        <w:rPr>
          <w:rStyle w:val="Strong"/>
          <w:szCs w:val="24"/>
          <w:lang w:val="fr-CH"/>
        </w:rPr>
        <w:tab/>
      </w:r>
      <w:r w:rsidRPr="00C00C27">
        <w:rPr>
          <w:rStyle w:val="Strong"/>
          <w:b w:val="0"/>
          <w:bCs w:val="0"/>
          <w:szCs w:val="24"/>
          <w:lang w:val="fr-CH"/>
        </w:rPr>
        <w:t xml:space="preserve">Doc. </w:t>
      </w:r>
      <w:r w:rsidRPr="00C00C27">
        <w:rPr>
          <w:lang w:val="fr-CH"/>
          <w:rPrChange w:id="0" w:author="saxod" w:date="2013-10-02T20:34:00Z">
            <w:rPr/>
          </w:rPrChange>
        </w:rPr>
        <w:t>7/BL/4</w:t>
      </w:r>
    </w:p>
    <w:p w:rsidR="008F259B" w:rsidRPr="00697D4E" w:rsidRDefault="008F259B" w:rsidP="005B1B24">
      <w:pPr>
        <w:pStyle w:val="rec"/>
        <w:spacing w:before="120"/>
        <w:rPr>
          <w:rStyle w:val="Strong"/>
          <w:rFonts w:ascii="Calibri" w:hAnsi="Calibri" w:cs="Calibri"/>
          <w:sz w:val="28"/>
          <w:szCs w:val="22"/>
        </w:rPr>
      </w:pPr>
      <w:r w:rsidRPr="00697D4E">
        <w:rPr>
          <w:rStyle w:val="Strong"/>
          <w:rFonts w:ascii="Calibri" w:hAnsi="Calibri" w:cs="Calibri"/>
          <w:sz w:val="28"/>
          <w:szCs w:val="22"/>
        </w:rPr>
        <w:t>Critères de protection applicables aux plates-formes de collecte de données</w:t>
      </w:r>
      <w:r w:rsidRPr="00697D4E">
        <w:rPr>
          <w:rStyle w:val="Strong"/>
          <w:rFonts w:ascii="Calibri" w:hAnsi="Calibri" w:cs="Calibri"/>
          <w:sz w:val="28"/>
          <w:szCs w:val="22"/>
        </w:rPr>
        <w:br/>
        <w:t xml:space="preserve">par satellite non géostationnaire dans la bande 401-403 MHz </w:t>
      </w:r>
    </w:p>
    <w:p w:rsidR="008F259B" w:rsidRPr="00E12650" w:rsidRDefault="008F259B" w:rsidP="005B1B24">
      <w:pPr>
        <w:spacing w:before="120" w:line="240" w:lineRule="auto"/>
        <w:rPr>
          <w:lang w:val="fr-CH"/>
        </w:rPr>
      </w:pPr>
    </w:p>
    <w:p w:rsidR="008F259B" w:rsidRPr="00E12650" w:rsidRDefault="008F259B" w:rsidP="005B1B24">
      <w:pPr>
        <w:tabs>
          <w:tab w:val="right" w:pos="9639"/>
        </w:tabs>
        <w:spacing w:before="120" w:line="240" w:lineRule="auto"/>
        <w:rPr>
          <w:lang w:val="fr-CH"/>
        </w:rPr>
      </w:pPr>
      <w:r w:rsidRPr="00E12650">
        <w:rPr>
          <w:u w:val="single"/>
          <w:lang w:val="fr-CH"/>
        </w:rPr>
        <w:t>Recommandation UIT-R SA</w:t>
      </w:r>
      <w:r w:rsidR="005B1B24">
        <w:rPr>
          <w:u w:val="single"/>
          <w:lang w:val="fr-CH"/>
        </w:rPr>
        <w:t>.2045-0</w:t>
      </w:r>
      <w:r w:rsidR="00FB1EDA">
        <w:rPr>
          <w:lang w:val="fr-CH"/>
        </w:rPr>
        <w:tab/>
      </w:r>
      <w:r w:rsidRPr="00E12650">
        <w:rPr>
          <w:lang w:val="fr-CH"/>
        </w:rPr>
        <w:t xml:space="preserve">Doc. </w:t>
      </w:r>
      <w:r w:rsidRPr="00631E2F">
        <w:rPr>
          <w:lang w:val="fr-CH"/>
        </w:rPr>
        <w:t>7/BL/5</w:t>
      </w:r>
    </w:p>
    <w:p w:rsidR="008F259B" w:rsidRPr="00C00C27" w:rsidRDefault="008F259B" w:rsidP="00870117">
      <w:pPr>
        <w:spacing w:before="240" w:line="240" w:lineRule="auto"/>
        <w:jc w:val="center"/>
        <w:rPr>
          <w:b/>
          <w:bCs/>
          <w:snapToGrid w:val="0"/>
          <w:sz w:val="28"/>
          <w:szCs w:val="24"/>
          <w:lang w:val="fr-CH"/>
        </w:rPr>
      </w:pPr>
      <w:r w:rsidRPr="00C00C27">
        <w:rPr>
          <w:b/>
          <w:bCs/>
          <w:snapToGrid w:val="0"/>
          <w:sz w:val="28"/>
          <w:szCs w:val="24"/>
          <w:lang w:val="fr-CH"/>
        </w:rPr>
        <w:t>Conditions générales de base régissant la répartition et l</w:t>
      </w:r>
      <w:r>
        <w:rPr>
          <w:b/>
          <w:bCs/>
          <w:snapToGrid w:val="0"/>
          <w:sz w:val="28"/>
          <w:szCs w:val="24"/>
          <w:lang w:val="fr-CH"/>
        </w:rPr>
        <w:t>e partage de la bande 401</w:t>
      </w:r>
      <w:r>
        <w:rPr>
          <w:b/>
          <w:bCs/>
          <w:snapToGrid w:val="0"/>
          <w:sz w:val="28"/>
          <w:szCs w:val="24"/>
          <w:lang w:val="fr-CH"/>
        </w:rPr>
        <w:noBreakHyphen/>
      </w:r>
      <w:r w:rsidRPr="00C00C27">
        <w:rPr>
          <w:b/>
          <w:bCs/>
          <w:snapToGrid w:val="0"/>
          <w:sz w:val="28"/>
          <w:szCs w:val="24"/>
          <w:lang w:val="fr-CH"/>
        </w:rPr>
        <w:t xml:space="preserve">403 MHz en vue de l'utilisation coordonnée à long terme de systèmes </w:t>
      </w:r>
      <w:r>
        <w:rPr>
          <w:b/>
          <w:bCs/>
          <w:snapToGrid w:val="0"/>
          <w:sz w:val="28"/>
          <w:szCs w:val="24"/>
          <w:lang w:val="fr-CH"/>
        </w:rPr>
        <w:br/>
      </w:r>
      <w:r w:rsidRPr="00C00C27">
        <w:rPr>
          <w:b/>
          <w:bCs/>
          <w:snapToGrid w:val="0"/>
          <w:sz w:val="28"/>
          <w:szCs w:val="24"/>
          <w:lang w:val="fr-CH"/>
        </w:rPr>
        <w:t>de collecte de données</w:t>
      </w:r>
      <w:r>
        <w:rPr>
          <w:b/>
          <w:bCs/>
          <w:snapToGrid w:val="0"/>
          <w:sz w:val="28"/>
          <w:szCs w:val="24"/>
          <w:lang w:val="fr-CH"/>
        </w:rPr>
        <w:t xml:space="preserve"> </w:t>
      </w:r>
      <w:r w:rsidRPr="00C00C27">
        <w:rPr>
          <w:b/>
          <w:bCs/>
          <w:snapToGrid w:val="0"/>
          <w:sz w:val="28"/>
          <w:szCs w:val="24"/>
          <w:lang w:val="fr-CH"/>
        </w:rPr>
        <w:t xml:space="preserve">à bord de systèmes à satellites géostationnaires </w:t>
      </w:r>
      <w:r>
        <w:rPr>
          <w:b/>
          <w:bCs/>
          <w:snapToGrid w:val="0"/>
          <w:sz w:val="28"/>
          <w:szCs w:val="24"/>
          <w:lang w:val="fr-CH"/>
        </w:rPr>
        <w:br/>
      </w:r>
      <w:r w:rsidRPr="00C00C27">
        <w:rPr>
          <w:b/>
          <w:bCs/>
          <w:snapToGrid w:val="0"/>
          <w:sz w:val="28"/>
          <w:szCs w:val="24"/>
          <w:lang w:val="fr-CH"/>
        </w:rPr>
        <w:t>et non géostationnaires</w:t>
      </w:r>
      <w:r>
        <w:rPr>
          <w:b/>
          <w:bCs/>
          <w:snapToGrid w:val="0"/>
          <w:sz w:val="28"/>
          <w:szCs w:val="24"/>
          <w:lang w:val="fr-CH"/>
        </w:rPr>
        <w:t xml:space="preserve"> </w:t>
      </w:r>
      <w:r w:rsidRPr="00C00C27">
        <w:rPr>
          <w:b/>
          <w:bCs/>
          <w:snapToGrid w:val="0"/>
          <w:sz w:val="28"/>
          <w:szCs w:val="24"/>
          <w:lang w:val="fr-CH"/>
        </w:rPr>
        <w:t xml:space="preserve">du service </w:t>
      </w:r>
      <w:proofErr w:type="spellStart"/>
      <w:r w:rsidRPr="00C00C27">
        <w:rPr>
          <w:b/>
          <w:bCs/>
          <w:snapToGrid w:val="0"/>
          <w:sz w:val="28"/>
          <w:szCs w:val="24"/>
          <w:lang w:val="fr-CH"/>
        </w:rPr>
        <w:t>MetSat</w:t>
      </w:r>
      <w:proofErr w:type="spellEnd"/>
      <w:r w:rsidRPr="00C00C27">
        <w:rPr>
          <w:b/>
          <w:bCs/>
          <w:snapToGrid w:val="0"/>
          <w:sz w:val="28"/>
          <w:szCs w:val="24"/>
          <w:lang w:val="fr-CH"/>
        </w:rPr>
        <w:t xml:space="preserve"> et du service </w:t>
      </w:r>
      <w:r>
        <w:rPr>
          <w:b/>
          <w:bCs/>
          <w:snapToGrid w:val="0"/>
          <w:sz w:val="28"/>
          <w:szCs w:val="24"/>
          <w:lang w:val="fr-CH"/>
        </w:rPr>
        <w:br/>
      </w:r>
      <w:r w:rsidRPr="00C00C27">
        <w:rPr>
          <w:b/>
          <w:bCs/>
          <w:snapToGrid w:val="0"/>
          <w:sz w:val="28"/>
          <w:szCs w:val="24"/>
          <w:lang w:val="fr-CH"/>
        </w:rPr>
        <w:t>d'exploration de la Terre par satellite</w:t>
      </w:r>
    </w:p>
    <w:p w:rsidR="008F259B" w:rsidRPr="00E12650" w:rsidRDefault="008F259B" w:rsidP="005B1B24">
      <w:pPr>
        <w:spacing w:before="120" w:line="240" w:lineRule="auto"/>
        <w:rPr>
          <w:lang w:val="fr-CH"/>
        </w:rPr>
      </w:pPr>
    </w:p>
    <w:p w:rsidR="008F259B" w:rsidRPr="00C00C27" w:rsidRDefault="008F259B" w:rsidP="005B1B24">
      <w:pPr>
        <w:pStyle w:val="Normalaftertitle"/>
        <w:tabs>
          <w:tab w:val="right" w:pos="9639"/>
        </w:tabs>
        <w:spacing w:before="120" w:line="240" w:lineRule="auto"/>
        <w:rPr>
          <w:rStyle w:val="Strong"/>
          <w:b w:val="0"/>
          <w:bCs w:val="0"/>
          <w:szCs w:val="24"/>
          <w:lang w:val="fr-CH"/>
        </w:rPr>
      </w:pPr>
      <w:r w:rsidRPr="00C00C27">
        <w:rPr>
          <w:rStyle w:val="Strong"/>
          <w:b w:val="0"/>
          <w:bCs w:val="0"/>
          <w:szCs w:val="24"/>
          <w:u w:val="single"/>
          <w:lang w:val="fr-CH"/>
        </w:rPr>
        <w:t>Recommandation UIT-R SA.</w:t>
      </w:r>
      <w:r w:rsidR="005B1B24" w:rsidRPr="005B1B24">
        <w:rPr>
          <w:szCs w:val="24"/>
          <w:u w:val="single"/>
          <w:lang w:val="fr-CH"/>
        </w:rPr>
        <w:t xml:space="preserve"> </w:t>
      </w:r>
      <w:r w:rsidR="005B1B24" w:rsidRPr="008E3373">
        <w:rPr>
          <w:szCs w:val="24"/>
          <w:u w:val="single"/>
          <w:lang w:val="fr-CH"/>
        </w:rPr>
        <w:t>509-3</w:t>
      </w:r>
      <w:r w:rsidR="00FB1EDA">
        <w:rPr>
          <w:rStyle w:val="Strong"/>
          <w:b w:val="0"/>
          <w:bCs w:val="0"/>
          <w:szCs w:val="24"/>
          <w:lang w:val="fr-CH"/>
        </w:rPr>
        <w:tab/>
      </w:r>
      <w:r w:rsidRPr="00C00C27">
        <w:rPr>
          <w:rStyle w:val="Strong"/>
          <w:b w:val="0"/>
          <w:bCs w:val="0"/>
          <w:szCs w:val="24"/>
          <w:lang w:val="fr-CH"/>
        </w:rPr>
        <w:t xml:space="preserve">Doc. </w:t>
      </w:r>
      <w:r w:rsidRPr="00C00C27">
        <w:rPr>
          <w:lang w:val="fr-CH"/>
          <w:rPrChange w:id="1" w:author="saxod" w:date="2013-10-02T20:34:00Z">
            <w:rPr/>
          </w:rPrChange>
        </w:rPr>
        <w:t>7/BL/6</w:t>
      </w:r>
    </w:p>
    <w:p w:rsidR="008F259B" w:rsidRPr="00C00C27" w:rsidRDefault="008F259B" w:rsidP="00870117">
      <w:pPr>
        <w:spacing w:before="240" w:line="240" w:lineRule="auto"/>
        <w:jc w:val="center"/>
        <w:rPr>
          <w:rStyle w:val="Strong"/>
          <w:sz w:val="28"/>
          <w:szCs w:val="24"/>
          <w:lang w:val="fr-CH"/>
        </w:rPr>
      </w:pPr>
      <w:r w:rsidRPr="00C00C27">
        <w:rPr>
          <w:b/>
          <w:bCs/>
          <w:sz w:val="28"/>
          <w:szCs w:val="24"/>
          <w:lang w:val="fr-CH"/>
        </w:rPr>
        <w:t>Diagramme de rayonnement de référence d'une antenne de station terrienne</w:t>
      </w:r>
      <w:r w:rsidRPr="00C00C27">
        <w:rPr>
          <w:b/>
          <w:bCs/>
          <w:sz w:val="28"/>
          <w:szCs w:val="24"/>
          <w:lang w:val="fr-CH"/>
        </w:rPr>
        <w:br/>
        <w:t xml:space="preserve">dans le service de recherche spatiale et de radioastronomie, à utiliser pour </w:t>
      </w:r>
      <w:r w:rsidRPr="00C00C27">
        <w:rPr>
          <w:b/>
          <w:bCs/>
          <w:sz w:val="28"/>
          <w:szCs w:val="24"/>
          <w:lang w:val="fr-CH"/>
        </w:rPr>
        <w:br/>
        <w:t>les calculs de brouillage ainsi que dans les procédures de coordination</w:t>
      </w:r>
      <w:r w:rsidR="005B1B24">
        <w:rPr>
          <w:b/>
          <w:bCs/>
          <w:sz w:val="28"/>
          <w:szCs w:val="24"/>
          <w:lang w:val="fr-CH"/>
        </w:rPr>
        <w:t>,</w:t>
      </w:r>
      <w:r w:rsidR="005B1B24">
        <w:rPr>
          <w:b/>
          <w:bCs/>
          <w:sz w:val="28"/>
          <w:szCs w:val="24"/>
          <w:lang w:val="fr-CH"/>
        </w:rPr>
        <w:br/>
        <w:t>pour les fréquences inférieures à 30 GHz</w:t>
      </w:r>
    </w:p>
    <w:p w:rsidR="008F259B" w:rsidRDefault="008F259B" w:rsidP="005B1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jc w:val="left"/>
        <w:textAlignment w:val="auto"/>
        <w:rPr>
          <w:rStyle w:val="Strong"/>
          <w:b w:val="0"/>
          <w:bCs w:val="0"/>
          <w:u w:val="single"/>
          <w:lang w:val="fr-CH"/>
        </w:rPr>
      </w:pPr>
    </w:p>
    <w:p w:rsidR="008F259B" w:rsidRPr="00C00C27" w:rsidRDefault="008F259B" w:rsidP="005B1B24">
      <w:pPr>
        <w:keepNext/>
        <w:keepLines/>
        <w:tabs>
          <w:tab w:val="right" w:pos="9639"/>
        </w:tabs>
        <w:spacing w:before="120" w:line="240" w:lineRule="auto"/>
        <w:rPr>
          <w:rStyle w:val="Strong"/>
          <w:b w:val="0"/>
          <w:bCs w:val="0"/>
          <w:lang w:val="fr-CH"/>
        </w:rPr>
      </w:pPr>
      <w:r w:rsidRPr="00C00C27">
        <w:rPr>
          <w:rStyle w:val="Strong"/>
          <w:b w:val="0"/>
          <w:bCs w:val="0"/>
          <w:u w:val="single"/>
          <w:lang w:val="fr-CH"/>
        </w:rPr>
        <w:t>Recommandation UIT-R RA.1417-</w:t>
      </w:r>
      <w:r w:rsidR="005B1B24">
        <w:rPr>
          <w:rStyle w:val="Strong"/>
          <w:b w:val="0"/>
          <w:bCs w:val="0"/>
          <w:u w:val="single"/>
          <w:lang w:val="fr-CH"/>
        </w:rPr>
        <w:t>1</w:t>
      </w:r>
      <w:r w:rsidR="00FB1EDA">
        <w:rPr>
          <w:rStyle w:val="Strong"/>
          <w:b w:val="0"/>
          <w:bCs w:val="0"/>
          <w:lang w:val="fr-CH"/>
        </w:rPr>
        <w:tab/>
      </w:r>
      <w:r w:rsidRPr="00C00C27">
        <w:rPr>
          <w:rStyle w:val="Strong"/>
          <w:b w:val="0"/>
          <w:bCs w:val="0"/>
          <w:lang w:val="fr-CH"/>
        </w:rPr>
        <w:t xml:space="preserve">Doc. </w:t>
      </w:r>
      <w:r w:rsidRPr="00C00C27">
        <w:rPr>
          <w:lang w:val="fr-CH"/>
          <w:rPrChange w:id="2" w:author="saxod" w:date="2013-10-02T20:34:00Z">
            <w:rPr/>
          </w:rPrChange>
        </w:rPr>
        <w:t>7/BL/7</w:t>
      </w:r>
    </w:p>
    <w:p w:rsidR="008F259B" w:rsidRPr="00C00C27" w:rsidRDefault="008F259B" w:rsidP="00870117">
      <w:pPr>
        <w:spacing w:before="240" w:line="240" w:lineRule="auto"/>
        <w:jc w:val="center"/>
        <w:rPr>
          <w:rStyle w:val="Strong"/>
          <w:sz w:val="28"/>
          <w:szCs w:val="24"/>
          <w:lang w:val="fr-CH"/>
        </w:rPr>
      </w:pPr>
      <w:r w:rsidRPr="00C00C27">
        <w:rPr>
          <w:b/>
          <w:bCs/>
          <w:sz w:val="28"/>
          <w:szCs w:val="24"/>
          <w:lang w:val="fr-CH"/>
        </w:rPr>
        <w:t xml:space="preserve">Zone de silence radioélectrique au voisinage du point </w:t>
      </w:r>
      <w:r>
        <w:rPr>
          <w:b/>
          <w:bCs/>
          <w:sz w:val="28"/>
          <w:szCs w:val="24"/>
          <w:lang w:val="fr-CH"/>
        </w:rPr>
        <w:br/>
      </w:r>
      <w:r w:rsidRPr="00C00C27">
        <w:rPr>
          <w:b/>
          <w:bCs/>
          <w:sz w:val="28"/>
          <w:szCs w:val="24"/>
          <w:lang w:val="fr-CH"/>
        </w:rPr>
        <w:t>de Lagrange L</w:t>
      </w:r>
      <w:r w:rsidRPr="00C00C27">
        <w:rPr>
          <w:b/>
          <w:bCs/>
          <w:sz w:val="28"/>
          <w:szCs w:val="24"/>
          <w:vertAlign w:val="subscript"/>
          <w:lang w:val="fr-CH"/>
        </w:rPr>
        <w:t>2</w:t>
      </w:r>
      <w:r w:rsidRPr="00C00C27">
        <w:rPr>
          <w:b/>
          <w:bCs/>
          <w:sz w:val="28"/>
          <w:szCs w:val="24"/>
          <w:lang w:val="fr-CH"/>
        </w:rPr>
        <w:t xml:space="preserve"> du système Soleil-Terre</w:t>
      </w:r>
    </w:p>
    <w:p w:rsidR="008F259B" w:rsidRPr="00E12650" w:rsidRDefault="008F259B" w:rsidP="005B1B24">
      <w:pPr>
        <w:spacing w:before="120" w:line="240" w:lineRule="auto"/>
        <w:rPr>
          <w:lang w:val="fr-CH"/>
        </w:rPr>
      </w:pPr>
    </w:p>
    <w:p w:rsidR="008F259B" w:rsidRPr="00E12650" w:rsidRDefault="008F259B" w:rsidP="00870117">
      <w:pPr>
        <w:tabs>
          <w:tab w:val="right" w:pos="9639"/>
        </w:tabs>
        <w:spacing w:before="120" w:after="240" w:line="240" w:lineRule="auto"/>
        <w:rPr>
          <w:rStyle w:val="Strong"/>
          <w:b w:val="0"/>
          <w:bCs w:val="0"/>
          <w:lang w:val="fr-CH"/>
        </w:rPr>
      </w:pPr>
      <w:r w:rsidRPr="00C00C27">
        <w:rPr>
          <w:rStyle w:val="Strong"/>
          <w:b w:val="0"/>
          <w:bCs w:val="0"/>
          <w:u w:val="single"/>
          <w:lang w:val="fr-CH"/>
        </w:rPr>
        <w:t>Recommandation UIT-R SA.1414-</w:t>
      </w:r>
      <w:r w:rsidR="005B1B24">
        <w:rPr>
          <w:rStyle w:val="Strong"/>
          <w:b w:val="0"/>
          <w:bCs w:val="0"/>
          <w:u w:val="single"/>
          <w:lang w:val="fr-CH"/>
        </w:rPr>
        <w:t>1</w:t>
      </w:r>
      <w:r w:rsidRPr="00C00C27">
        <w:rPr>
          <w:rStyle w:val="Strong"/>
          <w:b w:val="0"/>
          <w:bCs w:val="0"/>
          <w:lang w:val="fr-CH"/>
        </w:rPr>
        <w:tab/>
        <w:t>Doc.</w:t>
      </w:r>
      <w:r>
        <w:rPr>
          <w:rStyle w:val="Strong"/>
          <w:lang w:val="fr-CH"/>
        </w:rPr>
        <w:t xml:space="preserve"> </w:t>
      </w:r>
      <w:r w:rsidRPr="00631E2F">
        <w:rPr>
          <w:lang w:val="fr-CH"/>
          <w:rPrChange w:id="3" w:author="saxod" w:date="2013-10-02T20:34:00Z">
            <w:rPr/>
          </w:rPrChange>
        </w:rPr>
        <w:t>7/BL/8</w:t>
      </w:r>
    </w:p>
    <w:p w:rsidR="008F259B" w:rsidRPr="00C00C27" w:rsidRDefault="008F259B" w:rsidP="00870117">
      <w:pPr>
        <w:spacing w:before="240" w:line="240" w:lineRule="auto"/>
        <w:jc w:val="center"/>
        <w:rPr>
          <w:rStyle w:val="Strong"/>
          <w:sz w:val="28"/>
          <w:szCs w:val="24"/>
          <w:lang w:val="fr-CH"/>
        </w:rPr>
      </w:pPr>
      <w:r w:rsidRPr="00C00C27">
        <w:rPr>
          <w:rStyle w:val="Strong"/>
          <w:sz w:val="28"/>
          <w:szCs w:val="24"/>
          <w:lang w:val="fr-CH"/>
        </w:rPr>
        <w:t xml:space="preserve">Caractéristiques des systèmes à satellites relais de données </w:t>
      </w:r>
    </w:p>
    <w:p w:rsidR="008F259B" w:rsidRPr="00E12650" w:rsidRDefault="008F259B" w:rsidP="005B1B24">
      <w:pPr>
        <w:spacing w:before="120" w:line="240" w:lineRule="auto"/>
        <w:rPr>
          <w:lang w:val="fr-CH"/>
        </w:rPr>
      </w:pPr>
    </w:p>
    <w:p w:rsidR="008F259B" w:rsidRPr="00E12650" w:rsidRDefault="008F259B" w:rsidP="00870117">
      <w:pPr>
        <w:tabs>
          <w:tab w:val="right" w:pos="9639"/>
        </w:tabs>
        <w:spacing w:before="120" w:after="240" w:line="240" w:lineRule="auto"/>
        <w:rPr>
          <w:rStyle w:val="Strong"/>
          <w:b w:val="0"/>
          <w:bCs w:val="0"/>
          <w:lang w:val="fr-CH"/>
        </w:rPr>
      </w:pPr>
      <w:r w:rsidRPr="00C00C27">
        <w:rPr>
          <w:rStyle w:val="Strong"/>
          <w:b w:val="0"/>
          <w:bCs w:val="0"/>
          <w:u w:val="single"/>
          <w:lang w:val="fr-CH"/>
        </w:rPr>
        <w:t>Recommandation UIT-R SA.1155-</w:t>
      </w:r>
      <w:r w:rsidR="005B1B24">
        <w:rPr>
          <w:rStyle w:val="Strong"/>
          <w:b w:val="0"/>
          <w:bCs w:val="0"/>
          <w:u w:val="single"/>
          <w:lang w:val="fr-CH"/>
        </w:rPr>
        <w:t>1</w:t>
      </w:r>
      <w:r w:rsidRPr="00C00C27">
        <w:rPr>
          <w:rStyle w:val="Strong"/>
          <w:b w:val="0"/>
          <w:bCs w:val="0"/>
          <w:lang w:val="fr-CH"/>
        </w:rPr>
        <w:tab/>
        <w:t>Doc.</w:t>
      </w:r>
      <w:r>
        <w:rPr>
          <w:rStyle w:val="Strong"/>
          <w:lang w:val="fr-CH"/>
        </w:rPr>
        <w:t xml:space="preserve"> </w:t>
      </w:r>
      <w:r w:rsidRPr="00631E2F">
        <w:rPr>
          <w:lang w:val="fr-CH"/>
          <w:rPrChange w:id="4" w:author="saxod" w:date="2013-10-02T20:34:00Z">
            <w:rPr/>
          </w:rPrChange>
        </w:rPr>
        <w:t>7/BL/9</w:t>
      </w:r>
    </w:p>
    <w:p w:rsidR="008F259B" w:rsidRDefault="008F259B" w:rsidP="00870117">
      <w:pPr>
        <w:spacing w:before="240" w:after="240" w:line="240" w:lineRule="auto"/>
        <w:jc w:val="center"/>
        <w:rPr>
          <w:rStyle w:val="Strong"/>
          <w:sz w:val="28"/>
          <w:szCs w:val="24"/>
          <w:lang w:val="fr-CH"/>
        </w:rPr>
      </w:pPr>
      <w:r w:rsidRPr="00C00C27">
        <w:rPr>
          <w:rStyle w:val="Strong"/>
          <w:sz w:val="28"/>
          <w:szCs w:val="24"/>
          <w:lang w:val="fr-CH"/>
        </w:rPr>
        <w:t xml:space="preserve">Critères de protection relatifs à l'exploitation des systèmes </w:t>
      </w:r>
      <w:r>
        <w:rPr>
          <w:rStyle w:val="Strong"/>
          <w:sz w:val="28"/>
          <w:szCs w:val="24"/>
          <w:lang w:val="fr-CH"/>
        </w:rPr>
        <w:br/>
      </w:r>
      <w:r w:rsidRPr="00C00C27">
        <w:rPr>
          <w:rStyle w:val="Strong"/>
          <w:sz w:val="28"/>
          <w:szCs w:val="24"/>
          <w:lang w:val="fr-CH"/>
        </w:rPr>
        <w:t>à satellites relais de données</w:t>
      </w:r>
    </w:p>
    <w:p w:rsidR="00870117" w:rsidRPr="00C00C27" w:rsidRDefault="00870117" w:rsidP="00081326">
      <w:pPr>
        <w:spacing w:before="120" w:line="240" w:lineRule="auto"/>
        <w:jc w:val="center"/>
        <w:rPr>
          <w:rStyle w:val="Strong"/>
          <w:sz w:val="28"/>
          <w:szCs w:val="24"/>
          <w:lang w:val="fr-CH"/>
        </w:rPr>
      </w:pPr>
      <w:r>
        <w:t>______________</w:t>
      </w:r>
    </w:p>
    <w:sectPr w:rsidR="00870117" w:rsidRPr="00C00C27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24" w:rsidRDefault="005B1B24">
      <w:r>
        <w:separator/>
      </w:r>
    </w:p>
  </w:endnote>
  <w:endnote w:type="continuationSeparator" w:id="0">
    <w:p w:rsidR="005B1B24" w:rsidRDefault="005B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24" w:rsidRPr="00E53DCE" w:rsidRDefault="005B1B24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C64EF2">
      <w:fldChar w:fldCharType="begin"/>
    </w:r>
    <w:r w:rsidR="00C64EF2" w:rsidRPr="00C64EF2">
      <w:rPr>
        <w:lang w:val="fr-CH"/>
      </w:rPr>
      <w:instrText xml:space="preserve"> HYPERLINK "mailto:itumail@itu.int" </w:instrText>
    </w:r>
    <w:r w:rsidR="00C64EF2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C64EF2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hyperlink r:id="rId1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24" w:rsidRDefault="005B1B24">
      <w:r>
        <w:t>____________________</w:t>
      </w:r>
    </w:p>
  </w:footnote>
  <w:footnote w:type="continuationSeparator" w:id="0">
    <w:p w:rsidR="005B1B24" w:rsidRDefault="005B1B24">
      <w:r>
        <w:continuationSeparator/>
      </w:r>
    </w:p>
  </w:footnote>
  <w:footnote w:id="1">
    <w:p w:rsidR="00697D4E" w:rsidRPr="00697D4E" w:rsidRDefault="00697D4E">
      <w:pPr>
        <w:pStyle w:val="FootnoteText"/>
        <w:rPr>
          <w:lang w:val="fr-CH"/>
        </w:rPr>
      </w:pPr>
      <w:r w:rsidRPr="00697D4E">
        <w:rPr>
          <w:rStyle w:val="FootnoteReference"/>
          <w:lang w:val="fr-CH"/>
        </w:rPr>
        <w:t>*</w:t>
      </w:r>
      <w:r w:rsidRPr="00697D4E">
        <w:rPr>
          <w:lang w:val="fr-CH"/>
        </w:rPr>
        <w:t xml:space="preserve"> </w:t>
      </w:r>
      <w:r w:rsidRPr="00697D4E">
        <w:rPr>
          <w:lang w:val="fr-CH"/>
        </w:rPr>
        <w:tab/>
      </w:r>
      <w:r w:rsidRPr="00164F5D">
        <w:rPr>
          <w:sz w:val="24"/>
          <w:szCs w:val="24"/>
          <w:lang w:val="fr-CH"/>
        </w:rPr>
        <w:t xml:space="preserve">Dans la Recommandation UIT-R SA.2044-0 les points </w:t>
      </w:r>
      <w:r w:rsidRPr="00164F5D">
        <w:rPr>
          <w:i/>
          <w:iCs/>
          <w:sz w:val="24"/>
          <w:szCs w:val="24"/>
          <w:lang w:val="fr-CH"/>
        </w:rPr>
        <w:t>a)</w:t>
      </w:r>
      <w:r w:rsidRPr="00164F5D">
        <w:rPr>
          <w:sz w:val="24"/>
          <w:szCs w:val="24"/>
          <w:lang w:val="fr-CH"/>
        </w:rPr>
        <w:t xml:space="preserve"> et </w:t>
      </w:r>
      <w:r w:rsidRPr="00164F5D">
        <w:rPr>
          <w:i/>
          <w:iCs/>
          <w:sz w:val="24"/>
          <w:szCs w:val="24"/>
          <w:lang w:val="fr-CH"/>
        </w:rPr>
        <w:t>b)</w:t>
      </w:r>
      <w:r w:rsidRPr="00164F5D">
        <w:rPr>
          <w:sz w:val="24"/>
          <w:szCs w:val="24"/>
          <w:lang w:val="fr-CH"/>
        </w:rPr>
        <w:t xml:space="preserve"> du </w:t>
      </w:r>
      <w:r w:rsidRPr="00164F5D">
        <w:rPr>
          <w:i/>
          <w:iCs/>
          <w:sz w:val="24"/>
          <w:szCs w:val="24"/>
          <w:lang w:val="fr-CH"/>
        </w:rPr>
        <w:t>considérant</w:t>
      </w:r>
      <w:r w:rsidRPr="00164F5D">
        <w:rPr>
          <w:sz w:val="24"/>
          <w:szCs w:val="24"/>
          <w:lang w:val="fr-CH"/>
        </w:rPr>
        <w:t xml:space="preserve"> faisaient référence à </w:t>
      </w:r>
      <w:r>
        <w:rPr>
          <w:sz w:val="24"/>
          <w:szCs w:val="24"/>
          <w:lang w:val="fr-CH"/>
        </w:rPr>
        <w:t>deux</w:t>
      </w:r>
      <w:r w:rsidRPr="00164F5D">
        <w:rPr>
          <w:sz w:val="24"/>
          <w:szCs w:val="24"/>
          <w:lang w:val="fr-CH"/>
        </w:rPr>
        <w:t xml:space="preserve"> projets de Recommandation qui, par la suite, n'ont pas été approuvés; ces points du </w:t>
      </w:r>
      <w:r w:rsidRPr="00164F5D">
        <w:rPr>
          <w:i/>
          <w:iCs/>
          <w:sz w:val="24"/>
          <w:szCs w:val="24"/>
          <w:lang w:val="fr-CH"/>
        </w:rPr>
        <w:t>considérant</w:t>
      </w:r>
      <w:r w:rsidRPr="00164F5D">
        <w:rPr>
          <w:sz w:val="24"/>
          <w:szCs w:val="24"/>
          <w:lang w:val="fr-CH"/>
        </w:rPr>
        <w:t xml:space="preserve"> ont dont été supprimés.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24" w:rsidRPr="003D2779" w:rsidRDefault="005B1B24" w:rsidP="00DD480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Pr="003D2779">
      <w:rPr>
        <w:sz w:val="18"/>
        <w:szCs w:val="16"/>
      </w:rPr>
      <w:t xml:space="preserve"> </w:t>
    </w:r>
    <w:r w:rsidRPr="003D2779">
      <w:rPr>
        <w:rStyle w:val="PageNumber"/>
        <w:sz w:val="18"/>
        <w:szCs w:val="16"/>
      </w:rPr>
      <w:fldChar w:fldCharType="begin"/>
    </w:r>
    <w:r w:rsidRPr="003D2779">
      <w:rPr>
        <w:rStyle w:val="PageNumber"/>
        <w:sz w:val="18"/>
        <w:szCs w:val="16"/>
      </w:rPr>
      <w:instrText xml:space="preserve"> PAGE </w:instrText>
    </w:r>
    <w:r w:rsidRPr="003D2779">
      <w:rPr>
        <w:rStyle w:val="PageNumber"/>
        <w:sz w:val="18"/>
        <w:szCs w:val="16"/>
      </w:rPr>
      <w:fldChar w:fldCharType="separate"/>
    </w:r>
    <w:r w:rsidR="00C64EF2">
      <w:rPr>
        <w:rStyle w:val="PageNumber"/>
        <w:noProof/>
        <w:sz w:val="18"/>
        <w:szCs w:val="16"/>
      </w:rPr>
      <w:t>2</w:t>
    </w:r>
    <w:r w:rsidRPr="003D2779">
      <w:rPr>
        <w:rStyle w:val="PageNumber"/>
        <w:sz w:val="18"/>
        <w:szCs w:val="16"/>
      </w:rPr>
      <w:fldChar w:fldCharType="end"/>
    </w:r>
    <w:r w:rsidRPr="003D2779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24" w:rsidRPr="003D2779" w:rsidRDefault="005B1B24" w:rsidP="003D2779">
    <w:pPr>
      <w:pStyle w:val="Header"/>
      <w:jc w:val="center"/>
      <w:rPr>
        <w:iCs/>
      </w:rPr>
    </w:pPr>
    <w:r>
      <w:rPr>
        <w:iCs/>
        <w:sz w:val="18"/>
        <w:szCs w:val="16"/>
      </w:rPr>
      <w:t xml:space="preserve">- </w:t>
    </w:r>
    <w:r w:rsidRPr="003D2779">
      <w:rPr>
        <w:iCs/>
        <w:sz w:val="18"/>
        <w:szCs w:val="16"/>
      </w:rPr>
      <w:fldChar w:fldCharType="begin"/>
    </w:r>
    <w:r w:rsidRPr="003D2779">
      <w:rPr>
        <w:iCs/>
        <w:sz w:val="18"/>
        <w:szCs w:val="16"/>
      </w:rPr>
      <w:instrText xml:space="preserve"> PAGE  \* MERGEFORMAT </w:instrText>
    </w:r>
    <w:r w:rsidRPr="003D2779">
      <w:rPr>
        <w:iCs/>
        <w:sz w:val="18"/>
        <w:szCs w:val="16"/>
      </w:rPr>
      <w:fldChar w:fldCharType="separate"/>
    </w:r>
    <w:r w:rsidR="00164F5D">
      <w:rPr>
        <w:iCs/>
        <w:noProof/>
        <w:sz w:val="18"/>
        <w:szCs w:val="16"/>
      </w:rPr>
      <w:t>3</w:t>
    </w:r>
    <w:r w:rsidRPr="003D277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24" w:rsidRPr="00EA15B3" w:rsidRDefault="005B1B24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84F01C6" wp14:editId="3A03F74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D277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32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F5D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551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2779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A77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2A15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B24"/>
    <w:rsid w:val="005B214C"/>
    <w:rsid w:val="005B4CDA"/>
    <w:rsid w:val="005B62F0"/>
    <w:rsid w:val="005D1C73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7D4E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5EAF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0117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259B"/>
    <w:rsid w:val="008F4F21"/>
    <w:rsid w:val="00904D4A"/>
    <w:rsid w:val="009076D7"/>
    <w:rsid w:val="009151BA"/>
    <w:rsid w:val="00925023"/>
    <w:rsid w:val="009277BC"/>
    <w:rsid w:val="00927A2C"/>
    <w:rsid w:val="00927D57"/>
    <w:rsid w:val="00931A51"/>
    <w:rsid w:val="00937A3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2770"/>
    <w:rsid w:val="00A34D6F"/>
    <w:rsid w:val="00A41F91"/>
    <w:rsid w:val="00A63355"/>
    <w:rsid w:val="00A71B94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0C27"/>
    <w:rsid w:val="00C07319"/>
    <w:rsid w:val="00C16FD2"/>
    <w:rsid w:val="00C4395E"/>
    <w:rsid w:val="00C47FFD"/>
    <w:rsid w:val="00C51E92"/>
    <w:rsid w:val="00C57E2C"/>
    <w:rsid w:val="00C608B7"/>
    <w:rsid w:val="00C64EF2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4807"/>
    <w:rsid w:val="00DE0702"/>
    <w:rsid w:val="00DE66A5"/>
    <w:rsid w:val="00DF2B50"/>
    <w:rsid w:val="00E01059"/>
    <w:rsid w:val="00E04C86"/>
    <w:rsid w:val="00E12F50"/>
    <w:rsid w:val="00E17344"/>
    <w:rsid w:val="00E20F30"/>
    <w:rsid w:val="00E2189C"/>
    <w:rsid w:val="00E25BB1"/>
    <w:rsid w:val="00E27BBA"/>
    <w:rsid w:val="00E30E3F"/>
    <w:rsid w:val="00E35E8F"/>
    <w:rsid w:val="00E40834"/>
    <w:rsid w:val="00E428AB"/>
    <w:rsid w:val="00E438E8"/>
    <w:rsid w:val="00E453A3"/>
    <w:rsid w:val="00E51F9E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300DF"/>
    <w:rsid w:val="00F424BF"/>
    <w:rsid w:val="00F44FC3"/>
    <w:rsid w:val="00F46107"/>
    <w:rsid w:val="00F468C5"/>
    <w:rsid w:val="00F52F39"/>
    <w:rsid w:val="00F6184F"/>
    <w:rsid w:val="00F8310E"/>
    <w:rsid w:val="00F91318"/>
    <w:rsid w:val="00F914DD"/>
    <w:rsid w:val="00FA2358"/>
    <w:rsid w:val="00FB1EDA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A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42A15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A15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542A15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542A1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2A15"/>
    <w:pPr>
      <w:outlineLvl w:val="4"/>
    </w:pPr>
  </w:style>
  <w:style w:type="paragraph" w:styleId="Heading6">
    <w:name w:val="heading 6"/>
    <w:basedOn w:val="Heading4"/>
    <w:next w:val="Normal"/>
    <w:qFormat/>
    <w:rsid w:val="00542A1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2A15"/>
    <w:pPr>
      <w:outlineLvl w:val="6"/>
    </w:pPr>
  </w:style>
  <w:style w:type="paragraph" w:styleId="Heading8">
    <w:name w:val="heading 8"/>
    <w:basedOn w:val="Heading6"/>
    <w:next w:val="Normal"/>
    <w:qFormat/>
    <w:rsid w:val="00542A15"/>
    <w:pPr>
      <w:outlineLvl w:val="7"/>
    </w:pPr>
  </w:style>
  <w:style w:type="paragraph" w:styleId="Heading9">
    <w:name w:val="heading 9"/>
    <w:basedOn w:val="Heading6"/>
    <w:next w:val="Normal"/>
    <w:qFormat/>
    <w:rsid w:val="00542A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2A15"/>
  </w:style>
  <w:style w:type="paragraph" w:styleId="TOC4">
    <w:name w:val="toc 4"/>
    <w:basedOn w:val="TOC3"/>
    <w:semiHidden/>
    <w:rsid w:val="00542A15"/>
  </w:style>
  <w:style w:type="paragraph" w:styleId="TOC3">
    <w:name w:val="toc 3"/>
    <w:basedOn w:val="TOC2"/>
    <w:semiHidden/>
    <w:rsid w:val="00542A15"/>
  </w:style>
  <w:style w:type="paragraph" w:styleId="TOC2">
    <w:name w:val="toc 2"/>
    <w:basedOn w:val="TOC1"/>
    <w:semiHidden/>
    <w:rsid w:val="00542A15"/>
    <w:pPr>
      <w:spacing w:before="80"/>
      <w:ind w:left="1531" w:hanging="851"/>
    </w:pPr>
  </w:style>
  <w:style w:type="paragraph" w:styleId="TOC1">
    <w:name w:val="toc 1"/>
    <w:basedOn w:val="Normal"/>
    <w:semiHidden/>
    <w:rsid w:val="00542A1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542A15"/>
  </w:style>
  <w:style w:type="paragraph" w:styleId="TOC6">
    <w:name w:val="toc 6"/>
    <w:basedOn w:val="TOC4"/>
    <w:semiHidden/>
    <w:rsid w:val="00542A15"/>
  </w:style>
  <w:style w:type="paragraph" w:styleId="TOC5">
    <w:name w:val="toc 5"/>
    <w:basedOn w:val="TOC4"/>
    <w:semiHidden/>
    <w:rsid w:val="00542A15"/>
  </w:style>
  <w:style w:type="paragraph" w:styleId="Footer">
    <w:name w:val="footer"/>
    <w:basedOn w:val="Normal"/>
    <w:rsid w:val="00542A1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542A1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542A15"/>
    <w:rPr>
      <w:position w:val="6"/>
      <w:sz w:val="18"/>
    </w:rPr>
  </w:style>
  <w:style w:type="paragraph" w:styleId="FootnoteText">
    <w:name w:val="footnote text"/>
    <w:basedOn w:val="Note"/>
    <w:semiHidden/>
    <w:rsid w:val="00542A1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2A15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542A15"/>
    <w:pPr>
      <w:spacing w:before="80"/>
      <w:ind w:left="794" w:hanging="794"/>
    </w:pPr>
  </w:style>
  <w:style w:type="paragraph" w:customStyle="1" w:styleId="enumlev2">
    <w:name w:val="enumlev2"/>
    <w:basedOn w:val="enumlev1"/>
    <w:rsid w:val="00542A15"/>
    <w:pPr>
      <w:ind w:left="1191" w:hanging="397"/>
    </w:pPr>
  </w:style>
  <w:style w:type="paragraph" w:customStyle="1" w:styleId="enumlev3">
    <w:name w:val="enumlev3"/>
    <w:basedOn w:val="enumlev2"/>
    <w:rsid w:val="00542A15"/>
    <w:pPr>
      <w:ind w:left="1588"/>
    </w:pPr>
  </w:style>
  <w:style w:type="paragraph" w:customStyle="1" w:styleId="Equation">
    <w:name w:val="Equation"/>
    <w:basedOn w:val="Normal"/>
    <w:rsid w:val="00542A1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542A1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542A1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542A15"/>
  </w:style>
  <w:style w:type="paragraph" w:customStyle="1" w:styleId="Chaptitle">
    <w:name w:val="Chap_title"/>
    <w:basedOn w:val="Normal"/>
    <w:next w:val="Normalaftertitle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2A15"/>
    <w:pPr>
      <w:spacing w:before="400"/>
    </w:pPr>
  </w:style>
  <w:style w:type="character" w:styleId="PageNumber">
    <w:name w:val="page number"/>
    <w:basedOn w:val="DefaultParagraphFont"/>
    <w:rsid w:val="00542A15"/>
  </w:style>
  <w:style w:type="paragraph" w:customStyle="1" w:styleId="Reftitle">
    <w:name w:val="Ref_title"/>
    <w:basedOn w:val="Normal"/>
    <w:next w:val="Reftext"/>
    <w:rsid w:val="00542A15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542A15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542A15"/>
    <w:pPr>
      <w:jc w:val="left"/>
    </w:pPr>
  </w:style>
  <w:style w:type="paragraph" w:customStyle="1" w:styleId="Formal">
    <w:name w:val="Formal"/>
    <w:basedOn w:val="ASN1"/>
    <w:rsid w:val="00542A15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542A15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542A15"/>
  </w:style>
  <w:style w:type="paragraph" w:customStyle="1" w:styleId="Artheading">
    <w:name w:val="Art_heading"/>
    <w:basedOn w:val="Normal"/>
    <w:next w:val="Normalaftertitle"/>
    <w:rsid w:val="00542A1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2A1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2A1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42A15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542A1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542A1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542A15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2A1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54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542A1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542A15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542A15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542A15"/>
    <w:pPr>
      <w:ind w:left="284"/>
      <w:jc w:val="left"/>
    </w:pPr>
  </w:style>
  <w:style w:type="paragraph" w:styleId="Index3">
    <w:name w:val="index 3"/>
    <w:basedOn w:val="Normal"/>
    <w:next w:val="Normal"/>
    <w:semiHidden/>
    <w:rsid w:val="00542A15"/>
    <w:pPr>
      <w:ind w:left="567"/>
      <w:jc w:val="left"/>
    </w:pPr>
  </w:style>
  <w:style w:type="paragraph" w:customStyle="1" w:styleId="PartNo">
    <w:name w:val="Part_No"/>
    <w:basedOn w:val="Normal"/>
    <w:next w:val="Partref"/>
    <w:rsid w:val="00542A15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542A1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2A15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42A15"/>
  </w:style>
  <w:style w:type="paragraph" w:customStyle="1" w:styleId="RecNo">
    <w:name w:val="Rec_No"/>
    <w:basedOn w:val="Normal"/>
    <w:next w:val="Rectitle"/>
    <w:rsid w:val="00542A15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42A15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2A15"/>
  </w:style>
  <w:style w:type="paragraph" w:customStyle="1" w:styleId="Questiontitle">
    <w:name w:val="Question_title"/>
    <w:basedOn w:val="Rectitle"/>
    <w:next w:val="Questionref"/>
    <w:rsid w:val="00542A15"/>
  </w:style>
  <w:style w:type="paragraph" w:customStyle="1" w:styleId="Questionref">
    <w:name w:val="Question_ref"/>
    <w:basedOn w:val="Recref"/>
    <w:next w:val="Questiondate"/>
    <w:rsid w:val="00542A15"/>
  </w:style>
  <w:style w:type="paragraph" w:customStyle="1" w:styleId="Recref">
    <w:name w:val="Rec_ref"/>
    <w:basedOn w:val="Normal"/>
    <w:next w:val="Recdate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42A15"/>
  </w:style>
  <w:style w:type="paragraph" w:customStyle="1" w:styleId="RepNo">
    <w:name w:val="Rep_No"/>
    <w:basedOn w:val="RecNo"/>
    <w:next w:val="Reptitle"/>
    <w:rsid w:val="00542A15"/>
  </w:style>
  <w:style w:type="paragraph" w:customStyle="1" w:styleId="Reptitle">
    <w:name w:val="Rep_title"/>
    <w:basedOn w:val="Rectitle"/>
    <w:next w:val="Repref"/>
    <w:rsid w:val="00542A15"/>
  </w:style>
  <w:style w:type="paragraph" w:customStyle="1" w:styleId="Repref">
    <w:name w:val="Rep_ref"/>
    <w:basedOn w:val="Recref"/>
    <w:next w:val="Repdate"/>
    <w:rsid w:val="00542A15"/>
  </w:style>
  <w:style w:type="paragraph" w:customStyle="1" w:styleId="Resdate">
    <w:name w:val="Res_date"/>
    <w:basedOn w:val="Recdate"/>
    <w:next w:val="Normalaftertitle"/>
    <w:rsid w:val="00542A15"/>
  </w:style>
  <w:style w:type="paragraph" w:customStyle="1" w:styleId="ResNo">
    <w:name w:val="Res_No"/>
    <w:basedOn w:val="RecNo"/>
    <w:next w:val="Restitle"/>
    <w:rsid w:val="00542A1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542A15"/>
  </w:style>
  <w:style w:type="paragraph" w:customStyle="1" w:styleId="Resref">
    <w:name w:val="Res_ref"/>
    <w:basedOn w:val="Recref"/>
    <w:next w:val="Resdate"/>
    <w:rsid w:val="00542A15"/>
  </w:style>
  <w:style w:type="paragraph" w:customStyle="1" w:styleId="SectionNo">
    <w:name w:val="Section_No"/>
    <w:basedOn w:val="Normal"/>
    <w:next w:val="Sectiontitle"/>
    <w:rsid w:val="00542A15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2A15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2A1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542A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542A1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42A1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542A1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542A15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42A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2A15"/>
  </w:style>
  <w:style w:type="paragraph" w:customStyle="1" w:styleId="Title3">
    <w:name w:val="Title 3"/>
    <w:basedOn w:val="Title2"/>
    <w:next w:val="Title4"/>
    <w:rsid w:val="00542A15"/>
    <w:rPr>
      <w:caps w:val="0"/>
    </w:rPr>
  </w:style>
  <w:style w:type="paragraph" w:customStyle="1" w:styleId="Title4">
    <w:name w:val="Title 4"/>
    <w:basedOn w:val="Title3"/>
    <w:next w:val="Heading1"/>
    <w:rsid w:val="00542A15"/>
    <w:rPr>
      <w:b/>
    </w:rPr>
  </w:style>
  <w:style w:type="paragraph" w:customStyle="1" w:styleId="Section1">
    <w:name w:val="Section_1"/>
    <w:basedOn w:val="Normal"/>
    <w:next w:val="Normal"/>
    <w:rsid w:val="00542A1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2A1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542A1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42A15"/>
    <w:rPr>
      <w:sz w:val="16"/>
      <w:szCs w:val="16"/>
    </w:rPr>
  </w:style>
  <w:style w:type="paragraph" w:styleId="CommentText">
    <w:name w:val="annotation text"/>
    <w:basedOn w:val="Normal"/>
    <w:semiHidden/>
    <w:rsid w:val="00542A15"/>
    <w:rPr>
      <w:sz w:val="20"/>
    </w:rPr>
  </w:style>
  <w:style w:type="character" w:customStyle="1" w:styleId="href">
    <w:name w:val="href"/>
    <w:basedOn w:val="DefaultParagraphFont"/>
    <w:rsid w:val="00542A15"/>
  </w:style>
  <w:style w:type="paragraph" w:customStyle="1" w:styleId="NormalIndent">
    <w:name w:val="Normal_Indent"/>
    <w:basedOn w:val="Normal"/>
    <w:rsid w:val="00542A1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542A15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542A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A15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4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42A15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54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54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542A15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3D277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3D277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3D2779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3D277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D27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21">
    <w:name w:val="h21"/>
    <w:basedOn w:val="DefaultParagraphFont"/>
    <w:rsid w:val="00F91318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E40834"/>
    <w:rPr>
      <w:color w:val="800080" w:themeColor="followedHyperlink"/>
      <w:u w:val="single"/>
    </w:rPr>
  </w:style>
  <w:style w:type="paragraph" w:customStyle="1" w:styleId="rec">
    <w:name w:val="rec"/>
    <w:basedOn w:val="Normal"/>
    <w:rsid w:val="00C00C27"/>
    <w:pPr>
      <w:spacing w:before="240" w:line="240" w:lineRule="auto"/>
      <w:jc w:val="center"/>
    </w:pPr>
    <w:rPr>
      <w:rFonts w:ascii="Times New Roman" w:hAnsi="Times New Roman" w:cs="Times New Roman"/>
      <w:szCs w:val="20"/>
      <w:lang w:val="fr-CH"/>
    </w:rPr>
  </w:style>
  <w:style w:type="paragraph" w:styleId="BodyTextIndent">
    <w:name w:val="Body Text Indent"/>
    <w:basedOn w:val="Normal"/>
    <w:link w:val="BodyTextIndentChar"/>
    <w:rsid w:val="008F259B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59B"/>
    <w:rPr>
      <w:rFonts w:ascii="Times New Roman" w:hAnsi="Times New Roman" w:cs="Times New Roman"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A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42A15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A15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542A15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542A1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2A15"/>
    <w:pPr>
      <w:outlineLvl w:val="4"/>
    </w:pPr>
  </w:style>
  <w:style w:type="paragraph" w:styleId="Heading6">
    <w:name w:val="heading 6"/>
    <w:basedOn w:val="Heading4"/>
    <w:next w:val="Normal"/>
    <w:qFormat/>
    <w:rsid w:val="00542A1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2A15"/>
    <w:pPr>
      <w:outlineLvl w:val="6"/>
    </w:pPr>
  </w:style>
  <w:style w:type="paragraph" w:styleId="Heading8">
    <w:name w:val="heading 8"/>
    <w:basedOn w:val="Heading6"/>
    <w:next w:val="Normal"/>
    <w:qFormat/>
    <w:rsid w:val="00542A15"/>
    <w:pPr>
      <w:outlineLvl w:val="7"/>
    </w:pPr>
  </w:style>
  <w:style w:type="paragraph" w:styleId="Heading9">
    <w:name w:val="heading 9"/>
    <w:basedOn w:val="Heading6"/>
    <w:next w:val="Normal"/>
    <w:qFormat/>
    <w:rsid w:val="00542A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2A15"/>
  </w:style>
  <w:style w:type="paragraph" w:styleId="TOC4">
    <w:name w:val="toc 4"/>
    <w:basedOn w:val="TOC3"/>
    <w:semiHidden/>
    <w:rsid w:val="00542A15"/>
  </w:style>
  <w:style w:type="paragraph" w:styleId="TOC3">
    <w:name w:val="toc 3"/>
    <w:basedOn w:val="TOC2"/>
    <w:semiHidden/>
    <w:rsid w:val="00542A15"/>
  </w:style>
  <w:style w:type="paragraph" w:styleId="TOC2">
    <w:name w:val="toc 2"/>
    <w:basedOn w:val="TOC1"/>
    <w:semiHidden/>
    <w:rsid w:val="00542A15"/>
    <w:pPr>
      <w:spacing w:before="80"/>
      <w:ind w:left="1531" w:hanging="851"/>
    </w:pPr>
  </w:style>
  <w:style w:type="paragraph" w:styleId="TOC1">
    <w:name w:val="toc 1"/>
    <w:basedOn w:val="Normal"/>
    <w:semiHidden/>
    <w:rsid w:val="00542A1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542A15"/>
  </w:style>
  <w:style w:type="paragraph" w:styleId="TOC6">
    <w:name w:val="toc 6"/>
    <w:basedOn w:val="TOC4"/>
    <w:semiHidden/>
    <w:rsid w:val="00542A15"/>
  </w:style>
  <w:style w:type="paragraph" w:styleId="TOC5">
    <w:name w:val="toc 5"/>
    <w:basedOn w:val="TOC4"/>
    <w:semiHidden/>
    <w:rsid w:val="00542A15"/>
  </w:style>
  <w:style w:type="paragraph" w:styleId="Footer">
    <w:name w:val="footer"/>
    <w:basedOn w:val="Normal"/>
    <w:rsid w:val="00542A1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542A1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542A15"/>
    <w:rPr>
      <w:position w:val="6"/>
      <w:sz w:val="18"/>
    </w:rPr>
  </w:style>
  <w:style w:type="paragraph" w:styleId="FootnoteText">
    <w:name w:val="footnote text"/>
    <w:basedOn w:val="Note"/>
    <w:semiHidden/>
    <w:rsid w:val="00542A1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2A15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542A15"/>
    <w:pPr>
      <w:spacing w:before="80"/>
      <w:ind w:left="794" w:hanging="794"/>
    </w:pPr>
  </w:style>
  <w:style w:type="paragraph" w:customStyle="1" w:styleId="enumlev2">
    <w:name w:val="enumlev2"/>
    <w:basedOn w:val="enumlev1"/>
    <w:rsid w:val="00542A15"/>
    <w:pPr>
      <w:ind w:left="1191" w:hanging="397"/>
    </w:pPr>
  </w:style>
  <w:style w:type="paragraph" w:customStyle="1" w:styleId="enumlev3">
    <w:name w:val="enumlev3"/>
    <w:basedOn w:val="enumlev2"/>
    <w:rsid w:val="00542A15"/>
    <w:pPr>
      <w:ind w:left="1588"/>
    </w:pPr>
  </w:style>
  <w:style w:type="paragraph" w:customStyle="1" w:styleId="Equation">
    <w:name w:val="Equation"/>
    <w:basedOn w:val="Normal"/>
    <w:rsid w:val="00542A1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542A1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542A1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542A15"/>
  </w:style>
  <w:style w:type="paragraph" w:customStyle="1" w:styleId="Chaptitle">
    <w:name w:val="Chap_title"/>
    <w:basedOn w:val="Normal"/>
    <w:next w:val="Normalaftertitle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2A15"/>
    <w:pPr>
      <w:spacing w:before="400"/>
    </w:pPr>
  </w:style>
  <w:style w:type="character" w:styleId="PageNumber">
    <w:name w:val="page number"/>
    <w:basedOn w:val="DefaultParagraphFont"/>
    <w:rsid w:val="00542A15"/>
  </w:style>
  <w:style w:type="paragraph" w:customStyle="1" w:styleId="Reftitle">
    <w:name w:val="Ref_title"/>
    <w:basedOn w:val="Normal"/>
    <w:next w:val="Reftext"/>
    <w:rsid w:val="00542A15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542A15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542A15"/>
    <w:pPr>
      <w:jc w:val="left"/>
    </w:pPr>
  </w:style>
  <w:style w:type="paragraph" w:customStyle="1" w:styleId="Formal">
    <w:name w:val="Formal"/>
    <w:basedOn w:val="ASN1"/>
    <w:rsid w:val="00542A15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542A15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542A15"/>
  </w:style>
  <w:style w:type="paragraph" w:customStyle="1" w:styleId="Artheading">
    <w:name w:val="Art_heading"/>
    <w:basedOn w:val="Normal"/>
    <w:next w:val="Normalaftertitle"/>
    <w:rsid w:val="00542A1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2A1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2A1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42A15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542A1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542A1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542A15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2A1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54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542A1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542A15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542A15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542A15"/>
    <w:pPr>
      <w:ind w:left="284"/>
      <w:jc w:val="left"/>
    </w:pPr>
  </w:style>
  <w:style w:type="paragraph" w:styleId="Index3">
    <w:name w:val="index 3"/>
    <w:basedOn w:val="Normal"/>
    <w:next w:val="Normal"/>
    <w:semiHidden/>
    <w:rsid w:val="00542A15"/>
    <w:pPr>
      <w:ind w:left="567"/>
      <w:jc w:val="left"/>
    </w:pPr>
  </w:style>
  <w:style w:type="paragraph" w:customStyle="1" w:styleId="PartNo">
    <w:name w:val="Part_No"/>
    <w:basedOn w:val="Normal"/>
    <w:next w:val="Partref"/>
    <w:rsid w:val="00542A15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542A1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2A15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42A15"/>
  </w:style>
  <w:style w:type="paragraph" w:customStyle="1" w:styleId="RecNo">
    <w:name w:val="Rec_No"/>
    <w:basedOn w:val="Normal"/>
    <w:next w:val="Rectitle"/>
    <w:rsid w:val="00542A15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42A15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2A15"/>
  </w:style>
  <w:style w:type="paragraph" w:customStyle="1" w:styleId="Questiontitle">
    <w:name w:val="Question_title"/>
    <w:basedOn w:val="Rectitle"/>
    <w:next w:val="Questionref"/>
    <w:rsid w:val="00542A15"/>
  </w:style>
  <w:style w:type="paragraph" w:customStyle="1" w:styleId="Questionref">
    <w:name w:val="Question_ref"/>
    <w:basedOn w:val="Recref"/>
    <w:next w:val="Questiondate"/>
    <w:rsid w:val="00542A15"/>
  </w:style>
  <w:style w:type="paragraph" w:customStyle="1" w:styleId="Recref">
    <w:name w:val="Rec_ref"/>
    <w:basedOn w:val="Normal"/>
    <w:next w:val="Recdate"/>
    <w:rsid w:val="00542A1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42A15"/>
  </w:style>
  <w:style w:type="paragraph" w:customStyle="1" w:styleId="RepNo">
    <w:name w:val="Rep_No"/>
    <w:basedOn w:val="RecNo"/>
    <w:next w:val="Reptitle"/>
    <w:rsid w:val="00542A15"/>
  </w:style>
  <w:style w:type="paragraph" w:customStyle="1" w:styleId="Reptitle">
    <w:name w:val="Rep_title"/>
    <w:basedOn w:val="Rectitle"/>
    <w:next w:val="Repref"/>
    <w:rsid w:val="00542A15"/>
  </w:style>
  <w:style w:type="paragraph" w:customStyle="1" w:styleId="Repref">
    <w:name w:val="Rep_ref"/>
    <w:basedOn w:val="Recref"/>
    <w:next w:val="Repdate"/>
    <w:rsid w:val="00542A15"/>
  </w:style>
  <w:style w:type="paragraph" w:customStyle="1" w:styleId="Resdate">
    <w:name w:val="Res_date"/>
    <w:basedOn w:val="Recdate"/>
    <w:next w:val="Normalaftertitle"/>
    <w:rsid w:val="00542A15"/>
  </w:style>
  <w:style w:type="paragraph" w:customStyle="1" w:styleId="ResNo">
    <w:name w:val="Res_No"/>
    <w:basedOn w:val="RecNo"/>
    <w:next w:val="Restitle"/>
    <w:rsid w:val="00542A1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542A15"/>
  </w:style>
  <w:style w:type="paragraph" w:customStyle="1" w:styleId="Resref">
    <w:name w:val="Res_ref"/>
    <w:basedOn w:val="Recref"/>
    <w:next w:val="Resdate"/>
    <w:rsid w:val="00542A15"/>
  </w:style>
  <w:style w:type="paragraph" w:customStyle="1" w:styleId="SectionNo">
    <w:name w:val="Section_No"/>
    <w:basedOn w:val="Normal"/>
    <w:next w:val="Sectiontitle"/>
    <w:rsid w:val="00542A15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2A15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2A1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542A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542A1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42A1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542A1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542A15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42A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2A15"/>
  </w:style>
  <w:style w:type="paragraph" w:customStyle="1" w:styleId="Title3">
    <w:name w:val="Title 3"/>
    <w:basedOn w:val="Title2"/>
    <w:next w:val="Title4"/>
    <w:rsid w:val="00542A15"/>
    <w:rPr>
      <w:caps w:val="0"/>
    </w:rPr>
  </w:style>
  <w:style w:type="paragraph" w:customStyle="1" w:styleId="Title4">
    <w:name w:val="Title 4"/>
    <w:basedOn w:val="Title3"/>
    <w:next w:val="Heading1"/>
    <w:rsid w:val="00542A15"/>
    <w:rPr>
      <w:b/>
    </w:rPr>
  </w:style>
  <w:style w:type="paragraph" w:customStyle="1" w:styleId="Section1">
    <w:name w:val="Section_1"/>
    <w:basedOn w:val="Normal"/>
    <w:next w:val="Normal"/>
    <w:rsid w:val="00542A1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2A1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542A1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42A15"/>
    <w:rPr>
      <w:sz w:val="16"/>
      <w:szCs w:val="16"/>
    </w:rPr>
  </w:style>
  <w:style w:type="paragraph" w:styleId="CommentText">
    <w:name w:val="annotation text"/>
    <w:basedOn w:val="Normal"/>
    <w:semiHidden/>
    <w:rsid w:val="00542A15"/>
    <w:rPr>
      <w:sz w:val="20"/>
    </w:rPr>
  </w:style>
  <w:style w:type="character" w:customStyle="1" w:styleId="href">
    <w:name w:val="href"/>
    <w:basedOn w:val="DefaultParagraphFont"/>
    <w:rsid w:val="00542A15"/>
  </w:style>
  <w:style w:type="paragraph" w:customStyle="1" w:styleId="NormalIndent">
    <w:name w:val="Normal_Indent"/>
    <w:basedOn w:val="Normal"/>
    <w:rsid w:val="00542A1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542A15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542A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A15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4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42A15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54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54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542A15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3D277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3D277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3D2779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3D277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D27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21">
    <w:name w:val="h21"/>
    <w:basedOn w:val="DefaultParagraphFont"/>
    <w:rsid w:val="00F91318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E40834"/>
    <w:rPr>
      <w:color w:val="800080" w:themeColor="followedHyperlink"/>
      <w:u w:val="single"/>
    </w:rPr>
  </w:style>
  <w:style w:type="paragraph" w:customStyle="1" w:styleId="rec">
    <w:name w:val="rec"/>
    <w:basedOn w:val="Normal"/>
    <w:rsid w:val="00C00C27"/>
    <w:pPr>
      <w:spacing w:before="240" w:line="240" w:lineRule="auto"/>
      <w:jc w:val="center"/>
    </w:pPr>
    <w:rPr>
      <w:rFonts w:ascii="Times New Roman" w:hAnsi="Times New Roman" w:cs="Times New Roman"/>
      <w:szCs w:val="20"/>
      <w:lang w:val="fr-CH"/>
    </w:rPr>
  </w:style>
  <w:style w:type="paragraph" w:styleId="BodyTextIndent">
    <w:name w:val="Body Text Indent"/>
    <w:basedOn w:val="Normal"/>
    <w:link w:val="BodyTextIndentChar"/>
    <w:rsid w:val="008F259B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59B"/>
    <w:rPr>
      <w:rFonts w:ascii="Times New Roman" w:hAnsi="Times New Roman" w:cs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D903A39994472DB0D467CED0E0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EE16-8AEF-4804-85B7-53905D720EAF}"/>
      </w:docPartPr>
      <w:docPartBody>
        <w:p w:rsidR="006564C7" w:rsidRDefault="006564C7">
          <w:pPr>
            <w:pStyle w:val="D0D903A39994472DB0D467CED0E0BA1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C7"/>
    <w:rsid w:val="002C7C37"/>
    <w:rsid w:val="006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D903A39994472DB0D467CED0E0BA12">
    <w:name w:val="D0D903A39994472DB0D467CED0E0BA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D903A39994472DB0D467CED0E0BA12">
    <w:name w:val="D0D903A39994472DB0D467CED0E0B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156D-84C9-4772-A9C1-57862F13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13</TotalTime>
  <Pages>2</Pages>
  <Words>417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Virginia</dc:creator>
  <cp:lastModifiedBy>capdessu</cp:lastModifiedBy>
  <cp:revision>5</cp:revision>
  <cp:lastPrinted>2013-12-17T15:25:00Z</cp:lastPrinted>
  <dcterms:created xsi:type="dcterms:W3CDTF">2013-12-16T10:42:00Z</dcterms:created>
  <dcterms:modified xsi:type="dcterms:W3CDTF">2013-12-17T15:25:00Z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