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8C1486" w:rsidRPr="007B3DB1" w:rsidTr="007F5329">
        <w:tc>
          <w:tcPr>
            <w:tcW w:w="9889" w:type="dxa"/>
            <w:gridSpan w:val="3"/>
            <w:shd w:val="clear" w:color="auto" w:fill="auto"/>
          </w:tcPr>
          <w:p w:rsidR="008C1486" w:rsidRPr="009C6A12" w:rsidRDefault="008C1486" w:rsidP="008B3A90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8C1486" w:rsidRDefault="008C1486" w:rsidP="008B3A9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C1486" w:rsidRPr="00AF70DA" w:rsidRDefault="008C1486" w:rsidP="008B3A9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8C1486" w:rsidRPr="00334544" w:rsidTr="007F5329">
        <w:tc>
          <w:tcPr>
            <w:tcW w:w="7054" w:type="dxa"/>
            <w:gridSpan w:val="2"/>
            <w:shd w:val="clear" w:color="auto" w:fill="auto"/>
          </w:tcPr>
          <w:p w:rsidR="008C1486" w:rsidRPr="00334544" w:rsidRDefault="008C1486" w:rsidP="008B3A9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8C1486" w:rsidRPr="00334544" w:rsidRDefault="008C1486" w:rsidP="008B3A90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B1595D">
              <w:rPr>
                <w:b/>
                <w:bCs/>
                <w:szCs w:val="24"/>
                <w:lang w:val="fr-CH"/>
              </w:rPr>
              <w:t>CE</w:t>
            </w:r>
            <w:r w:rsidRPr="00334544">
              <w:rPr>
                <w:b/>
                <w:bCs/>
                <w:szCs w:val="24"/>
                <w:lang w:val="fr-CH"/>
              </w:rPr>
              <w:t>/</w:t>
            </w:r>
            <w:r w:rsidR="000B62E2">
              <w:rPr>
                <w:rFonts w:hint="eastAsia"/>
                <w:b/>
                <w:bCs/>
                <w:szCs w:val="24"/>
                <w:lang w:val="fr-CH" w:eastAsia="zh-CN"/>
              </w:rPr>
              <w:t>64</w:t>
            </w:r>
            <w:r w:rsidR="007A2BE1">
              <w:rPr>
                <w:rFonts w:hint="eastAsia"/>
                <w:b/>
                <w:bCs/>
                <w:szCs w:val="24"/>
                <w:lang w:val="fr-CH" w:eastAsia="zh-C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C1486" w:rsidRPr="00334544" w:rsidRDefault="008C1486" w:rsidP="008B3A90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0B62E2">
              <w:rPr>
                <w:rFonts w:hint="eastAsia"/>
                <w:szCs w:val="24"/>
                <w:lang w:eastAsia="zh-CN"/>
              </w:rPr>
              <w:t>12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0B62E2">
              <w:rPr>
                <w:rFonts w:hint="eastAsia"/>
                <w:szCs w:val="24"/>
                <w:lang w:eastAsia="zh-CN"/>
              </w:rPr>
              <w:t>10</w:t>
            </w:r>
            <w:r w:rsidRPr="00334544">
              <w:rPr>
                <w:rFonts w:ascii="SimSun" w:eastAsia="SimSun" w:hAnsi="SimSun" w:cs="SimSun" w:hint="eastAsia"/>
                <w:szCs w:val="24"/>
                <w:lang w:eastAsia="zh-CN"/>
              </w:rPr>
              <w:t>日</w:t>
            </w:r>
          </w:p>
        </w:tc>
      </w:tr>
      <w:tr w:rsidR="008C1486" w:rsidRPr="00334544" w:rsidTr="007F5329">
        <w:tc>
          <w:tcPr>
            <w:tcW w:w="9889" w:type="dxa"/>
            <w:gridSpan w:val="3"/>
            <w:shd w:val="clear" w:color="auto" w:fill="auto"/>
          </w:tcPr>
          <w:p w:rsidR="008C1486" w:rsidRPr="00334544" w:rsidRDefault="008C1486" w:rsidP="008B3A90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8C1486" w:rsidRPr="00334544" w:rsidTr="007F5329">
        <w:tc>
          <w:tcPr>
            <w:tcW w:w="9889" w:type="dxa"/>
            <w:gridSpan w:val="3"/>
            <w:shd w:val="clear" w:color="auto" w:fill="auto"/>
          </w:tcPr>
          <w:p w:rsidR="008C1486" w:rsidRPr="00334544" w:rsidRDefault="008C1486" w:rsidP="008B3A90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8C1486" w:rsidRPr="00334544" w:rsidTr="007F5329">
        <w:tc>
          <w:tcPr>
            <w:tcW w:w="9889" w:type="dxa"/>
            <w:gridSpan w:val="3"/>
            <w:shd w:val="clear" w:color="auto" w:fill="auto"/>
          </w:tcPr>
          <w:p w:rsidR="008C1486" w:rsidRPr="001B22EA" w:rsidRDefault="008C1486" w:rsidP="008B3A90">
            <w:pPr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致国际电联成员国主管部门、无线电通信部门成员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和参加无线电通信</w:t>
            </w:r>
            <w:r w:rsidRPr="001B22EA">
              <w:rPr>
                <w:rFonts w:eastAsia="SimSun" w:hint="eastAsia"/>
                <w:b/>
                <w:bCs/>
                <w:szCs w:val="24"/>
                <w:lang w:val="fr-CH" w:eastAsia="zh-CN"/>
              </w:rPr>
              <w:t>第</w:t>
            </w:r>
            <w:r w:rsidR="00C3381D">
              <w:rPr>
                <w:rFonts w:eastAsia="SimSun" w:hint="eastAsia"/>
                <w:b/>
                <w:bCs/>
                <w:szCs w:val="24"/>
                <w:lang w:val="fr-CH" w:eastAsia="zh-CN"/>
              </w:rPr>
              <w:t>6</w:t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1B22EA">
              <w:rPr>
                <w:rFonts w:eastAsia="SimSun"/>
                <w:b/>
                <w:szCs w:val="24"/>
                <w:lang w:eastAsia="zh-CN"/>
              </w:rPr>
              <w:t>ITU-R</w:t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部门准成员</w:t>
            </w:r>
          </w:p>
        </w:tc>
      </w:tr>
      <w:tr w:rsidR="008C1486" w:rsidRPr="00334544" w:rsidTr="007F5329">
        <w:tc>
          <w:tcPr>
            <w:tcW w:w="9889" w:type="dxa"/>
            <w:gridSpan w:val="3"/>
            <w:shd w:val="clear" w:color="auto" w:fill="auto"/>
          </w:tcPr>
          <w:p w:rsidR="008C1486" w:rsidRPr="001B22EA" w:rsidRDefault="008C1486" w:rsidP="008B3A90">
            <w:pPr>
              <w:spacing w:before="0" w:line="240" w:lineRule="auto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8C1486" w:rsidRPr="00334544" w:rsidTr="007F5329">
        <w:tc>
          <w:tcPr>
            <w:tcW w:w="9889" w:type="dxa"/>
            <w:gridSpan w:val="3"/>
            <w:shd w:val="clear" w:color="auto" w:fill="auto"/>
          </w:tcPr>
          <w:p w:rsidR="008C1486" w:rsidRPr="001B22EA" w:rsidRDefault="008C1486" w:rsidP="008B3A90">
            <w:pPr>
              <w:spacing w:before="0" w:line="240" w:lineRule="auto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8C1486" w:rsidRPr="00334544" w:rsidTr="007F5329">
        <w:tc>
          <w:tcPr>
            <w:tcW w:w="1526" w:type="dxa"/>
            <w:shd w:val="clear" w:color="auto" w:fill="auto"/>
          </w:tcPr>
          <w:p w:rsidR="008C1486" w:rsidRPr="001B22EA" w:rsidRDefault="008C1486" w:rsidP="008B3A9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eastAsia="SimSun"/>
                <w:szCs w:val="24"/>
              </w:rPr>
            </w:pPr>
            <w:r w:rsidRPr="001B22EA">
              <w:rPr>
                <w:rFonts w:eastAsia="SimSun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C1486" w:rsidRPr="001B22EA" w:rsidRDefault="008C1486" w:rsidP="008B3A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spacing w:before="0" w:line="240" w:lineRule="auto"/>
              <w:ind w:left="1418" w:hanging="1418"/>
              <w:rPr>
                <w:rFonts w:eastAsia="SimSun"/>
                <w:b/>
                <w:bCs/>
                <w:szCs w:val="24"/>
                <w:lang w:eastAsia="zh-CN"/>
              </w:rPr>
            </w:pPr>
            <w:r w:rsidRPr="001B22EA">
              <w:rPr>
                <w:rFonts w:eastAsia="SimSun" w:hint="eastAsia"/>
                <w:b/>
                <w:bCs/>
                <w:szCs w:val="24"/>
                <w:lang w:val="fr-FR" w:eastAsia="zh-CN"/>
              </w:rPr>
              <w:t>无线电通信</w:t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第</w:t>
            </w:r>
            <w:r w:rsidR="000B62E2">
              <w:rPr>
                <w:rFonts w:eastAsia="SimSun" w:hint="eastAsia"/>
                <w:b/>
                <w:bCs/>
                <w:szCs w:val="24"/>
                <w:lang w:eastAsia="zh-CN"/>
              </w:rPr>
              <w:t>6</w:t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Pr="00DE7784"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（</w:t>
            </w:r>
            <w:r w:rsidR="000B62E2"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广播业务</w:t>
            </w:r>
            <w:r w:rsidRPr="00DE7784"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）</w:t>
            </w:r>
          </w:p>
          <w:p w:rsidR="008C1486" w:rsidRPr="001B22EA" w:rsidRDefault="008C1486" w:rsidP="008B3A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spacing w:line="240" w:lineRule="auto"/>
              <w:ind w:left="317" w:hanging="317"/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ab/>
            </w:r>
            <w:r w:rsidR="007A2BE1">
              <w:rPr>
                <w:rFonts w:eastAsia="SimSun" w:hint="eastAsia"/>
                <w:b/>
                <w:bCs/>
                <w:szCs w:val="24"/>
                <w:lang w:eastAsia="zh-CN"/>
              </w:rPr>
              <w:t>建议</w:t>
            </w:r>
            <w:r w:rsidRPr="001B22EA">
              <w:rPr>
                <w:rFonts w:eastAsia="SimSun" w:hint="eastAsia"/>
                <w:b/>
                <w:bCs/>
                <w:szCs w:val="24"/>
                <w:lang w:val="es-ES_tradnl" w:eastAsia="zh-CN" w:bidi="ar-EG"/>
              </w:rPr>
              <w:t>以信函方式通过</w:t>
            </w:r>
            <w:r w:rsidRPr="001B22EA">
              <w:rPr>
                <w:rFonts w:eastAsia="SimSun" w:hint="eastAsia"/>
                <w:b/>
                <w:bCs/>
                <w:szCs w:val="24"/>
                <w:lang w:val="es-ES_tradnl" w:eastAsia="zh-CN" w:bidi="ar-EG"/>
              </w:rPr>
              <w:t>1</w:t>
            </w:r>
            <w:r w:rsidRPr="001B22EA">
              <w:rPr>
                <w:rFonts w:eastAsia="SimSun" w:hint="eastAsia"/>
                <w:b/>
                <w:bCs/>
                <w:szCs w:val="24"/>
                <w:lang w:val="es-ES_tradnl" w:eastAsia="zh-CN" w:bidi="ar-EG"/>
              </w:rPr>
              <w:t>份</w:t>
            </w:r>
            <w:r w:rsidRPr="001B22EA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="007A2BE1">
              <w:rPr>
                <w:rFonts w:eastAsia="SimSun" w:hint="eastAsia"/>
                <w:b/>
                <w:bCs/>
                <w:szCs w:val="24"/>
                <w:lang w:eastAsia="zh-CN"/>
              </w:rPr>
              <w:t>新</w:t>
            </w:r>
            <w:r w:rsidRPr="001B22EA">
              <w:rPr>
                <w:rFonts w:eastAsia="SimSun" w:hint="eastAsia"/>
                <w:b/>
                <w:bCs/>
                <w:szCs w:val="24"/>
                <w:lang w:eastAsia="zh-CN"/>
              </w:rPr>
              <w:t>课题草案</w:t>
            </w:r>
          </w:p>
          <w:p w:rsidR="008C1486" w:rsidRPr="001B22EA" w:rsidRDefault="008C1486" w:rsidP="008B3A9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</w:tr>
      <w:tr w:rsidR="008C1486" w:rsidRPr="00334544" w:rsidTr="007F5329">
        <w:tc>
          <w:tcPr>
            <w:tcW w:w="1526" w:type="dxa"/>
            <w:shd w:val="clear" w:color="auto" w:fill="auto"/>
          </w:tcPr>
          <w:p w:rsidR="008C1486" w:rsidRPr="001B22EA" w:rsidRDefault="008C1486" w:rsidP="008B3A9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8C1486" w:rsidRPr="00334544" w:rsidRDefault="008C1486" w:rsidP="008B3A9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C1486" w:rsidRPr="00334544" w:rsidTr="007F5329">
        <w:tc>
          <w:tcPr>
            <w:tcW w:w="1526" w:type="dxa"/>
            <w:shd w:val="clear" w:color="auto" w:fill="auto"/>
          </w:tcPr>
          <w:p w:rsidR="008C1486" w:rsidRPr="00334544" w:rsidRDefault="008C1486" w:rsidP="008B3A9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8C1486" w:rsidRPr="00334544" w:rsidRDefault="008C1486" w:rsidP="008B3A9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C1486" w:rsidRPr="00334544" w:rsidTr="007F5329">
        <w:tc>
          <w:tcPr>
            <w:tcW w:w="9889" w:type="dxa"/>
            <w:gridSpan w:val="3"/>
            <w:shd w:val="clear" w:color="auto" w:fill="auto"/>
          </w:tcPr>
          <w:p w:rsidR="008C1486" w:rsidRPr="00334544" w:rsidRDefault="008C1486" w:rsidP="008B3A9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8C1486" w:rsidRPr="00334544" w:rsidTr="007F5329">
        <w:tc>
          <w:tcPr>
            <w:tcW w:w="9889" w:type="dxa"/>
            <w:gridSpan w:val="3"/>
            <w:shd w:val="clear" w:color="auto" w:fill="auto"/>
          </w:tcPr>
          <w:p w:rsidR="008C1486" w:rsidRPr="00334544" w:rsidRDefault="008C1486" w:rsidP="008B3A90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8C1486" w:rsidRPr="007176C0" w:rsidRDefault="008C1486" w:rsidP="006A08B1">
      <w:pPr>
        <w:ind w:firstLineChars="200" w:firstLine="480"/>
        <w:rPr>
          <w:lang w:eastAsia="zh-CN"/>
        </w:rPr>
      </w:pPr>
      <w:r w:rsidRPr="007176C0">
        <w:rPr>
          <w:lang w:eastAsia="zh-CN"/>
        </w:rPr>
        <w:t>在</w:t>
      </w:r>
      <w:r w:rsidRPr="007176C0">
        <w:rPr>
          <w:lang w:eastAsia="zh-CN"/>
        </w:rPr>
        <w:t>201</w:t>
      </w:r>
      <w:r w:rsidRPr="007176C0">
        <w:rPr>
          <w:rFonts w:hint="eastAsia"/>
          <w:lang w:eastAsia="zh-CN"/>
        </w:rPr>
        <w:t>3</w:t>
      </w:r>
      <w:r w:rsidRPr="007176C0">
        <w:rPr>
          <w:lang w:eastAsia="zh-CN"/>
        </w:rPr>
        <w:t>年</w:t>
      </w:r>
      <w:r w:rsidR="009717E2">
        <w:rPr>
          <w:rFonts w:hint="eastAsia"/>
          <w:lang w:eastAsia="zh-CN"/>
        </w:rPr>
        <w:t>11</w:t>
      </w:r>
      <w:r w:rsidRPr="007176C0">
        <w:rPr>
          <w:lang w:eastAsia="zh-CN"/>
        </w:rPr>
        <w:t>月</w:t>
      </w:r>
      <w:r w:rsidR="009717E2">
        <w:rPr>
          <w:rFonts w:hint="eastAsia"/>
          <w:lang w:eastAsia="zh-CN"/>
        </w:rPr>
        <w:t>22</w:t>
      </w:r>
      <w:r w:rsidRPr="007176C0">
        <w:rPr>
          <w:lang w:eastAsia="zh-CN"/>
        </w:rPr>
        <w:t>日召开的无线电通信第</w:t>
      </w:r>
      <w:r w:rsidR="000B62E2">
        <w:rPr>
          <w:rFonts w:hint="eastAsia"/>
          <w:lang w:eastAsia="zh-CN"/>
        </w:rPr>
        <w:t>6</w:t>
      </w:r>
      <w:r w:rsidRPr="007176C0">
        <w:rPr>
          <w:lang w:eastAsia="zh-CN"/>
        </w:rPr>
        <w:t>研究组会议上，该研究组决定根据</w:t>
      </w:r>
      <w:r w:rsidRPr="007176C0">
        <w:rPr>
          <w:lang w:eastAsia="zh-CN"/>
        </w:rPr>
        <w:t>ITU-R</w:t>
      </w:r>
      <w:r w:rsidRPr="007176C0">
        <w:rPr>
          <w:lang w:eastAsia="zh-CN"/>
        </w:rPr>
        <w:t>第</w:t>
      </w:r>
      <w:r w:rsidRPr="007176C0">
        <w:rPr>
          <w:lang w:eastAsia="zh-CN"/>
        </w:rPr>
        <w:t>1-6</w:t>
      </w:r>
      <w:r w:rsidRPr="007176C0">
        <w:rPr>
          <w:lang w:eastAsia="zh-CN"/>
        </w:rPr>
        <w:t>号决议第</w:t>
      </w:r>
      <w:r w:rsidRPr="007176C0">
        <w:rPr>
          <w:rFonts w:eastAsia="Times New Roman"/>
          <w:lang w:eastAsia="zh-CN"/>
        </w:rPr>
        <w:t>3.1.2</w:t>
      </w:r>
      <w:r w:rsidRPr="007176C0">
        <w:rPr>
          <w:lang w:eastAsia="zh-CN"/>
        </w:rPr>
        <w:t>段（采用研究组信函通过的方式），寻求通过</w:t>
      </w:r>
      <w:r w:rsidRPr="007176C0">
        <w:rPr>
          <w:rFonts w:hint="eastAsia"/>
          <w:lang w:eastAsia="zh-CN"/>
        </w:rPr>
        <w:t>1</w:t>
      </w:r>
      <w:r w:rsidRPr="007176C0">
        <w:rPr>
          <w:lang w:eastAsia="zh-CN"/>
        </w:rPr>
        <w:t>份</w:t>
      </w:r>
      <w:r w:rsidR="007A2BE1" w:rsidRPr="007176C0">
        <w:rPr>
          <w:rFonts w:hint="eastAsia"/>
          <w:lang w:eastAsia="zh-CN"/>
        </w:rPr>
        <w:t>ITU-R</w:t>
      </w:r>
      <w:r w:rsidR="007A2BE1">
        <w:rPr>
          <w:rFonts w:hint="eastAsia"/>
          <w:lang w:eastAsia="zh-CN"/>
        </w:rPr>
        <w:t>新</w:t>
      </w:r>
      <w:r w:rsidRPr="007176C0">
        <w:rPr>
          <w:lang w:eastAsia="zh-CN"/>
        </w:rPr>
        <w:t>课题草案。</w:t>
      </w:r>
      <w:r w:rsidR="007A2BE1" w:rsidRPr="007176C0">
        <w:rPr>
          <w:rFonts w:hint="eastAsia"/>
          <w:lang w:eastAsia="zh-CN"/>
        </w:rPr>
        <w:t>ITU-R</w:t>
      </w:r>
      <w:r w:rsidRPr="007176C0">
        <w:rPr>
          <w:rFonts w:hint="eastAsia"/>
          <w:lang w:eastAsia="zh-CN"/>
        </w:rPr>
        <w:t>课题草案案文作为本函附件供参考。</w:t>
      </w:r>
    </w:p>
    <w:p w:rsidR="008C1486" w:rsidRPr="007176C0" w:rsidRDefault="008C1486" w:rsidP="006A08B1">
      <w:pPr>
        <w:ind w:firstLineChars="200" w:firstLine="480"/>
        <w:rPr>
          <w:lang w:eastAsia="zh-CN"/>
        </w:rPr>
      </w:pPr>
      <w:r w:rsidRPr="007176C0">
        <w:rPr>
          <w:lang w:eastAsia="zh-CN"/>
        </w:rPr>
        <w:t>考虑期将为两个月，于</w:t>
      </w:r>
      <w:r w:rsidRPr="007176C0">
        <w:rPr>
          <w:u w:val="single"/>
          <w:lang w:eastAsia="zh-CN"/>
        </w:rPr>
        <w:t>201</w:t>
      </w:r>
      <w:r w:rsidR="000B62E2">
        <w:rPr>
          <w:rFonts w:hint="eastAsia"/>
          <w:u w:val="single"/>
          <w:lang w:eastAsia="zh-CN"/>
        </w:rPr>
        <w:t>4</w:t>
      </w:r>
      <w:r w:rsidRPr="007176C0">
        <w:rPr>
          <w:u w:val="single"/>
          <w:lang w:eastAsia="zh-CN"/>
        </w:rPr>
        <w:t>年</w:t>
      </w:r>
      <w:r w:rsidR="000B62E2">
        <w:rPr>
          <w:rFonts w:hint="eastAsia"/>
          <w:u w:val="single"/>
          <w:lang w:eastAsia="zh-CN"/>
        </w:rPr>
        <w:t>2</w:t>
      </w:r>
      <w:r w:rsidRPr="007176C0">
        <w:rPr>
          <w:u w:val="single"/>
          <w:lang w:eastAsia="zh-CN"/>
        </w:rPr>
        <w:t>月</w:t>
      </w:r>
      <w:r w:rsidR="000B62E2">
        <w:rPr>
          <w:rFonts w:hint="eastAsia"/>
          <w:u w:val="single"/>
          <w:lang w:eastAsia="zh-CN"/>
        </w:rPr>
        <w:t>10</w:t>
      </w:r>
      <w:r w:rsidRPr="007176C0">
        <w:rPr>
          <w:u w:val="single"/>
          <w:lang w:eastAsia="zh-CN"/>
        </w:rPr>
        <w:t>日</w:t>
      </w:r>
      <w:r w:rsidRPr="007176C0">
        <w:rPr>
          <w:lang w:eastAsia="zh-CN"/>
        </w:rPr>
        <w:t>截止。如果在此期间</w:t>
      </w:r>
      <w:r w:rsidRPr="007176C0">
        <w:rPr>
          <w:rFonts w:hint="eastAsia"/>
          <w:lang w:eastAsia="zh-CN"/>
        </w:rPr>
        <w:t>没有</w:t>
      </w:r>
      <w:r w:rsidRPr="007176C0">
        <w:rPr>
          <w:lang w:eastAsia="zh-CN"/>
        </w:rPr>
        <w:t>收到主管部门的反对意见，将启动</w:t>
      </w:r>
      <w:r w:rsidRPr="007176C0">
        <w:rPr>
          <w:lang w:eastAsia="zh-CN"/>
        </w:rPr>
        <w:t>ITU-R</w:t>
      </w:r>
      <w:r w:rsidRPr="007176C0">
        <w:rPr>
          <w:lang w:eastAsia="zh-CN"/>
        </w:rPr>
        <w:t>第</w:t>
      </w:r>
      <w:r w:rsidRPr="007176C0">
        <w:rPr>
          <w:lang w:eastAsia="zh-CN"/>
        </w:rPr>
        <w:t>1-6</w:t>
      </w:r>
      <w:r w:rsidRPr="007176C0">
        <w:rPr>
          <w:lang w:eastAsia="zh-CN"/>
        </w:rPr>
        <w:t>号决议第</w:t>
      </w:r>
      <w:r w:rsidRPr="007176C0">
        <w:rPr>
          <w:rFonts w:eastAsia="Times New Roman"/>
          <w:lang w:eastAsia="zh-CN"/>
        </w:rPr>
        <w:t>3.1.2</w:t>
      </w:r>
      <w:r w:rsidRPr="007176C0">
        <w:rPr>
          <w:lang w:eastAsia="zh-CN"/>
        </w:rPr>
        <w:t>段规定的磋商程序，进行批准。</w:t>
      </w:r>
    </w:p>
    <w:p w:rsidR="008C1486" w:rsidRPr="007176C0" w:rsidRDefault="008C1486" w:rsidP="006A08B1">
      <w:pPr>
        <w:ind w:firstLineChars="200" w:firstLine="480"/>
        <w:rPr>
          <w:lang w:eastAsia="zh-CN"/>
        </w:rPr>
      </w:pPr>
      <w:r w:rsidRPr="007176C0">
        <w:rPr>
          <w:rFonts w:hint="eastAsia"/>
          <w:lang w:eastAsia="zh-CN"/>
        </w:rPr>
        <w:t>任何反对通过</w:t>
      </w:r>
      <w:r w:rsidR="007A2BE1">
        <w:rPr>
          <w:rFonts w:hint="eastAsia"/>
          <w:lang w:eastAsia="zh-CN"/>
        </w:rPr>
        <w:t>该</w:t>
      </w:r>
      <w:r w:rsidRPr="007176C0">
        <w:rPr>
          <w:rFonts w:hint="eastAsia"/>
          <w:lang w:eastAsia="zh-CN"/>
        </w:rPr>
        <w:t>课题草案的成员国，请将反对理由通知主任和研究组主席。</w:t>
      </w:r>
    </w:p>
    <w:p w:rsidR="008C1486" w:rsidRDefault="008C1486" w:rsidP="008B3A90">
      <w:pPr>
        <w:spacing w:line="240" w:lineRule="auto"/>
        <w:ind w:firstLineChars="200" w:firstLine="480"/>
        <w:rPr>
          <w:lang w:eastAsia="zh-CN"/>
        </w:rPr>
      </w:pPr>
    </w:p>
    <w:p w:rsidR="008C1486" w:rsidRPr="00355AFD" w:rsidRDefault="008C1486" w:rsidP="008B3A90">
      <w:pPr>
        <w:spacing w:line="240" w:lineRule="auto"/>
        <w:ind w:firstLineChars="200" w:firstLine="480"/>
        <w:rPr>
          <w:lang w:eastAsia="zh-CN"/>
        </w:rPr>
      </w:pPr>
    </w:p>
    <w:p w:rsidR="008C1486" w:rsidRPr="007B3155" w:rsidRDefault="008C1486" w:rsidP="008B3A9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line="240" w:lineRule="auto"/>
        <w:jc w:val="left"/>
        <w:rPr>
          <w:szCs w:val="24"/>
          <w:lang w:eastAsia="zh-CN"/>
        </w:rPr>
      </w:pPr>
      <w:r w:rsidRPr="007B3155">
        <w:rPr>
          <w:rFonts w:hint="eastAsia"/>
          <w:szCs w:val="24"/>
          <w:lang w:eastAsia="zh-CN"/>
        </w:rPr>
        <w:t>主任</w:t>
      </w:r>
      <w:r w:rsidRPr="007B3155">
        <w:rPr>
          <w:szCs w:val="24"/>
          <w:lang w:eastAsia="zh-CN"/>
        </w:rPr>
        <w:br/>
      </w:r>
      <w:r w:rsidRPr="007B3155">
        <w:rPr>
          <w:rFonts w:hint="eastAsia"/>
          <w:szCs w:val="24"/>
          <w:lang w:eastAsia="zh-CN"/>
        </w:rPr>
        <w:t>弗朗索瓦</w:t>
      </w:r>
      <w:r w:rsidRPr="006C488B">
        <w:rPr>
          <w:sz w:val="20"/>
          <w:szCs w:val="20"/>
          <w:lang w:eastAsia="zh-CN"/>
        </w:rPr>
        <w:t>•</w:t>
      </w:r>
      <w:r w:rsidRPr="007B3155">
        <w:rPr>
          <w:rFonts w:hint="eastAsia"/>
          <w:szCs w:val="24"/>
          <w:lang w:eastAsia="zh-CN"/>
        </w:rPr>
        <w:t>朗西</w:t>
      </w:r>
    </w:p>
    <w:p w:rsidR="008C1486" w:rsidRPr="007B3155" w:rsidRDefault="008C1486" w:rsidP="008B3A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b/>
          <w:szCs w:val="24"/>
          <w:lang w:eastAsia="zh-CN"/>
        </w:rPr>
      </w:pPr>
    </w:p>
    <w:p w:rsidR="008C1486" w:rsidRPr="007B3155" w:rsidRDefault="008C1486" w:rsidP="008B3A90">
      <w:pPr>
        <w:tabs>
          <w:tab w:val="left" w:pos="4820"/>
        </w:tabs>
        <w:spacing w:before="60" w:line="240" w:lineRule="auto"/>
        <w:rPr>
          <w:b/>
          <w:szCs w:val="24"/>
          <w:lang w:eastAsia="zh-CN"/>
        </w:rPr>
      </w:pPr>
    </w:p>
    <w:p w:rsidR="008C1486" w:rsidRPr="007B3155" w:rsidRDefault="008C1486" w:rsidP="008B3A90">
      <w:pPr>
        <w:tabs>
          <w:tab w:val="left" w:pos="4820"/>
        </w:tabs>
        <w:spacing w:before="60" w:line="240" w:lineRule="auto"/>
        <w:rPr>
          <w:b/>
          <w:szCs w:val="24"/>
          <w:lang w:eastAsia="zh-CN"/>
        </w:rPr>
      </w:pPr>
    </w:p>
    <w:p w:rsidR="008C1486" w:rsidRPr="007B3155" w:rsidRDefault="008C1486" w:rsidP="008B3A90">
      <w:pPr>
        <w:tabs>
          <w:tab w:val="left" w:pos="4820"/>
        </w:tabs>
        <w:spacing w:before="60" w:line="240" w:lineRule="auto"/>
        <w:rPr>
          <w:bCs/>
          <w:szCs w:val="24"/>
          <w:lang w:eastAsia="zh-CN"/>
        </w:rPr>
      </w:pPr>
      <w:r w:rsidRPr="007B3155">
        <w:rPr>
          <w:rFonts w:hint="eastAsia"/>
          <w:b/>
          <w:szCs w:val="24"/>
          <w:lang w:eastAsia="zh-CN"/>
        </w:rPr>
        <w:t>附件：</w:t>
      </w:r>
      <w:r w:rsidRPr="007B3155">
        <w:rPr>
          <w:rFonts w:hint="eastAsia"/>
          <w:szCs w:val="24"/>
          <w:lang w:eastAsia="zh-CN"/>
        </w:rPr>
        <w:t>1</w:t>
      </w:r>
      <w:r w:rsidRPr="007B3155">
        <w:rPr>
          <w:rFonts w:hint="eastAsia"/>
          <w:bCs/>
          <w:szCs w:val="24"/>
          <w:lang w:eastAsia="zh-CN"/>
        </w:rPr>
        <w:t>件</w:t>
      </w:r>
    </w:p>
    <w:p w:rsidR="008C1486" w:rsidRDefault="008C1486" w:rsidP="008B3A90">
      <w:pPr>
        <w:tabs>
          <w:tab w:val="clear" w:pos="794"/>
          <w:tab w:val="left" w:pos="770"/>
          <w:tab w:val="left" w:pos="4820"/>
        </w:tabs>
        <w:spacing w:before="60" w:line="240" w:lineRule="auto"/>
        <w:rPr>
          <w:bCs/>
          <w:lang w:eastAsia="zh-CN"/>
        </w:rPr>
      </w:pPr>
      <w:r w:rsidRPr="007B3155">
        <w:rPr>
          <w:bCs/>
          <w:szCs w:val="24"/>
          <w:lang w:eastAsia="zh-CN"/>
        </w:rPr>
        <w:t>–</w:t>
      </w:r>
      <w:r w:rsidRPr="007B3155">
        <w:rPr>
          <w:rFonts w:hint="eastAsia"/>
          <w:bCs/>
          <w:szCs w:val="24"/>
          <w:lang w:eastAsia="zh-CN"/>
        </w:rPr>
        <w:tab/>
        <w:t>1</w:t>
      </w:r>
      <w:r w:rsidRPr="007B3155">
        <w:rPr>
          <w:rFonts w:hint="eastAsia"/>
          <w:bCs/>
          <w:szCs w:val="24"/>
          <w:lang w:eastAsia="zh-CN"/>
        </w:rPr>
        <w:t>份</w:t>
      </w:r>
      <w:r w:rsidRPr="007B3155">
        <w:rPr>
          <w:rFonts w:hint="eastAsia"/>
          <w:bCs/>
          <w:szCs w:val="24"/>
          <w:lang w:eastAsia="zh-CN"/>
        </w:rPr>
        <w:t>ITU-R</w:t>
      </w:r>
      <w:r w:rsidR="007A2BE1">
        <w:rPr>
          <w:rFonts w:hint="eastAsia"/>
          <w:bCs/>
          <w:szCs w:val="24"/>
          <w:lang w:eastAsia="zh-CN"/>
        </w:rPr>
        <w:t>新</w:t>
      </w:r>
      <w:r w:rsidRPr="007B3155">
        <w:rPr>
          <w:rFonts w:hint="eastAsia"/>
          <w:bCs/>
          <w:szCs w:val="24"/>
          <w:lang w:eastAsia="zh-CN"/>
        </w:rPr>
        <w:t>课题草案。</w:t>
      </w:r>
    </w:p>
    <w:p w:rsidR="008C1486" w:rsidRPr="001A2E37" w:rsidRDefault="008C1486" w:rsidP="008B3A90">
      <w:pPr>
        <w:tabs>
          <w:tab w:val="left" w:pos="4820"/>
        </w:tabs>
        <w:spacing w:before="60" w:line="240" w:lineRule="auto"/>
        <w:rPr>
          <w:lang w:eastAsia="zh-CN"/>
        </w:rPr>
      </w:pPr>
    </w:p>
    <w:p w:rsidR="008C1486" w:rsidRPr="006A08B1" w:rsidRDefault="008C1486" w:rsidP="008B3A90">
      <w:pPr>
        <w:tabs>
          <w:tab w:val="left" w:pos="6237"/>
        </w:tabs>
        <w:spacing w:line="240" w:lineRule="auto"/>
        <w:rPr>
          <w:sz w:val="18"/>
          <w:szCs w:val="18"/>
          <w:lang w:eastAsia="zh-CN"/>
        </w:rPr>
      </w:pPr>
      <w:r w:rsidRPr="006A08B1">
        <w:rPr>
          <w:rFonts w:hint="eastAsia"/>
          <w:b/>
          <w:bCs/>
          <w:sz w:val="18"/>
          <w:szCs w:val="18"/>
          <w:lang w:eastAsia="zh-CN"/>
        </w:rPr>
        <w:t>分发</w:t>
      </w:r>
      <w:r w:rsidRPr="006A08B1">
        <w:rPr>
          <w:rFonts w:hint="eastAsia"/>
          <w:sz w:val="18"/>
          <w:szCs w:val="18"/>
          <w:lang w:eastAsia="zh-CN"/>
        </w:rPr>
        <w:t>：</w:t>
      </w:r>
    </w:p>
    <w:p w:rsidR="008C1486" w:rsidRPr="006A08B1" w:rsidRDefault="008C1486" w:rsidP="008B3A90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eastAsia="zh-CN"/>
        </w:rPr>
      </w:pPr>
      <w:r w:rsidRPr="006A08B1">
        <w:rPr>
          <w:sz w:val="18"/>
          <w:szCs w:val="18"/>
          <w:lang w:eastAsia="zh-CN"/>
        </w:rPr>
        <w:t>–</w:t>
      </w:r>
      <w:r w:rsidRPr="006A08B1">
        <w:rPr>
          <w:sz w:val="18"/>
          <w:szCs w:val="18"/>
          <w:lang w:eastAsia="zh-CN"/>
        </w:rPr>
        <w:tab/>
      </w:r>
      <w:r w:rsidRPr="006A08B1">
        <w:rPr>
          <w:rFonts w:hint="eastAsia"/>
          <w:sz w:val="18"/>
          <w:szCs w:val="18"/>
          <w:lang w:eastAsia="zh-CN"/>
        </w:rPr>
        <w:t>国际电联成员国各主管部门和参与无线电通信第</w:t>
      </w:r>
      <w:r w:rsidRPr="006A08B1">
        <w:rPr>
          <w:rFonts w:hint="eastAsia"/>
          <w:sz w:val="18"/>
          <w:szCs w:val="18"/>
          <w:lang w:eastAsia="zh-CN"/>
        </w:rPr>
        <w:t>6</w:t>
      </w:r>
      <w:r w:rsidRPr="006A08B1">
        <w:rPr>
          <w:rFonts w:hint="eastAsia"/>
          <w:sz w:val="18"/>
          <w:szCs w:val="18"/>
          <w:lang w:eastAsia="zh-CN"/>
        </w:rPr>
        <w:t>研究组工作的无线电通信部门成员</w:t>
      </w:r>
    </w:p>
    <w:p w:rsidR="008C1486" w:rsidRPr="006A08B1" w:rsidRDefault="008C1486" w:rsidP="008B3A90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eastAsia="zh-CN"/>
        </w:rPr>
      </w:pPr>
      <w:r w:rsidRPr="006A08B1">
        <w:rPr>
          <w:sz w:val="18"/>
          <w:szCs w:val="18"/>
          <w:lang w:eastAsia="zh-CN"/>
        </w:rPr>
        <w:t>–</w:t>
      </w:r>
      <w:r w:rsidRPr="006A08B1">
        <w:rPr>
          <w:sz w:val="18"/>
          <w:szCs w:val="18"/>
          <w:lang w:eastAsia="zh-CN"/>
        </w:rPr>
        <w:tab/>
      </w:r>
      <w:r w:rsidRPr="006A08B1">
        <w:rPr>
          <w:rFonts w:hint="eastAsia"/>
          <w:sz w:val="18"/>
          <w:szCs w:val="18"/>
          <w:lang w:eastAsia="zh-CN"/>
        </w:rPr>
        <w:t>参加无线电通信第</w:t>
      </w:r>
      <w:r w:rsidR="000B62E2" w:rsidRPr="006A08B1">
        <w:rPr>
          <w:rFonts w:hint="eastAsia"/>
          <w:sz w:val="18"/>
          <w:szCs w:val="18"/>
          <w:lang w:eastAsia="zh-CN"/>
        </w:rPr>
        <w:t>6</w:t>
      </w:r>
      <w:r w:rsidRPr="006A08B1">
        <w:rPr>
          <w:rFonts w:hint="eastAsia"/>
          <w:sz w:val="18"/>
          <w:szCs w:val="18"/>
          <w:lang w:eastAsia="zh-CN"/>
        </w:rPr>
        <w:t>研究组工作的</w:t>
      </w:r>
      <w:r w:rsidRPr="006A08B1">
        <w:rPr>
          <w:sz w:val="18"/>
          <w:szCs w:val="18"/>
          <w:lang w:eastAsia="zh-CN"/>
        </w:rPr>
        <w:t>ITU-R</w:t>
      </w:r>
      <w:r w:rsidRPr="006A08B1">
        <w:rPr>
          <w:rFonts w:hint="eastAsia"/>
          <w:sz w:val="18"/>
          <w:szCs w:val="18"/>
          <w:lang w:eastAsia="zh-CN"/>
        </w:rPr>
        <w:t>部门准成员</w:t>
      </w:r>
    </w:p>
    <w:p w:rsidR="008C1486" w:rsidRPr="006A08B1" w:rsidRDefault="008C1486" w:rsidP="008B3A90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eastAsia="zh-CN"/>
        </w:rPr>
      </w:pPr>
      <w:r w:rsidRPr="006A08B1">
        <w:rPr>
          <w:sz w:val="18"/>
          <w:szCs w:val="18"/>
          <w:lang w:eastAsia="zh-CN"/>
        </w:rPr>
        <w:t>–</w:t>
      </w:r>
      <w:r w:rsidRPr="006A08B1">
        <w:rPr>
          <w:sz w:val="18"/>
          <w:szCs w:val="18"/>
          <w:lang w:eastAsia="zh-CN"/>
        </w:rPr>
        <w:tab/>
      </w:r>
      <w:r w:rsidRPr="006A08B1">
        <w:rPr>
          <w:rFonts w:hint="eastAsia"/>
          <w:sz w:val="18"/>
          <w:szCs w:val="18"/>
          <w:lang w:eastAsia="zh-CN"/>
        </w:rPr>
        <w:t>无线电通信研究组和规则</w:t>
      </w:r>
      <w:r w:rsidRPr="006A08B1">
        <w:rPr>
          <w:sz w:val="18"/>
          <w:szCs w:val="18"/>
          <w:lang w:eastAsia="zh-CN"/>
        </w:rPr>
        <w:t>/</w:t>
      </w:r>
      <w:r w:rsidRPr="006A08B1">
        <w:rPr>
          <w:rFonts w:hint="eastAsia"/>
          <w:sz w:val="18"/>
          <w:szCs w:val="18"/>
          <w:lang w:eastAsia="zh-CN"/>
        </w:rPr>
        <w:t>程序问题特别委员会的正副主席</w:t>
      </w:r>
    </w:p>
    <w:p w:rsidR="008C1486" w:rsidRPr="006A08B1" w:rsidRDefault="008C1486" w:rsidP="008B3A90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eastAsia="zh-CN"/>
        </w:rPr>
      </w:pPr>
      <w:r w:rsidRPr="006A08B1">
        <w:rPr>
          <w:sz w:val="18"/>
          <w:szCs w:val="18"/>
          <w:lang w:eastAsia="zh-CN"/>
        </w:rPr>
        <w:t>–</w:t>
      </w:r>
      <w:r w:rsidRPr="006A08B1">
        <w:rPr>
          <w:sz w:val="18"/>
          <w:szCs w:val="18"/>
          <w:lang w:eastAsia="zh-CN"/>
        </w:rPr>
        <w:tab/>
      </w:r>
      <w:r w:rsidRPr="006A08B1">
        <w:rPr>
          <w:rFonts w:hint="eastAsia"/>
          <w:sz w:val="18"/>
          <w:szCs w:val="18"/>
          <w:lang w:eastAsia="zh-CN"/>
        </w:rPr>
        <w:t>大会筹备会议的正副主席</w:t>
      </w:r>
    </w:p>
    <w:p w:rsidR="008C1486" w:rsidRPr="006A08B1" w:rsidRDefault="008C1486" w:rsidP="008B3A90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eastAsia="zh-CN"/>
        </w:rPr>
      </w:pPr>
      <w:r w:rsidRPr="006A08B1">
        <w:rPr>
          <w:sz w:val="18"/>
          <w:szCs w:val="18"/>
          <w:lang w:eastAsia="zh-CN"/>
        </w:rPr>
        <w:t>–</w:t>
      </w:r>
      <w:r w:rsidRPr="006A08B1">
        <w:rPr>
          <w:sz w:val="18"/>
          <w:szCs w:val="18"/>
          <w:lang w:eastAsia="zh-CN"/>
        </w:rPr>
        <w:tab/>
      </w:r>
      <w:r w:rsidRPr="006A08B1">
        <w:rPr>
          <w:rFonts w:hint="eastAsia"/>
          <w:sz w:val="18"/>
          <w:szCs w:val="18"/>
          <w:lang w:eastAsia="zh-CN"/>
        </w:rPr>
        <w:t>无线电规则委员会委员</w:t>
      </w:r>
    </w:p>
    <w:p w:rsidR="008C1486" w:rsidRPr="006C488B" w:rsidRDefault="008C1486" w:rsidP="008B3A90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eastAsia="zh-CN"/>
        </w:rPr>
      </w:pPr>
      <w:r w:rsidRPr="006A08B1">
        <w:rPr>
          <w:sz w:val="18"/>
          <w:szCs w:val="18"/>
          <w:lang w:eastAsia="zh-CN"/>
        </w:rPr>
        <w:t>–</w:t>
      </w:r>
      <w:r w:rsidRPr="006A08B1">
        <w:rPr>
          <w:sz w:val="18"/>
          <w:szCs w:val="18"/>
          <w:lang w:eastAsia="zh-CN"/>
        </w:rPr>
        <w:tab/>
      </w:r>
      <w:r w:rsidRPr="006A08B1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8C1486" w:rsidRDefault="008C1486" w:rsidP="008B3A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18"/>
          <w:szCs w:val="18"/>
          <w:lang w:eastAsia="zh-CN"/>
        </w:rPr>
      </w:pPr>
      <w:r>
        <w:rPr>
          <w:rFonts w:asciiTheme="minorHAnsi" w:hAnsiTheme="minorHAnsi" w:cstheme="minorHAnsi"/>
          <w:sz w:val="18"/>
          <w:szCs w:val="18"/>
          <w:lang w:eastAsia="zh-CN"/>
        </w:rPr>
        <w:br w:type="page"/>
      </w:r>
    </w:p>
    <w:p w:rsidR="00DE54FD" w:rsidRPr="001D7065" w:rsidRDefault="008C1486" w:rsidP="006A08B1">
      <w:pPr>
        <w:pStyle w:val="AnnexNotitle0"/>
        <w:rPr>
          <w:rFonts w:eastAsia="SimSun"/>
          <w:lang w:val="en-US" w:eastAsia="zh-CN"/>
        </w:rPr>
      </w:pPr>
      <w:r w:rsidRPr="001D7065">
        <w:rPr>
          <w:rFonts w:eastAsia="SimSun" w:hint="eastAsia"/>
          <w:lang w:eastAsia="zh-CN"/>
        </w:rPr>
        <w:lastRenderedPageBreak/>
        <w:t>附件</w:t>
      </w:r>
    </w:p>
    <w:p w:rsidR="00DE54FD" w:rsidRPr="001D7065" w:rsidRDefault="008C1486" w:rsidP="006A08B1">
      <w:pPr>
        <w:pStyle w:val="Normalaftertitle"/>
        <w:spacing w:before="120" w:line="240" w:lineRule="auto"/>
        <w:jc w:val="center"/>
        <w:rPr>
          <w:rFonts w:ascii="Times New Roman" w:eastAsia="SimSun" w:hAnsi="Times New Roman" w:cs="Times New Roman"/>
          <w:szCs w:val="24"/>
          <w:lang w:eastAsia="zh-CN"/>
        </w:rPr>
      </w:pPr>
      <w:r w:rsidRPr="001D7065">
        <w:rPr>
          <w:rFonts w:ascii="Times New Roman" w:eastAsia="SimSun" w:hAnsi="Times New Roman" w:cs="Times New Roman" w:hint="eastAsia"/>
          <w:szCs w:val="24"/>
          <w:lang w:eastAsia="zh-CN"/>
        </w:rPr>
        <w:t>（</w:t>
      </w:r>
      <w:r w:rsidR="000B62E2" w:rsidRPr="005439D7">
        <w:rPr>
          <w:rFonts w:asciiTheme="minorHAnsi" w:eastAsia="SimSun" w:hAnsiTheme="minorHAnsi" w:cstheme="minorHAnsi"/>
          <w:szCs w:val="24"/>
          <w:lang w:eastAsia="zh-CN"/>
        </w:rPr>
        <w:t>6</w:t>
      </w:r>
      <w:r w:rsidR="00DE54FD" w:rsidRPr="005439D7">
        <w:rPr>
          <w:rFonts w:asciiTheme="minorHAnsi" w:eastAsia="SimSun" w:hAnsiTheme="minorHAnsi" w:cstheme="minorHAnsi"/>
          <w:szCs w:val="24"/>
          <w:lang w:eastAsia="zh-CN"/>
        </w:rPr>
        <w:t>/</w:t>
      </w:r>
      <w:r w:rsidR="000B62E2" w:rsidRPr="005439D7">
        <w:rPr>
          <w:rFonts w:asciiTheme="minorHAnsi" w:eastAsia="SimSun" w:hAnsiTheme="minorHAnsi" w:cstheme="minorHAnsi"/>
          <w:szCs w:val="24"/>
          <w:lang w:eastAsia="zh-CN"/>
        </w:rPr>
        <w:t>19</w:t>
      </w:r>
      <w:r w:rsidR="00DE54FD" w:rsidRPr="005439D7">
        <w:rPr>
          <w:rFonts w:asciiTheme="minorHAnsi" w:eastAsia="SimSun" w:hAnsiTheme="minorHAnsi" w:cstheme="minorHAnsi"/>
          <w:szCs w:val="24"/>
          <w:lang w:eastAsia="zh-CN"/>
        </w:rPr>
        <w:t>7</w:t>
      </w:r>
      <w:r w:rsidRPr="001D7065">
        <w:rPr>
          <w:rFonts w:ascii="Times New Roman" w:eastAsia="SimSun" w:hAnsi="Times New Roman" w:cs="Times New Roman" w:hint="eastAsia"/>
          <w:szCs w:val="24"/>
          <w:lang w:eastAsia="zh-CN"/>
        </w:rPr>
        <w:t>号文件）</w:t>
      </w:r>
    </w:p>
    <w:p w:rsidR="00DE54FD" w:rsidRPr="005439D7" w:rsidRDefault="00DE54FD" w:rsidP="006A08B1">
      <w:pPr>
        <w:pStyle w:val="QuestionNo"/>
        <w:spacing w:before="480"/>
        <w:jc w:val="center"/>
        <w:rPr>
          <w:rFonts w:ascii="Times New Roman" w:eastAsia="SimSun" w:hAnsi="Times New Roman" w:cs="Times New Roman"/>
          <w:b w:val="0"/>
          <w:bCs/>
          <w:caps/>
          <w:szCs w:val="24"/>
          <w:lang w:eastAsia="zh-CN"/>
        </w:rPr>
      </w:pPr>
      <w:bookmarkStart w:id="0" w:name="drec" w:colFirst="0" w:colLast="0"/>
      <w:r w:rsidRPr="005439D7">
        <w:rPr>
          <w:rFonts w:ascii="Times New Roman" w:eastAsia="SimSun" w:hAnsi="Times New Roman" w:cs="Times New Roman"/>
          <w:b w:val="0"/>
          <w:bCs/>
          <w:lang w:eastAsia="zh-CN"/>
        </w:rPr>
        <w:t>ITU-R</w:t>
      </w:r>
      <w:r w:rsidR="000B62E2" w:rsidRPr="005439D7">
        <w:rPr>
          <w:rFonts w:ascii="Times New Roman" w:eastAsia="SimSun" w:hAnsi="Times New Roman" w:cs="Times New Roman"/>
          <w:b w:val="0"/>
          <w:bCs/>
          <w:lang w:val="fr-CH" w:eastAsia="zh-CN"/>
        </w:rPr>
        <w:t>[</w:t>
      </w:r>
      <w:r w:rsidR="000B62E2" w:rsidRPr="005439D7">
        <w:rPr>
          <w:rFonts w:ascii="Times New Roman" w:eastAsia="SimSun" w:hAnsi="Times New Roman" w:cs="Times New Roman" w:hint="eastAsia"/>
          <w:b w:val="0"/>
          <w:bCs/>
          <w:lang w:val="fr-CH" w:eastAsia="zh-CN"/>
        </w:rPr>
        <w:t>SLC</w:t>
      </w:r>
      <w:r w:rsidR="000B62E2" w:rsidRPr="005439D7">
        <w:rPr>
          <w:rFonts w:ascii="Times New Roman" w:eastAsia="SimSun" w:hAnsi="Times New Roman" w:cs="Times New Roman"/>
          <w:b w:val="0"/>
          <w:bCs/>
          <w:lang w:val="fr-CH" w:eastAsia="zh-CN"/>
        </w:rPr>
        <w:t>]/6</w:t>
      </w:r>
      <w:r w:rsidR="008C1486" w:rsidRPr="005439D7">
        <w:rPr>
          <w:rFonts w:ascii="Times New Roman" w:eastAsia="SimSun" w:hAnsi="Times New Roman" w:cs="Times New Roman"/>
          <w:b w:val="0"/>
          <w:bCs/>
          <w:lang w:eastAsia="zh-CN"/>
        </w:rPr>
        <w:t>新课题草案</w:t>
      </w:r>
    </w:p>
    <w:p w:rsidR="0012569B" w:rsidRPr="001D7065" w:rsidRDefault="0012569B" w:rsidP="006A08B1">
      <w:pPr>
        <w:pStyle w:val="Questiontitle"/>
        <w:rPr>
          <w:rFonts w:ascii="Times New Roman" w:eastAsia="SimSun" w:hAnsi="Times New Roman" w:cs="Times New Roman"/>
          <w:lang w:eastAsia="zh-CN"/>
        </w:rPr>
      </w:pPr>
      <w:bookmarkStart w:id="1" w:name="dtitle1" w:colFirst="0" w:colLast="0"/>
      <w:bookmarkEnd w:id="0"/>
      <w:r w:rsidRPr="001D7065">
        <w:rPr>
          <w:rFonts w:ascii="Times New Roman" w:eastAsia="SimSun" w:hAnsi="Times New Roman" w:cs="Times New Roman" w:hint="eastAsia"/>
          <w:lang w:eastAsia="zh-CN"/>
        </w:rPr>
        <w:t>符合响度</w:t>
      </w:r>
      <w:r w:rsidR="007602AF" w:rsidRPr="001D7065">
        <w:rPr>
          <w:rFonts w:ascii="Times New Roman" w:eastAsia="SimSun" w:hAnsi="Times New Roman" w:cs="Times New Roman" w:hint="eastAsia"/>
          <w:lang w:eastAsia="zh-CN"/>
        </w:rPr>
        <w:t>规范</w:t>
      </w:r>
      <w:r w:rsidRPr="001D7065">
        <w:rPr>
          <w:rFonts w:ascii="Times New Roman" w:eastAsia="SimSun" w:hAnsi="Times New Roman" w:cs="Times New Roman" w:hint="eastAsia"/>
          <w:lang w:eastAsia="zh-CN"/>
        </w:rPr>
        <w:t>的方法</w:t>
      </w:r>
    </w:p>
    <w:p w:rsidR="006A08B1" w:rsidRPr="001D7065" w:rsidRDefault="006A08B1" w:rsidP="008B3A9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eastAsia="SimSun" w:hAnsi="Times New Roman" w:cs="Times New Roman"/>
          <w:szCs w:val="24"/>
          <w:lang w:val="en-GB" w:eastAsia="zh-CN"/>
        </w:rPr>
      </w:pPr>
      <w:bookmarkStart w:id="2" w:name="dbreak"/>
      <w:bookmarkEnd w:id="1"/>
      <w:bookmarkEnd w:id="2"/>
    </w:p>
    <w:p w:rsidR="00DE54FD" w:rsidRPr="001D7065" w:rsidRDefault="006A001A" w:rsidP="008B3A9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eastAsia="SimSun" w:hAnsi="Times New Roman" w:cs="Times New Roman"/>
          <w:szCs w:val="24"/>
          <w:lang w:val="en-GB" w:eastAsia="zh-CN"/>
        </w:rPr>
      </w:pPr>
      <w:r w:rsidRPr="001D7065">
        <w:rPr>
          <w:rFonts w:ascii="Times New Roman" w:eastAsia="SimSun" w:hAnsi="Times New Roman" w:cs="Times New Roman"/>
          <w:szCs w:val="24"/>
          <w:lang w:val="en-GB" w:eastAsia="zh-CN"/>
        </w:rPr>
        <w:t>国际电联无线电通信全会，</w:t>
      </w:r>
    </w:p>
    <w:p w:rsidR="00DE54FD" w:rsidRPr="001D7065" w:rsidRDefault="004B2E06" w:rsidP="001E102A">
      <w:pPr>
        <w:pStyle w:val="Call"/>
        <w:rPr>
          <w:rFonts w:ascii="STKaiti" w:hAnsi="STKaiti" w:cs="Times New Roman"/>
          <w:lang w:val="en-GB" w:eastAsia="zh-CN"/>
        </w:rPr>
      </w:pPr>
      <w:r w:rsidRPr="001D7065">
        <w:rPr>
          <w:rFonts w:ascii="STKaiti" w:hAnsi="STKaiti" w:cs="Times New Roman"/>
          <w:lang w:val="en-GB" w:eastAsia="zh-CN"/>
        </w:rPr>
        <w:t>考虑到</w:t>
      </w:r>
    </w:p>
    <w:p w:rsidR="000B62E2" w:rsidRPr="001D7065" w:rsidRDefault="000B62E2">
      <w:pPr>
        <w:spacing w:before="120" w:line="240" w:lineRule="auto"/>
        <w:jc w:val="left"/>
        <w:rPr>
          <w:rFonts w:ascii="Times New Roman" w:eastAsia="SimSun" w:hAnsi="Times New Roman" w:cs="Times New Roman"/>
          <w:szCs w:val="24"/>
          <w:lang w:eastAsia="zh-CN"/>
        </w:rPr>
        <w:pPrChange w:id="3" w:author="mostyn" w:date="2013-11-28T15:54:00Z">
          <w:pPr>
            <w:jc w:val="left"/>
          </w:pPr>
        </w:pPrChange>
      </w:pPr>
      <w:r w:rsidRPr="001D7065">
        <w:rPr>
          <w:rFonts w:ascii="Times New Roman" w:eastAsia="SimSun" w:hAnsi="Times New Roman" w:cs="Times New Roman"/>
          <w:i/>
          <w:szCs w:val="24"/>
          <w:lang w:eastAsia="zh-CN"/>
        </w:rPr>
        <w:t>a)</w:t>
      </w:r>
      <w:r w:rsidR="0012569B" w:rsidRPr="001D7065">
        <w:rPr>
          <w:rFonts w:ascii="Times New Roman" w:eastAsia="SimSun" w:hAnsi="Times New Roman" w:cs="Times New Roman" w:hint="eastAsia"/>
          <w:i/>
          <w:szCs w:val="24"/>
          <w:lang w:eastAsia="zh-CN"/>
        </w:rPr>
        <w:tab/>
      </w:r>
      <w:r w:rsidR="0012569B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一方面需</w:t>
      </w:r>
      <w:r w:rsidR="00C75433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满足</w:t>
      </w:r>
      <w:r w:rsidR="0012569B" w:rsidRPr="001D7065">
        <w:rPr>
          <w:rFonts w:ascii="Times New Roman" w:eastAsia="SimSun" w:hAnsi="Times New Roman" w:cs="Times New Roman"/>
          <w:iCs/>
          <w:szCs w:val="24"/>
          <w:lang w:eastAsia="zh-CN"/>
        </w:rPr>
        <w:t>内容</w:t>
      </w:r>
      <w:r w:rsidR="00C75433" w:rsidRPr="001D7065">
        <w:rPr>
          <w:rFonts w:ascii="Times New Roman" w:eastAsia="SimSun" w:hAnsi="Times New Roman" w:cs="Times New Roman"/>
          <w:iCs/>
          <w:szCs w:val="24"/>
          <w:lang w:eastAsia="zh-CN"/>
        </w:rPr>
        <w:t>制作</w:t>
      </w:r>
      <w:r w:rsidR="0012569B" w:rsidRPr="001D7065">
        <w:rPr>
          <w:rFonts w:ascii="Times New Roman" w:eastAsia="SimSun" w:hAnsi="Times New Roman" w:cs="Times New Roman"/>
          <w:iCs/>
          <w:szCs w:val="24"/>
          <w:lang w:eastAsia="zh-CN"/>
        </w:rPr>
        <w:t>者的</w:t>
      </w:r>
      <w:r w:rsidR="00C75433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意图</w:t>
      </w:r>
      <w:r w:rsidR="0012569B" w:rsidRPr="001D7065">
        <w:rPr>
          <w:rFonts w:ascii="Times New Roman" w:eastAsia="SimSun" w:hAnsi="Times New Roman" w:cs="Times New Roman"/>
          <w:iCs/>
          <w:szCs w:val="24"/>
          <w:lang w:eastAsia="zh-CN"/>
        </w:rPr>
        <w:t>，另一方面亦须考虑</w:t>
      </w:r>
      <w:r w:rsidR="00C75433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到</w:t>
      </w:r>
      <w:r w:rsidR="0012569B" w:rsidRPr="001D7065">
        <w:rPr>
          <w:rFonts w:ascii="Times New Roman" w:eastAsia="SimSun" w:hAnsi="Times New Roman" w:cs="Times New Roman"/>
          <w:iCs/>
          <w:szCs w:val="24"/>
          <w:lang w:eastAsia="zh-CN"/>
        </w:rPr>
        <w:t>听众</w:t>
      </w:r>
      <w:r w:rsidR="00C75433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对</w:t>
      </w:r>
      <w:r w:rsidR="0012569B" w:rsidRPr="001D7065">
        <w:rPr>
          <w:rFonts w:ascii="Times New Roman" w:eastAsia="SimSun" w:hAnsi="Times New Roman" w:cs="Times New Roman"/>
          <w:iCs/>
          <w:szCs w:val="24"/>
          <w:lang w:eastAsia="zh-CN"/>
        </w:rPr>
        <w:t>收听节目响度舒适度</w:t>
      </w:r>
      <w:r w:rsidR="009717E2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的</w:t>
      </w:r>
      <w:r w:rsidR="00C75433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要求</w:t>
      </w:r>
      <w:r w:rsidR="0012569B" w:rsidRPr="001D7065">
        <w:rPr>
          <w:rFonts w:ascii="Times New Roman" w:eastAsia="SimSun" w:hAnsi="Times New Roman" w:cs="Times New Roman"/>
          <w:iCs/>
          <w:szCs w:val="24"/>
          <w:lang w:eastAsia="zh-CN"/>
        </w:rPr>
        <w:t>；</w:t>
      </w:r>
    </w:p>
    <w:p w:rsidR="000B62E2" w:rsidRPr="001D7065" w:rsidRDefault="000B62E2">
      <w:pPr>
        <w:spacing w:before="120" w:line="240" w:lineRule="auto"/>
        <w:jc w:val="left"/>
        <w:rPr>
          <w:rFonts w:ascii="Times New Roman" w:eastAsia="SimSun" w:hAnsi="Times New Roman" w:cs="Times New Roman"/>
          <w:szCs w:val="24"/>
          <w:lang w:eastAsia="zh-CN"/>
        </w:rPr>
        <w:pPrChange w:id="4" w:author="mostyn" w:date="2013-11-28T15:54:00Z">
          <w:pPr>
            <w:jc w:val="left"/>
          </w:pPr>
        </w:pPrChange>
      </w:pPr>
      <w:r w:rsidRPr="001D7065">
        <w:rPr>
          <w:rFonts w:ascii="Times New Roman" w:eastAsia="SimSun" w:hAnsi="Times New Roman" w:cs="Times New Roman"/>
          <w:i/>
          <w:szCs w:val="24"/>
          <w:lang w:eastAsia="zh-CN"/>
        </w:rPr>
        <w:t>b)</w:t>
      </w:r>
      <w:r w:rsidR="00C75433" w:rsidRPr="001D7065">
        <w:rPr>
          <w:rFonts w:ascii="Times New Roman" w:eastAsia="SimSun" w:hAnsi="Times New Roman" w:cs="Times New Roman" w:hint="eastAsia"/>
          <w:i/>
          <w:szCs w:val="24"/>
          <w:lang w:eastAsia="zh-CN"/>
        </w:rPr>
        <w:tab/>
      </w:r>
      <w:r w:rsidR="0012569B" w:rsidRPr="001D7065">
        <w:rPr>
          <w:rFonts w:ascii="Times New Roman" w:eastAsia="SimSun" w:hAnsi="Times New Roman" w:cs="Times New Roman"/>
          <w:iCs/>
          <w:szCs w:val="24"/>
          <w:lang w:eastAsia="zh-CN"/>
        </w:rPr>
        <w:t>调谐节目</w:t>
      </w:r>
      <w:r w:rsidR="007602AF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响度级</w:t>
      </w:r>
      <w:r w:rsidR="0012569B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的一种方法是，</w:t>
      </w:r>
      <w:r w:rsidR="0012569B" w:rsidRPr="001D7065">
        <w:rPr>
          <w:rFonts w:ascii="Times New Roman" w:eastAsia="SimSun" w:hAnsi="Times New Roman" w:cs="Times New Roman"/>
          <w:iCs/>
          <w:szCs w:val="24"/>
          <w:lang w:eastAsia="zh-CN"/>
        </w:rPr>
        <w:t>调谐整个节目</w:t>
      </w:r>
      <w:r w:rsidR="0012569B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而不是在节目</w:t>
      </w:r>
      <w:r w:rsidR="007602AF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进行中动态调谐响度级；</w:t>
      </w:r>
    </w:p>
    <w:p w:rsidR="000B62E2" w:rsidRPr="001D7065" w:rsidRDefault="000B62E2">
      <w:pPr>
        <w:spacing w:before="120" w:line="240" w:lineRule="auto"/>
        <w:jc w:val="left"/>
        <w:rPr>
          <w:rFonts w:ascii="Times New Roman" w:eastAsia="SimSun" w:hAnsi="Times New Roman" w:cs="Times New Roman"/>
          <w:szCs w:val="24"/>
          <w:lang w:eastAsia="zh-CN"/>
        </w:rPr>
        <w:pPrChange w:id="5" w:author="mostyn" w:date="2013-11-28T15:54:00Z">
          <w:pPr>
            <w:jc w:val="left"/>
          </w:pPr>
        </w:pPrChange>
      </w:pPr>
      <w:r w:rsidRPr="001D7065">
        <w:rPr>
          <w:rFonts w:ascii="Times New Roman" w:eastAsia="SimSun" w:hAnsi="Times New Roman" w:cs="Times New Roman"/>
          <w:i/>
          <w:szCs w:val="24"/>
          <w:lang w:eastAsia="ja-JP"/>
        </w:rPr>
        <w:t>c)</w:t>
      </w:r>
      <w:r w:rsidR="007602AF" w:rsidRPr="001D7065">
        <w:rPr>
          <w:rFonts w:ascii="Times New Roman" w:eastAsia="SimSun" w:hAnsi="Times New Roman" w:cs="Times New Roman" w:hint="eastAsia"/>
          <w:i/>
          <w:szCs w:val="24"/>
          <w:lang w:eastAsia="zh-CN"/>
        </w:rPr>
        <w:tab/>
      </w:r>
      <w:r w:rsidR="007602AF" w:rsidRPr="001D7065">
        <w:rPr>
          <w:rFonts w:ascii="Times New Roman" w:eastAsia="SimSun" w:hAnsi="Times New Roman" w:cs="Times New Roman"/>
          <w:szCs w:val="24"/>
          <w:lang w:eastAsia="zh-CN"/>
        </w:rPr>
        <w:t>自动动态</w:t>
      </w:r>
      <w:r w:rsidR="007602AF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响度级</w:t>
      </w:r>
      <w:r w:rsidR="007602AF" w:rsidRPr="001D7065">
        <w:rPr>
          <w:rFonts w:ascii="Times New Roman" w:eastAsia="SimSun" w:hAnsi="Times New Roman" w:cs="Times New Roman"/>
          <w:szCs w:val="24"/>
          <w:lang w:eastAsia="zh-CN"/>
        </w:rPr>
        <w:t>控制</w:t>
      </w:r>
      <w:r w:rsidR="009717E2" w:rsidRPr="001D7065">
        <w:rPr>
          <w:rFonts w:ascii="Times New Roman" w:eastAsia="SimSun" w:hAnsi="Times New Roman" w:cs="Times New Roman"/>
          <w:szCs w:val="24"/>
          <w:lang w:eastAsia="zh-CN"/>
        </w:rPr>
        <w:t>最好</w:t>
      </w:r>
      <w:r w:rsidR="007602AF" w:rsidRPr="001D7065">
        <w:rPr>
          <w:rFonts w:ascii="Times New Roman" w:eastAsia="SimSun" w:hAnsi="Times New Roman" w:cs="Times New Roman"/>
          <w:szCs w:val="24"/>
          <w:lang w:eastAsia="zh-CN"/>
        </w:rPr>
        <w:t>不应</w:t>
      </w:r>
      <w:r w:rsidR="009717E2" w:rsidRPr="001D7065">
        <w:rPr>
          <w:rFonts w:ascii="Times New Roman" w:eastAsia="SimSun" w:hAnsi="Times New Roman" w:cs="Times New Roman" w:hint="eastAsia"/>
          <w:szCs w:val="24"/>
          <w:lang w:eastAsia="zh-CN"/>
        </w:rPr>
        <w:t>在</w:t>
      </w:r>
      <w:r w:rsidR="007602AF" w:rsidRPr="001D7065">
        <w:rPr>
          <w:rFonts w:ascii="Times New Roman" w:eastAsia="SimSun" w:hAnsi="Times New Roman" w:cs="Times New Roman"/>
          <w:szCs w:val="24"/>
          <w:lang w:eastAsia="zh-CN"/>
        </w:rPr>
        <w:t>预先制作的</w:t>
      </w:r>
      <w:r w:rsidR="009717E2" w:rsidRPr="001D7065">
        <w:rPr>
          <w:rFonts w:ascii="Times New Roman" w:eastAsia="SimSun" w:hAnsi="Times New Roman" w:cs="Times New Roman" w:hint="eastAsia"/>
          <w:szCs w:val="24"/>
          <w:lang w:eastAsia="zh-CN"/>
        </w:rPr>
        <w:t>、已经有响度正确控制的</w:t>
      </w:r>
      <w:r w:rsidR="007602AF" w:rsidRPr="001D7065">
        <w:rPr>
          <w:rFonts w:ascii="Times New Roman" w:eastAsia="SimSun" w:hAnsi="Times New Roman" w:cs="Times New Roman"/>
          <w:szCs w:val="24"/>
          <w:lang w:eastAsia="zh-CN"/>
        </w:rPr>
        <w:t>音频上进行</w:t>
      </w:r>
      <w:r w:rsidR="007602AF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；</w:t>
      </w:r>
    </w:p>
    <w:p w:rsidR="000B62E2" w:rsidRPr="001D7065" w:rsidRDefault="000B62E2">
      <w:pPr>
        <w:spacing w:before="120" w:line="240" w:lineRule="auto"/>
        <w:jc w:val="left"/>
        <w:rPr>
          <w:rFonts w:ascii="Times New Roman" w:eastAsia="SimSun" w:hAnsi="Times New Roman" w:cs="Times New Roman"/>
          <w:szCs w:val="24"/>
          <w:lang w:eastAsia="zh-CN"/>
        </w:rPr>
        <w:pPrChange w:id="6" w:author="mostyn" w:date="2013-11-28T15:54:00Z">
          <w:pPr>
            <w:jc w:val="left"/>
          </w:pPr>
        </w:pPrChange>
      </w:pPr>
      <w:r w:rsidRPr="001D7065">
        <w:rPr>
          <w:rFonts w:ascii="Times New Roman" w:eastAsia="SimSun" w:hAnsi="Times New Roman" w:cs="Times New Roman"/>
          <w:i/>
          <w:szCs w:val="24"/>
          <w:lang w:eastAsia="ja-JP"/>
        </w:rPr>
        <w:t>d)</w:t>
      </w:r>
      <w:r w:rsidR="007602AF" w:rsidRPr="001D7065">
        <w:rPr>
          <w:rFonts w:ascii="Times New Roman" w:eastAsia="SimSun" w:hAnsi="Times New Roman" w:cs="Times New Roman" w:hint="eastAsia"/>
          <w:i/>
          <w:szCs w:val="24"/>
          <w:lang w:eastAsia="zh-CN"/>
        </w:rPr>
        <w:tab/>
      </w:r>
      <w:r w:rsidR="008B3A90" w:rsidRPr="001D7065">
        <w:rPr>
          <w:rFonts w:ascii="Times New Roman" w:eastAsia="SimSun" w:hAnsi="Times New Roman" w:cs="Times New Roman"/>
          <w:szCs w:val="24"/>
          <w:lang w:eastAsia="zh-CN"/>
        </w:rPr>
        <w:t>对于</w:t>
      </w:r>
      <w:r w:rsidR="007602AF" w:rsidRPr="001D7065">
        <w:rPr>
          <w:rFonts w:ascii="Times New Roman" w:eastAsia="SimSun" w:hAnsi="Times New Roman" w:cs="Times New Roman"/>
          <w:szCs w:val="24"/>
          <w:lang w:eastAsia="zh-CN"/>
        </w:rPr>
        <w:t>实时节目这样的节目而言，对</w:t>
      </w:r>
      <w:r w:rsidR="008B3A90" w:rsidRPr="001D7065">
        <w:rPr>
          <w:rFonts w:ascii="Times New Roman" w:eastAsia="SimSun" w:hAnsi="Times New Roman" w:cs="Times New Roman" w:hint="eastAsia"/>
          <w:szCs w:val="24"/>
          <w:lang w:eastAsia="zh-CN"/>
        </w:rPr>
        <w:t>整个</w:t>
      </w:r>
      <w:r w:rsidR="007602AF" w:rsidRPr="001D7065">
        <w:rPr>
          <w:rFonts w:ascii="Times New Roman" w:eastAsia="SimSun" w:hAnsi="Times New Roman" w:cs="Times New Roman"/>
          <w:szCs w:val="24"/>
          <w:lang w:eastAsia="zh-CN"/>
        </w:rPr>
        <w:t>节目的</w:t>
      </w:r>
      <w:r w:rsidR="008B3A90" w:rsidRPr="001D7065">
        <w:rPr>
          <w:rFonts w:ascii="Times New Roman" w:eastAsia="SimSun" w:hAnsi="Times New Roman" w:cs="Times New Roman" w:hint="eastAsia"/>
          <w:szCs w:val="24"/>
          <w:lang w:eastAsia="zh-CN"/>
        </w:rPr>
        <w:t>总体</w:t>
      </w:r>
      <w:r w:rsidR="007602AF" w:rsidRPr="001D7065">
        <w:rPr>
          <w:rFonts w:ascii="Times New Roman" w:eastAsia="SimSun" w:hAnsi="Times New Roman" w:cs="Times New Roman"/>
          <w:szCs w:val="24"/>
          <w:lang w:eastAsia="zh-CN"/>
        </w:rPr>
        <w:t>音频</w:t>
      </w:r>
      <w:r w:rsidR="007602AF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响度级做一次性</w:t>
      </w:r>
      <w:r w:rsidR="008B3A90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调谐也许不可行，而且可能为此需要自动</w:t>
      </w:r>
      <w:r w:rsidR="007602AF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动态响度级控制；</w:t>
      </w:r>
    </w:p>
    <w:p w:rsidR="000B62E2" w:rsidRPr="001D7065" w:rsidRDefault="000B62E2">
      <w:pPr>
        <w:spacing w:before="120" w:line="240" w:lineRule="auto"/>
        <w:jc w:val="left"/>
        <w:rPr>
          <w:rFonts w:ascii="Times New Roman" w:eastAsia="SimSun" w:hAnsi="Times New Roman" w:cs="Times New Roman"/>
          <w:szCs w:val="24"/>
          <w:lang w:eastAsia="zh-CN"/>
        </w:rPr>
        <w:pPrChange w:id="7" w:author="mostyn" w:date="2013-11-28T15:54:00Z">
          <w:pPr>
            <w:jc w:val="left"/>
          </w:pPr>
        </w:pPrChange>
      </w:pPr>
      <w:r w:rsidRPr="001D7065">
        <w:rPr>
          <w:rFonts w:ascii="Times New Roman" w:eastAsia="SimSun" w:hAnsi="Times New Roman" w:cs="Times New Roman"/>
          <w:i/>
          <w:szCs w:val="24"/>
          <w:lang w:eastAsia="ja-JP"/>
        </w:rPr>
        <w:t>e)</w:t>
      </w:r>
      <w:r w:rsidR="002E6E96" w:rsidRPr="001D7065">
        <w:rPr>
          <w:rFonts w:ascii="Times New Roman" w:eastAsia="SimSun" w:hAnsi="Times New Roman" w:cs="Times New Roman" w:hint="eastAsia"/>
          <w:i/>
          <w:szCs w:val="24"/>
          <w:lang w:eastAsia="zh-CN"/>
        </w:rPr>
        <w:tab/>
      </w:r>
      <w:r w:rsidR="002E6E96" w:rsidRPr="001D7065">
        <w:rPr>
          <w:rFonts w:ascii="Times New Roman" w:eastAsia="SimSun" w:hAnsi="Times New Roman" w:cs="Times New Roman"/>
          <w:szCs w:val="24"/>
          <w:lang w:eastAsia="zh-CN"/>
        </w:rPr>
        <w:t>在一国播放的电视实时节目</w:t>
      </w:r>
      <w:r w:rsidR="008B3A90" w:rsidRPr="001D7065">
        <w:rPr>
          <w:rFonts w:ascii="Times New Roman" w:eastAsia="SimSun" w:hAnsi="Times New Roman" w:cs="Times New Roman" w:hint="eastAsia"/>
          <w:szCs w:val="24"/>
          <w:lang w:eastAsia="zh-CN"/>
        </w:rPr>
        <w:t>愈来愈多地来源</w:t>
      </w:r>
      <w:r w:rsidR="002E6E96" w:rsidRPr="001D7065">
        <w:rPr>
          <w:rFonts w:ascii="Times New Roman" w:eastAsia="SimSun" w:hAnsi="Times New Roman" w:cs="Times New Roman"/>
          <w:szCs w:val="24"/>
          <w:lang w:eastAsia="zh-CN"/>
        </w:rPr>
        <w:t>于另一国</w:t>
      </w:r>
      <w:r w:rsidR="002E6E96" w:rsidRPr="001D7065">
        <w:rPr>
          <w:rFonts w:ascii="Times New Roman" w:eastAsia="SimSun" w:hAnsi="Times New Roman" w:cs="Times New Roman" w:hint="eastAsia"/>
          <w:szCs w:val="24"/>
          <w:lang w:eastAsia="zh-CN"/>
        </w:rPr>
        <w:t>；</w:t>
      </w:r>
    </w:p>
    <w:p w:rsidR="000B62E2" w:rsidRPr="001D7065" w:rsidRDefault="000B62E2">
      <w:pPr>
        <w:spacing w:before="120" w:line="240" w:lineRule="auto"/>
        <w:jc w:val="left"/>
        <w:rPr>
          <w:rFonts w:ascii="Times New Roman" w:eastAsia="SimSun" w:hAnsi="Times New Roman" w:cs="Times New Roman"/>
          <w:szCs w:val="24"/>
          <w:lang w:eastAsia="zh-CN"/>
        </w:rPr>
        <w:pPrChange w:id="8" w:author="mostyn" w:date="2013-11-28T15:54:00Z">
          <w:pPr>
            <w:jc w:val="left"/>
          </w:pPr>
        </w:pPrChange>
      </w:pPr>
      <w:r w:rsidRPr="001D7065">
        <w:rPr>
          <w:rFonts w:ascii="Times New Roman" w:eastAsia="SimSun" w:hAnsi="Times New Roman" w:cs="Times New Roman"/>
          <w:i/>
          <w:szCs w:val="24"/>
          <w:lang w:eastAsia="ja-JP"/>
        </w:rPr>
        <w:t>f)</w:t>
      </w:r>
      <w:r w:rsidR="002E6E96" w:rsidRPr="001D7065">
        <w:rPr>
          <w:rFonts w:ascii="Times New Roman" w:eastAsia="SimSun" w:hAnsi="Times New Roman" w:cs="Times New Roman" w:hint="eastAsia"/>
          <w:i/>
          <w:szCs w:val="24"/>
          <w:lang w:eastAsia="zh-CN"/>
        </w:rPr>
        <w:tab/>
      </w:r>
      <w:r w:rsidR="002E6E96" w:rsidRPr="001D7065">
        <w:rPr>
          <w:rFonts w:ascii="Times New Roman" w:eastAsia="SimSun" w:hAnsi="Times New Roman" w:cs="Times New Roman"/>
          <w:szCs w:val="24"/>
          <w:lang w:eastAsia="zh-CN"/>
        </w:rPr>
        <w:t>从经济角度考虑，</w:t>
      </w:r>
      <w:r w:rsidR="002E6E96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自动动态响度级控制通常</w:t>
      </w:r>
      <w:r w:rsidR="008B3A90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安装在</w:t>
      </w:r>
      <w:r w:rsidR="002E6E96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节目链发射端节目</w:t>
      </w:r>
      <w:r w:rsidR="008B3A90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切换器向用户撞地的发射端</w:t>
      </w:r>
      <w:r w:rsidR="002E6E96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；</w:t>
      </w:r>
    </w:p>
    <w:p w:rsidR="000B62E2" w:rsidRPr="001D7065" w:rsidRDefault="000B62E2">
      <w:pPr>
        <w:spacing w:before="120" w:line="240" w:lineRule="auto"/>
        <w:jc w:val="left"/>
        <w:rPr>
          <w:rFonts w:ascii="Times New Roman" w:eastAsia="SimSun" w:hAnsi="Times New Roman" w:cs="Times New Roman"/>
          <w:szCs w:val="24"/>
          <w:lang w:eastAsia="zh-CN"/>
        </w:rPr>
        <w:pPrChange w:id="9" w:author="mostyn" w:date="2013-11-28T15:54:00Z">
          <w:pPr>
            <w:jc w:val="left"/>
          </w:pPr>
        </w:pPrChange>
      </w:pPr>
      <w:r w:rsidRPr="001D7065">
        <w:rPr>
          <w:rFonts w:ascii="Times New Roman" w:eastAsia="SimSun" w:hAnsi="Times New Roman" w:cs="Times New Roman"/>
          <w:i/>
          <w:szCs w:val="24"/>
          <w:lang w:eastAsia="ja-JP"/>
        </w:rPr>
        <w:t>g)</w:t>
      </w:r>
      <w:r w:rsidR="0093524F" w:rsidRPr="001D7065">
        <w:rPr>
          <w:rFonts w:ascii="Times New Roman" w:eastAsia="SimSun" w:hAnsi="Times New Roman" w:cs="Times New Roman" w:hint="eastAsia"/>
          <w:i/>
          <w:szCs w:val="24"/>
          <w:lang w:eastAsia="zh-CN"/>
        </w:rPr>
        <w:tab/>
      </w:r>
      <w:r w:rsidR="008B3A90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这</w:t>
      </w:r>
      <w:r w:rsidR="002E6E96" w:rsidRPr="001D7065">
        <w:rPr>
          <w:rFonts w:ascii="Times New Roman" w:eastAsia="SimSun" w:hAnsi="Times New Roman" w:cs="Times New Roman"/>
          <w:szCs w:val="24"/>
          <w:lang w:eastAsia="zh-CN"/>
        </w:rPr>
        <w:t>可以采用若干方法</w:t>
      </w:r>
      <w:r w:rsidR="002E6E96" w:rsidRPr="001D7065">
        <w:rPr>
          <w:rFonts w:ascii="Times New Roman" w:eastAsia="SimSun" w:hAnsi="Times New Roman" w:cs="Times New Roman" w:hint="eastAsia"/>
          <w:szCs w:val="24"/>
          <w:lang w:eastAsia="zh-CN"/>
        </w:rPr>
        <w:t>发出</w:t>
      </w:r>
      <w:r w:rsidR="002E6E96" w:rsidRPr="001D7065">
        <w:rPr>
          <w:rFonts w:ascii="Times New Roman" w:eastAsia="SimSun" w:hAnsi="Times New Roman" w:cs="Times New Roman"/>
          <w:szCs w:val="24"/>
          <w:lang w:eastAsia="zh-CN"/>
        </w:rPr>
        <w:t>必要的</w:t>
      </w:r>
      <w:r w:rsidR="002E6E96" w:rsidRPr="001D7065">
        <w:rPr>
          <w:rFonts w:ascii="Times New Roman" w:eastAsia="SimSun" w:hAnsi="Times New Roman" w:cs="Times New Roman" w:hint="eastAsia"/>
          <w:szCs w:val="24"/>
          <w:lang w:eastAsia="zh-CN"/>
        </w:rPr>
        <w:t>信令来实现，但从经济</w:t>
      </w:r>
      <w:r w:rsidR="008B3A90" w:rsidRPr="001D7065">
        <w:rPr>
          <w:rFonts w:ascii="Times New Roman" w:eastAsia="SimSun" w:hAnsi="Times New Roman" w:cs="Times New Roman" w:hint="eastAsia"/>
          <w:szCs w:val="24"/>
          <w:lang w:eastAsia="zh-CN"/>
        </w:rPr>
        <w:t>、</w:t>
      </w:r>
      <w:r w:rsidR="002E6E96" w:rsidRPr="001D7065">
        <w:rPr>
          <w:rFonts w:ascii="Times New Roman" w:eastAsia="SimSun" w:hAnsi="Times New Roman" w:cs="Times New Roman" w:hint="eastAsia"/>
          <w:szCs w:val="24"/>
          <w:lang w:eastAsia="zh-CN"/>
        </w:rPr>
        <w:t>简单</w:t>
      </w:r>
      <w:r w:rsidR="008B3A90" w:rsidRPr="001D7065">
        <w:rPr>
          <w:rFonts w:ascii="Times New Roman" w:eastAsia="SimSun" w:hAnsi="Times New Roman" w:cs="Times New Roman" w:hint="eastAsia"/>
          <w:szCs w:val="24"/>
          <w:lang w:eastAsia="zh-CN"/>
        </w:rPr>
        <w:t>性和</w:t>
      </w:r>
      <w:r w:rsidR="002E6E96" w:rsidRPr="001D7065">
        <w:rPr>
          <w:rFonts w:ascii="Times New Roman" w:eastAsia="SimSun" w:hAnsi="Times New Roman" w:cs="Times New Roman" w:hint="eastAsia"/>
          <w:szCs w:val="24"/>
          <w:lang w:eastAsia="zh-CN"/>
        </w:rPr>
        <w:t>互操作性</w:t>
      </w:r>
      <w:r w:rsidR="008B3A90" w:rsidRPr="001D7065">
        <w:rPr>
          <w:rFonts w:ascii="Times New Roman" w:eastAsia="SimSun" w:hAnsi="Times New Roman" w:cs="Times New Roman" w:hint="eastAsia"/>
          <w:szCs w:val="24"/>
          <w:lang w:eastAsia="zh-CN"/>
        </w:rPr>
        <w:t>的角度考虑</w:t>
      </w:r>
      <w:r w:rsidR="002E6E96" w:rsidRPr="001D7065">
        <w:rPr>
          <w:rFonts w:ascii="Times New Roman" w:eastAsia="SimSun" w:hAnsi="Times New Roman" w:cs="Times New Roman" w:hint="eastAsia"/>
          <w:szCs w:val="24"/>
          <w:lang w:eastAsia="zh-CN"/>
        </w:rPr>
        <w:t>，应</w:t>
      </w:r>
      <w:r w:rsidR="002E6E96" w:rsidRPr="001D7065">
        <w:rPr>
          <w:rFonts w:ascii="Times New Roman" w:eastAsia="SimSun" w:hAnsi="Times New Roman" w:cs="Times New Roman"/>
          <w:szCs w:val="24"/>
          <w:lang w:eastAsia="zh-CN"/>
        </w:rPr>
        <w:t>确定并规范一个单一的方法</w:t>
      </w:r>
      <w:r w:rsidR="002E6E96" w:rsidRPr="001D7065">
        <w:rPr>
          <w:rFonts w:ascii="Times New Roman" w:eastAsia="SimSun" w:hAnsi="Times New Roman" w:cs="Times New Roman" w:hint="eastAsia"/>
          <w:szCs w:val="24"/>
          <w:lang w:eastAsia="zh-CN"/>
        </w:rPr>
        <w:t>；</w:t>
      </w:r>
    </w:p>
    <w:p w:rsidR="000B62E2" w:rsidRPr="001D7065" w:rsidRDefault="000B62E2">
      <w:pPr>
        <w:spacing w:before="120" w:line="240" w:lineRule="auto"/>
        <w:jc w:val="left"/>
        <w:rPr>
          <w:rFonts w:ascii="Times New Roman" w:eastAsia="SimSun" w:hAnsi="Times New Roman" w:cs="Times New Roman"/>
          <w:szCs w:val="24"/>
          <w:lang w:eastAsia="zh-CN"/>
        </w:rPr>
        <w:pPrChange w:id="10" w:author="mostyn" w:date="2013-11-28T15:54:00Z">
          <w:pPr>
            <w:jc w:val="left"/>
          </w:pPr>
        </w:pPrChange>
      </w:pPr>
      <w:r w:rsidRPr="001D7065">
        <w:rPr>
          <w:rFonts w:ascii="Times New Roman" w:eastAsia="SimSun" w:hAnsi="Times New Roman" w:cs="Times New Roman"/>
          <w:i/>
          <w:szCs w:val="24"/>
          <w:lang w:eastAsia="zh-CN"/>
        </w:rPr>
        <w:t>h)</w:t>
      </w:r>
      <w:r w:rsidR="005D0382" w:rsidRPr="001D7065">
        <w:rPr>
          <w:rFonts w:ascii="Times New Roman" w:eastAsia="SimSun" w:hAnsi="Times New Roman" w:cs="Times New Roman" w:hint="eastAsia"/>
          <w:i/>
          <w:szCs w:val="24"/>
          <w:lang w:eastAsia="zh-CN"/>
        </w:rPr>
        <w:tab/>
      </w:r>
      <w:r w:rsidR="002E6E96" w:rsidRPr="001D7065">
        <w:rPr>
          <w:rFonts w:ascii="Times New Roman" w:eastAsia="SimSun" w:hAnsi="Times New Roman" w:cs="Times New Roman"/>
          <w:iCs/>
          <w:szCs w:val="24"/>
          <w:lang w:eastAsia="zh-CN"/>
        </w:rPr>
        <w:t>广播机构可能有许多</w:t>
      </w:r>
      <w:r w:rsidR="002E6E96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响度要求，其中可能包括、但不局限于</w:t>
      </w:r>
      <w:r w:rsidR="002E6E96" w:rsidRPr="001D7065">
        <w:rPr>
          <w:rFonts w:ascii="Times New Roman" w:eastAsia="SimSun" w:hAnsi="Times New Roman" w:cs="Times New Roman"/>
          <w:szCs w:val="24"/>
          <w:lang w:eastAsia="zh-CN"/>
        </w:rPr>
        <w:t>ITU-R BS.1864</w:t>
      </w:r>
      <w:r w:rsidR="002E6E96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建议书，</w:t>
      </w:r>
      <w:r w:rsidR="002E6E96" w:rsidRPr="001D7065">
        <w:rPr>
          <w:rFonts w:ascii="Times New Roman" w:eastAsia="SimSun" w:hAnsi="Times New Roman" w:cs="Times New Roman"/>
          <w:szCs w:val="24"/>
          <w:lang w:eastAsia="zh-CN"/>
        </w:rPr>
        <w:t>该建议书</w:t>
      </w:r>
      <w:r w:rsidR="002E6E96" w:rsidRPr="001D7065">
        <w:rPr>
          <w:rFonts w:ascii="Times New Roman" w:eastAsia="SimSun" w:hAnsi="Times New Roman" w:cs="Times New Roman" w:hint="eastAsia"/>
          <w:szCs w:val="24"/>
          <w:lang w:eastAsia="zh-CN"/>
        </w:rPr>
        <w:t>为国际数字电视节目交换</w:t>
      </w:r>
      <w:r w:rsidR="002E6E96" w:rsidRPr="001D7065">
        <w:rPr>
          <w:rFonts w:ascii="Times New Roman" w:eastAsia="SimSun" w:hAnsi="Times New Roman" w:cs="Times New Roman"/>
          <w:szCs w:val="24"/>
          <w:lang w:eastAsia="zh-CN"/>
        </w:rPr>
        <w:t>建议</w:t>
      </w:r>
      <w:r w:rsidR="002E6E96" w:rsidRPr="001D7065">
        <w:rPr>
          <w:rFonts w:ascii="Times New Roman" w:eastAsia="SimSun" w:hAnsi="Times New Roman" w:cs="Times New Roman" w:hint="eastAsia"/>
          <w:szCs w:val="24"/>
          <w:lang w:eastAsia="zh-CN"/>
        </w:rPr>
        <w:t>的目标响度为</w:t>
      </w:r>
      <w:r w:rsidR="001D7065">
        <w:rPr>
          <w:rFonts w:ascii="Times New Roman" w:eastAsia="SimSun" w:hAnsi="Times New Roman" w:cs="Times New Roman"/>
          <w:szCs w:val="24"/>
          <w:lang w:eastAsia="zh-CN"/>
        </w:rPr>
        <w:t>–24 LKFS</w:t>
      </w:r>
      <w:r w:rsidR="002E6E96" w:rsidRPr="001D7065">
        <w:rPr>
          <w:rFonts w:ascii="Times New Roman" w:eastAsia="SimSun" w:hAnsi="Times New Roman" w:cs="Times New Roman" w:hint="eastAsia"/>
          <w:szCs w:val="24"/>
          <w:lang w:eastAsia="zh-CN"/>
        </w:rPr>
        <w:t>，</w:t>
      </w:r>
    </w:p>
    <w:p w:rsidR="00DE54FD" w:rsidRPr="001D7065" w:rsidRDefault="0061393D" w:rsidP="001D7065">
      <w:pPr>
        <w:pStyle w:val="Call"/>
        <w:rPr>
          <w:rFonts w:ascii="STKaiti" w:hAnsi="STKaiti" w:cs="Times New Roman"/>
          <w:i/>
          <w:lang w:val="en-GB" w:eastAsia="zh-CN"/>
        </w:rPr>
      </w:pPr>
      <w:r w:rsidRPr="001D7065">
        <w:rPr>
          <w:rFonts w:ascii="STKaiti" w:hAnsi="STKaiti" w:cs="Times New Roman"/>
          <w:lang w:val="en-GB" w:eastAsia="zh-CN"/>
        </w:rPr>
        <w:t>做出</w:t>
      </w:r>
      <w:r w:rsidR="00587FAA" w:rsidRPr="001D7065">
        <w:rPr>
          <w:rFonts w:ascii="STKaiti" w:hAnsi="STKaiti" w:cs="Times New Roman"/>
          <w:lang w:val="en-GB" w:eastAsia="zh-CN"/>
        </w:rPr>
        <w:t>决定</w:t>
      </w:r>
      <w:r w:rsidRPr="001D7065">
        <w:rPr>
          <w:rFonts w:ascii="STKaiti" w:hAnsi="STKaiti" w:cs="Times New Roman"/>
          <w:lang w:val="en-GB" w:eastAsia="zh-CN"/>
        </w:rPr>
        <w:t>，</w:t>
      </w:r>
      <w:r w:rsidR="00587FAA" w:rsidRPr="001D7065">
        <w:rPr>
          <w:rFonts w:ascii="STKaiti" w:hAnsi="STKaiti" w:cs="Times New Roman"/>
          <w:lang w:val="en-GB" w:eastAsia="zh-CN"/>
        </w:rPr>
        <w:t>应研究以下课题</w:t>
      </w:r>
    </w:p>
    <w:p w:rsidR="000B62E2" w:rsidRPr="001D7065" w:rsidRDefault="005D0382">
      <w:pPr>
        <w:spacing w:before="120" w:line="240" w:lineRule="auto"/>
        <w:ind w:firstLineChars="200" w:firstLine="480"/>
        <w:jc w:val="left"/>
        <w:rPr>
          <w:rFonts w:ascii="Times New Roman" w:eastAsia="SimSun" w:hAnsi="Times New Roman" w:cs="Times New Roman"/>
          <w:szCs w:val="24"/>
          <w:lang w:eastAsia="ja-JP"/>
        </w:rPr>
        <w:pPrChange w:id="11" w:author="mostyn" w:date="2013-11-28T15:54:00Z">
          <w:pPr>
            <w:jc w:val="left"/>
          </w:pPr>
        </w:pPrChange>
      </w:pPr>
      <w:r w:rsidRPr="001D7065">
        <w:rPr>
          <w:rFonts w:ascii="Times New Roman" w:eastAsia="SimSun" w:hAnsi="Times New Roman" w:cs="Times New Roman" w:hint="eastAsia"/>
          <w:szCs w:val="24"/>
          <w:lang w:eastAsia="zh-CN"/>
        </w:rPr>
        <w:t>应采用哪些方法来向</w:t>
      </w:r>
      <w:r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自动响度和</w:t>
      </w:r>
      <w:r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/</w:t>
      </w:r>
      <w:r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或动态</w:t>
      </w:r>
      <w:r w:rsidR="008B3A90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响度</w:t>
      </w:r>
      <w:r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级控制发出信号</w:t>
      </w:r>
      <w:r w:rsidR="0079655A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，表示目前节目的响度特性已具备符合广播机构要</w:t>
      </w:r>
      <w:bookmarkStart w:id="12" w:name="_GoBack"/>
      <w:bookmarkEnd w:id="12"/>
      <w:r w:rsidR="0079655A" w:rsidRPr="001D7065">
        <w:rPr>
          <w:rFonts w:ascii="Times New Roman" w:eastAsia="SimSun" w:hAnsi="Times New Roman" w:cs="Times New Roman" w:hint="eastAsia"/>
          <w:iCs/>
          <w:szCs w:val="24"/>
          <w:lang w:eastAsia="zh-CN"/>
        </w:rPr>
        <w:t>求的正确控制？</w:t>
      </w:r>
    </w:p>
    <w:p w:rsidR="00DE54FD" w:rsidRPr="001D7065" w:rsidRDefault="0048496E" w:rsidP="001D7065">
      <w:pPr>
        <w:pStyle w:val="Call"/>
        <w:rPr>
          <w:rFonts w:ascii="STKaiti" w:hAnsi="STKaiti" w:cs="Times New Roman"/>
          <w:lang w:val="en-GB" w:eastAsia="zh-CN"/>
        </w:rPr>
      </w:pPr>
      <w:r w:rsidRPr="001D7065">
        <w:rPr>
          <w:rFonts w:ascii="STKaiti" w:hAnsi="STKaiti" w:cs="Times New Roman"/>
          <w:lang w:val="en-GB" w:eastAsia="zh-CN"/>
        </w:rPr>
        <w:t>进一步</w:t>
      </w:r>
      <w:r w:rsidR="008E7053" w:rsidRPr="001D7065">
        <w:rPr>
          <w:rFonts w:ascii="STKaiti" w:hAnsi="STKaiti" w:cs="Times New Roman"/>
          <w:lang w:val="en-GB" w:eastAsia="zh-CN"/>
        </w:rPr>
        <w:t>做出</w:t>
      </w:r>
      <w:r w:rsidRPr="001D7065">
        <w:rPr>
          <w:rFonts w:ascii="STKaiti" w:hAnsi="STKaiti" w:cs="Times New Roman"/>
          <w:lang w:val="en-GB" w:eastAsia="zh-CN"/>
        </w:rPr>
        <w:t>决定</w:t>
      </w:r>
    </w:p>
    <w:p w:rsidR="000B62E2" w:rsidRPr="001D7065" w:rsidRDefault="00DE54FD">
      <w:pPr>
        <w:spacing w:before="120" w:line="240" w:lineRule="auto"/>
        <w:jc w:val="left"/>
        <w:rPr>
          <w:rFonts w:ascii="Times New Roman" w:eastAsia="SimSun" w:hAnsi="Times New Roman" w:cs="Times New Roman"/>
          <w:szCs w:val="24"/>
          <w:lang w:eastAsia="zh-CN"/>
        </w:rPr>
        <w:pPrChange w:id="13" w:author="mostyn" w:date="2013-11-28T15:54:00Z">
          <w:pPr>
            <w:jc w:val="left"/>
          </w:pPr>
        </w:pPrChange>
      </w:pPr>
      <w:r w:rsidRPr="001D7065">
        <w:rPr>
          <w:rFonts w:ascii="Times New Roman" w:eastAsia="SimSun" w:hAnsi="Times New Roman" w:cs="Times New Roman"/>
          <w:bCs/>
          <w:szCs w:val="24"/>
          <w:lang w:val="en-GB" w:eastAsia="ja-JP"/>
        </w:rPr>
        <w:t>1</w:t>
      </w:r>
      <w:r w:rsidRPr="001D7065">
        <w:rPr>
          <w:rFonts w:ascii="Times New Roman" w:eastAsia="SimSun" w:hAnsi="Times New Roman" w:cs="Times New Roman"/>
          <w:b/>
          <w:szCs w:val="24"/>
          <w:lang w:val="en-GB" w:eastAsia="ja-JP"/>
        </w:rPr>
        <w:tab/>
      </w:r>
      <w:r w:rsidR="000B62E2" w:rsidRPr="001D7065">
        <w:rPr>
          <w:rFonts w:ascii="Times New Roman" w:eastAsia="SimSun" w:hAnsi="Times New Roman" w:cs="Times New Roman" w:hint="eastAsia"/>
          <w:szCs w:val="24"/>
          <w:lang w:eastAsia="zh-CN"/>
        </w:rPr>
        <w:t>上述研究结果应用于：</w:t>
      </w:r>
    </w:p>
    <w:p w:rsidR="000B62E2" w:rsidRPr="001D7065" w:rsidRDefault="000B62E2">
      <w:pPr>
        <w:pStyle w:val="enumlev1"/>
        <w:spacing w:before="120" w:line="240" w:lineRule="auto"/>
        <w:rPr>
          <w:rFonts w:ascii="Times New Roman" w:eastAsia="SimSun" w:hAnsi="Times New Roman" w:cs="Times New Roman"/>
          <w:szCs w:val="24"/>
          <w:lang w:eastAsia="zh-CN"/>
        </w:rPr>
        <w:pPrChange w:id="14" w:author="mostyn" w:date="2013-11-28T15:54:00Z">
          <w:pPr>
            <w:pStyle w:val="enumlev1"/>
          </w:pPr>
        </w:pPrChange>
      </w:pPr>
      <w:r w:rsidRPr="001D7065">
        <w:rPr>
          <w:rFonts w:ascii="Times New Roman" w:eastAsia="SimSun" w:hAnsi="Times New Roman" w:cs="Times New Roman"/>
          <w:szCs w:val="24"/>
          <w:lang w:eastAsia="zh-CN"/>
        </w:rPr>
        <w:t>–</w:t>
      </w:r>
      <w:r w:rsidRPr="001D7065">
        <w:rPr>
          <w:rFonts w:ascii="Times New Roman" w:eastAsia="SimSun" w:hAnsi="Times New Roman" w:cs="Times New Roman"/>
          <w:szCs w:val="24"/>
          <w:lang w:eastAsia="zh-CN"/>
        </w:rPr>
        <w:tab/>
      </w:r>
      <w:r w:rsidRPr="001D7065">
        <w:rPr>
          <w:rFonts w:ascii="Times New Roman" w:eastAsia="SimSun" w:hAnsi="Times New Roman" w:cs="Times New Roman" w:hint="eastAsia"/>
          <w:szCs w:val="24"/>
          <w:lang w:eastAsia="zh-CN"/>
        </w:rPr>
        <w:t>更新现有建议书；</w:t>
      </w:r>
    </w:p>
    <w:p w:rsidR="000B62E2" w:rsidRPr="001D7065" w:rsidRDefault="000B62E2">
      <w:pPr>
        <w:pStyle w:val="enumlev1"/>
        <w:spacing w:before="120" w:line="240" w:lineRule="auto"/>
        <w:rPr>
          <w:rFonts w:ascii="Times New Roman" w:eastAsia="SimSun" w:hAnsi="Times New Roman" w:cs="Times New Roman"/>
          <w:szCs w:val="24"/>
          <w:lang w:eastAsia="zh-CN"/>
        </w:rPr>
        <w:pPrChange w:id="15" w:author="mostyn" w:date="2013-11-28T15:54:00Z">
          <w:pPr>
            <w:pStyle w:val="enumlev1"/>
          </w:pPr>
        </w:pPrChange>
      </w:pPr>
      <w:r w:rsidRPr="001D7065">
        <w:rPr>
          <w:rFonts w:ascii="Times New Roman" w:eastAsia="SimSun" w:hAnsi="Times New Roman" w:cs="Times New Roman"/>
          <w:szCs w:val="24"/>
          <w:lang w:eastAsia="zh-CN"/>
        </w:rPr>
        <w:t>–</w:t>
      </w:r>
      <w:r w:rsidRPr="001D7065">
        <w:rPr>
          <w:rFonts w:ascii="Times New Roman" w:eastAsia="SimSun" w:hAnsi="Times New Roman" w:cs="Times New Roman"/>
          <w:szCs w:val="24"/>
          <w:lang w:eastAsia="zh-CN"/>
        </w:rPr>
        <w:tab/>
      </w:r>
      <w:r w:rsidRPr="001D7065">
        <w:rPr>
          <w:rFonts w:ascii="Times New Roman" w:eastAsia="SimSun" w:hAnsi="Times New Roman" w:cs="Times New Roman" w:hint="eastAsia"/>
          <w:szCs w:val="24"/>
          <w:lang w:eastAsia="zh-CN"/>
        </w:rPr>
        <w:t>起草新的建议书；</w:t>
      </w:r>
    </w:p>
    <w:p w:rsidR="00DE54FD" w:rsidRPr="001D7065" w:rsidRDefault="000B62E2" w:rsidP="001D7065">
      <w:pPr>
        <w:spacing w:before="120"/>
        <w:rPr>
          <w:rFonts w:ascii="Times New Roman" w:eastAsia="SimSun" w:hAnsi="Times New Roman" w:cs="Times New Roman"/>
          <w:lang w:val="en-GB" w:eastAsia="ja-JP"/>
        </w:rPr>
      </w:pPr>
      <w:r w:rsidRPr="001D7065">
        <w:rPr>
          <w:rFonts w:ascii="Times New Roman" w:eastAsia="SimSun" w:hAnsi="Times New Roman" w:cs="Times New Roman" w:hint="eastAsia"/>
          <w:lang w:val="en-GB" w:eastAsia="zh-CN"/>
        </w:rPr>
        <w:t>2</w:t>
      </w:r>
      <w:r w:rsidRPr="001D7065">
        <w:rPr>
          <w:rFonts w:ascii="Times New Roman" w:eastAsia="SimSun" w:hAnsi="Times New Roman" w:cs="Times New Roman"/>
          <w:lang w:eastAsia="ja-JP"/>
        </w:rPr>
        <w:tab/>
      </w:r>
      <w:r w:rsidR="00415AD7" w:rsidRPr="001D7065">
        <w:rPr>
          <w:rFonts w:ascii="Times New Roman" w:eastAsia="SimSun" w:hAnsi="Times New Roman" w:cs="Times New Roman"/>
          <w:lang w:val="en-GB" w:eastAsia="zh-CN"/>
        </w:rPr>
        <w:t>应在</w:t>
      </w:r>
      <w:r w:rsidRPr="001D7065">
        <w:rPr>
          <w:rFonts w:ascii="Times New Roman" w:eastAsia="SimSun" w:hAnsi="Times New Roman" w:cs="Times New Roman"/>
          <w:lang w:val="en-GB" w:eastAsia="zh-CN"/>
        </w:rPr>
        <w:t>201</w:t>
      </w:r>
      <w:r w:rsidRPr="001D7065">
        <w:rPr>
          <w:rFonts w:ascii="Times New Roman" w:eastAsia="SimSun" w:hAnsi="Times New Roman" w:cs="Times New Roman" w:hint="eastAsia"/>
          <w:lang w:val="en-GB" w:eastAsia="zh-CN"/>
        </w:rPr>
        <w:t>6</w:t>
      </w:r>
      <w:r w:rsidR="00415AD7" w:rsidRPr="001D7065">
        <w:rPr>
          <w:rFonts w:ascii="Times New Roman" w:eastAsia="SimSun" w:hAnsi="Times New Roman" w:cs="Times New Roman"/>
          <w:lang w:val="en-GB" w:eastAsia="zh-CN"/>
        </w:rPr>
        <w:t>年前提供研究的初步结果。</w:t>
      </w:r>
    </w:p>
    <w:p w:rsidR="00D21694" w:rsidRPr="000B62E2" w:rsidRDefault="00415AD7" w:rsidP="003C7622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1134"/>
          <w:tab w:val="left" w:pos="1871"/>
          <w:tab w:val="left" w:pos="2268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n-GB" w:eastAsia="zh-CN"/>
        </w:rPr>
      </w:pPr>
      <w:r w:rsidRPr="001D7065">
        <w:rPr>
          <w:rFonts w:ascii="Times New Roman" w:eastAsia="SimSun" w:hAnsi="Times New Roman" w:cs="Times New Roman"/>
          <w:szCs w:val="24"/>
          <w:lang w:val="en-GB" w:eastAsia="zh-CN"/>
        </w:rPr>
        <w:t>类别：</w:t>
      </w:r>
      <w:r w:rsidR="00DE54FD" w:rsidRPr="001D7065">
        <w:rPr>
          <w:rFonts w:ascii="Times New Roman" w:eastAsia="SimSun" w:hAnsi="Times New Roman" w:cs="Times New Roman"/>
          <w:szCs w:val="24"/>
          <w:lang w:val="en-GB" w:eastAsia="ja-JP"/>
        </w:rPr>
        <w:t>S2</w:t>
      </w:r>
    </w:p>
    <w:p w:rsidR="008B3A90" w:rsidRDefault="008B3A90" w:rsidP="0032202E">
      <w:pPr>
        <w:pStyle w:val="Reasons"/>
        <w:rPr>
          <w:rFonts w:eastAsiaTheme="minorEastAsia"/>
          <w:lang w:eastAsia="zh-CN"/>
        </w:rPr>
      </w:pPr>
    </w:p>
    <w:p w:rsidR="001D7065" w:rsidRPr="001D7065" w:rsidRDefault="001D7065" w:rsidP="0032202E">
      <w:pPr>
        <w:pStyle w:val="Reasons"/>
        <w:rPr>
          <w:rFonts w:eastAsiaTheme="minorEastAsia"/>
          <w:lang w:eastAsia="zh-CN"/>
        </w:rPr>
      </w:pPr>
    </w:p>
    <w:p w:rsidR="008B3A90" w:rsidRDefault="008B3A90">
      <w:pPr>
        <w:jc w:val="center"/>
      </w:pPr>
      <w:r>
        <w:t>______________</w:t>
      </w:r>
    </w:p>
    <w:sectPr w:rsidR="008B3A90" w:rsidSect="00031E64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F31" w:rsidRDefault="00800F31">
      <w:r>
        <w:separator/>
      </w:r>
    </w:p>
  </w:endnote>
  <w:endnote w:type="continuationSeparator" w:id="0">
    <w:p w:rsidR="00800F31" w:rsidRDefault="0080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90" w:rsidRPr="008B3A90" w:rsidRDefault="008B3A90" w:rsidP="008B3A90">
    <w:pPr>
      <w:pStyle w:val="Footer"/>
      <w:tabs>
        <w:tab w:val="clear" w:pos="4320"/>
        <w:tab w:val="clear" w:pos="8640"/>
        <w:tab w:val="center" w:pos="4536"/>
        <w:tab w:val="right" w:pos="9639"/>
      </w:tabs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F31" w:rsidRDefault="00800F31">
      <w:r>
        <w:t>____________________</w:t>
      </w:r>
    </w:p>
  </w:footnote>
  <w:footnote w:type="continuationSeparator" w:id="0">
    <w:p w:rsidR="00800F31" w:rsidRDefault="0080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0D32D5" w:rsidRDefault="000D32D5" w:rsidP="00AA5C83">
    <w:pPr>
      <w:pStyle w:val="Header"/>
      <w:jc w:val="center"/>
      <w:rPr>
        <w:sz w:val="18"/>
        <w:szCs w:val="18"/>
        <w:lang w:eastAsia="zh-CN"/>
      </w:rPr>
    </w:pPr>
    <w:r>
      <w:rPr>
        <w:rFonts w:hint="eastAsia"/>
        <w:sz w:val="18"/>
        <w:szCs w:val="18"/>
        <w:lang w:eastAsia="zh-CN"/>
      </w:rPr>
      <w:t xml:space="preserve">- </w:t>
    </w:r>
    <w:r w:rsidR="001B42C9" w:rsidRPr="000D32D5">
      <w:rPr>
        <w:rStyle w:val="PageNumber"/>
        <w:sz w:val="18"/>
        <w:szCs w:val="18"/>
      </w:rPr>
      <w:fldChar w:fldCharType="begin"/>
    </w:r>
    <w:r w:rsidR="00E915AF" w:rsidRPr="000D32D5">
      <w:rPr>
        <w:rStyle w:val="PageNumber"/>
        <w:sz w:val="18"/>
        <w:szCs w:val="18"/>
      </w:rPr>
      <w:instrText xml:space="preserve"> PAGE </w:instrText>
    </w:r>
    <w:r w:rsidR="001B42C9" w:rsidRPr="000D32D5">
      <w:rPr>
        <w:rStyle w:val="PageNumber"/>
        <w:sz w:val="18"/>
        <w:szCs w:val="18"/>
      </w:rPr>
      <w:fldChar w:fldCharType="separate"/>
    </w:r>
    <w:r w:rsidR="003C7622">
      <w:rPr>
        <w:rStyle w:val="PageNumber"/>
        <w:noProof/>
        <w:sz w:val="18"/>
        <w:szCs w:val="18"/>
      </w:rPr>
      <w:t>2</w:t>
    </w:r>
    <w:r w:rsidR="001B42C9" w:rsidRPr="000D32D5">
      <w:rPr>
        <w:rStyle w:val="PageNumber"/>
        <w:sz w:val="18"/>
        <w:szCs w:val="18"/>
      </w:rPr>
      <w:fldChar w:fldCharType="end"/>
    </w:r>
    <w:r w:rsidR="00E915AF" w:rsidRPr="000D32D5">
      <w:rPr>
        <w:rStyle w:val="PageNumber"/>
        <w:sz w:val="18"/>
        <w:szCs w:val="18"/>
      </w:rPr>
      <w:t xml:space="preserve"> </w:t>
    </w:r>
    <w:r>
      <w:rPr>
        <w:rStyle w:val="PageNumber"/>
        <w:rFonts w:hint="eastAsia"/>
        <w:sz w:val="18"/>
        <w:szCs w:val="18"/>
        <w:lang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0D32D5" w:rsidRDefault="00E915AF" w:rsidP="000D32D5">
    <w:pPr>
      <w:pStyle w:val="Header"/>
      <w:rPr>
        <w:sz w:val="18"/>
        <w:szCs w:val="18"/>
        <w:lang w:eastAsia="zh-CN"/>
      </w:rPr>
    </w:pPr>
    <w:r>
      <w:tab/>
    </w:r>
    <w:r>
      <w:tab/>
    </w:r>
    <w:r w:rsidR="000D32D5">
      <w:rPr>
        <w:rFonts w:hint="eastAsia"/>
        <w:sz w:val="18"/>
        <w:szCs w:val="18"/>
        <w:lang w:eastAsia="zh-CN"/>
      </w:rPr>
      <w:t>-</w:t>
    </w:r>
    <w:r w:rsidR="000D32D5" w:rsidRPr="000D32D5">
      <w:rPr>
        <w:sz w:val="18"/>
        <w:szCs w:val="18"/>
      </w:rPr>
      <w:t xml:space="preserve"> </w:t>
    </w:r>
    <w:r w:rsidR="000D32D5" w:rsidRPr="000D32D5">
      <w:rPr>
        <w:rStyle w:val="PageNumber"/>
        <w:sz w:val="18"/>
        <w:szCs w:val="18"/>
      </w:rPr>
      <w:fldChar w:fldCharType="begin"/>
    </w:r>
    <w:r w:rsidR="000D32D5" w:rsidRPr="000D32D5">
      <w:rPr>
        <w:rStyle w:val="PageNumber"/>
        <w:sz w:val="18"/>
        <w:szCs w:val="18"/>
      </w:rPr>
      <w:instrText xml:space="preserve"> PAGE </w:instrText>
    </w:r>
    <w:r w:rsidR="000D32D5" w:rsidRPr="000D32D5">
      <w:rPr>
        <w:rStyle w:val="PageNumber"/>
        <w:sz w:val="18"/>
        <w:szCs w:val="18"/>
      </w:rPr>
      <w:fldChar w:fldCharType="separate"/>
    </w:r>
    <w:r w:rsidR="008B3A90">
      <w:rPr>
        <w:rStyle w:val="PageNumber"/>
        <w:noProof/>
        <w:sz w:val="18"/>
        <w:szCs w:val="18"/>
      </w:rPr>
      <w:t>3</w:t>
    </w:r>
    <w:r w:rsidR="000D32D5" w:rsidRPr="000D32D5">
      <w:rPr>
        <w:rStyle w:val="PageNumber"/>
        <w:sz w:val="18"/>
        <w:szCs w:val="18"/>
      </w:rPr>
      <w:fldChar w:fldCharType="end"/>
    </w:r>
    <w:r w:rsidR="000D32D5" w:rsidRPr="000D32D5">
      <w:rPr>
        <w:rStyle w:val="PageNumber"/>
        <w:sz w:val="18"/>
        <w:szCs w:val="18"/>
      </w:rPr>
      <w:t xml:space="preserve"> </w:t>
    </w:r>
    <w:r w:rsidR="000D32D5">
      <w:rPr>
        <w:rStyle w:val="PageNumber"/>
        <w:rFonts w:hint="eastAsia"/>
        <w:sz w:val="18"/>
        <w:szCs w:val="18"/>
        <w:lang w:eastAsia="zh-CN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1986628B" wp14:editId="537F259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800F3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2048"/>
    <w:rsid w:val="00054E5D"/>
    <w:rsid w:val="00070258"/>
    <w:rsid w:val="0007323C"/>
    <w:rsid w:val="00086D03"/>
    <w:rsid w:val="00095E3F"/>
    <w:rsid w:val="000A096A"/>
    <w:rsid w:val="000A375E"/>
    <w:rsid w:val="000A7051"/>
    <w:rsid w:val="000B0AF6"/>
    <w:rsid w:val="000B0E9B"/>
    <w:rsid w:val="000B2CAE"/>
    <w:rsid w:val="000B62E2"/>
    <w:rsid w:val="000C03C7"/>
    <w:rsid w:val="000C2AD0"/>
    <w:rsid w:val="000D32D5"/>
    <w:rsid w:val="000E3DEE"/>
    <w:rsid w:val="00100B72"/>
    <w:rsid w:val="00101F7D"/>
    <w:rsid w:val="00103C76"/>
    <w:rsid w:val="0011265F"/>
    <w:rsid w:val="00117282"/>
    <w:rsid w:val="00117389"/>
    <w:rsid w:val="00121C2D"/>
    <w:rsid w:val="0012569B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1D07"/>
    <w:rsid w:val="001C6971"/>
    <w:rsid w:val="001D2785"/>
    <w:rsid w:val="001D7065"/>
    <w:rsid w:val="001D7070"/>
    <w:rsid w:val="001E102A"/>
    <w:rsid w:val="001F2170"/>
    <w:rsid w:val="001F3948"/>
    <w:rsid w:val="001F5A49"/>
    <w:rsid w:val="00200FE8"/>
    <w:rsid w:val="00201097"/>
    <w:rsid w:val="00201B6E"/>
    <w:rsid w:val="002302B3"/>
    <w:rsid w:val="00230C66"/>
    <w:rsid w:val="00235A29"/>
    <w:rsid w:val="00235B61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E6E96"/>
    <w:rsid w:val="002E6F73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47F7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622"/>
    <w:rsid w:val="003C7D41"/>
    <w:rsid w:val="003D4A69"/>
    <w:rsid w:val="003E504F"/>
    <w:rsid w:val="003E55D2"/>
    <w:rsid w:val="003E78D6"/>
    <w:rsid w:val="00400573"/>
    <w:rsid w:val="004007A3"/>
    <w:rsid w:val="00406D71"/>
    <w:rsid w:val="00415AD7"/>
    <w:rsid w:val="004315DF"/>
    <w:rsid w:val="004326DB"/>
    <w:rsid w:val="0043682E"/>
    <w:rsid w:val="00447ECB"/>
    <w:rsid w:val="00447F0C"/>
    <w:rsid w:val="004623F7"/>
    <w:rsid w:val="00480F51"/>
    <w:rsid w:val="00481124"/>
    <w:rsid w:val="004815EB"/>
    <w:rsid w:val="0048496E"/>
    <w:rsid w:val="00487569"/>
    <w:rsid w:val="00496864"/>
    <w:rsid w:val="00496920"/>
    <w:rsid w:val="004A4496"/>
    <w:rsid w:val="004B11AB"/>
    <w:rsid w:val="004B2E06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9D7"/>
    <w:rsid w:val="00543DF8"/>
    <w:rsid w:val="00546101"/>
    <w:rsid w:val="005478DF"/>
    <w:rsid w:val="00553DD7"/>
    <w:rsid w:val="005638CF"/>
    <w:rsid w:val="0056741E"/>
    <w:rsid w:val="0057325A"/>
    <w:rsid w:val="0057469A"/>
    <w:rsid w:val="00580814"/>
    <w:rsid w:val="00583A0B"/>
    <w:rsid w:val="00587FAA"/>
    <w:rsid w:val="005A03A3"/>
    <w:rsid w:val="005A2B92"/>
    <w:rsid w:val="005A3F66"/>
    <w:rsid w:val="005A79E9"/>
    <w:rsid w:val="005B214C"/>
    <w:rsid w:val="005B4CDA"/>
    <w:rsid w:val="005D0382"/>
    <w:rsid w:val="005D3669"/>
    <w:rsid w:val="005E5EB3"/>
    <w:rsid w:val="005F3CB6"/>
    <w:rsid w:val="005F657C"/>
    <w:rsid w:val="00602D53"/>
    <w:rsid w:val="006047E5"/>
    <w:rsid w:val="0061393D"/>
    <w:rsid w:val="0064371D"/>
    <w:rsid w:val="00650543"/>
    <w:rsid w:val="00650B2A"/>
    <w:rsid w:val="00651777"/>
    <w:rsid w:val="006550F8"/>
    <w:rsid w:val="00681C39"/>
    <w:rsid w:val="006829F3"/>
    <w:rsid w:val="006A001A"/>
    <w:rsid w:val="006A08B1"/>
    <w:rsid w:val="006A518B"/>
    <w:rsid w:val="006B0590"/>
    <w:rsid w:val="006B49DA"/>
    <w:rsid w:val="006C53F8"/>
    <w:rsid w:val="006C7CDE"/>
    <w:rsid w:val="0072279D"/>
    <w:rsid w:val="007234B1"/>
    <w:rsid w:val="00723D08"/>
    <w:rsid w:val="00725FDA"/>
    <w:rsid w:val="00727816"/>
    <w:rsid w:val="00730B9A"/>
    <w:rsid w:val="00750CFA"/>
    <w:rsid w:val="007553DA"/>
    <w:rsid w:val="007602AF"/>
    <w:rsid w:val="007616E7"/>
    <w:rsid w:val="00775DB8"/>
    <w:rsid w:val="00782354"/>
    <w:rsid w:val="007921A7"/>
    <w:rsid w:val="0079655A"/>
    <w:rsid w:val="00796CD6"/>
    <w:rsid w:val="007A2BE1"/>
    <w:rsid w:val="007B3DB1"/>
    <w:rsid w:val="007D183E"/>
    <w:rsid w:val="007D43D0"/>
    <w:rsid w:val="007E1833"/>
    <w:rsid w:val="007E3F13"/>
    <w:rsid w:val="007F6624"/>
    <w:rsid w:val="007F751A"/>
    <w:rsid w:val="00800012"/>
    <w:rsid w:val="00800F31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3A90"/>
    <w:rsid w:val="008B45F8"/>
    <w:rsid w:val="008C1486"/>
    <w:rsid w:val="008C2E74"/>
    <w:rsid w:val="008D5409"/>
    <w:rsid w:val="008E006D"/>
    <w:rsid w:val="008E38B4"/>
    <w:rsid w:val="008E7053"/>
    <w:rsid w:val="008F078E"/>
    <w:rsid w:val="008F4F21"/>
    <w:rsid w:val="00904D4A"/>
    <w:rsid w:val="009076D7"/>
    <w:rsid w:val="009151BA"/>
    <w:rsid w:val="00925023"/>
    <w:rsid w:val="009277BC"/>
    <w:rsid w:val="00927D57"/>
    <w:rsid w:val="00931A51"/>
    <w:rsid w:val="0093524F"/>
    <w:rsid w:val="00936E1F"/>
    <w:rsid w:val="00947185"/>
    <w:rsid w:val="009518B3"/>
    <w:rsid w:val="00960364"/>
    <w:rsid w:val="00963D9D"/>
    <w:rsid w:val="009717E2"/>
    <w:rsid w:val="0098013E"/>
    <w:rsid w:val="00981B54"/>
    <w:rsid w:val="009842C3"/>
    <w:rsid w:val="009A009A"/>
    <w:rsid w:val="009A6BB6"/>
    <w:rsid w:val="009A7E85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2836"/>
    <w:rsid w:val="00A44637"/>
    <w:rsid w:val="00A63355"/>
    <w:rsid w:val="00A7596D"/>
    <w:rsid w:val="00A963DF"/>
    <w:rsid w:val="00AA5C83"/>
    <w:rsid w:val="00AC0C22"/>
    <w:rsid w:val="00AC3896"/>
    <w:rsid w:val="00AD2CF2"/>
    <w:rsid w:val="00AE2D88"/>
    <w:rsid w:val="00AE6F6F"/>
    <w:rsid w:val="00AF3325"/>
    <w:rsid w:val="00AF34D9"/>
    <w:rsid w:val="00AF70DA"/>
    <w:rsid w:val="00B004E4"/>
    <w:rsid w:val="00B019D3"/>
    <w:rsid w:val="00B066F1"/>
    <w:rsid w:val="00B1595D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7416"/>
    <w:rsid w:val="00BD6738"/>
    <w:rsid w:val="00BD7E5E"/>
    <w:rsid w:val="00BE63DB"/>
    <w:rsid w:val="00BE6574"/>
    <w:rsid w:val="00C07319"/>
    <w:rsid w:val="00C16FD2"/>
    <w:rsid w:val="00C3381D"/>
    <w:rsid w:val="00C4395E"/>
    <w:rsid w:val="00C47FFD"/>
    <w:rsid w:val="00C51E92"/>
    <w:rsid w:val="00C57E2C"/>
    <w:rsid w:val="00C608B7"/>
    <w:rsid w:val="00C66F24"/>
    <w:rsid w:val="00C75433"/>
    <w:rsid w:val="00C76D7F"/>
    <w:rsid w:val="00C813AA"/>
    <w:rsid w:val="00C82CB2"/>
    <w:rsid w:val="00C9291E"/>
    <w:rsid w:val="00CA3F44"/>
    <w:rsid w:val="00CA4E58"/>
    <w:rsid w:val="00CB3771"/>
    <w:rsid w:val="00CB44BF"/>
    <w:rsid w:val="00CB5153"/>
    <w:rsid w:val="00CD2009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54FD"/>
    <w:rsid w:val="00DE66A5"/>
    <w:rsid w:val="00DF2B50"/>
    <w:rsid w:val="00E01059"/>
    <w:rsid w:val="00E04C86"/>
    <w:rsid w:val="00E17344"/>
    <w:rsid w:val="00E20F30"/>
    <w:rsid w:val="00E2189C"/>
    <w:rsid w:val="00E25BB1"/>
    <w:rsid w:val="00E26098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32C6F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8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E102A"/>
    <w:pPr>
      <w:keepNext/>
      <w:keepLines/>
      <w:spacing w:before="240"/>
      <w:ind w:left="794"/>
      <w:jc w:val="left"/>
    </w:pPr>
    <w:rPr>
      <w:rFonts w:ascii="Times New Roman" w:eastAsia="STKaiti" w:hAnsi="Times New Roman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DE54F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DE54FD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E54FD"/>
    <w:rPr>
      <w:rFonts w:ascii="Times New Roman" w:hAnsi="Times New Roman" w:cs="Times New Roman"/>
      <w:sz w:val="16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E54FD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260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8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E102A"/>
    <w:pPr>
      <w:keepNext/>
      <w:keepLines/>
      <w:spacing w:before="240"/>
      <w:ind w:left="794"/>
      <w:jc w:val="left"/>
    </w:pPr>
    <w:rPr>
      <w:rFonts w:ascii="Times New Roman" w:eastAsia="STKaiti" w:hAnsi="Times New Roman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DE54F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DE54FD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E54FD"/>
    <w:rPr>
      <w:rFonts w:ascii="Times New Roman" w:hAnsi="Times New Roman" w:cs="Times New Roman"/>
      <w:sz w:val="16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E54FD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260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uhui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115A-EBBB-488C-9A95-3968BDD2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1</TotalTime>
  <Pages>2</Pages>
  <Words>954</Words>
  <Characters>236</Characters>
  <Application>Microsoft Office Word</Application>
  <DocSecurity>0</DocSecurity>
  <Lines>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jovet</cp:lastModifiedBy>
  <cp:revision>3</cp:revision>
  <cp:lastPrinted>2013-12-09T15:24:00Z</cp:lastPrinted>
  <dcterms:created xsi:type="dcterms:W3CDTF">2013-12-09T15:36:00Z</dcterms:created>
  <dcterms:modified xsi:type="dcterms:W3CDTF">2013-12-09T15:37:00Z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