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650543" w:rsidTr="006160CB">
        <w:tc>
          <w:tcPr>
            <w:tcW w:w="7054" w:type="dxa"/>
            <w:gridSpan w:val="2"/>
            <w:shd w:val="clear" w:color="auto" w:fill="auto"/>
          </w:tcPr>
          <w:p w:rsidR="00E53DCE" w:rsidRPr="000619EC" w:rsidRDefault="00A96D3A" w:rsidP="006160CB">
            <w:pPr>
              <w:spacing w:before="0"/>
              <w:jc w:val="left"/>
              <w:rPr>
                <w:sz w:val="24"/>
                <w:szCs w:val="24"/>
                <w:lang w:val="fr-CH"/>
              </w:rPr>
            </w:pPr>
            <w:r w:rsidRPr="000619EC">
              <w:rPr>
                <w:sz w:val="24"/>
                <w:szCs w:val="24"/>
              </w:rPr>
              <w:t>Circular Administrativa</w:t>
            </w:r>
          </w:p>
          <w:p w:rsidR="00E53DCE" w:rsidRPr="006C53F8" w:rsidRDefault="00E53DCE" w:rsidP="006160CB">
            <w:pPr>
              <w:spacing w:before="0"/>
              <w:jc w:val="left"/>
              <w:rPr>
                <w:b/>
                <w:bCs/>
                <w:sz w:val="24"/>
                <w:szCs w:val="24"/>
                <w:lang w:val="fr-CH"/>
              </w:rPr>
            </w:pPr>
            <w:r>
              <w:rPr>
                <w:b/>
                <w:bCs/>
                <w:sz w:val="24"/>
                <w:szCs w:val="24"/>
                <w:lang w:val="fr-CH"/>
              </w:rPr>
              <w:t>CA</w:t>
            </w:r>
            <w:r w:rsidR="002509FF">
              <w:rPr>
                <w:b/>
                <w:bCs/>
                <w:sz w:val="24"/>
                <w:szCs w:val="24"/>
                <w:lang w:val="fr-CH"/>
              </w:rPr>
              <w:t>CE</w:t>
            </w:r>
            <w:r w:rsidRPr="006C53F8">
              <w:rPr>
                <w:b/>
                <w:bCs/>
                <w:sz w:val="24"/>
                <w:szCs w:val="24"/>
                <w:lang w:val="fr-CH"/>
              </w:rPr>
              <w:t>/</w:t>
            </w:r>
            <w:r w:rsidR="008E703C">
              <w:rPr>
                <w:b/>
                <w:bCs/>
                <w:sz w:val="24"/>
                <w:szCs w:val="24"/>
                <w:lang w:val="fr-CH"/>
              </w:rPr>
              <w:t>633</w:t>
            </w:r>
          </w:p>
        </w:tc>
        <w:tc>
          <w:tcPr>
            <w:tcW w:w="2835" w:type="dxa"/>
            <w:shd w:val="clear" w:color="auto" w:fill="auto"/>
          </w:tcPr>
          <w:p w:rsidR="00E53DCE" w:rsidRPr="000619EC" w:rsidRDefault="008E703C" w:rsidP="006160CB">
            <w:pPr>
              <w:spacing w:before="0"/>
              <w:jc w:val="right"/>
              <w:rPr>
                <w:sz w:val="24"/>
                <w:szCs w:val="24"/>
                <w:lang w:val="en-GB"/>
              </w:rPr>
            </w:pPr>
            <w:r w:rsidRPr="000619EC">
              <w:rPr>
                <w:bCs/>
                <w:sz w:val="24"/>
                <w:szCs w:val="24"/>
              </w:rPr>
              <w:t>11 de octubre de</w:t>
            </w:r>
            <w:r w:rsidR="00A96D3A" w:rsidRPr="000619EC">
              <w:rPr>
                <w:bCs/>
                <w:sz w:val="24"/>
                <w:szCs w:val="24"/>
              </w:rPr>
              <w:t xml:space="preserve"> 2013</w:t>
            </w:r>
          </w:p>
        </w:tc>
      </w:tr>
      <w:tr w:rsidR="00E53DCE" w:rsidRPr="003266ED" w:rsidTr="006160CB">
        <w:tc>
          <w:tcPr>
            <w:tcW w:w="9889" w:type="dxa"/>
            <w:gridSpan w:val="3"/>
            <w:shd w:val="clear" w:color="auto" w:fill="auto"/>
          </w:tcPr>
          <w:p w:rsidR="00E53DCE" w:rsidRPr="003266ED" w:rsidRDefault="00E53DCE" w:rsidP="006160CB">
            <w:pPr>
              <w:spacing w:before="0"/>
              <w:jc w:val="left"/>
              <w:rPr>
                <w:rFonts w:cs="Arial"/>
                <w:sz w:val="24"/>
                <w:szCs w:val="24"/>
                <w:lang w:val="en-GB"/>
              </w:rPr>
            </w:pPr>
          </w:p>
        </w:tc>
      </w:tr>
      <w:tr w:rsidR="00E53DCE" w:rsidRPr="003266ED" w:rsidTr="006160CB">
        <w:tc>
          <w:tcPr>
            <w:tcW w:w="9889" w:type="dxa"/>
            <w:gridSpan w:val="3"/>
            <w:shd w:val="clear" w:color="auto" w:fill="auto"/>
          </w:tcPr>
          <w:p w:rsidR="00E53DCE" w:rsidRPr="003266ED" w:rsidRDefault="00E53DCE" w:rsidP="006160CB">
            <w:pPr>
              <w:spacing w:before="0"/>
              <w:jc w:val="left"/>
              <w:rPr>
                <w:sz w:val="24"/>
                <w:szCs w:val="24"/>
              </w:rPr>
            </w:pPr>
          </w:p>
        </w:tc>
      </w:tr>
      <w:tr w:rsidR="00E53DCE" w:rsidRPr="0033064E" w:rsidTr="006160CB">
        <w:tc>
          <w:tcPr>
            <w:tcW w:w="9889" w:type="dxa"/>
            <w:gridSpan w:val="3"/>
            <w:shd w:val="clear" w:color="auto" w:fill="auto"/>
          </w:tcPr>
          <w:p w:rsidR="00E53DCE" w:rsidRPr="000619EC" w:rsidRDefault="002509FF" w:rsidP="008E703C">
            <w:pPr>
              <w:tabs>
                <w:tab w:val="left" w:pos="7513"/>
              </w:tabs>
              <w:spacing w:before="0"/>
              <w:jc w:val="left"/>
              <w:rPr>
                <w:b/>
                <w:bCs/>
                <w:sz w:val="24"/>
                <w:szCs w:val="24"/>
                <w:lang w:val="es-ES_tradnl"/>
              </w:rPr>
            </w:pPr>
            <w:r w:rsidRPr="000619EC">
              <w:rPr>
                <w:b/>
                <w:bCs/>
                <w:sz w:val="24"/>
                <w:szCs w:val="24"/>
                <w:lang w:val="es-ES_tradnl"/>
              </w:rPr>
              <w:t>A las Administraciones de los Estados Miembros de la UIT, a los Miembros del Sector de Radiocomunicaciones</w:t>
            </w:r>
            <w:r w:rsidR="00166F97" w:rsidRPr="000619EC">
              <w:rPr>
                <w:b/>
                <w:bCs/>
                <w:sz w:val="24"/>
                <w:szCs w:val="24"/>
                <w:lang w:val="es-ES_tradnl"/>
              </w:rPr>
              <w:t xml:space="preserve"> y </w:t>
            </w:r>
            <w:r w:rsidRPr="000619EC">
              <w:rPr>
                <w:b/>
                <w:bCs/>
                <w:sz w:val="24"/>
                <w:szCs w:val="24"/>
                <w:lang w:val="es-ES_tradnl"/>
              </w:rPr>
              <w:t xml:space="preserve">a los Asociados del UIT-R que participan en los trabajos de la </w:t>
            </w:r>
            <w:r w:rsidRPr="000619EC">
              <w:rPr>
                <w:b/>
                <w:bCs/>
                <w:sz w:val="24"/>
                <w:szCs w:val="24"/>
                <w:lang w:val="es-ES_tradnl"/>
              </w:rPr>
              <w:br/>
            </w:r>
            <w:r w:rsidR="008E703C" w:rsidRPr="000619EC">
              <w:rPr>
                <w:b/>
                <w:bCs/>
                <w:sz w:val="24"/>
                <w:szCs w:val="24"/>
                <w:lang w:val="es-ES_tradnl"/>
              </w:rPr>
              <w:t>Comisión de Estudio 7</w:t>
            </w:r>
            <w:r w:rsidRPr="000619EC">
              <w:rPr>
                <w:b/>
                <w:bCs/>
                <w:sz w:val="24"/>
                <w:szCs w:val="24"/>
                <w:lang w:val="es-ES_tradnl"/>
              </w:rPr>
              <w:t xml:space="preserve"> de Radiocomunicaciones </w:t>
            </w:r>
          </w:p>
        </w:tc>
      </w:tr>
      <w:tr w:rsidR="00E53DCE" w:rsidRPr="0033064E" w:rsidTr="006160CB">
        <w:tc>
          <w:tcPr>
            <w:tcW w:w="9889" w:type="dxa"/>
            <w:gridSpan w:val="3"/>
            <w:shd w:val="clear" w:color="auto" w:fill="auto"/>
          </w:tcPr>
          <w:p w:rsidR="00E53DCE" w:rsidRPr="00FE4822" w:rsidRDefault="00E53DCE" w:rsidP="006160CB">
            <w:pPr>
              <w:spacing w:before="0"/>
              <w:jc w:val="left"/>
              <w:rPr>
                <w:sz w:val="24"/>
                <w:szCs w:val="24"/>
                <w:lang w:val="es-ES"/>
              </w:rPr>
            </w:pPr>
          </w:p>
        </w:tc>
      </w:tr>
      <w:tr w:rsidR="00E53DCE" w:rsidRPr="0033064E" w:rsidTr="006160CB">
        <w:tc>
          <w:tcPr>
            <w:tcW w:w="9889" w:type="dxa"/>
            <w:gridSpan w:val="3"/>
            <w:shd w:val="clear" w:color="auto" w:fill="auto"/>
          </w:tcPr>
          <w:p w:rsidR="00E53DCE" w:rsidRPr="00FE4822" w:rsidRDefault="00E53DCE" w:rsidP="006160CB">
            <w:pPr>
              <w:spacing w:before="0"/>
              <w:jc w:val="left"/>
              <w:rPr>
                <w:sz w:val="24"/>
                <w:szCs w:val="24"/>
                <w:lang w:val="es-ES"/>
              </w:rPr>
            </w:pPr>
          </w:p>
        </w:tc>
      </w:tr>
      <w:tr w:rsidR="00E53DCE" w:rsidRPr="0033064E" w:rsidTr="006160CB">
        <w:tc>
          <w:tcPr>
            <w:tcW w:w="1526" w:type="dxa"/>
            <w:shd w:val="clear" w:color="auto" w:fill="auto"/>
          </w:tcPr>
          <w:p w:rsidR="00E53DCE" w:rsidRPr="000619EC" w:rsidRDefault="00A96D3A" w:rsidP="006160CB">
            <w:pPr>
              <w:tabs>
                <w:tab w:val="clear" w:pos="1588"/>
                <w:tab w:val="left" w:pos="1560"/>
              </w:tabs>
              <w:spacing w:before="0"/>
              <w:jc w:val="left"/>
              <w:rPr>
                <w:sz w:val="24"/>
                <w:szCs w:val="24"/>
                <w:lang w:val="es-ES_tradnl"/>
              </w:rPr>
            </w:pPr>
            <w:r w:rsidRPr="000619EC">
              <w:rPr>
                <w:sz w:val="24"/>
                <w:szCs w:val="24"/>
                <w:lang w:val="es-ES_tradnl"/>
              </w:rPr>
              <w:t>Objeto:</w:t>
            </w:r>
          </w:p>
        </w:tc>
        <w:tc>
          <w:tcPr>
            <w:tcW w:w="8363" w:type="dxa"/>
            <w:gridSpan w:val="2"/>
            <w:vMerge w:val="restart"/>
            <w:shd w:val="clear" w:color="auto" w:fill="auto"/>
          </w:tcPr>
          <w:p w:rsidR="00E53DCE" w:rsidRPr="000619EC" w:rsidRDefault="008E703C" w:rsidP="006160CB">
            <w:pPr>
              <w:tabs>
                <w:tab w:val="clear" w:pos="1588"/>
                <w:tab w:val="left" w:pos="1560"/>
              </w:tabs>
              <w:spacing w:before="0"/>
              <w:rPr>
                <w:b/>
                <w:sz w:val="24"/>
                <w:szCs w:val="24"/>
                <w:lang w:val="es-ES_tradnl"/>
              </w:rPr>
            </w:pPr>
            <w:r w:rsidRPr="000619EC">
              <w:rPr>
                <w:b/>
                <w:sz w:val="24"/>
                <w:szCs w:val="24"/>
                <w:lang w:val="es-ES_tradnl"/>
              </w:rPr>
              <w:t>Comisión de Estudio 7</w:t>
            </w:r>
            <w:r w:rsidR="002509FF" w:rsidRPr="000619EC">
              <w:rPr>
                <w:b/>
                <w:sz w:val="24"/>
                <w:szCs w:val="24"/>
                <w:lang w:val="es-ES_tradnl"/>
              </w:rPr>
              <w:t xml:space="preserve"> de Radiocomunicaciones</w:t>
            </w:r>
            <w:r w:rsidRPr="000619EC">
              <w:rPr>
                <w:b/>
                <w:sz w:val="24"/>
                <w:szCs w:val="24"/>
                <w:lang w:val="es-ES_tradnl"/>
              </w:rPr>
              <w:t xml:space="preserve"> (Servicios científicos)</w:t>
            </w:r>
          </w:p>
          <w:p w:rsidR="002509FF" w:rsidRPr="000619EC" w:rsidRDefault="002509FF" w:rsidP="000619EC">
            <w:pPr>
              <w:tabs>
                <w:tab w:val="clear" w:pos="794"/>
                <w:tab w:val="clear" w:pos="1588"/>
                <w:tab w:val="left" w:pos="1418"/>
              </w:tabs>
              <w:spacing w:before="240"/>
              <w:ind w:left="318" w:hanging="318"/>
              <w:rPr>
                <w:b/>
                <w:bCs/>
                <w:sz w:val="24"/>
                <w:szCs w:val="24"/>
                <w:lang w:val="es-ES_tradnl"/>
              </w:rPr>
            </w:pPr>
            <w:r w:rsidRPr="000619EC">
              <w:rPr>
                <w:b/>
                <w:bCs/>
                <w:sz w:val="24"/>
                <w:szCs w:val="24"/>
                <w:lang w:val="es-ES_tradnl"/>
              </w:rPr>
              <w:t>–</w:t>
            </w:r>
            <w:r w:rsidRPr="000619EC">
              <w:rPr>
                <w:b/>
                <w:bCs/>
                <w:sz w:val="24"/>
                <w:szCs w:val="24"/>
                <w:lang w:val="es-ES_tradnl"/>
              </w:rPr>
              <w:tab/>
              <w:t>Propuesta de adopción</w:t>
            </w:r>
            <w:r w:rsidR="008E703C" w:rsidRPr="000619EC">
              <w:rPr>
                <w:b/>
                <w:bCs/>
                <w:sz w:val="24"/>
                <w:szCs w:val="24"/>
                <w:lang w:val="es-ES_tradnl"/>
              </w:rPr>
              <w:t xml:space="preserve"> de 4 proyectos de</w:t>
            </w:r>
            <w:r w:rsidRPr="000619EC">
              <w:rPr>
                <w:b/>
                <w:bCs/>
                <w:sz w:val="24"/>
                <w:szCs w:val="24"/>
                <w:lang w:val="es-ES_tradnl"/>
              </w:rPr>
              <w:t xml:space="preserve"> Recomendaciones UIT-R </w:t>
            </w:r>
            <w:r w:rsidR="008E703C" w:rsidRPr="000619EC">
              <w:rPr>
                <w:b/>
                <w:bCs/>
                <w:sz w:val="24"/>
                <w:szCs w:val="24"/>
                <w:lang w:val="es-ES_tradnl"/>
              </w:rPr>
              <w:t>revisadas</w:t>
            </w:r>
            <w:r w:rsidRPr="000619EC">
              <w:rPr>
                <w:b/>
                <w:bCs/>
                <w:sz w:val="24"/>
                <w:szCs w:val="24"/>
                <w:lang w:val="es-ES_tradnl"/>
              </w:rPr>
              <w:t xml:space="preserve"> y su aprobación simultánea por correspondencia de conformidad con</w:t>
            </w:r>
            <w:r w:rsidR="008E703C" w:rsidRPr="000619EC">
              <w:rPr>
                <w:b/>
                <w:bCs/>
                <w:sz w:val="24"/>
                <w:szCs w:val="24"/>
                <w:lang w:val="es-ES_tradnl"/>
              </w:rPr>
              <w:t xml:space="preserve"> el § 10.3 de la Resolución UIT-</w:t>
            </w:r>
            <w:r w:rsidRPr="000619EC">
              <w:rPr>
                <w:b/>
                <w:bCs/>
                <w:sz w:val="24"/>
                <w:szCs w:val="24"/>
                <w:lang w:val="es-ES_tradnl"/>
              </w:rPr>
              <w:t>R 1</w:t>
            </w:r>
            <w:r w:rsidR="008E703C" w:rsidRPr="000619EC">
              <w:rPr>
                <w:b/>
                <w:bCs/>
                <w:sz w:val="24"/>
                <w:szCs w:val="24"/>
                <w:lang w:val="es-ES_tradnl"/>
              </w:rPr>
              <w:t>-</w:t>
            </w:r>
            <w:r w:rsidRPr="000619EC">
              <w:rPr>
                <w:b/>
                <w:bCs/>
                <w:sz w:val="24"/>
                <w:szCs w:val="24"/>
                <w:lang w:val="es-ES_tradnl"/>
              </w:rPr>
              <w:t>6 (Procedimiento para la adopción y aprobación simultánea por correspondencia)</w:t>
            </w:r>
          </w:p>
        </w:tc>
      </w:tr>
      <w:tr w:rsidR="00E53DCE" w:rsidRPr="0033064E" w:rsidTr="006160CB">
        <w:tc>
          <w:tcPr>
            <w:tcW w:w="1526" w:type="dxa"/>
            <w:shd w:val="clear" w:color="auto" w:fill="auto"/>
          </w:tcPr>
          <w:p w:rsidR="00E53DCE" w:rsidRPr="002509FF" w:rsidRDefault="00E53DCE" w:rsidP="006160CB">
            <w:pPr>
              <w:tabs>
                <w:tab w:val="clear" w:pos="1588"/>
                <w:tab w:val="left" w:pos="1560"/>
              </w:tabs>
              <w:spacing w:before="0"/>
              <w:jc w:val="left"/>
              <w:rPr>
                <w:b/>
                <w:bCs/>
                <w:sz w:val="24"/>
                <w:szCs w:val="24"/>
                <w:lang w:val="es-ES_tradnl"/>
              </w:rPr>
            </w:pPr>
          </w:p>
        </w:tc>
        <w:tc>
          <w:tcPr>
            <w:tcW w:w="8363" w:type="dxa"/>
            <w:gridSpan w:val="2"/>
            <w:vMerge/>
            <w:shd w:val="clear" w:color="auto" w:fill="auto"/>
          </w:tcPr>
          <w:p w:rsidR="00E53DCE" w:rsidRPr="002509FF" w:rsidRDefault="00E53DCE" w:rsidP="006160CB">
            <w:pPr>
              <w:tabs>
                <w:tab w:val="clear" w:pos="1588"/>
                <w:tab w:val="left" w:pos="1560"/>
              </w:tabs>
              <w:spacing w:before="0"/>
              <w:rPr>
                <w:b/>
                <w:bCs/>
                <w:sz w:val="24"/>
                <w:szCs w:val="24"/>
                <w:lang w:val="es-ES_tradnl"/>
              </w:rPr>
            </w:pPr>
          </w:p>
        </w:tc>
      </w:tr>
      <w:tr w:rsidR="00E53DCE" w:rsidRPr="0033064E" w:rsidTr="006160CB">
        <w:tc>
          <w:tcPr>
            <w:tcW w:w="1526" w:type="dxa"/>
            <w:shd w:val="clear" w:color="auto" w:fill="auto"/>
          </w:tcPr>
          <w:p w:rsidR="00E53DCE" w:rsidRPr="002509FF" w:rsidRDefault="00E53DCE" w:rsidP="006160CB">
            <w:pPr>
              <w:tabs>
                <w:tab w:val="clear" w:pos="1588"/>
                <w:tab w:val="left" w:pos="1560"/>
              </w:tabs>
              <w:spacing w:before="0"/>
              <w:jc w:val="left"/>
              <w:rPr>
                <w:b/>
                <w:bCs/>
                <w:sz w:val="24"/>
                <w:szCs w:val="24"/>
                <w:lang w:val="es-ES_tradnl"/>
              </w:rPr>
            </w:pPr>
          </w:p>
        </w:tc>
        <w:tc>
          <w:tcPr>
            <w:tcW w:w="8363" w:type="dxa"/>
            <w:gridSpan w:val="2"/>
            <w:vMerge/>
            <w:shd w:val="clear" w:color="auto" w:fill="auto"/>
          </w:tcPr>
          <w:p w:rsidR="00E53DCE" w:rsidRPr="002509FF" w:rsidRDefault="00E53DCE" w:rsidP="006160CB">
            <w:pPr>
              <w:tabs>
                <w:tab w:val="clear" w:pos="1588"/>
                <w:tab w:val="left" w:pos="1560"/>
              </w:tabs>
              <w:spacing w:before="0"/>
              <w:rPr>
                <w:b/>
                <w:bCs/>
                <w:sz w:val="24"/>
                <w:szCs w:val="24"/>
                <w:lang w:val="es-ES_tradnl"/>
              </w:rPr>
            </w:pPr>
          </w:p>
        </w:tc>
      </w:tr>
      <w:tr w:rsidR="00E53DCE" w:rsidRPr="0033064E" w:rsidTr="006160CB">
        <w:tc>
          <w:tcPr>
            <w:tcW w:w="9889" w:type="dxa"/>
            <w:gridSpan w:val="3"/>
            <w:shd w:val="clear" w:color="auto" w:fill="auto"/>
          </w:tcPr>
          <w:p w:rsidR="00E53DCE" w:rsidRPr="008E703C" w:rsidRDefault="00E53DCE" w:rsidP="00E53DCE">
            <w:pPr>
              <w:tabs>
                <w:tab w:val="clear" w:pos="1588"/>
                <w:tab w:val="left" w:pos="1560"/>
              </w:tabs>
              <w:spacing w:before="0"/>
              <w:jc w:val="left"/>
              <w:rPr>
                <w:sz w:val="24"/>
                <w:szCs w:val="24"/>
                <w:lang w:val="es-ES"/>
              </w:rPr>
            </w:pPr>
          </w:p>
        </w:tc>
      </w:tr>
      <w:tr w:rsidR="00E53DCE" w:rsidRPr="0033064E" w:rsidTr="006160CB">
        <w:tc>
          <w:tcPr>
            <w:tcW w:w="9889" w:type="dxa"/>
            <w:gridSpan w:val="3"/>
            <w:shd w:val="clear" w:color="auto" w:fill="auto"/>
          </w:tcPr>
          <w:p w:rsidR="00E53DCE" w:rsidRPr="002509FF" w:rsidRDefault="00E53DCE" w:rsidP="006160CB">
            <w:pPr>
              <w:spacing w:before="0"/>
              <w:jc w:val="left"/>
              <w:rPr>
                <w:b/>
                <w:bCs/>
                <w:sz w:val="24"/>
                <w:szCs w:val="24"/>
                <w:lang w:val="es-ES_tradnl"/>
              </w:rPr>
            </w:pPr>
          </w:p>
        </w:tc>
      </w:tr>
    </w:tbl>
    <w:p w:rsidR="00E53DCE" w:rsidRPr="002509FF" w:rsidRDefault="00E53DCE" w:rsidP="00E53DCE">
      <w:pPr>
        <w:rPr>
          <w:lang w:val="es-ES_tradnl"/>
        </w:rPr>
      </w:pPr>
    </w:p>
    <w:p w:rsidR="002509FF" w:rsidRPr="000619EC" w:rsidRDefault="002509FF" w:rsidP="003E0744">
      <w:pPr>
        <w:spacing w:before="120"/>
        <w:rPr>
          <w:sz w:val="24"/>
          <w:szCs w:val="24"/>
          <w:lang w:val="es-ES_tradnl"/>
        </w:rPr>
      </w:pPr>
      <w:r w:rsidRPr="000619EC">
        <w:rPr>
          <w:sz w:val="24"/>
          <w:szCs w:val="24"/>
          <w:lang w:val="es-ES_tradnl"/>
        </w:rPr>
        <w:t>En la reu</w:t>
      </w:r>
      <w:r w:rsidR="008E703C" w:rsidRPr="000619EC">
        <w:rPr>
          <w:sz w:val="24"/>
          <w:szCs w:val="24"/>
          <w:lang w:val="es-ES_tradnl"/>
        </w:rPr>
        <w:t>nión de la Comisión de Estudio 7</w:t>
      </w:r>
      <w:r w:rsidRPr="000619EC">
        <w:rPr>
          <w:sz w:val="24"/>
          <w:szCs w:val="24"/>
          <w:lang w:val="es-ES_tradnl"/>
        </w:rPr>
        <w:t xml:space="preserve"> de</w:t>
      </w:r>
      <w:r w:rsidR="000619EC">
        <w:rPr>
          <w:sz w:val="24"/>
          <w:szCs w:val="24"/>
          <w:lang w:val="es-ES_tradnl"/>
        </w:rPr>
        <w:t xml:space="preserve"> Radiocomunicaciones celebrada </w:t>
      </w:r>
      <w:r w:rsidRPr="000619EC">
        <w:rPr>
          <w:sz w:val="24"/>
          <w:szCs w:val="24"/>
          <w:lang w:val="es-ES_tradnl"/>
        </w:rPr>
        <w:t xml:space="preserve">el </w:t>
      </w:r>
      <w:r w:rsidR="008E703C" w:rsidRPr="000619EC">
        <w:rPr>
          <w:sz w:val="24"/>
          <w:szCs w:val="24"/>
          <w:lang w:val="es-ES_tradnl"/>
        </w:rPr>
        <w:t>10</w:t>
      </w:r>
      <w:r w:rsidRPr="000619EC">
        <w:rPr>
          <w:sz w:val="24"/>
          <w:szCs w:val="24"/>
          <w:lang w:val="es-ES_tradnl"/>
        </w:rPr>
        <w:t xml:space="preserve"> </w:t>
      </w:r>
      <w:r w:rsidR="000619EC">
        <w:rPr>
          <w:sz w:val="24"/>
          <w:szCs w:val="24"/>
          <w:lang w:val="es-ES_tradnl"/>
        </w:rPr>
        <w:t xml:space="preserve">y </w:t>
      </w:r>
      <w:r w:rsidR="008E703C" w:rsidRPr="000619EC">
        <w:rPr>
          <w:sz w:val="24"/>
          <w:szCs w:val="24"/>
          <w:lang w:val="es-ES_tradnl"/>
        </w:rPr>
        <w:t>18</w:t>
      </w:r>
      <w:r w:rsidRPr="000619EC">
        <w:rPr>
          <w:sz w:val="24"/>
          <w:szCs w:val="24"/>
          <w:lang w:val="es-ES_tradnl"/>
        </w:rPr>
        <w:t xml:space="preserve"> de </w:t>
      </w:r>
      <w:r w:rsidR="008E703C" w:rsidRPr="000619EC">
        <w:rPr>
          <w:sz w:val="24"/>
          <w:szCs w:val="24"/>
          <w:lang w:val="es-ES_tradnl"/>
        </w:rPr>
        <w:t>septiembre</w:t>
      </w:r>
      <w:r w:rsidRPr="000619EC">
        <w:rPr>
          <w:sz w:val="24"/>
          <w:szCs w:val="24"/>
          <w:lang w:val="es-ES_tradnl"/>
        </w:rPr>
        <w:t xml:space="preserve"> de 2013, la Comisión de Estudio decidió solicitar la adopción de </w:t>
      </w:r>
      <w:r w:rsidR="008E703C" w:rsidRPr="000619EC">
        <w:rPr>
          <w:sz w:val="24"/>
          <w:szCs w:val="24"/>
          <w:lang w:val="es-ES_tradnl"/>
        </w:rPr>
        <w:t>4</w:t>
      </w:r>
      <w:r w:rsidRPr="000619EC">
        <w:rPr>
          <w:sz w:val="24"/>
          <w:szCs w:val="24"/>
          <w:lang w:val="es-ES_tradnl"/>
        </w:rPr>
        <w:t xml:space="preserve"> proyectos de Recomendaciones </w:t>
      </w:r>
      <w:r w:rsidR="008E703C" w:rsidRPr="000619EC">
        <w:rPr>
          <w:sz w:val="24"/>
          <w:szCs w:val="24"/>
          <w:lang w:val="es-ES_tradnl"/>
        </w:rPr>
        <w:t xml:space="preserve">UIT-R revisadas </w:t>
      </w:r>
      <w:r w:rsidRPr="000619EC">
        <w:rPr>
          <w:sz w:val="24"/>
          <w:szCs w:val="24"/>
          <w:lang w:val="es-ES_tradnl"/>
        </w:rPr>
        <w:t>por correspondencia (§ 10.2.3 de la Resolución UIT</w:t>
      </w:r>
      <w:r w:rsidR="008E703C" w:rsidRPr="000619EC">
        <w:rPr>
          <w:sz w:val="24"/>
          <w:szCs w:val="24"/>
          <w:lang w:val="es-ES_tradnl"/>
        </w:rPr>
        <w:t>-</w:t>
      </w:r>
      <w:r w:rsidRPr="000619EC">
        <w:rPr>
          <w:sz w:val="24"/>
          <w:szCs w:val="24"/>
          <w:lang w:val="es-ES_tradnl"/>
        </w:rPr>
        <w:t>R 1</w:t>
      </w:r>
      <w:r w:rsidR="008E703C" w:rsidRPr="000619EC">
        <w:rPr>
          <w:sz w:val="24"/>
          <w:szCs w:val="24"/>
          <w:lang w:val="es-ES_tradnl"/>
        </w:rPr>
        <w:t>-</w:t>
      </w:r>
      <w:r w:rsidRPr="000619EC">
        <w:rPr>
          <w:sz w:val="24"/>
          <w:szCs w:val="24"/>
          <w:lang w:val="es-ES_tradnl"/>
        </w:rPr>
        <w:t>6) y además decidió aplicar el procedimiento de adopción y aprobación simultáneas por correspondencia (PAAS) (§ 10.3 de la Resolución UIT</w:t>
      </w:r>
      <w:r w:rsidR="008E703C" w:rsidRPr="000619EC">
        <w:rPr>
          <w:sz w:val="24"/>
          <w:szCs w:val="24"/>
          <w:lang w:val="es-ES_tradnl"/>
        </w:rPr>
        <w:t>-</w:t>
      </w:r>
      <w:r w:rsidRPr="000619EC">
        <w:rPr>
          <w:sz w:val="24"/>
          <w:szCs w:val="24"/>
          <w:lang w:val="es-ES_tradnl"/>
        </w:rPr>
        <w:t>R 1</w:t>
      </w:r>
      <w:r w:rsidR="008E703C" w:rsidRPr="000619EC">
        <w:rPr>
          <w:sz w:val="24"/>
          <w:szCs w:val="24"/>
          <w:lang w:val="es-ES_tradnl"/>
        </w:rPr>
        <w:t>-</w:t>
      </w:r>
      <w:r w:rsidRPr="000619EC">
        <w:rPr>
          <w:sz w:val="24"/>
          <w:szCs w:val="24"/>
          <w:lang w:val="es-ES_tradnl"/>
        </w:rPr>
        <w:t>6). Los títulos y resúmenes de los proyectos de Recom</w:t>
      </w:r>
      <w:r w:rsidR="008E703C" w:rsidRPr="000619EC">
        <w:rPr>
          <w:sz w:val="24"/>
          <w:szCs w:val="24"/>
          <w:lang w:val="es-ES_tradnl"/>
        </w:rPr>
        <w:t>endaciones aparecen en el Anexo.</w:t>
      </w:r>
    </w:p>
    <w:p w:rsidR="002509FF" w:rsidRPr="000619EC" w:rsidRDefault="002509FF" w:rsidP="008E703C">
      <w:pPr>
        <w:rPr>
          <w:sz w:val="24"/>
          <w:szCs w:val="24"/>
          <w:lang w:val="es-ES_tradnl"/>
        </w:rPr>
      </w:pPr>
      <w:r w:rsidRPr="000619EC">
        <w:rPr>
          <w:sz w:val="24"/>
          <w:szCs w:val="24"/>
          <w:lang w:val="es-ES_tradnl"/>
        </w:rPr>
        <w:t xml:space="preserve">El periodo de consideración se extenderá durante 2 meses finalizando el </w:t>
      </w:r>
      <w:r w:rsidR="00974F61" w:rsidRPr="000619EC">
        <w:rPr>
          <w:sz w:val="24"/>
          <w:szCs w:val="24"/>
          <w:u w:val="single"/>
          <w:lang w:val="es-ES_tradnl"/>
        </w:rPr>
        <w:t>11 de diciembre</w:t>
      </w:r>
      <w:r w:rsidRPr="000619EC">
        <w:rPr>
          <w:sz w:val="24"/>
          <w:szCs w:val="24"/>
          <w:u w:val="single"/>
          <w:lang w:val="es-ES_tradnl"/>
        </w:rPr>
        <w:t xml:space="preserve"> de 2013</w:t>
      </w:r>
      <w:r w:rsidRPr="000619EC">
        <w:rPr>
          <w:sz w:val="24"/>
          <w:szCs w:val="24"/>
          <w:lang w:val="es-ES_tradnl"/>
        </w:rPr>
        <w:t>. Si durante este periodo no se reciben objeciones de los Estados Miembros, se considerará que los proyectos de Recomendaciones serán adopta</w:t>
      </w:r>
      <w:r w:rsidR="00974F61" w:rsidRPr="000619EC">
        <w:rPr>
          <w:sz w:val="24"/>
          <w:szCs w:val="24"/>
          <w:lang w:val="es-ES_tradnl"/>
        </w:rPr>
        <w:t>dos por la Comisión de Estudio 7</w:t>
      </w:r>
      <w:r w:rsidRPr="000619EC">
        <w:rPr>
          <w:sz w:val="24"/>
          <w:szCs w:val="24"/>
          <w:lang w:val="es-ES_tradnl"/>
        </w:rPr>
        <w:t>. Además, como se ha seguido el PAAS, los proyectos de Recomendaciones también se considerarán aprobados.</w:t>
      </w:r>
    </w:p>
    <w:p w:rsidR="002509FF" w:rsidRPr="000619EC" w:rsidRDefault="002509FF" w:rsidP="008E703C">
      <w:pPr>
        <w:rPr>
          <w:sz w:val="24"/>
          <w:szCs w:val="24"/>
          <w:lang w:val="es-ES_tradnl"/>
        </w:rPr>
      </w:pPr>
      <w:r w:rsidRPr="000619EC">
        <w:rPr>
          <w:sz w:val="24"/>
          <w:szCs w:val="24"/>
          <w:lang w:val="es-ES_tradnl"/>
        </w:rPr>
        <w:t>Todo Estado Miembro que objete la adopción de un proyecto de Recomendación debe informar al Director y al Presidente de la Comisión de Estudio de los motivos de dicha objeción.</w:t>
      </w:r>
    </w:p>
    <w:p w:rsidR="002509FF" w:rsidRPr="000619EC" w:rsidRDefault="002509FF" w:rsidP="00974F61">
      <w:pPr>
        <w:rPr>
          <w:sz w:val="24"/>
          <w:szCs w:val="24"/>
          <w:lang w:val="es-ES_tradnl"/>
        </w:rPr>
      </w:pPr>
      <w:r w:rsidRPr="000619EC">
        <w:rPr>
          <w:sz w:val="24"/>
          <w:szCs w:val="24"/>
          <w:lang w:val="es-ES_tradnl"/>
        </w:rPr>
        <w:t>Tras la fecha límite mencionada, los resultados del PAAS se comunicarán mediante Circular Administrativa y se publicarán las Recomendaciones aprobadas tan pronto como sea posible (véase </w:t>
      </w:r>
      <w:hyperlink r:id="rId9" w:history="1">
        <w:r w:rsidRPr="000619EC">
          <w:rPr>
            <w:color w:val="0000FF"/>
            <w:sz w:val="24"/>
            <w:szCs w:val="24"/>
            <w:u w:val="single"/>
            <w:lang w:val="es-ES_tradnl"/>
          </w:rPr>
          <w:t>http://www.itu.int/pub/R-REC</w:t>
        </w:r>
      </w:hyperlink>
      <w:r w:rsidRPr="000619EC">
        <w:rPr>
          <w:sz w:val="24"/>
          <w:szCs w:val="24"/>
          <w:lang w:val="es-ES_tradnl"/>
        </w:rPr>
        <w:t>).</w:t>
      </w:r>
    </w:p>
    <w:p w:rsidR="00974F61" w:rsidRDefault="00974F6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lang w:val="es-ES_tradnl"/>
        </w:rPr>
      </w:pPr>
      <w:r>
        <w:rPr>
          <w:rFonts w:asciiTheme="minorHAnsi" w:hAnsiTheme="minorHAnsi" w:cstheme="minorHAnsi"/>
          <w:sz w:val="24"/>
          <w:szCs w:val="24"/>
          <w:lang w:val="es-ES_tradnl"/>
        </w:rPr>
        <w:br w:type="page"/>
      </w:r>
    </w:p>
    <w:p w:rsidR="002509FF" w:rsidRPr="000619EC" w:rsidRDefault="002509FF" w:rsidP="000619EC">
      <w:pPr>
        <w:rPr>
          <w:sz w:val="24"/>
          <w:szCs w:val="24"/>
          <w:lang w:val="es-ES_tradnl"/>
        </w:rPr>
      </w:pPr>
      <w:r w:rsidRPr="000619EC">
        <w:rPr>
          <w:sz w:val="24"/>
          <w:szCs w:val="24"/>
          <w:lang w:val="es-ES_tradnl"/>
        </w:rPr>
        <w:lastRenderedPageBreak/>
        <w:t xml:space="preserve">Se solicita a toda organización miembro de la UIT que tenga conocimiento de una patente, de su propiedad o de propiedad ajena, que cubra total o parcialmente elementos del proyecto o proyectos de Recomendaciones mencionados en esta carta, que comunique dicha información a la Secretaría tan pronto como sea posible. La Política común en materia de patentes para </w:t>
      </w:r>
      <w:r w:rsidR="000619EC">
        <w:rPr>
          <w:sz w:val="24"/>
          <w:szCs w:val="24"/>
          <w:lang w:val="es-ES_tradnl"/>
        </w:rPr>
        <w:br/>
      </w:r>
      <w:r w:rsidRPr="000619EC">
        <w:rPr>
          <w:sz w:val="24"/>
          <w:szCs w:val="24"/>
          <w:lang w:val="es-ES_tradnl"/>
        </w:rPr>
        <w:t>UIT-T/UIT-R/ISO/CEI puede consultarse en</w:t>
      </w:r>
      <w:r w:rsidR="00E9704A" w:rsidRPr="000619EC">
        <w:rPr>
          <w:color w:val="0000FF" w:themeColor="hyperlink"/>
          <w:sz w:val="24"/>
          <w:szCs w:val="24"/>
          <w:lang w:val="es-ES_tradnl"/>
        </w:rPr>
        <w:t xml:space="preserve"> </w:t>
      </w:r>
      <w:hyperlink r:id="rId10" w:history="1">
        <w:r w:rsidR="00E9704A" w:rsidRPr="000619EC">
          <w:rPr>
            <w:rStyle w:val="Hyperlink"/>
            <w:sz w:val="24"/>
            <w:szCs w:val="24"/>
            <w:lang w:val="es-ES_tradnl"/>
          </w:rPr>
          <w:t>http://www.itu.int/en/ITU-T/ipr/Pages/policy.aspx</w:t>
        </w:r>
      </w:hyperlink>
      <w:r w:rsidRPr="000619EC">
        <w:rPr>
          <w:sz w:val="24"/>
          <w:szCs w:val="24"/>
          <w:lang w:val="es-ES_tradnl"/>
        </w:rPr>
        <w:t>.</w:t>
      </w:r>
    </w:p>
    <w:p w:rsidR="00031E64" w:rsidRPr="000619EC" w:rsidRDefault="00E53DCE" w:rsidP="002509FF">
      <w:pPr>
        <w:spacing w:before="1418" w:line="240" w:lineRule="auto"/>
        <w:jc w:val="left"/>
        <w:rPr>
          <w:sz w:val="24"/>
          <w:szCs w:val="24"/>
          <w:lang w:val="es-ES"/>
        </w:rPr>
      </w:pPr>
      <w:r w:rsidRPr="000619EC">
        <w:rPr>
          <w:sz w:val="24"/>
          <w:szCs w:val="24"/>
          <w:lang w:val="es-ES"/>
        </w:rPr>
        <w:t>François Rancy</w:t>
      </w:r>
      <w:r w:rsidRPr="000619EC">
        <w:rPr>
          <w:sz w:val="24"/>
          <w:szCs w:val="24"/>
          <w:lang w:val="es-ES"/>
        </w:rPr>
        <w:br/>
      </w:r>
      <w:r w:rsidR="00A96D3A" w:rsidRPr="000619EC">
        <w:rPr>
          <w:sz w:val="24"/>
          <w:szCs w:val="24"/>
          <w:lang w:val="es-ES"/>
        </w:rPr>
        <w:t xml:space="preserve">Director </w:t>
      </w:r>
    </w:p>
    <w:p w:rsidR="002509FF" w:rsidRPr="000619EC" w:rsidRDefault="00974F61" w:rsidP="00FF7BF3">
      <w:pPr>
        <w:spacing w:before="1200"/>
        <w:rPr>
          <w:sz w:val="24"/>
          <w:szCs w:val="24"/>
          <w:lang w:val="es-ES_tradnl"/>
        </w:rPr>
      </w:pPr>
      <w:r w:rsidRPr="000619EC">
        <w:rPr>
          <w:b/>
          <w:bCs/>
          <w:sz w:val="24"/>
          <w:szCs w:val="24"/>
          <w:lang w:val="es-ES_tradnl"/>
        </w:rPr>
        <w:t>Anexo</w:t>
      </w:r>
      <w:r w:rsidR="002509FF" w:rsidRPr="000619EC">
        <w:rPr>
          <w:b/>
          <w:bCs/>
          <w:sz w:val="24"/>
          <w:szCs w:val="24"/>
          <w:lang w:val="es-ES_tradnl"/>
        </w:rPr>
        <w:t>:</w:t>
      </w:r>
      <w:r w:rsidR="002509FF" w:rsidRPr="000619EC">
        <w:rPr>
          <w:sz w:val="24"/>
          <w:szCs w:val="24"/>
          <w:lang w:val="es-ES_tradnl"/>
        </w:rPr>
        <w:t xml:space="preserve"> Títulos y resúmenes de los proyectos de Recomendaciones</w:t>
      </w:r>
    </w:p>
    <w:p w:rsidR="002509FF" w:rsidRPr="002509FF" w:rsidRDefault="002509FF" w:rsidP="002509FF">
      <w:pPr>
        <w:rPr>
          <w:lang w:val="es-ES_tradnl"/>
        </w:rPr>
      </w:pPr>
    </w:p>
    <w:p w:rsidR="002509FF" w:rsidRPr="000619EC" w:rsidRDefault="00974F61" w:rsidP="00974F61">
      <w:pPr>
        <w:rPr>
          <w:sz w:val="24"/>
          <w:szCs w:val="24"/>
          <w:lang w:val="es-ES"/>
        </w:rPr>
      </w:pPr>
      <w:r w:rsidRPr="000619EC">
        <w:rPr>
          <w:b/>
          <w:bCs/>
          <w:sz w:val="24"/>
          <w:szCs w:val="24"/>
          <w:lang w:val="es-ES_tradnl"/>
        </w:rPr>
        <w:t>Documentos</w:t>
      </w:r>
      <w:r w:rsidR="002509FF" w:rsidRPr="000619EC">
        <w:rPr>
          <w:b/>
          <w:bCs/>
          <w:sz w:val="24"/>
          <w:szCs w:val="24"/>
          <w:lang w:val="es-ES_tradnl"/>
        </w:rPr>
        <w:t>:</w:t>
      </w:r>
      <w:r w:rsidR="002509FF" w:rsidRPr="000619EC">
        <w:rPr>
          <w:sz w:val="24"/>
          <w:szCs w:val="24"/>
          <w:lang w:val="es-ES_tradnl"/>
        </w:rPr>
        <w:t xml:space="preserve"> Documento</w:t>
      </w:r>
      <w:r w:rsidRPr="000619EC">
        <w:rPr>
          <w:sz w:val="24"/>
          <w:szCs w:val="24"/>
          <w:lang w:val="es-ES_tradnl"/>
        </w:rPr>
        <w:t>s</w:t>
      </w:r>
      <w:r w:rsidR="002509FF" w:rsidRPr="000619EC">
        <w:rPr>
          <w:sz w:val="24"/>
          <w:szCs w:val="24"/>
          <w:lang w:val="es-ES_tradnl"/>
        </w:rPr>
        <w:t xml:space="preserve"> </w:t>
      </w:r>
      <w:r w:rsidRPr="000619EC">
        <w:rPr>
          <w:sz w:val="24"/>
          <w:szCs w:val="24"/>
          <w:lang w:val="es-ES"/>
        </w:rPr>
        <w:t>7/57(Rev.1), 7/58(Rev.1), 7/59(Rev.1) y 7/64(Rev.1)</w:t>
      </w:r>
    </w:p>
    <w:p w:rsidR="00974F61" w:rsidRPr="000619EC" w:rsidRDefault="00974F61" w:rsidP="000619EC">
      <w:pPr>
        <w:jc w:val="left"/>
        <w:rPr>
          <w:sz w:val="24"/>
          <w:szCs w:val="24"/>
          <w:lang w:val="es-ES_tradnl"/>
        </w:rPr>
      </w:pPr>
      <w:r w:rsidRPr="000619EC">
        <w:rPr>
          <w:rFonts w:asciiTheme="minorHAnsi" w:hAnsiTheme="minorHAnsi" w:cstheme="minorHAnsi"/>
          <w:color w:val="000000"/>
          <w:sz w:val="24"/>
          <w:szCs w:val="24"/>
          <w:lang w:val="es-ES_tradnl"/>
        </w:rPr>
        <w:t>Estos documentos están disponibles en formato electrónico en</w:t>
      </w:r>
      <w:r w:rsidRPr="000619EC">
        <w:rPr>
          <w:rFonts w:asciiTheme="minorHAnsi" w:hAnsiTheme="minorHAnsi" w:cstheme="minorHAnsi"/>
          <w:sz w:val="24"/>
          <w:szCs w:val="24"/>
          <w:lang w:val="es-ES_tradnl"/>
        </w:rPr>
        <w:t xml:space="preserve">: </w:t>
      </w:r>
      <w:r w:rsidR="000619EC">
        <w:rPr>
          <w:rFonts w:asciiTheme="minorHAnsi" w:hAnsiTheme="minorHAnsi" w:cstheme="minorHAnsi"/>
          <w:sz w:val="24"/>
          <w:szCs w:val="24"/>
          <w:lang w:val="es-ES_tradnl"/>
        </w:rPr>
        <w:br/>
      </w:r>
      <w:hyperlink r:id="rId11" w:history="1">
        <w:r w:rsidRPr="000619EC">
          <w:rPr>
            <w:rStyle w:val="Hyperlink"/>
            <w:sz w:val="24"/>
            <w:szCs w:val="24"/>
            <w:lang w:val="es-ES"/>
          </w:rPr>
          <w:t>http://www.itu.int/md/R12-SG07-C/en</w:t>
        </w:r>
      </w:hyperlink>
    </w:p>
    <w:p w:rsidR="002509FF" w:rsidRPr="00FF7BF3" w:rsidRDefault="002509FF" w:rsidP="00AE1AB1">
      <w:pPr>
        <w:tabs>
          <w:tab w:val="left" w:pos="284"/>
          <w:tab w:val="left" w:pos="568"/>
        </w:tabs>
        <w:spacing w:before="2040" w:after="60"/>
        <w:rPr>
          <w:b/>
          <w:bCs/>
          <w:sz w:val="18"/>
          <w:szCs w:val="18"/>
          <w:lang w:val="es-ES_tradnl"/>
        </w:rPr>
      </w:pPr>
      <w:r w:rsidRPr="00FF7BF3">
        <w:rPr>
          <w:b/>
          <w:bCs/>
          <w:sz w:val="18"/>
          <w:szCs w:val="18"/>
          <w:lang w:val="es-ES_tradnl"/>
        </w:rPr>
        <w:t>Distribución:</w:t>
      </w:r>
    </w:p>
    <w:p w:rsidR="002509FF" w:rsidRPr="00FF7BF3" w:rsidRDefault="002509FF" w:rsidP="002509FF">
      <w:pPr>
        <w:tabs>
          <w:tab w:val="left" w:pos="567"/>
          <w:tab w:val="left" w:pos="6237"/>
        </w:tabs>
        <w:spacing w:before="0" w:line="240" w:lineRule="auto"/>
        <w:ind w:left="567" w:hanging="567"/>
        <w:jc w:val="left"/>
        <w:rPr>
          <w:sz w:val="18"/>
          <w:szCs w:val="18"/>
          <w:lang w:val="es-ES_tradnl"/>
        </w:rPr>
      </w:pPr>
      <w:r w:rsidRPr="00FF7BF3">
        <w:rPr>
          <w:sz w:val="18"/>
          <w:szCs w:val="18"/>
          <w:lang w:val="es-ES_tradnl"/>
        </w:rPr>
        <w:t>–</w:t>
      </w:r>
      <w:r w:rsidRPr="00FF7BF3">
        <w:rPr>
          <w:sz w:val="18"/>
          <w:szCs w:val="18"/>
          <w:lang w:val="es-ES_tradnl"/>
        </w:rPr>
        <w:tab/>
        <w:t xml:space="preserve">Administraciones de los Estados Miembros </w:t>
      </w:r>
      <w:r w:rsidR="000619EC">
        <w:rPr>
          <w:sz w:val="18"/>
          <w:szCs w:val="18"/>
          <w:lang w:val="es-ES_tradnl"/>
        </w:rPr>
        <w:t xml:space="preserve">de la UIT y </w:t>
      </w:r>
      <w:r w:rsidRPr="00FF7BF3">
        <w:rPr>
          <w:sz w:val="18"/>
          <w:szCs w:val="18"/>
          <w:lang w:val="es-ES_tradnl"/>
        </w:rPr>
        <w:t>del Sector de Radiocomunicaciones que participan en los trabajos</w:t>
      </w:r>
      <w:r w:rsidRPr="00FF7BF3">
        <w:rPr>
          <w:sz w:val="18"/>
          <w:szCs w:val="18"/>
          <w:lang w:val="es-ES_tradnl"/>
        </w:rPr>
        <w:br/>
        <w:t>de la Comisión de Estu</w:t>
      </w:r>
      <w:r w:rsidR="00974F61" w:rsidRPr="00FF7BF3">
        <w:rPr>
          <w:sz w:val="18"/>
          <w:szCs w:val="18"/>
          <w:lang w:val="es-ES_tradnl"/>
        </w:rPr>
        <w:t>dio 7</w:t>
      </w:r>
      <w:r w:rsidRPr="00FF7BF3">
        <w:rPr>
          <w:sz w:val="18"/>
          <w:szCs w:val="18"/>
          <w:lang w:val="es-ES_tradnl"/>
        </w:rPr>
        <w:t xml:space="preserve"> de Radiocomunicaciones </w:t>
      </w:r>
    </w:p>
    <w:p w:rsidR="002509FF" w:rsidRPr="00FF7BF3" w:rsidRDefault="002509FF" w:rsidP="002509FF">
      <w:pPr>
        <w:tabs>
          <w:tab w:val="left" w:pos="567"/>
          <w:tab w:val="left" w:pos="6237"/>
        </w:tabs>
        <w:spacing w:before="0" w:line="240" w:lineRule="auto"/>
        <w:jc w:val="left"/>
        <w:rPr>
          <w:sz w:val="18"/>
          <w:szCs w:val="18"/>
          <w:lang w:val="es-ES_tradnl"/>
        </w:rPr>
      </w:pPr>
      <w:r w:rsidRPr="00FF7BF3">
        <w:rPr>
          <w:sz w:val="18"/>
          <w:szCs w:val="18"/>
          <w:lang w:val="es-ES_tradnl"/>
        </w:rPr>
        <w:t>–</w:t>
      </w:r>
      <w:r w:rsidRPr="00FF7BF3">
        <w:rPr>
          <w:sz w:val="18"/>
          <w:szCs w:val="18"/>
          <w:lang w:val="es-ES_tradnl"/>
        </w:rPr>
        <w:tab/>
        <w:t>Asociados del UIT-R que participan en los trab</w:t>
      </w:r>
      <w:r w:rsidR="00974F61" w:rsidRPr="00FF7BF3">
        <w:rPr>
          <w:sz w:val="18"/>
          <w:szCs w:val="18"/>
          <w:lang w:val="es-ES_tradnl"/>
        </w:rPr>
        <w:t>ajos de la Comisión de Estudio 7</w:t>
      </w:r>
      <w:r w:rsidRPr="00FF7BF3">
        <w:rPr>
          <w:sz w:val="18"/>
          <w:szCs w:val="18"/>
          <w:lang w:val="es-ES_tradnl"/>
        </w:rPr>
        <w:t xml:space="preserve"> de Radiocomunicaciones </w:t>
      </w:r>
    </w:p>
    <w:p w:rsidR="002509FF" w:rsidRPr="00FF7BF3" w:rsidRDefault="002509FF" w:rsidP="002509FF">
      <w:pPr>
        <w:tabs>
          <w:tab w:val="left" w:pos="567"/>
          <w:tab w:val="left" w:pos="6237"/>
        </w:tabs>
        <w:spacing w:before="0" w:line="240" w:lineRule="auto"/>
        <w:ind w:left="567" w:hanging="567"/>
        <w:jc w:val="left"/>
        <w:rPr>
          <w:sz w:val="18"/>
          <w:szCs w:val="18"/>
          <w:lang w:val="es-ES_tradnl"/>
        </w:rPr>
      </w:pPr>
      <w:r w:rsidRPr="00FF7BF3">
        <w:rPr>
          <w:sz w:val="18"/>
          <w:szCs w:val="18"/>
          <w:lang w:val="es-ES_tradnl"/>
        </w:rPr>
        <w:t>–</w:t>
      </w:r>
      <w:r w:rsidRPr="00FF7BF3">
        <w:rPr>
          <w:sz w:val="18"/>
          <w:szCs w:val="18"/>
          <w:lang w:val="es-ES_tradnl"/>
        </w:rPr>
        <w:tab/>
        <w:t>Presidentes y Vicepresidentes de las Comisiones de Estudio de Radiocomunicaciones y Comisión Especial</w:t>
      </w:r>
      <w:r w:rsidRPr="00FF7BF3">
        <w:rPr>
          <w:sz w:val="18"/>
          <w:szCs w:val="18"/>
          <w:lang w:val="es-ES_tradnl"/>
        </w:rPr>
        <w:br/>
        <w:t xml:space="preserve">para Asuntos Reglamentarios y de Procedimiento </w:t>
      </w:r>
    </w:p>
    <w:p w:rsidR="002509FF" w:rsidRPr="00FF7BF3" w:rsidRDefault="002509FF" w:rsidP="002509FF">
      <w:pPr>
        <w:tabs>
          <w:tab w:val="left" w:pos="567"/>
          <w:tab w:val="left" w:pos="6237"/>
        </w:tabs>
        <w:spacing w:before="0" w:line="240" w:lineRule="auto"/>
        <w:jc w:val="left"/>
        <w:rPr>
          <w:sz w:val="18"/>
          <w:szCs w:val="18"/>
          <w:lang w:val="es-ES_tradnl"/>
        </w:rPr>
      </w:pPr>
      <w:r w:rsidRPr="00FF7BF3">
        <w:rPr>
          <w:sz w:val="18"/>
          <w:szCs w:val="18"/>
          <w:lang w:val="es-ES_tradnl"/>
        </w:rPr>
        <w:t>–</w:t>
      </w:r>
      <w:r w:rsidRPr="00FF7BF3">
        <w:rPr>
          <w:sz w:val="18"/>
          <w:szCs w:val="18"/>
          <w:lang w:val="es-ES_tradnl"/>
        </w:rPr>
        <w:tab/>
        <w:t xml:space="preserve">Presidente y Vicepresidentes de la Reunión Preparatoria de la Conferencia </w:t>
      </w:r>
    </w:p>
    <w:p w:rsidR="002509FF" w:rsidRPr="00FF7BF3" w:rsidRDefault="002509FF" w:rsidP="002509FF">
      <w:pPr>
        <w:tabs>
          <w:tab w:val="left" w:pos="567"/>
          <w:tab w:val="left" w:pos="6237"/>
        </w:tabs>
        <w:spacing w:before="0" w:line="240" w:lineRule="auto"/>
        <w:jc w:val="left"/>
        <w:rPr>
          <w:sz w:val="18"/>
          <w:szCs w:val="18"/>
          <w:lang w:val="es-ES_tradnl"/>
        </w:rPr>
      </w:pPr>
      <w:r w:rsidRPr="00FF7BF3">
        <w:rPr>
          <w:sz w:val="18"/>
          <w:szCs w:val="18"/>
          <w:lang w:val="es-ES_tradnl"/>
        </w:rPr>
        <w:t>–</w:t>
      </w:r>
      <w:r w:rsidRPr="00FF7BF3">
        <w:rPr>
          <w:sz w:val="18"/>
          <w:szCs w:val="18"/>
          <w:lang w:val="es-ES_tradnl"/>
        </w:rPr>
        <w:tab/>
        <w:t xml:space="preserve">Miembros de la Junta del Reglamento de Radiocomunicaciones </w:t>
      </w:r>
    </w:p>
    <w:p w:rsidR="002509FF" w:rsidRPr="002509FF" w:rsidRDefault="002509FF" w:rsidP="002509FF">
      <w:pPr>
        <w:tabs>
          <w:tab w:val="left" w:pos="567"/>
          <w:tab w:val="left" w:pos="6237"/>
        </w:tabs>
        <w:overflowPunct/>
        <w:autoSpaceDE/>
        <w:autoSpaceDN/>
        <w:adjustRightInd/>
        <w:spacing w:before="0" w:line="240" w:lineRule="auto"/>
        <w:ind w:left="567" w:hanging="567"/>
        <w:jc w:val="left"/>
        <w:textAlignment w:val="auto"/>
        <w:rPr>
          <w:sz w:val="16"/>
          <w:szCs w:val="16"/>
          <w:lang w:val="es-ES_tradnl"/>
        </w:rPr>
      </w:pPr>
      <w:r w:rsidRPr="00FF7BF3">
        <w:rPr>
          <w:sz w:val="18"/>
          <w:szCs w:val="18"/>
          <w:lang w:val="es-ES_tradnl"/>
        </w:rPr>
        <w:t>–</w:t>
      </w:r>
      <w:r w:rsidRPr="00FF7BF3">
        <w:rPr>
          <w:sz w:val="18"/>
          <w:szCs w:val="18"/>
          <w:lang w:val="es-ES_tradnl"/>
        </w:rPr>
        <w:tab/>
        <w:t>Secretario General de la UIT, Director de la Oficina de Normalización de las Telecomunicaciones,</w:t>
      </w:r>
      <w:r w:rsidRPr="00FF7BF3">
        <w:rPr>
          <w:sz w:val="18"/>
          <w:szCs w:val="18"/>
          <w:lang w:val="es-ES_tradnl"/>
        </w:rPr>
        <w:br/>
        <w:t xml:space="preserve">Director de la Oficina de Desarrollo de Telecomunicaciones </w:t>
      </w:r>
    </w:p>
    <w:p w:rsidR="002509FF" w:rsidRDefault="002509F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lang w:val="es-ES_tradnl"/>
        </w:rPr>
      </w:pPr>
      <w:r>
        <w:rPr>
          <w:rFonts w:asciiTheme="minorHAnsi" w:hAnsiTheme="minorHAnsi" w:cstheme="minorHAnsi"/>
          <w:sz w:val="24"/>
          <w:szCs w:val="24"/>
          <w:lang w:val="es-ES_tradnl"/>
        </w:rPr>
        <w:br w:type="page"/>
      </w:r>
    </w:p>
    <w:p w:rsidR="000730EF" w:rsidRDefault="000730EF" w:rsidP="002509FF">
      <w:pPr>
        <w:pStyle w:val="AnnexNotitle0"/>
        <w:rPr>
          <w:rFonts w:asciiTheme="minorHAnsi" w:hAnsiTheme="minorHAnsi" w:cstheme="minorHAnsi"/>
          <w:sz w:val="24"/>
          <w:szCs w:val="24"/>
        </w:rPr>
      </w:pPr>
    </w:p>
    <w:p w:rsidR="003D6580" w:rsidRPr="0033064E" w:rsidRDefault="003D6580" w:rsidP="005F76E6">
      <w:pPr>
        <w:pStyle w:val="AnnexNoTitle"/>
        <w:spacing w:before="240"/>
        <w:rPr>
          <w:lang w:val="es-ES"/>
        </w:rPr>
      </w:pPr>
      <w:r w:rsidRPr="0033064E">
        <w:rPr>
          <w:bCs/>
          <w:sz w:val="28"/>
          <w:szCs w:val="28"/>
          <w:lang w:val="es-ES"/>
        </w:rPr>
        <w:t>Anexo</w:t>
      </w:r>
      <w:r w:rsidRPr="0033064E">
        <w:rPr>
          <w:bCs/>
          <w:lang w:val="es-ES"/>
        </w:rPr>
        <w:br/>
      </w:r>
      <w:r w:rsidRPr="0033064E">
        <w:rPr>
          <w:bCs/>
          <w:lang w:val="es-ES"/>
        </w:rPr>
        <w:br/>
      </w:r>
      <w:r w:rsidRPr="0033064E">
        <w:rPr>
          <w:sz w:val="28"/>
          <w:szCs w:val="28"/>
          <w:lang w:val="es-ES"/>
        </w:rPr>
        <w:t xml:space="preserve">Títulos y resúmenes </w:t>
      </w:r>
      <w:r w:rsidR="0033064E" w:rsidRPr="0033064E">
        <w:rPr>
          <w:sz w:val="28"/>
          <w:szCs w:val="28"/>
          <w:lang w:val="es-ES"/>
        </w:rPr>
        <w:t>de los proyectos de Recomendacio</w:t>
      </w:r>
      <w:r w:rsidRPr="0033064E">
        <w:rPr>
          <w:sz w:val="28"/>
          <w:szCs w:val="28"/>
          <w:lang w:val="es-ES"/>
        </w:rPr>
        <w:t>n</w:t>
      </w:r>
      <w:r w:rsidR="0033064E">
        <w:rPr>
          <w:sz w:val="28"/>
          <w:szCs w:val="28"/>
          <w:lang w:val="es-ES"/>
        </w:rPr>
        <w:t>es</w:t>
      </w:r>
      <w:bookmarkStart w:id="0" w:name="_GoBack"/>
      <w:bookmarkEnd w:id="0"/>
    </w:p>
    <w:p w:rsidR="003D6580" w:rsidRPr="0033064E" w:rsidRDefault="003D6580" w:rsidP="003D6580">
      <w:pPr>
        <w:pStyle w:val="Normalaftertitle"/>
        <w:tabs>
          <w:tab w:val="left" w:pos="7797"/>
        </w:tabs>
        <w:rPr>
          <w:sz w:val="24"/>
          <w:szCs w:val="24"/>
          <w:lang w:val="es-ES"/>
        </w:rPr>
      </w:pPr>
      <w:r w:rsidRPr="0033064E">
        <w:rPr>
          <w:sz w:val="24"/>
          <w:szCs w:val="24"/>
          <w:u w:val="single"/>
          <w:lang w:val="es-ES"/>
        </w:rPr>
        <w:t>Proyecto de revisión de la Recomendación UIT-R SA.1275-3</w:t>
      </w:r>
      <w:r w:rsidRPr="0033064E">
        <w:rPr>
          <w:sz w:val="24"/>
          <w:szCs w:val="24"/>
          <w:lang w:val="es-ES"/>
        </w:rPr>
        <w:tab/>
        <w:t>Doc. 7/57(Rev.1)</w:t>
      </w:r>
    </w:p>
    <w:p w:rsidR="003D6580" w:rsidRPr="0033064E" w:rsidRDefault="003D6580" w:rsidP="003D6580">
      <w:pPr>
        <w:pStyle w:val="Rectitle"/>
        <w:rPr>
          <w:lang w:val="es-ES"/>
        </w:rPr>
      </w:pPr>
      <w:r w:rsidRPr="0033064E">
        <w:rPr>
          <w:lang w:val="es-ES"/>
        </w:rPr>
        <w:t xml:space="preserve">Posiciones orbitales de los satélites de retransmisión de datos que </w:t>
      </w:r>
      <w:r w:rsidRPr="0033064E">
        <w:rPr>
          <w:lang w:val="es-ES"/>
        </w:rPr>
        <w:br/>
        <w:t xml:space="preserve">han de protegerse de las emisiones de los sistemas del servicio fijo </w:t>
      </w:r>
      <w:r w:rsidRPr="0033064E">
        <w:rPr>
          <w:lang w:val="es-ES"/>
        </w:rPr>
        <w:br/>
        <w:t>que funcionan en la banda 2 200-2 290 MHz</w:t>
      </w:r>
    </w:p>
    <w:p w:rsidR="003D6580" w:rsidRPr="0033064E" w:rsidRDefault="003D6580" w:rsidP="003D6580">
      <w:pPr>
        <w:pStyle w:val="Normalaftertitle"/>
        <w:rPr>
          <w:sz w:val="24"/>
          <w:szCs w:val="24"/>
          <w:lang w:val="es-ES"/>
        </w:rPr>
      </w:pPr>
      <w:r w:rsidRPr="0033064E">
        <w:rPr>
          <w:sz w:val="24"/>
          <w:szCs w:val="24"/>
          <w:lang w:val="es-ES"/>
        </w:rPr>
        <w:t xml:space="preserve">En la versión actual de la Recomendación UIT-R SA.1275 se establece una lista de distintas posiciones en la órbita geoestacionaria desde la que varias administraciones explotan redes de satélites de retransmisión de datos. El objeto de la Recomendación UIT-R SA.1275 es facilitar información a la comunidad del servicio fijo acerca de las posiciones orbitales que deben protegerse con arreglo a las disposiciones de la Recomendación UIT-R F.1247. Desde la última revisión de la Recomendación UIT-R SA.1275 se han añadido tres nuevas posiciones orbitales para las redes de satélites de retransmisión de datos. Se propone añadir dichas posiciones orbitales a la lista que se establece en el </w:t>
      </w:r>
      <w:r w:rsidRPr="0033064E">
        <w:rPr>
          <w:i/>
          <w:iCs/>
          <w:sz w:val="24"/>
          <w:szCs w:val="24"/>
          <w:lang w:val="es-ES"/>
        </w:rPr>
        <w:t>recomienda</w:t>
      </w:r>
      <w:r w:rsidRPr="0033064E">
        <w:rPr>
          <w:sz w:val="24"/>
          <w:szCs w:val="24"/>
          <w:lang w:val="es-ES"/>
        </w:rPr>
        <w:t xml:space="preserve"> 1. </w:t>
      </w:r>
    </w:p>
    <w:p w:rsidR="003D6580" w:rsidRPr="0033064E" w:rsidRDefault="003D6580" w:rsidP="003D6580">
      <w:pPr>
        <w:spacing w:before="0"/>
        <w:rPr>
          <w:lang w:val="es-ES"/>
        </w:rPr>
      </w:pPr>
    </w:p>
    <w:p w:rsidR="003D6580" w:rsidRPr="0033064E" w:rsidRDefault="003D6580" w:rsidP="003D6580">
      <w:pPr>
        <w:tabs>
          <w:tab w:val="left" w:pos="7938"/>
          <w:tab w:val="right" w:pos="9639"/>
        </w:tabs>
        <w:spacing w:before="240"/>
        <w:rPr>
          <w:sz w:val="24"/>
          <w:szCs w:val="24"/>
          <w:lang w:val="es-ES"/>
        </w:rPr>
      </w:pPr>
      <w:r w:rsidRPr="0033064E">
        <w:rPr>
          <w:sz w:val="24"/>
          <w:szCs w:val="24"/>
          <w:u w:val="single"/>
          <w:lang w:val="es-ES"/>
        </w:rPr>
        <w:t>Proyecto de revisión de la Recomendación UIT-R SA.1276-3</w:t>
      </w:r>
      <w:r w:rsidRPr="0033064E">
        <w:rPr>
          <w:sz w:val="24"/>
          <w:szCs w:val="24"/>
          <w:lang w:val="es-ES"/>
        </w:rPr>
        <w:tab/>
        <w:t>Doc. 7/58(Rev.1)</w:t>
      </w:r>
    </w:p>
    <w:p w:rsidR="003D6580" w:rsidRPr="0033064E" w:rsidRDefault="003D6580" w:rsidP="003D6580">
      <w:pPr>
        <w:pStyle w:val="Rectitle"/>
        <w:rPr>
          <w:lang w:val="es-ES"/>
        </w:rPr>
      </w:pPr>
      <w:r w:rsidRPr="0033064E">
        <w:rPr>
          <w:lang w:val="es-ES"/>
        </w:rPr>
        <w:t xml:space="preserve">Posiciones orbitales de los satélites de retransmisión de datos que </w:t>
      </w:r>
      <w:r w:rsidRPr="0033064E">
        <w:rPr>
          <w:lang w:val="es-ES"/>
        </w:rPr>
        <w:br/>
        <w:t xml:space="preserve">han de protegerse contra las emisiones de los sistemas del </w:t>
      </w:r>
      <w:r w:rsidRPr="0033064E">
        <w:rPr>
          <w:lang w:val="es-ES"/>
        </w:rPr>
        <w:br/>
        <w:t>servicio fijo que funcionan en la banda 25,25-27,5 GHz</w:t>
      </w:r>
    </w:p>
    <w:p w:rsidR="003D6580" w:rsidRPr="0033064E" w:rsidRDefault="003D6580" w:rsidP="003D6580">
      <w:pPr>
        <w:pStyle w:val="Normalaftertitle"/>
        <w:rPr>
          <w:sz w:val="24"/>
          <w:szCs w:val="24"/>
          <w:lang w:val="es-ES"/>
        </w:rPr>
      </w:pPr>
      <w:r w:rsidRPr="0033064E">
        <w:rPr>
          <w:sz w:val="24"/>
          <w:szCs w:val="24"/>
          <w:lang w:val="es-ES"/>
        </w:rPr>
        <w:t xml:space="preserve">En la versión actual de la Recomendación UIT-R SA.1276 se establece una lista de distintas posiciones en la órbita geoestacionaria desde la que varias administraciones explotan redes de satélites de retransmisión de datos. El objeto de la Recomendación UIT-R SA.1276 es facilitar información a la comunidad del servicio fijo acerca de las posiciones orbitales que deben protegerse con arreglo a las disposiciones de la Recomendación UIT-R F.1247. Desde la última revisión de la Recomendación UIT-R SA.1276 se han añadido tres nuevas posiciones orbitales para las redes de satélites de retransmisión de datos. Se propone añadir dichas posiciones orbitales a la lista que se establece en el </w:t>
      </w:r>
      <w:r w:rsidRPr="0033064E">
        <w:rPr>
          <w:i/>
          <w:iCs/>
          <w:sz w:val="24"/>
          <w:szCs w:val="24"/>
          <w:lang w:val="es-ES"/>
        </w:rPr>
        <w:t>recomienda</w:t>
      </w:r>
      <w:r w:rsidRPr="0033064E">
        <w:rPr>
          <w:sz w:val="24"/>
          <w:szCs w:val="24"/>
          <w:lang w:val="es-ES"/>
        </w:rPr>
        <w:t xml:space="preserve"> 1.</w:t>
      </w:r>
    </w:p>
    <w:p w:rsidR="003D6580" w:rsidRPr="0033064E" w:rsidRDefault="003D6580" w:rsidP="003D6580">
      <w:pPr>
        <w:spacing w:before="0"/>
        <w:rPr>
          <w:lang w:val="es-ES"/>
        </w:rPr>
      </w:pPr>
    </w:p>
    <w:p w:rsidR="003D6580" w:rsidRPr="0033064E" w:rsidRDefault="003D6580" w:rsidP="003D6580">
      <w:pPr>
        <w:keepNext/>
        <w:tabs>
          <w:tab w:val="left" w:pos="7938"/>
          <w:tab w:val="right" w:pos="9639"/>
        </w:tabs>
        <w:spacing w:before="240"/>
        <w:rPr>
          <w:rFonts w:asciiTheme="minorHAnsi" w:hAnsiTheme="minorHAnsi" w:cstheme="minorHAnsi"/>
          <w:sz w:val="24"/>
          <w:szCs w:val="24"/>
          <w:lang w:val="es-ES"/>
        </w:rPr>
      </w:pPr>
      <w:r w:rsidRPr="0033064E">
        <w:rPr>
          <w:rFonts w:asciiTheme="minorHAnsi" w:hAnsiTheme="minorHAnsi" w:cstheme="minorHAnsi"/>
          <w:sz w:val="24"/>
          <w:szCs w:val="24"/>
          <w:u w:val="single"/>
          <w:lang w:val="es-ES"/>
        </w:rPr>
        <w:t>Proyecto de revisión de la Recomendación UIT-R SA.1626-0</w:t>
      </w:r>
      <w:r w:rsidRPr="0033064E">
        <w:rPr>
          <w:rFonts w:asciiTheme="minorHAnsi" w:hAnsiTheme="minorHAnsi" w:cstheme="minorHAnsi"/>
          <w:sz w:val="24"/>
          <w:szCs w:val="24"/>
          <w:lang w:val="es-ES"/>
        </w:rPr>
        <w:t xml:space="preserve"> </w:t>
      </w:r>
      <w:r w:rsidRPr="0033064E">
        <w:rPr>
          <w:rFonts w:asciiTheme="minorHAnsi" w:hAnsiTheme="minorHAnsi" w:cstheme="minorHAnsi"/>
          <w:sz w:val="24"/>
          <w:szCs w:val="24"/>
          <w:lang w:val="es-ES"/>
        </w:rPr>
        <w:tab/>
        <w:t>Doc. 7/59(Rev.1)</w:t>
      </w:r>
    </w:p>
    <w:p w:rsidR="003D6580" w:rsidRPr="0033064E" w:rsidRDefault="003D6580" w:rsidP="003D6580">
      <w:pPr>
        <w:pStyle w:val="Rectitle"/>
        <w:rPr>
          <w:lang w:val="es-ES"/>
        </w:rPr>
      </w:pPr>
      <w:r w:rsidRPr="0033064E">
        <w:rPr>
          <w:lang w:val="es-ES"/>
        </w:rPr>
        <w:t>Viabilidad de la compartición entre el servicio de investigación espacial (espacio</w:t>
      </w:r>
      <w:r w:rsidRPr="0033064E">
        <w:rPr>
          <w:lang w:val="es-ES"/>
        </w:rPr>
        <w:noBreakHyphen/>
        <w:t>Tierra) y los servicios fijo y móvil en la banda 14,8</w:t>
      </w:r>
      <w:r w:rsidRPr="0033064E">
        <w:rPr>
          <w:lang w:val="es-ES"/>
        </w:rPr>
        <w:noBreakHyphen/>
        <w:t>15,35 GHz</w:t>
      </w:r>
    </w:p>
    <w:p w:rsidR="003D6580" w:rsidRPr="0033064E" w:rsidRDefault="003D6580" w:rsidP="003D6580">
      <w:pPr>
        <w:spacing w:before="240"/>
        <w:rPr>
          <w:rFonts w:asciiTheme="minorHAnsi" w:hAnsiTheme="minorHAnsi" w:cstheme="minorHAnsi"/>
          <w:sz w:val="24"/>
          <w:szCs w:val="24"/>
          <w:lang w:val="es-ES"/>
        </w:rPr>
      </w:pPr>
      <w:r w:rsidRPr="0033064E">
        <w:rPr>
          <w:rFonts w:asciiTheme="minorHAnsi" w:hAnsiTheme="minorHAnsi" w:cstheme="minorHAnsi"/>
          <w:sz w:val="24"/>
          <w:szCs w:val="24"/>
          <w:lang w:val="es-ES"/>
        </w:rPr>
        <w:t>El objeto de la presente revisión es incluir características de las futuras misiones de alta velocidad del SIE en órbitas muy elípticas.</w:t>
      </w:r>
    </w:p>
    <w:p w:rsidR="003D6580" w:rsidRPr="0033064E" w:rsidRDefault="003D6580" w:rsidP="003D6580">
      <w:pPr>
        <w:spacing w:before="0"/>
        <w:rPr>
          <w:lang w:val="es-ES"/>
        </w:rPr>
      </w:pPr>
    </w:p>
    <w:p w:rsidR="005F76E6" w:rsidRPr="0033064E" w:rsidRDefault="005F76E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u w:val="single"/>
          <w:lang w:val="es-ES"/>
        </w:rPr>
      </w:pPr>
      <w:r w:rsidRPr="0033064E">
        <w:rPr>
          <w:rFonts w:asciiTheme="minorHAnsi" w:hAnsiTheme="minorHAnsi" w:cstheme="minorHAnsi"/>
          <w:sz w:val="24"/>
          <w:szCs w:val="24"/>
          <w:u w:val="single"/>
          <w:lang w:val="es-ES"/>
        </w:rPr>
        <w:br w:type="page"/>
      </w:r>
    </w:p>
    <w:p w:rsidR="003D6580" w:rsidRPr="0033064E" w:rsidRDefault="003D6580" w:rsidP="003D6580">
      <w:pPr>
        <w:tabs>
          <w:tab w:val="left" w:pos="7938"/>
          <w:tab w:val="right" w:pos="9639"/>
        </w:tabs>
        <w:spacing w:before="240"/>
        <w:rPr>
          <w:rFonts w:asciiTheme="minorHAnsi" w:hAnsiTheme="minorHAnsi" w:cstheme="minorHAnsi"/>
          <w:sz w:val="24"/>
          <w:szCs w:val="24"/>
          <w:lang w:val="es-ES"/>
        </w:rPr>
      </w:pPr>
      <w:r w:rsidRPr="0033064E">
        <w:rPr>
          <w:rFonts w:asciiTheme="minorHAnsi" w:hAnsiTheme="minorHAnsi" w:cstheme="minorHAnsi"/>
          <w:sz w:val="24"/>
          <w:szCs w:val="24"/>
          <w:u w:val="single"/>
          <w:lang w:val="es-ES"/>
        </w:rPr>
        <w:lastRenderedPageBreak/>
        <w:t>Proyecto de revisión de la Recomendación UIT-R TF.686-2</w:t>
      </w:r>
      <w:r w:rsidRPr="0033064E">
        <w:rPr>
          <w:rFonts w:asciiTheme="minorHAnsi" w:hAnsiTheme="minorHAnsi" w:cstheme="minorHAnsi"/>
          <w:sz w:val="24"/>
          <w:szCs w:val="24"/>
          <w:lang w:val="es-ES"/>
        </w:rPr>
        <w:tab/>
        <w:t>Doc. 7/64(Rev.1)</w:t>
      </w:r>
    </w:p>
    <w:p w:rsidR="003D6580" w:rsidRPr="0033064E" w:rsidRDefault="003D6580" w:rsidP="003D6580">
      <w:pPr>
        <w:pStyle w:val="Rectitle"/>
        <w:rPr>
          <w:lang w:val="es-ES"/>
        </w:rPr>
      </w:pPr>
      <w:r w:rsidRPr="0033064E">
        <w:rPr>
          <w:lang w:val="es-ES"/>
        </w:rPr>
        <w:t>Glosario y definiciones de términos de tiempo y frecuencia</w:t>
      </w:r>
    </w:p>
    <w:p w:rsidR="003D6580" w:rsidRPr="0033064E" w:rsidRDefault="003D6580" w:rsidP="003D6580">
      <w:pPr>
        <w:spacing w:before="240"/>
        <w:rPr>
          <w:rFonts w:asciiTheme="minorHAnsi" w:hAnsiTheme="minorHAnsi" w:cstheme="minorHAnsi"/>
          <w:sz w:val="24"/>
          <w:szCs w:val="24"/>
          <w:lang w:val="es-ES"/>
        </w:rPr>
      </w:pPr>
      <w:r w:rsidRPr="0033064E">
        <w:rPr>
          <w:rFonts w:asciiTheme="minorHAnsi" w:hAnsiTheme="minorHAnsi" w:cstheme="minorHAnsi"/>
          <w:sz w:val="24"/>
          <w:szCs w:val="24"/>
          <w:lang w:val="es-ES"/>
        </w:rPr>
        <w:t xml:space="preserve">Esta actualización y ampliación de la Recomendación UIT-R TF.686 está destinada a conciliar varias diferencias terminológicas entre Recomendaciones del UIT-R y del UIT-T y otras normas definidas en el plano internacional. </w:t>
      </w:r>
    </w:p>
    <w:p w:rsidR="003D6580" w:rsidRPr="0033064E" w:rsidRDefault="003D6580" w:rsidP="003D6580">
      <w:pPr>
        <w:rPr>
          <w:rFonts w:asciiTheme="majorBidi" w:hAnsiTheme="majorBidi" w:cstheme="majorBidi"/>
          <w:szCs w:val="24"/>
          <w:lang w:val="es-ES"/>
        </w:rPr>
      </w:pPr>
    </w:p>
    <w:p w:rsidR="003D6580" w:rsidRPr="0033064E" w:rsidRDefault="003D6580" w:rsidP="003D6580">
      <w:pPr>
        <w:pStyle w:val="Reasons"/>
        <w:rPr>
          <w:lang w:val="es-ES"/>
        </w:rPr>
      </w:pPr>
    </w:p>
    <w:p w:rsidR="003D6580" w:rsidRDefault="003D6580" w:rsidP="003D6580">
      <w:pPr>
        <w:jc w:val="center"/>
      </w:pPr>
      <w:r>
        <w:t>______________</w:t>
      </w:r>
    </w:p>
    <w:p w:rsidR="002509FF" w:rsidRPr="0026479B" w:rsidRDefault="002509FF" w:rsidP="002509FF">
      <w:pPr>
        <w:spacing w:before="1418" w:line="240" w:lineRule="auto"/>
        <w:jc w:val="left"/>
        <w:rPr>
          <w:rFonts w:asciiTheme="minorHAnsi" w:hAnsiTheme="minorHAnsi" w:cstheme="minorHAnsi"/>
          <w:sz w:val="24"/>
          <w:szCs w:val="24"/>
          <w:lang w:val="es-ES"/>
        </w:rPr>
      </w:pPr>
    </w:p>
    <w:sectPr w:rsidR="002509FF" w:rsidRPr="0026479B"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9FF" w:rsidRDefault="002509FF">
      <w:r>
        <w:separator/>
      </w:r>
    </w:p>
  </w:endnote>
  <w:endnote w:type="continuationSeparator" w:id="0">
    <w:p w:rsidR="002509FF" w:rsidRDefault="00250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A96D3A" w:rsidRDefault="00A96D3A" w:rsidP="00A96D3A">
    <w:pPr>
      <w:pStyle w:val="FirstFooter"/>
      <w:spacing w:line="240" w:lineRule="auto"/>
      <w:ind w:left="-397" w:right="-397"/>
      <w:jc w:val="center"/>
      <w:rPr>
        <w:sz w:val="18"/>
        <w:szCs w:val="18"/>
        <w:lang w:val="es-ES"/>
      </w:rPr>
    </w:pPr>
    <w:r w:rsidRPr="00A96D3A">
      <w:rPr>
        <w:sz w:val="18"/>
        <w:szCs w:val="18"/>
        <w:lang w:val="es-ES"/>
      </w:rPr>
      <w:t>Unión Internacional de Telecomunicaciones • Place des Nations • CH</w:t>
    </w:r>
    <w:r w:rsidRPr="00A96D3A">
      <w:rPr>
        <w:sz w:val="18"/>
        <w:szCs w:val="18"/>
        <w:lang w:val="es-ES"/>
      </w:rPr>
      <w:noBreakHyphen/>
      <w:t>1211 Ginebra 20 • Suiza</w:t>
    </w:r>
    <w:r w:rsidRPr="00A96D3A">
      <w:rPr>
        <w:sz w:val="18"/>
        <w:szCs w:val="18"/>
        <w:lang w:val="es-ES"/>
      </w:rPr>
      <w:br/>
      <w:t xml:space="preserve">Tel: +41 22 730 5111 • Fax: +41 22 733 7256 • Correo-e: </w:t>
    </w:r>
    <w:r w:rsidR="000B1B6B">
      <w:fldChar w:fldCharType="begin"/>
    </w:r>
    <w:r w:rsidR="000B1B6B" w:rsidRPr="000B1B6B">
      <w:rPr>
        <w:lang w:val="es-ES_tradnl"/>
        <w:rPrChange w:id="1" w:author="mostyn" w:date="2013-05-08T11:11:00Z">
          <w:rPr/>
        </w:rPrChange>
      </w:rPr>
      <w:instrText xml:space="preserve"> HYPERLINK "mailto:itumail@itu.int" </w:instrText>
    </w:r>
    <w:r w:rsidR="000B1B6B">
      <w:fldChar w:fldCharType="separate"/>
    </w:r>
    <w:r w:rsidRPr="00A96D3A">
      <w:rPr>
        <w:rStyle w:val="Hyperlink"/>
        <w:sz w:val="18"/>
        <w:szCs w:val="18"/>
        <w:lang w:val="es-ES"/>
      </w:rPr>
      <w:t>itumail@itu.int</w:t>
    </w:r>
    <w:r w:rsidR="000B1B6B">
      <w:rPr>
        <w:rStyle w:val="Hyperlink"/>
        <w:sz w:val="18"/>
        <w:szCs w:val="18"/>
        <w:lang w:val="es-ES"/>
      </w:rPr>
      <w:fldChar w:fldCharType="end"/>
    </w:r>
    <w:r w:rsidRPr="00A96D3A">
      <w:rPr>
        <w:sz w:val="18"/>
        <w:szCs w:val="18"/>
        <w:lang w:val="es-ES"/>
      </w:rPr>
      <w:t xml:space="preserve"> • </w:t>
    </w:r>
    <w:r w:rsidR="000B1B6B">
      <w:fldChar w:fldCharType="begin"/>
    </w:r>
    <w:r w:rsidR="000B1B6B" w:rsidRPr="000B1B6B">
      <w:rPr>
        <w:lang w:val="es-ES_tradnl"/>
        <w:rPrChange w:id="2" w:author="mostyn" w:date="2013-05-08T11:11:00Z">
          <w:rPr/>
        </w:rPrChange>
      </w:rPr>
      <w:instrText xml:space="preserve"> HYPERLINK "http://www.itu.int/en/pages/default.aspx" </w:instrText>
    </w:r>
    <w:r w:rsidR="000B1B6B">
      <w:fldChar w:fldCharType="separate"/>
    </w:r>
    <w:r w:rsidRPr="00A96D3A">
      <w:rPr>
        <w:rStyle w:val="Hyperlink"/>
        <w:sz w:val="18"/>
        <w:szCs w:val="18"/>
        <w:lang w:val="es-ES"/>
      </w:rPr>
      <w:t>www.itu.int</w:t>
    </w:r>
    <w:r w:rsidR="000B1B6B">
      <w:rPr>
        <w:rStyle w:val="Hyperlink"/>
        <w:sz w:val="18"/>
        <w:szCs w:val="18"/>
        <w:lang w:val="es-ES"/>
      </w:rPr>
      <w:fldChar w:fldCharType="end"/>
    </w:r>
    <w:r w:rsidRPr="00A96D3A">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9FF" w:rsidRDefault="002509FF">
      <w:r>
        <w:t>____________________</w:t>
      </w:r>
    </w:p>
  </w:footnote>
  <w:footnote w:type="continuationSeparator" w:id="0">
    <w:p w:rsidR="002509FF" w:rsidRDefault="00250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D17493" w:rsidRDefault="00E915AF" w:rsidP="00915E20">
    <w:pPr>
      <w:pStyle w:val="Header"/>
      <w:rPr>
        <w:sz w:val="18"/>
        <w:szCs w:val="18"/>
      </w:rPr>
    </w:pPr>
    <w:r>
      <w:tab/>
    </w:r>
    <w:r>
      <w:tab/>
    </w:r>
    <w:r w:rsidR="00915E20">
      <w:rPr>
        <w:sz w:val="18"/>
        <w:szCs w:val="18"/>
      </w:rPr>
      <w:t>-</w:t>
    </w:r>
    <w:r w:rsidRPr="00D17493">
      <w:rPr>
        <w:sz w:val="18"/>
        <w:szCs w:val="18"/>
      </w:rPr>
      <w:t xml:space="preserve"> </w:t>
    </w:r>
    <w:r w:rsidR="001B42C9" w:rsidRPr="00D17493">
      <w:rPr>
        <w:rStyle w:val="PageNumber"/>
        <w:sz w:val="18"/>
        <w:szCs w:val="18"/>
      </w:rPr>
      <w:fldChar w:fldCharType="begin"/>
    </w:r>
    <w:r w:rsidRPr="00D17493">
      <w:rPr>
        <w:rStyle w:val="PageNumber"/>
        <w:sz w:val="18"/>
        <w:szCs w:val="18"/>
      </w:rPr>
      <w:instrText xml:space="preserve"> PAGE </w:instrText>
    </w:r>
    <w:r w:rsidR="001B42C9" w:rsidRPr="00D17493">
      <w:rPr>
        <w:rStyle w:val="PageNumber"/>
        <w:sz w:val="18"/>
        <w:szCs w:val="18"/>
      </w:rPr>
      <w:fldChar w:fldCharType="separate"/>
    </w:r>
    <w:r w:rsidR="0033064E">
      <w:rPr>
        <w:rStyle w:val="PageNumber"/>
        <w:noProof/>
        <w:sz w:val="18"/>
        <w:szCs w:val="18"/>
      </w:rPr>
      <w:t>2</w:t>
    </w:r>
    <w:r w:rsidR="001B42C9" w:rsidRPr="00D17493">
      <w:rPr>
        <w:rStyle w:val="PageNumber"/>
        <w:sz w:val="18"/>
        <w:szCs w:val="18"/>
      </w:rPr>
      <w:fldChar w:fldCharType="end"/>
    </w:r>
    <w:r w:rsidRPr="00D17493">
      <w:rPr>
        <w:rStyle w:val="PageNumber"/>
        <w:sz w:val="18"/>
        <w:szCs w:val="18"/>
      </w:rPr>
      <w:t xml:space="preserve"> </w:t>
    </w:r>
    <w:r w:rsidR="00915E20">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D17493" w:rsidRDefault="00E915AF" w:rsidP="00915E20">
    <w:pPr>
      <w:pStyle w:val="Header"/>
      <w:rPr>
        <w:sz w:val="18"/>
        <w:szCs w:val="18"/>
      </w:rPr>
    </w:pPr>
    <w:r>
      <w:tab/>
    </w:r>
    <w:r>
      <w:tab/>
    </w:r>
    <w:r w:rsidR="00915E20">
      <w:rPr>
        <w:sz w:val="18"/>
        <w:szCs w:val="18"/>
      </w:rPr>
      <w:t>-</w:t>
    </w:r>
    <w:r w:rsidR="00BC4782" w:rsidRPr="00D17493">
      <w:rPr>
        <w:sz w:val="18"/>
        <w:szCs w:val="18"/>
      </w:rPr>
      <w:t xml:space="preserve"> </w:t>
    </w:r>
    <w:r w:rsidR="001B42C9" w:rsidRPr="00D17493">
      <w:rPr>
        <w:sz w:val="18"/>
        <w:szCs w:val="18"/>
      </w:rPr>
      <w:fldChar w:fldCharType="begin"/>
    </w:r>
    <w:r w:rsidRPr="00D17493">
      <w:rPr>
        <w:sz w:val="18"/>
        <w:szCs w:val="18"/>
      </w:rPr>
      <w:instrText xml:space="preserve"> PAGE  \* MERGEFORMAT </w:instrText>
    </w:r>
    <w:r w:rsidR="001B42C9" w:rsidRPr="00D17493">
      <w:rPr>
        <w:sz w:val="18"/>
        <w:szCs w:val="18"/>
      </w:rPr>
      <w:fldChar w:fldCharType="separate"/>
    </w:r>
    <w:r w:rsidR="0033064E">
      <w:rPr>
        <w:noProof/>
        <w:sz w:val="18"/>
        <w:szCs w:val="18"/>
      </w:rPr>
      <w:t>3</w:t>
    </w:r>
    <w:r w:rsidR="001B42C9" w:rsidRPr="00D17493">
      <w:rPr>
        <w:sz w:val="18"/>
        <w:szCs w:val="18"/>
      </w:rPr>
      <w:fldChar w:fldCharType="end"/>
    </w:r>
    <w:r w:rsidR="00915E20">
      <w:rP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46D839E5" wp14:editId="7031E2A6">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2509FF"/>
    <w:rsid w:val="00006A31"/>
    <w:rsid w:val="00006C82"/>
    <w:rsid w:val="00010E30"/>
    <w:rsid w:val="00015C76"/>
    <w:rsid w:val="00026CF8"/>
    <w:rsid w:val="00030BD7"/>
    <w:rsid w:val="00031E64"/>
    <w:rsid w:val="00034340"/>
    <w:rsid w:val="00035CB3"/>
    <w:rsid w:val="00045A8D"/>
    <w:rsid w:val="0005167A"/>
    <w:rsid w:val="00054E5D"/>
    <w:rsid w:val="000619EC"/>
    <w:rsid w:val="00070258"/>
    <w:rsid w:val="000730EF"/>
    <w:rsid w:val="0007323C"/>
    <w:rsid w:val="00086D03"/>
    <w:rsid w:val="000A096A"/>
    <w:rsid w:val="000A375E"/>
    <w:rsid w:val="000A7051"/>
    <w:rsid w:val="000B0AF6"/>
    <w:rsid w:val="000B0E9B"/>
    <w:rsid w:val="000B1B6B"/>
    <w:rsid w:val="000B2CAE"/>
    <w:rsid w:val="000C03C7"/>
    <w:rsid w:val="000C2AD0"/>
    <w:rsid w:val="000E3DEE"/>
    <w:rsid w:val="00100B72"/>
    <w:rsid w:val="00101F7D"/>
    <w:rsid w:val="00103C76"/>
    <w:rsid w:val="0011265F"/>
    <w:rsid w:val="00117282"/>
    <w:rsid w:val="00117389"/>
    <w:rsid w:val="00121C2D"/>
    <w:rsid w:val="00134404"/>
    <w:rsid w:val="00144DFB"/>
    <w:rsid w:val="00166F97"/>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243D5"/>
    <w:rsid w:val="002302B3"/>
    <w:rsid w:val="00230C66"/>
    <w:rsid w:val="00235A29"/>
    <w:rsid w:val="00241526"/>
    <w:rsid w:val="002443A2"/>
    <w:rsid w:val="002509FF"/>
    <w:rsid w:val="0026479B"/>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064E"/>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D6580"/>
    <w:rsid w:val="003E0744"/>
    <w:rsid w:val="003E504F"/>
    <w:rsid w:val="003E78D6"/>
    <w:rsid w:val="00400573"/>
    <w:rsid w:val="004007A3"/>
    <w:rsid w:val="00406D71"/>
    <w:rsid w:val="004326DB"/>
    <w:rsid w:val="0043682E"/>
    <w:rsid w:val="00447ECB"/>
    <w:rsid w:val="004577EF"/>
    <w:rsid w:val="004623F7"/>
    <w:rsid w:val="00480F51"/>
    <w:rsid w:val="00481124"/>
    <w:rsid w:val="004815EB"/>
    <w:rsid w:val="00487569"/>
    <w:rsid w:val="00496864"/>
    <w:rsid w:val="00496920"/>
    <w:rsid w:val="004A4496"/>
    <w:rsid w:val="004B11AB"/>
    <w:rsid w:val="004B65B2"/>
    <w:rsid w:val="004B7C9A"/>
    <w:rsid w:val="004C6779"/>
    <w:rsid w:val="004D733B"/>
    <w:rsid w:val="004E0DC4"/>
    <w:rsid w:val="004E0FB5"/>
    <w:rsid w:val="004E43BB"/>
    <w:rsid w:val="004E460D"/>
    <w:rsid w:val="004F178E"/>
    <w:rsid w:val="004F4543"/>
    <w:rsid w:val="004F57BB"/>
    <w:rsid w:val="00505309"/>
    <w:rsid w:val="0050789B"/>
    <w:rsid w:val="0051591E"/>
    <w:rsid w:val="005224A1"/>
    <w:rsid w:val="00533CE0"/>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5F76E6"/>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484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E703C"/>
    <w:rsid w:val="008F4F21"/>
    <w:rsid w:val="00904D4A"/>
    <w:rsid w:val="009076D7"/>
    <w:rsid w:val="009151BA"/>
    <w:rsid w:val="00915E20"/>
    <w:rsid w:val="00925023"/>
    <w:rsid w:val="009277BC"/>
    <w:rsid w:val="00927D57"/>
    <w:rsid w:val="00931A51"/>
    <w:rsid w:val="00947185"/>
    <w:rsid w:val="009518B3"/>
    <w:rsid w:val="00963D9D"/>
    <w:rsid w:val="00974F61"/>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96D3A"/>
    <w:rsid w:val="00AC0C22"/>
    <w:rsid w:val="00AC3896"/>
    <w:rsid w:val="00AD2CF2"/>
    <w:rsid w:val="00AE1AB1"/>
    <w:rsid w:val="00AE2D88"/>
    <w:rsid w:val="00AE6F6F"/>
    <w:rsid w:val="00AF3325"/>
    <w:rsid w:val="00AF34D9"/>
    <w:rsid w:val="00AF70DA"/>
    <w:rsid w:val="00B019D3"/>
    <w:rsid w:val="00B34016"/>
    <w:rsid w:val="00B34CF9"/>
    <w:rsid w:val="00B37559"/>
    <w:rsid w:val="00B4054B"/>
    <w:rsid w:val="00B579B0"/>
    <w:rsid w:val="00B57D11"/>
    <w:rsid w:val="00B649D7"/>
    <w:rsid w:val="00B81C2F"/>
    <w:rsid w:val="00B90743"/>
    <w:rsid w:val="00B90C45"/>
    <w:rsid w:val="00B933BE"/>
    <w:rsid w:val="00BC4782"/>
    <w:rsid w:val="00BD6738"/>
    <w:rsid w:val="00BD7E5E"/>
    <w:rsid w:val="00BE63DB"/>
    <w:rsid w:val="00BE6574"/>
    <w:rsid w:val="00C07319"/>
    <w:rsid w:val="00C16FD2"/>
    <w:rsid w:val="00C17954"/>
    <w:rsid w:val="00C4395E"/>
    <w:rsid w:val="00C47FFD"/>
    <w:rsid w:val="00C51E92"/>
    <w:rsid w:val="00C5628F"/>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17493"/>
    <w:rsid w:val="00D21694"/>
    <w:rsid w:val="00D24EB5"/>
    <w:rsid w:val="00D35AB9"/>
    <w:rsid w:val="00D41571"/>
    <w:rsid w:val="00D416A0"/>
    <w:rsid w:val="00D47672"/>
    <w:rsid w:val="00D5123C"/>
    <w:rsid w:val="00D55560"/>
    <w:rsid w:val="00D61606"/>
    <w:rsid w:val="00D61C5A"/>
    <w:rsid w:val="00D6790C"/>
    <w:rsid w:val="00D73277"/>
    <w:rsid w:val="00D76586"/>
    <w:rsid w:val="00D82657"/>
    <w:rsid w:val="00D87E20"/>
    <w:rsid w:val="00DA4037"/>
    <w:rsid w:val="00DE66A5"/>
    <w:rsid w:val="00DF2B50"/>
    <w:rsid w:val="00DF6BAC"/>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9704A"/>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4822"/>
    <w:rsid w:val="00FE6FB1"/>
    <w:rsid w:val="00FF33EF"/>
    <w:rsid w:val="00FF7B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styleId="ListParagraph">
    <w:name w:val="List Paragraph"/>
    <w:basedOn w:val="Normal"/>
    <w:uiPriority w:val="34"/>
    <w:qFormat/>
    <w:rsid w:val="002509FF"/>
    <w:pPr>
      <w:ind w:left="720"/>
      <w:contextualSpacing/>
    </w:pPr>
  </w:style>
  <w:style w:type="paragraph" w:customStyle="1" w:styleId="AnnexNotitle0">
    <w:name w:val="Annex_No &amp; title"/>
    <w:basedOn w:val="Normal"/>
    <w:next w:val="Normalaftertitle"/>
    <w:rsid w:val="002509FF"/>
    <w:pPr>
      <w:keepNext/>
      <w:keepLines/>
      <w:spacing w:before="480" w:line="240" w:lineRule="auto"/>
      <w:jc w:val="center"/>
    </w:pPr>
    <w:rPr>
      <w:rFonts w:ascii="Times New Roman" w:hAnsi="Times New Roman" w:cs="Times New Roman"/>
      <w:b/>
      <w:sz w:val="28"/>
      <w:szCs w:val="20"/>
      <w:lang w:val="es-ES_tradnl"/>
    </w:rPr>
  </w:style>
  <w:style w:type="paragraph" w:customStyle="1" w:styleId="Reasons">
    <w:name w:val="Reasons"/>
    <w:basedOn w:val="Normal"/>
    <w:qFormat/>
    <w:rsid w:val="002243D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styleId="ListParagraph">
    <w:name w:val="List Paragraph"/>
    <w:basedOn w:val="Normal"/>
    <w:uiPriority w:val="34"/>
    <w:qFormat/>
    <w:rsid w:val="002509FF"/>
    <w:pPr>
      <w:ind w:left="720"/>
      <w:contextualSpacing/>
    </w:pPr>
  </w:style>
  <w:style w:type="paragraph" w:customStyle="1" w:styleId="AnnexNotitle0">
    <w:name w:val="Annex_No &amp; title"/>
    <w:basedOn w:val="Normal"/>
    <w:next w:val="Normalaftertitle"/>
    <w:rsid w:val="002509FF"/>
    <w:pPr>
      <w:keepNext/>
      <w:keepLines/>
      <w:spacing w:before="480" w:line="240" w:lineRule="auto"/>
      <w:jc w:val="center"/>
    </w:pPr>
    <w:rPr>
      <w:rFonts w:ascii="Times New Roman" w:hAnsi="Times New Roman" w:cs="Times New Roman"/>
      <w:b/>
      <w:sz w:val="28"/>
      <w:szCs w:val="20"/>
      <w:lang w:val="es-ES_tradnl"/>
    </w:rPr>
  </w:style>
  <w:style w:type="paragraph" w:customStyle="1" w:styleId="Reasons">
    <w:name w:val="Reasons"/>
    <w:basedOn w:val="Normal"/>
    <w:qFormat/>
    <w:rsid w:val="002243D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SG07-C/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microsoft.com/office/2007/relationships/stylesWithEffects" Target="stylesWithEffects.xml"/><Relationship Id="rId9" Type="http://schemas.openxmlformats.org/officeDocument/2006/relationships/hyperlink" Target="http://www.itu.int/pub/R-REC"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308E8-4308-4732-8CCB-0B739B17B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PS_NewBRcirc.dotx</Template>
  <TotalTime>66</TotalTime>
  <Pages>4</Pages>
  <Words>889</Words>
  <Characters>5386</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6263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jovet</cp:lastModifiedBy>
  <cp:revision>21</cp:revision>
  <cp:lastPrinted>2013-09-30T12:24:00Z</cp:lastPrinted>
  <dcterms:created xsi:type="dcterms:W3CDTF">2013-09-26T14:06:00Z</dcterms:created>
  <dcterms:modified xsi:type="dcterms:W3CDTF">2013-10-07T09:52:00Z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