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323286" w:rsidTr="002B3AFC">
        <w:tc>
          <w:tcPr>
            <w:tcW w:w="9889" w:type="dxa"/>
            <w:gridSpan w:val="3"/>
            <w:shd w:val="clear" w:color="auto" w:fill="auto"/>
          </w:tcPr>
          <w:p w:rsidR="00E53DCE" w:rsidRPr="00323286" w:rsidRDefault="00E53DCE" w:rsidP="00600D2B">
            <w:pPr>
              <w:spacing w:before="0" w:line="240" w:lineRule="auto"/>
              <w:jc w:val="left"/>
              <w:rPr>
                <w:rFonts w:cstheme="minorHAnsi"/>
                <w:b/>
                <w:bCs/>
                <w:color w:val="808080"/>
                <w:sz w:val="28"/>
                <w:szCs w:val="28"/>
                <w:lang w:val="fr-FR"/>
              </w:rPr>
            </w:pPr>
            <w:bookmarkStart w:id="0" w:name="_GoBack"/>
            <w:bookmarkEnd w:id="0"/>
            <w:r w:rsidRPr="00323286">
              <w:rPr>
                <w:rFonts w:cstheme="minorHAnsi"/>
                <w:b/>
                <w:bCs/>
                <w:color w:val="808080"/>
                <w:sz w:val="28"/>
                <w:szCs w:val="28"/>
                <w:lang w:val="fr-FR"/>
              </w:rPr>
              <w:t>Bureau des radiocommunications (BR)</w:t>
            </w:r>
          </w:p>
          <w:p w:rsidR="00E53DCE" w:rsidRPr="00323286" w:rsidRDefault="00E53DCE" w:rsidP="00600D2B">
            <w:pPr>
              <w:spacing w:before="0" w:line="240" w:lineRule="auto"/>
              <w:jc w:val="left"/>
              <w:rPr>
                <w:rFonts w:cstheme="minorHAnsi"/>
                <w:b/>
                <w:bCs/>
                <w:color w:val="808080"/>
                <w:sz w:val="28"/>
                <w:szCs w:val="28"/>
                <w:lang w:val="fr-FR"/>
              </w:rPr>
            </w:pPr>
          </w:p>
          <w:p w:rsidR="00E53DCE" w:rsidRPr="00323286" w:rsidRDefault="00E53DCE" w:rsidP="00600D2B">
            <w:pPr>
              <w:spacing w:before="0" w:line="240" w:lineRule="auto"/>
              <w:jc w:val="left"/>
              <w:rPr>
                <w:rFonts w:cs="Times New Roman Bold"/>
                <w:b/>
                <w:bCs/>
                <w:color w:val="808080"/>
                <w:sz w:val="28"/>
                <w:szCs w:val="28"/>
                <w:lang w:val="fr-FR"/>
              </w:rPr>
            </w:pPr>
          </w:p>
        </w:tc>
      </w:tr>
      <w:tr w:rsidR="00E53DCE" w:rsidRPr="00323286" w:rsidTr="002B3AFC">
        <w:tc>
          <w:tcPr>
            <w:tcW w:w="7054" w:type="dxa"/>
            <w:gridSpan w:val="2"/>
            <w:shd w:val="clear" w:color="auto" w:fill="auto"/>
          </w:tcPr>
          <w:p w:rsidR="00E53DCE" w:rsidRPr="00323286" w:rsidRDefault="00E53DCE" w:rsidP="00600D2B">
            <w:pPr>
              <w:spacing w:before="0" w:line="240" w:lineRule="auto"/>
              <w:jc w:val="left"/>
              <w:rPr>
                <w:sz w:val="28"/>
                <w:szCs w:val="28"/>
                <w:lang w:val="fr-FR"/>
              </w:rPr>
            </w:pPr>
            <w:r w:rsidRPr="00323286">
              <w:rPr>
                <w:szCs w:val="24"/>
                <w:lang w:val="fr-FR"/>
              </w:rPr>
              <w:t>Circulaire administrative</w:t>
            </w:r>
          </w:p>
          <w:p w:rsidR="00E53DCE" w:rsidRPr="00323286" w:rsidRDefault="003C7BB1" w:rsidP="00600D2B">
            <w:pPr>
              <w:spacing w:before="0" w:line="240" w:lineRule="auto"/>
              <w:jc w:val="left"/>
              <w:rPr>
                <w:b/>
                <w:bCs/>
                <w:sz w:val="28"/>
                <w:szCs w:val="28"/>
                <w:lang w:val="fr-FR"/>
              </w:rPr>
            </w:pPr>
            <w:r w:rsidRPr="00323286">
              <w:rPr>
                <w:b/>
                <w:bCs/>
                <w:szCs w:val="24"/>
                <w:lang w:val="fr-FR"/>
              </w:rPr>
              <w:t>CACE/62</w:t>
            </w:r>
            <w:r w:rsidR="004215C2" w:rsidRPr="00323286">
              <w:rPr>
                <w:b/>
                <w:bCs/>
                <w:szCs w:val="24"/>
                <w:lang w:val="fr-FR"/>
              </w:rPr>
              <w:t>2</w:t>
            </w:r>
          </w:p>
        </w:tc>
        <w:tc>
          <w:tcPr>
            <w:tcW w:w="2835" w:type="dxa"/>
            <w:shd w:val="clear" w:color="auto" w:fill="auto"/>
          </w:tcPr>
          <w:p w:rsidR="00E53DCE" w:rsidRPr="00323286" w:rsidRDefault="003C7BB1" w:rsidP="00600D2B">
            <w:pPr>
              <w:spacing w:before="0" w:line="240" w:lineRule="auto"/>
              <w:jc w:val="right"/>
              <w:rPr>
                <w:sz w:val="28"/>
                <w:szCs w:val="28"/>
                <w:lang w:val="fr-FR"/>
              </w:rPr>
            </w:pPr>
            <w:r w:rsidRPr="00323286">
              <w:rPr>
                <w:szCs w:val="24"/>
                <w:lang w:val="fr-FR"/>
              </w:rPr>
              <w:t>L</w:t>
            </w:r>
            <w:r w:rsidR="00E53DCE" w:rsidRPr="00323286">
              <w:rPr>
                <w:szCs w:val="24"/>
                <w:lang w:val="fr-FR"/>
              </w:rPr>
              <w:t xml:space="preserve">e </w:t>
            </w:r>
            <w:sdt>
              <w:sdtPr>
                <w:rPr>
                  <w:rFonts w:cs="Arial"/>
                  <w:szCs w:val="24"/>
                  <w:lang w:val="fr-FR"/>
                </w:rPr>
                <w:alias w:val="Date"/>
                <w:tag w:val="Date"/>
                <w:id w:val="444659277"/>
                <w:placeholder>
                  <w:docPart w:val="3DA37B385A8D44738BD00E92DE46CE8E"/>
                </w:placeholder>
                <w:date w:fullDate="2013-07-30T00:00:00Z">
                  <w:dateFormat w:val="d MMMM yyyy"/>
                  <w:lid w:val="fr-FR"/>
                  <w:storeMappedDataAs w:val="date"/>
                  <w:calendar w:val="gregorian"/>
                </w:date>
              </w:sdtPr>
              <w:sdtEndPr/>
              <w:sdtContent>
                <w:r w:rsidR="004215C2" w:rsidRPr="00323286">
                  <w:rPr>
                    <w:rFonts w:cs="Arial"/>
                    <w:szCs w:val="24"/>
                    <w:lang w:val="fr-FR"/>
                  </w:rPr>
                  <w:t>30 juillet 2013</w:t>
                </w:r>
              </w:sdtContent>
            </w:sdt>
          </w:p>
        </w:tc>
      </w:tr>
      <w:tr w:rsidR="00E53DCE" w:rsidRPr="00323286" w:rsidTr="002B3AFC">
        <w:tc>
          <w:tcPr>
            <w:tcW w:w="9889" w:type="dxa"/>
            <w:gridSpan w:val="3"/>
            <w:shd w:val="clear" w:color="auto" w:fill="auto"/>
          </w:tcPr>
          <w:p w:rsidR="00E53DCE" w:rsidRPr="00323286" w:rsidRDefault="00E53DCE" w:rsidP="00600D2B">
            <w:pPr>
              <w:spacing w:before="0" w:line="240" w:lineRule="auto"/>
              <w:jc w:val="left"/>
              <w:rPr>
                <w:rFonts w:cs="Arial"/>
                <w:szCs w:val="24"/>
                <w:lang w:val="fr-FR"/>
              </w:rPr>
            </w:pPr>
          </w:p>
        </w:tc>
      </w:tr>
      <w:tr w:rsidR="00E53DCE" w:rsidRPr="00323286" w:rsidTr="002B3AFC">
        <w:tc>
          <w:tcPr>
            <w:tcW w:w="9889" w:type="dxa"/>
            <w:gridSpan w:val="3"/>
            <w:shd w:val="clear" w:color="auto" w:fill="auto"/>
          </w:tcPr>
          <w:p w:rsidR="00E53DCE" w:rsidRPr="00323286" w:rsidRDefault="00E53DCE" w:rsidP="00600D2B">
            <w:pPr>
              <w:spacing w:before="0" w:line="240" w:lineRule="auto"/>
              <w:jc w:val="left"/>
              <w:rPr>
                <w:szCs w:val="24"/>
                <w:lang w:val="fr-FR"/>
              </w:rPr>
            </w:pPr>
          </w:p>
        </w:tc>
      </w:tr>
      <w:tr w:rsidR="00E53DCE" w:rsidRPr="00EA2E88" w:rsidTr="002B3AFC">
        <w:tc>
          <w:tcPr>
            <w:tcW w:w="9889" w:type="dxa"/>
            <w:gridSpan w:val="3"/>
            <w:shd w:val="clear" w:color="auto" w:fill="auto"/>
          </w:tcPr>
          <w:p w:rsidR="00E53DCE" w:rsidRPr="00323286" w:rsidRDefault="003C7BB1" w:rsidP="002F3798">
            <w:pPr>
              <w:spacing w:before="0" w:line="240" w:lineRule="auto"/>
              <w:jc w:val="left"/>
              <w:rPr>
                <w:b/>
                <w:bCs/>
                <w:szCs w:val="24"/>
                <w:lang w:val="fr-FR"/>
              </w:rPr>
            </w:pPr>
            <w:r w:rsidRPr="00323286">
              <w:rPr>
                <w:b/>
                <w:bCs/>
                <w:szCs w:val="24"/>
                <w:lang w:val="fr-FR"/>
              </w:rPr>
              <w:t>Aux Administrations des Etats Membres de l'UIT, aux Membres du Secteur des radiocommunications et aux Associés de l'UIT</w:t>
            </w:r>
            <w:r w:rsidR="00590E54" w:rsidRPr="00323286">
              <w:rPr>
                <w:b/>
                <w:bCs/>
                <w:szCs w:val="24"/>
                <w:lang w:val="fr-FR"/>
              </w:rPr>
              <w:t>-</w:t>
            </w:r>
            <w:r w:rsidRPr="00323286">
              <w:rPr>
                <w:b/>
                <w:bCs/>
                <w:szCs w:val="24"/>
                <w:lang w:val="fr-FR"/>
              </w:rPr>
              <w:t>R participant aux travaux de la Commission d'études 3 des radiocommunications</w:t>
            </w:r>
          </w:p>
        </w:tc>
      </w:tr>
      <w:tr w:rsidR="00E53DCE" w:rsidRPr="00EA2E88" w:rsidTr="002B3AFC">
        <w:tc>
          <w:tcPr>
            <w:tcW w:w="9889" w:type="dxa"/>
            <w:gridSpan w:val="3"/>
            <w:shd w:val="clear" w:color="auto" w:fill="auto"/>
          </w:tcPr>
          <w:p w:rsidR="00E53DCE" w:rsidRPr="00323286" w:rsidRDefault="00E53DCE" w:rsidP="00600D2B">
            <w:pPr>
              <w:spacing w:before="0" w:line="240" w:lineRule="auto"/>
              <w:jc w:val="left"/>
              <w:rPr>
                <w:szCs w:val="24"/>
                <w:lang w:val="fr-FR"/>
              </w:rPr>
            </w:pPr>
          </w:p>
        </w:tc>
      </w:tr>
      <w:tr w:rsidR="00E53DCE" w:rsidRPr="00EA2E88" w:rsidTr="002B3AFC">
        <w:tc>
          <w:tcPr>
            <w:tcW w:w="9889" w:type="dxa"/>
            <w:gridSpan w:val="3"/>
            <w:shd w:val="clear" w:color="auto" w:fill="auto"/>
          </w:tcPr>
          <w:p w:rsidR="00E53DCE" w:rsidRPr="00323286" w:rsidRDefault="00E53DCE" w:rsidP="00600D2B">
            <w:pPr>
              <w:spacing w:before="0" w:line="240" w:lineRule="auto"/>
              <w:jc w:val="left"/>
              <w:rPr>
                <w:szCs w:val="24"/>
                <w:lang w:val="fr-FR"/>
              </w:rPr>
            </w:pPr>
          </w:p>
        </w:tc>
      </w:tr>
      <w:tr w:rsidR="00E53DCE" w:rsidRPr="00EA2E88" w:rsidTr="002B3AFC">
        <w:tc>
          <w:tcPr>
            <w:tcW w:w="1526" w:type="dxa"/>
            <w:shd w:val="clear" w:color="auto" w:fill="auto"/>
          </w:tcPr>
          <w:p w:rsidR="00E53DCE" w:rsidRPr="00323286" w:rsidRDefault="004215C2" w:rsidP="005540FD">
            <w:pPr>
              <w:tabs>
                <w:tab w:val="clear" w:pos="1588"/>
                <w:tab w:val="left" w:pos="1560"/>
              </w:tabs>
              <w:spacing w:before="120" w:line="240" w:lineRule="auto"/>
              <w:jc w:val="left"/>
              <w:rPr>
                <w:szCs w:val="24"/>
                <w:lang w:val="fr-FR"/>
              </w:rPr>
            </w:pPr>
            <w:r w:rsidRPr="00323286">
              <w:rPr>
                <w:szCs w:val="24"/>
                <w:lang w:val="fr-FR"/>
              </w:rPr>
              <w:t>Ob</w:t>
            </w:r>
            <w:r w:rsidR="00E53DCE" w:rsidRPr="00323286">
              <w:rPr>
                <w:szCs w:val="24"/>
                <w:lang w:val="fr-FR"/>
              </w:rPr>
              <w:t>jet:</w:t>
            </w:r>
          </w:p>
        </w:tc>
        <w:tc>
          <w:tcPr>
            <w:tcW w:w="8363" w:type="dxa"/>
            <w:gridSpan w:val="2"/>
            <w:vMerge w:val="restart"/>
            <w:shd w:val="clear" w:color="auto" w:fill="auto"/>
          </w:tcPr>
          <w:p w:rsidR="003C7BB1" w:rsidRPr="00323286" w:rsidRDefault="003C7BB1" w:rsidP="005540FD">
            <w:pPr>
              <w:tabs>
                <w:tab w:val="clear" w:pos="1588"/>
                <w:tab w:val="left" w:pos="1560"/>
              </w:tabs>
              <w:spacing w:before="120" w:line="240" w:lineRule="auto"/>
              <w:jc w:val="left"/>
              <w:rPr>
                <w:b/>
                <w:bCs/>
                <w:szCs w:val="24"/>
                <w:lang w:val="fr-FR"/>
              </w:rPr>
            </w:pPr>
            <w:r w:rsidRPr="00323286">
              <w:rPr>
                <w:b/>
                <w:bCs/>
                <w:szCs w:val="24"/>
                <w:lang w:val="fr-FR"/>
              </w:rPr>
              <w:t>Commission d'études 3 des radiocommunications (Propagation des ondes radioélectriques)</w:t>
            </w:r>
          </w:p>
          <w:p w:rsidR="00E53DCE" w:rsidRPr="00323286" w:rsidRDefault="003C7BB1" w:rsidP="005540FD">
            <w:pPr>
              <w:tabs>
                <w:tab w:val="clear" w:pos="794"/>
                <w:tab w:val="clear" w:pos="1191"/>
                <w:tab w:val="clear" w:pos="1588"/>
                <w:tab w:val="left" w:pos="742"/>
                <w:tab w:val="left" w:pos="1560"/>
              </w:tabs>
              <w:spacing w:before="120" w:line="240" w:lineRule="auto"/>
              <w:ind w:left="743" w:hanging="709"/>
              <w:jc w:val="left"/>
              <w:rPr>
                <w:b/>
                <w:bCs/>
                <w:szCs w:val="24"/>
                <w:lang w:val="fr-FR"/>
              </w:rPr>
            </w:pPr>
            <w:r w:rsidRPr="002F3798">
              <w:rPr>
                <w:szCs w:val="24"/>
                <w:lang w:val="fr-FR"/>
              </w:rPr>
              <w:t>–</w:t>
            </w:r>
            <w:r w:rsidRPr="00323286">
              <w:rPr>
                <w:b/>
                <w:bCs/>
                <w:szCs w:val="24"/>
                <w:lang w:val="fr-FR"/>
              </w:rPr>
              <w:tab/>
            </w:r>
            <w:r w:rsidR="004215C2" w:rsidRPr="00323286">
              <w:rPr>
                <w:b/>
                <w:bCs/>
                <w:szCs w:val="24"/>
                <w:lang w:val="fr-FR"/>
              </w:rPr>
              <w:t>Proposition d'a</w:t>
            </w:r>
            <w:r w:rsidR="00323286" w:rsidRPr="00323286">
              <w:rPr>
                <w:b/>
                <w:bCs/>
                <w:szCs w:val="24"/>
                <w:lang w:val="fr-FR"/>
              </w:rPr>
              <w:t xml:space="preserve">doption </w:t>
            </w:r>
            <w:r w:rsidR="004215C2" w:rsidRPr="00323286">
              <w:rPr>
                <w:b/>
                <w:bCs/>
                <w:szCs w:val="24"/>
                <w:lang w:val="fr-FR"/>
              </w:rPr>
              <w:t xml:space="preserve">de </w:t>
            </w:r>
            <w:r w:rsidR="00AA0EC1" w:rsidRPr="00323286">
              <w:rPr>
                <w:b/>
                <w:bCs/>
                <w:szCs w:val="24"/>
                <w:lang w:val="fr-FR"/>
              </w:rPr>
              <w:t>2</w:t>
            </w:r>
            <w:r w:rsidR="004215C2" w:rsidRPr="00323286">
              <w:rPr>
                <w:b/>
                <w:bCs/>
                <w:szCs w:val="24"/>
                <w:lang w:val="fr-FR"/>
              </w:rPr>
              <w:t xml:space="preserve"> projets de nouvelle Recommandation UIT-R et de </w:t>
            </w:r>
            <w:r w:rsidR="00AA0EC1" w:rsidRPr="00323286">
              <w:rPr>
                <w:b/>
                <w:bCs/>
                <w:szCs w:val="24"/>
                <w:lang w:val="fr-FR"/>
              </w:rPr>
              <w:t>24</w:t>
            </w:r>
            <w:r w:rsidR="004215C2" w:rsidRPr="00323286">
              <w:rPr>
                <w:b/>
                <w:bCs/>
                <w:szCs w:val="24"/>
                <w:lang w:val="fr-FR"/>
              </w:rPr>
              <w:t xml:space="preserve"> projets de Recommandation UIT-R révisée et approbation simultanée par correspondance de ces projets, conformément au § 10.3 de la Résolution UIT-R 1-6 (Procédure d'adoption et d'approbation simultanées par correspondance)</w:t>
            </w:r>
          </w:p>
          <w:p w:rsidR="004215C2" w:rsidRPr="00323286" w:rsidRDefault="004215C2" w:rsidP="005540FD">
            <w:pPr>
              <w:tabs>
                <w:tab w:val="clear" w:pos="794"/>
                <w:tab w:val="clear" w:pos="1191"/>
                <w:tab w:val="clear" w:pos="1588"/>
                <w:tab w:val="left" w:pos="742"/>
                <w:tab w:val="left" w:pos="1560"/>
              </w:tabs>
              <w:spacing w:before="120" w:line="240" w:lineRule="auto"/>
              <w:ind w:left="743" w:hanging="709"/>
              <w:jc w:val="left"/>
              <w:rPr>
                <w:b/>
                <w:bCs/>
                <w:szCs w:val="24"/>
                <w:lang w:val="fr-FR"/>
              </w:rPr>
            </w:pPr>
            <w:r w:rsidRPr="002F3798">
              <w:rPr>
                <w:szCs w:val="24"/>
                <w:lang w:val="fr-FR"/>
              </w:rPr>
              <w:t>–</w:t>
            </w:r>
            <w:r w:rsidRPr="00323286">
              <w:rPr>
                <w:b/>
                <w:bCs/>
                <w:szCs w:val="24"/>
                <w:lang w:val="fr-FR"/>
              </w:rPr>
              <w:tab/>
              <w:t xml:space="preserve">Proposition de suppression </w:t>
            </w:r>
            <w:r w:rsidR="00AA0EC1" w:rsidRPr="00323286">
              <w:rPr>
                <w:b/>
                <w:bCs/>
                <w:szCs w:val="24"/>
                <w:lang w:val="fr-FR"/>
              </w:rPr>
              <w:t xml:space="preserve">d'une </w:t>
            </w:r>
            <w:r w:rsidRPr="00323286">
              <w:rPr>
                <w:b/>
                <w:bCs/>
                <w:szCs w:val="24"/>
                <w:lang w:val="fr-FR"/>
              </w:rPr>
              <w:t>Recommandation UIT-R</w:t>
            </w:r>
          </w:p>
        </w:tc>
      </w:tr>
      <w:tr w:rsidR="00E53DCE" w:rsidRPr="00EA2E88" w:rsidTr="002B3AFC">
        <w:tc>
          <w:tcPr>
            <w:tcW w:w="1526" w:type="dxa"/>
            <w:shd w:val="clear" w:color="auto" w:fill="auto"/>
          </w:tcPr>
          <w:p w:rsidR="00E53DCE" w:rsidRPr="00323286" w:rsidRDefault="00E53DCE" w:rsidP="00600D2B">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323286" w:rsidRDefault="00E53DCE" w:rsidP="00600D2B">
            <w:pPr>
              <w:tabs>
                <w:tab w:val="clear" w:pos="1588"/>
                <w:tab w:val="left" w:pos="1560"/>
              </w:tabs>
              <w:spacing w:before="0" w:line="240" w:lineRule="auto"/>
              <w:rPr>
                <w:b/>
                <w:bCs/>
                <w:szCs w:val="24"/>
                <w:lang w:val="fr-FR"/>
              </w:rPr>
            </w:pPr>
          </w:p>
        </w:tc>
      </w:tr>
      <w:tr w:rsidR="00E53DCE" w:rsidRPr="00EA2E88" w:rsidTr="002B3AFC">
        <w:tc>
          <w:tcPr>
            <w:tcW w:w="1526" w:type="dxa"/>
            <w:shd w:val="clear" w:color="auto" w:fill="auto"/>
          </w:tcPr>
          <w:p w:rsidR="00E53DCE" w:rsidRPr="00323286" w:rsidRDefault="00E53DCE" w:rsidP="00600D2B">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323286" w:rsidRDefault="00E53DCE" w:rsidP="00600D2B">
            <w:pPr>
              <w:tabs>
                <w:tab w:val="clear" w:pos="1588"/>
                <w:tab w:val="left" w:pos="1560"/>
              </w:tabs>
              <w:spacing w:before="0" w:line="240" w:lineRule="auto"/>
              <w:rPr>
                <w:b/>
                <w:bCs/>
                <w:szCs w:val="24"/>
                <w:lang w:val="fr-FR"/>
              </w:rPr>
            </w:pPr>
          </w:p>
        </w:tc>
      </w:tr>
      <w:tr w:rsidR="00E53DCE" w:rsidRPr="00EA2E88" w:rsidTr="002B3AFC">
        <w:tc>
          <w:tcPr>
            <w:tcW w:w="9889" w:type="dxa"/>
            <w:gridSpan w:val="3"/>
            <w:shd w:val="clear" w:color="auto" w:fill="auto"/>
          </w:tcPr>
          <w:p w:rsidR="00E53DCE" w:rsidRPr="00323286" w:rsidRDefault="00E53DCE" w:rsidP="00600D2B">
            <w:pPr>
              <w:tabs>
                <w:tab w:val="clear" w:pos="1588"/>
                <w:tab w:val="left" w:pos="1560"/>
              </w:tabs>
              <w:spacing w:before="0" w:line="240" w:lineRule="auto"/>
              <w:jc w:val="left"/>
              <w:rPr>
                <w:szCs w:val="24"/>
                <w:lang w:val="fr-FR"/>
              </w:rPr>
            </w:pPr>
          </w:p>
        </w:tc>
      </w:tr>
      <w:tr w:rsidR="00E53DCE" w:rsidRPr="00EA2E88" w:rsidTr="002B3AFC">
        <w:tc>
          <w:tcPr>
            <w:tcW w:w="9889" w:type="dxa"/>
            <w:gridSpan w:val="3"/>
            <w:shd w:val="clear" w:color="auto" w:fill="auto"/>
          </w:tcPr>
          <w:p w:rsidR="00E53DCE" w:rsidRPr="00323286" w:rsidRDefault="00E53DCE" w:rsidP="00600D2B">
            <w:pPr>
              <w:spacing w:before="0" w:line="240" w:lineRule="auto"/>
              <w:jc w:val="left"/>
              <w:rPr>
                <w:b/>
                <w:bCs/>
                <w:szCs w:val="24"/>
                <w:lang w:val="fr-FR"/>
              </w:rPr>
            </w:pPr>
          </w:p>
        </w:tc>
      </w:tr>
    </w:tbl>
    <w:p w:rsidR="003C7BB1" w:rsidRPr="00323286" w:rsidRDefault="004215C2" w:rsidP="00EA2E88">
      <w:pPr>
        <w:spacing w:before="360" w:line="240" w:lineRule="auto"/>
        <w:rPr>
          <w:szCs w:val="24"/>
          <w:lang w:val="fr-FR"/>
        </w:rPr>
      </w:pPr>
      <w:r w:rsidRPr="00323286">
        <w:rPr>
          <w:szCs w:val="24"/>
          <w:lang w:val="fr-FR"/>
        </w:rPr>
        <w:t xml:space="preserve">A sa réunion tenue </w:t>
      </w:r>
      <w:r w:rsidR="00323286" w:rsidRPr="00323286">
        <w:rPr>
          <w:szCs w:val="24"/>
          <w:lang w:val="fr-FR"/>
        </w:rPr>
        <w:t xml:space="preserve">les 27 et 28 juin </w:t>
      </w:r>
      <w:r w:rsidRPr="00323286">
        <w:rPr>
          <w:szCs w:val="24"/>
          <w:lang w:val="fr-FR"/>
        </w:rPr>
        <w:t>201</w:t>
      </w:r>
      <w:r w:rsidR="00323286" w:rsidRPr="00323286">
        <w:rPr>
          <w:szCs w:val="24"/>
          <w:lang w:val="fr-FR"/>
        </w:rPr>
        <w:t>3</w:t>
      </w:r>
      <w:r w:rsidRPr="00323286">
        <w:rPr>
          <w:szCs w:val="24"/>
          <w:lang w:val="fr-FR"/>
        </w:rPr>
        <w:t xml:space="preserve">, la Commission d'études </w:t>
      </w:r>
      <w:r w:rsidR="00323286" w:rsidRPr="00323286">
        <w:rPr>
          <w:szCs w:val="24"/>
          <w:lang w:val="fr-FR"/>
        </w:rPr>
        <w:t>3</w:t>
      </w:r>
      <w:r w:rsidR="005540FD">
        <w:rPr>
          <w:szCs w:val="24"/>
          <w:lang w:val="fr-FR"/>
        </w:rPr>
        <w:t xml:space="preserve"> des radiocommunications a </w:t>
      </w:r>
      <w:r w:rsidRPr="00323286">
        <w:rPr>
          <w:szCs w:val="24"/>
          <w:lang w:val="fr-FR"/>
        </w:rPr>
        <w:t xml:space="preserve">décidé de demander l'adoption par correspondance de </w:t>
      </w:r>
      <w:r w:rsidR="00323286" w:rsidRPr="00323286">
        <w:rPr>
          <w:szCs w:val="24"/>
          <w:lang w:val="fr-FR"/>
        </w:rPr>
        <w:t>2</w:t>
      </w:r>
      <w:r w:rsidRPr="00323286">
        <w:rPr>
          <w:szCs w:val="24"/>
          <w:lang w:val="fr-FR"/>
        </w:rPr>
        <w:t xml:space="preserve"> pro</w:t>
      </w:r>
      <w:r w:rsidR="005540FD">
        <w:rPr>
          <w:szCs w:val="24"/>
          <w:lang w:val="fr-FR"/>
        </w:rPr>
        <w:t>jets de nouvelle Recommandation </w:t>
      </w:r>
      <w:r w:rsidR="00323286" w:rsidRPr="00323286">
        <w:rPr>
          <w:szCs w:val="24"/>
          <w:lang w:val="fr-FR"/>
        </w:rPr>
        <w:t>UIT</w:t>
      </w:r>
      <w:r w:rsidR="00323286" w:rsidRPr="00323286">
        <w:rPr>
          <w:szCs w:val="24"/>
          <w:lang w:val="fr-FR"/>
        </w:rPr>
        <w:noBreakHyphen/>
        <w:t xml:space="preserve">R </w:t>
      </w:r>
      <w:r w:rsidRPr="00323286">
        <w:rPr>
          <w:szCs w:val="24"/>
          <w:lang w:val="fr-FR"/>
        </w:rPr>
        <w:t xml:space="preserve">et de </w:t>
      </w:r>
      <w:r w:rsidR="00323286" w:rsidRPr="00323286">
        <w:rPr>
          <w:szCs w:val="24"/>
          <w:lang w:val="fr-FR"/>
        </w:rPr>
        <w:t>24</w:t>
      </w:r>
      <w:r w:rsidRPr="00323286">
        <w:rPr>
          <w:szCs w:val="24"/>
          <w:lang w:val="fr-FR"/>
        </w:rPr>
        <w:t xml:space="preserve"> projets de Recommandation </w:t>
      </w:r>
      <w:r w:rsidR="00323286" w:rsidRPr="00323286">
        <w:rPr>
          <w:szCs w:val="24"/>
          <w:lang w:val="fr-FR"/>
        </w:rPr>
        <w:t>UIT</w:t>
      </w:r>
      <w:r w:rsidR="00323286" w:rsidRPr="00323286">
        <w:rPr>
          <w:szCs w:val="24"/>
          <w:lang w:val="fr-FR"/>
        </w:rPr>
        <w:noBreakHyphen/>
        <w:t xml:space="preserve">R </w:t>
      </w:r>
      <w:r w:rsidRPr="00323286">
        <w:rPr>
          <w:szCs w:val="24"/>
          <w:lang w:val="fr-FR"/>
        </w:rPr>
        <w:t>révisée (§ 10.2.3 de la Résolution UIT-R 1-6) et a décidé en outre d'appliquer la procédure d'adoption et d'approbation simultanées par correspondance (PAAS), conformément au § 10.3 de la Résolution UIT-R 1-6. Le</w:t>
      </w:r>
      <w:r w:rsidR="00323286" w:rsidRPr="00323286">
        <w:rPr>
          <w:szCs w:val="24"/>
          <w:lang w:val="fr-FR"/>
        </w:rPr>
        <w:t>s</w:t>
      </w:r>
      <w:r w:rsidR="00EA2E88">
        <w:rPr>
          <w:szCs w:val="24"/>
          <w:lang w:val="fr-FR"/>
        </w:rPr>
        <w:t> </w:t>
      </w:r>
      <w:r w:rsidRPr="00323286">
        <w:rPr>
          <w:szCs w:val="24"/>
          <w:lang w:val="fr-FR"/>
        </w:rPr>
        <w:t>titre</w:t>
      </w:r>
      <w:r w:rsidR="00323286" w:rsidRPr="00323286">
        <w:rPr>
          <w:szCs w:val="24"/>
          <w:lang w:val="fr-FR"/>
        </w:rPr>
        <w:t>s</w:t>
      </w:r>
      <w:r w:rsidRPr="00323286">
        <w:rPr>
          <w:szCs w:val="24"/>
          <w:lang w:val="fr-FR"/>
        </w:rPr>
        <w:t xml:space="preserve"> et résumé</w:t>
      </w:r>
      <w:r w:rsidR="00323286" w:rsidRPr="00323286">
        <w:rPr>
          <w:szCs w:val="24"/>
          <w:lang w:val="fr-FR"/>
        </w:rPr>
        <w:t>s</w:t>
      </w:r>
      <w:r w:rsidRPr="00323286">
        <w:rPr>
          <w:szCs w:val="24"/>
          <w:lang w:val="fr-FR"/>
        </w:rPr>
        <w:t xml:space="preserve"> des projets de Recommandation figurent da</w:t>
      </w:r>
      <w:r w:rsidR="00EA2E88">
        <w:rPr>
          <w:szCs w:val="24"/>
          <w:lang w:val="fr-FR"/>
        </w:rPr>
        <w:t>ns l'Annexe 1. Par ailleurs, la </w:t>
      </w:r>
      <w:r w:rsidRPr="00323286">
        <w:rPr>
          <w:szCs w:val="24"/>
          <w:lang w:val="fr-FR"/>
        </w:rPr>
        <w:t xml:space="preserve">Commission d'études a proposé la suppression </w:t>
      </w:r>
      <w:r w:rsidR="00323286" w:rsidRPr="00323286">
        <w:rPr>
          <w:szCs w:val="24"/>
          <w:lang w:val="fr-FR"/>
        </w:rPr>
        <w:t>d'une Recommandation UIT</w:t>
      </w:r>
      <w:r w:rsidR="00323286" w:rsidRPr="00323286">
        <w:rPr>
          <w:szCs w:val="24"/>
          <w:lang w:val="fr-FR"/>
        </w:rPr>
        <w:noBreakHyphen/>
        <w:t xml:space="preserve">R indiquée </w:t>
      </w:r>
      <w:r w:rsidRPr="00323286">
        <w:rPr>
          <w:szCs w:val="24"/>
          <w:lang w:val="fr-FR"/>
        </w:rPr>
        <w:t>dans l'Annexe 2.</w:t>
      </w:r>
    </w:p>
    <w:p w:rsidR="003C7BB1" w:rsidRPr="00323286" w:rsidRDefault="004215C2" w:rsidP="00EA2E88">
      <w:pPr>
        <w:spacing w:line="240" w:lineRule="auto"/>
        <w:rPr>
          <w:szCs w:val="24"/>
          <w:lang w:val="fr-FR"/>
        </w:rPr>
      </w:pPr>
      <w:r w:rsidRPr="00323286">
        <w:rPr>
          <w:szCs w:val="24"/>
          <w:lang w:val="fr-FR"/>
        </w:rPr>
        <w:t xml:space="preserve">La période d'examen, de deux mois, se terminera le </w:t>
      </w:r>
      <w:r w:rsidR="00323286" w:rsidRPr="00323286">
        <w:rPr>
          <w:szCs w:val="24"/>
          <w:u w:val="single"/>
          <w:lang w:val="fr-FR"/>
        </w:rPr>
        <w:t xml:space="preserve">30 septembre </w:t>
      </w:r>
      <w:r w:rsidRPr="00323286">
        <w:rPr>
          <w:szCs w:val="24"/>
          <w:u w:val="single"/>
          <w:lang w:val="fr-FR"/>
        </w:rPr>
        <w:t>201</w:t>
      </w:r>
      <w:r w:rsidR="00323286" w:rsidRPr="00323286">
        <w:rPr>
          <w:szCs w:val="24"/>
          <w:u w:val="single"/>
          <w:lang w:val="fr-FR"/>
        </w:rPr>
        <w:t>3</w:t>
      </w:r>
      <w:r w:rsidRPr="00323286">
        <w:rPr>
          <w:szCs w:val="24"/>
          <w:lang w:val="fr-FR"/>
        </w:rPr>
        <w:t>. Si, au cours de cette période, aucun Etat Membre ne soulève d'objection, les projets de Recommandation s</w:t>
      </w:r>
      <w:r w:rsidR="00461A35">
        <w:rPr>
          <w:szCs w:val="24"/>
          <w:lang w:val="fr-FR"/>
        </w:rPr>
        <w:t>er</w:t>
      </w:r>
      <w:r w:rsidRPr="00323286">
        <w:rPr>
          <w:szCs w:val="24"/>
          <w:lang w:val="fr-FR"/>
        </w:rPr>
        <w:t xml:space="preserve">ont considérés comme adoptés par la Commission d'études </w:t>
      </w:r>
      <w:r w:rsidR="00323286" w:rsidRPr="00323286">
        <w:rPr>
          <w:szCs w:val="24"/>
          <w:lang w:val="fr-FR"/>
        </w:rPr>
        <w:t>3</w:t>
      </w:r>
      <w:r w:rsidRPr="00323286">
        <w:rPr>
          <w:szCs w:val="24"/>
          <w:lang w:val="fr-FR"/>
        </w:rPr>
        <w:t xml:space="preserve">. En outre, puisque la procédure PAAS est appliquée, l'adoption des projets de Recommandation </w:t>
      </w:r>
      <w:r w:rsidR="00461A35">
        <w:rPr>
          <w:szCs w:val="24"/>
          <w:lang w:val="fr-FR"/>
        </w:rPr>
        <w:t xml:space="preserve">sera </w:t>
      </w:r>
      <w:r w:rsidRPr="00323286">
        <w:rPr>
          <w:szCs w:val="24"/>
          <w:lang w:val="fr-FR"/>
        </w:rPr>
        <w:t>considérée comme valant approbation.</w:t>
      </w:r>
    </w:p>
    <w:p w:rsidR="002A5DD7" w:rsidRPr="00323286" w:rsidRDefault="004215C2" w:rsidP="00EA2E88">
      <w:pPr>
        <w:spacing w:line="240" w:lineRule="auto"/>
        <w:rPr>
          <w:szCs w:val="24"/>
          <w:lang w:val="fr-FR"/>
        </w:rPr>
      </w:pPr>
      <w:r w:rsidRPr="00323286">
        <w:rPr>
          <w:szCs w:val="24"/>
          <w:lang w:val="fr-FR"/>
        </w:rPr>
        <w:t>Un Etat Membre qui soulève une objection au sujet de l'adoption d'un projet de Recommandation est prié d'informer le Directeur et le Président de la Commission d'études des raisons de cette objection.</w:t>
      </w:r>
    </w:p>
    <w:p w:rsidR="004215C2" w:rsidRPr="00323286" w:rsidRDefault="004215C2" w:rsidP="00EA2E88">
      <w:pPr>
        <w:spacing w:line="240" w:lineRule="auto"/>
        <w:rPr>
          <w:szCs w:val="24"/>
          <w:lang w:val="fr-FR"/>
        </w:rPr>
      </w:pPr>
      <w:r w:rsidRPr="00323286">
        <w:rPr>
          <w:szCs w:val="24"/>
          <w:lang w:val="fr-FR"/>
        </w:rPr>
        <w:t>Après la date limite mentionnée ci-dessus, les résultats de la procédure PAAS seront communiqués dans une Circulaire administrative et les Recommandations approuvées seront publiées dans les meilleurs délais (voir</w:t>
      </w:r>
      <w:r w:rsidR="002F3798">
        <w:rPr>
          <w:rStyle w:val="Hyperlink"/>
          <w:szCs w:val="24"/>
          <w:u w:val="none"/>
          <w:lang w:val="fr-CH"/>
        </w:rPr>
        <w:t xml:space="preserve"> </w:t>
      </w:r>
      <w:hyperlink r:id="rId9" w:history="1">
        <w:r w:rsidR="00EA2E88" w:rsidRPr="00EA2E88">
          <w:rPr>
            <w:rStyle w:val="Hyperlink"/>
            <w:szCs w:val="24"/>
            <w:lang w:val="fr-CH"/>
          </w:rPr>
          <w:t>http://www.itu</w:t>
        </w:r>
        <w:r w:rsidR="00EA2E88" w:rsidRPr="00EA2E88">
          <w:rPr>
            <w:rStyle w:val="Hyperlink"/>
            <w:szCs w:val="24"/>
            <w:lang w:val="fr-CH"/>
          </w:rPr>
          <w:t>.</w:t>
        </w:r>
        <w:r w:rsidR="00EA2E88" w:rsidRPr="00EA2E88">
          <w:rPr>
            <w:rStyle w:val="Hyperlink"/>
            <w:szCs w:val="24"/>
            <w:lang w:val="fr-CH"/>
          </w:rPr>
          <w:t>int/rec/R-REC-P/fr</w:t>
        </w:r>
      </w:hyperlink>
      <w:r w:rsidRPr="00323286">
        <w:rPr>
          <w:szCs w:val="24"/>
          <w:lang w:val="fr-FR"/>
        </w:rPr>
        <w:t>).</w:t>
      </w:r>
    </w:p>
    <w:p w:rsidR="003C7BB1" w:rsidRPr="00323286" w:rsidRDefault="004215C2" w:rsidP="00EA2E88">
      <w:pPr>
        <w:spacing w:line="240" w:lineRule="auto"/>
        <w:ind w:right="-284"/>
        <w:rPr>
          <w:rFonts w:asciiTheme="minorHAnsi" w:hAnsiTheme="minorHAnsi" w:cstheme="minorHAnsi"/>
          <w:szCs w:val="24"/>
          <w:lang w:val="fr-FR"/>
        </w:rPr>
      </w:pPr>
      <w:r w:rsidRPr="00323286">
        <w:rPr>
          <w:rFonts w:asciiTheme="minorHAnsi" w:hAnsiTheme="minorHAnsi" w:cstheme="minorHAnsi"/>
          <w:szCs w:val="24"/>
          <w:lang w:val="fr-FR"/>
        </w:rPr>
        <w:t>Toute organisation membre de l'UIT ayant connaissance d'un brevet détenu en son sein ou par d'autres organismes, et susceptible de se rapporter complètement ou en partie à des éléments des projets de Recommandation mentionnés dans la présente lettre, est priée de transmettre lesdites informations au Secrétariat dans les meilleurs délais. La politique commune en matière de brevets de l'UIT</w:t>
      </w:r>
      <w:r w:rsidR="00600D2B">
        <w:rPr>
          <w:rFonts w:asciiTheme="minorHAnsi" w:hAnsiTheme="minorHAnsi" w:cstheme="minorHAnsi"/>
          <w:szCs w:val="24"/>
          <w:lang w:val="fr-FR"/>
        </w:rPr>
        <w:t>-</w:t>
      </w:r>
      <w:r w:rsidRPr="00323286">
        <w:rPr>
          <w:rFonts w:asciiTheme="minorHAnsi" w:hAnsiTheme="minorHAnsi" w:cstheme="minorHAnsi"/>
          <w:szCs w:val="24"/>
          <w:lang w:val="fr-FR"/>
        </w:rPr>
        <w:t>T/UIT</w:t>
      </w:r>
      <w:r w:rsidR="00600D2B">
        <w:rPr>
          <w:rFonts w:asciiTheme="minorHAnsi" w:hAnsiTheme="minorHAnsi" w:cstheme="minorHAnsi"/>
          <w:szCs w:val="24"/>
          <w:lang w:val="fr-FR"/>
        </w:rPr>
        <w:t>-</w:t>
      </w:r>
      <w:r w:rsidRPr="00323286">
        <w:rPr>
          <w:rFonts w:asciiTheme="minorHAnsi" w:hAnsiTheme="minorHAnsi" w:cstheme="minorHAnsi"/>
          <w:szCs w:val="24"/>
          <w:lang w:val="fr-FR"/>
        </w:rPr>
        <w:t xml:space="preserve">R/ISO/CEI est disponible à l'adresse: </w:t>
      </w:r>
      <w:hyperlink r:id="rId10" w:history="1">
        <w:r w:rsidR="00323286" w:rsidRPr="00323286">
          <w:rPr>
            <w:rStyle w:val="Hyperlink"/>
            <w:szCs w:val="24"/>
            <w:lang w:val="fr-FR"/>
          </w:rPr>
          <w:t>http://www.itu.int/en/ITU-T/ipr/Pages/policy.aspx</w:t>
        </w:r>
      </w:hyperlink>
      <w:r w:rsidRPr="00323286">
        <w:rPr>
          <w:rFonts w:asciiTheme="minorHAnsi" w:hAnsiTheme="minorHAnsi" w:cstheme="minorHAnsi"/>
          <w:szCs w:val="24"/>
          <w:lang w:val="fr-FR"/>
        </w:rPr>
        <w:t>.</w:t>
      </w:r>
    </w:p>
    <w:p w:rsidR="003C7BB1" w:rsidRPr="00323286" w:rsidRDefault="003C7BB1" w:rsidP="0059110F">
      <w:pPr>
        <w:spacing w:before="840" w:line="240" w:lineRule="auto"/>
        <w:jc w:val="left"/>
        <w:rPr>
          <w:rFonts w:asciiTheme="minorHAnsi" w:hAnsiTheme="minorHAnsi" w:cstheme="minorHAnsi"/>
          <w:szCs w:val="24"/>
          <w:lang w:val="fr-FR"/>
        </w:rPr>
      </w:pPr>
      <w:r w:rsidRPr="00323286">
        <w:rPr>
          <w:rFonts w:asciiTheme="minorHAnsi" w:hAnsiTheme="minorHAnsi" w:cstheme="minorHAnsi"/>
          <w:szCs w:val="24"/>
          <w:lang w:val="fr-FR"/>
        </w:rPr>
        <w:t>François Rancy</w:t>
      </w:r>
    </w:p>
    <w:p w:rsidR="003C7BB1" w:rsidRPr="00323286" w:rsidRDefault="003C7BB1" w:rsidP="005540FD">
      <w:pPr>
        <w:spacing w:before="0" w:line="240" w:lineRule="auto"/>
        <w:jc w:val="left"/>
        <w:rPr>
          <w:rFonts w:asciiTheme="minorHAnsi" w:hAnsiTheme="minorHAnsi" w:cstheme="minorHAnsi"/>
          <w:szCs w:val="24"/>
          <w:lang w:val="fr-FR"/>
        </w:rPr>
      </w:pPr>
      <w:r w:rsidRPr="00323286">
        <w:rPr>
          <w:rFonts w:asciiTheme="minorHAnsi" w:hAnsiTheme="minorHAnsi" w:cstheme="minorHAnsi"/>
          <w:szCs w:val="24"/>
          <w:lang w:val="fr-FR"/>
        </w:rPr>
        <w:t>Directeur</w:t>
      </w:r>
    </w:p>
    <w:p w:rsidR="003C7BB1" w:rsidRPr="00323286" w:rsidRDefault="004215C2" w:rsidP="00EA2E88">
      <w:pPr>
        <w:tabs>
          <w:tab w:val="clear" w:pos="1588"/>
          <w:tab w:val="left" w:pos="1442"/>
        </w:tabs>
        <w:spacing w:before="1920" w:line="240" w:lineRule="auto"/>
        <w:rPr>
          <w:u w:val="single"/>
          <w:lang w:val="fr-FR"/>
        </w:rPr>
      </w:pPr>
      <w:r w:rsidRPr="00323286">
        <w:rPr>
          <w:b/>
          <w:bCs/>
          <w:lang w:val="fr-FR"/>
        </w:rPr>
        <w:t>Annexe 1:</w:t>
      </w:r>
      <w:r w:rsidRPr="00323286">
        <w:rPr>
          <w:b/>
          <w:bCs/>
          <w:lang w:val="fr-FR"/>
        </w:rPr>
        <w:tab/>
      </w:r>
      <w:r w:rsidR="005540FD">
        <w:rPr>
          <w:b/>
          <w:bCs/>
          <w:lang w:val="fr-FR"/>
        </w:rPr>
        <w:tab/>
      </w:r>
      <w:r w:rsidR="00323286" w:rsidRPr="00323286">
        <w:rPr>
          <w:lang w:val="fr-FR"/>
        </w:rPr>
        <w:t>Titre</w:t>
      </w:r>
      <w:r w:rsidRPr="00323286">
        <w:rPr>
          <w:lang w:val="fr-FR"/>
        </w:rPr>
        <w:t>s et résumés des projets de Recommandation</w:t>
      </w:r>
    </w:p>
    <w:p w:rsidR="004215C2" w:rsidRPr="00323286" w:rsidRDefault="004215C2" w:rsidP="00EA2E88">
      <w:pPr>
        <w:tabs>
          <w:tab w:val="clear" w:pos="1588"/>
          <w:tab w:val="left" w:pos="1470"/>
        </w:tabs>
        <w:spacing w:line="240" w:lineRule="auto"/>
        <w:ind w:left="1191" w:hanging="1191"/>
        <w:rPr>
          <w:szCs w:val="24"/>
          <w:lang w:val="fr-FR"/>
        </w:rPr>
      </w:pPr>
      <w:r w:rsidRPr="00323286">
        <w:rPr>
          <w:b/>
          <w:bCs/>
          <w:szCs w:val="24"/>
          <w:lang w:val="fr-FR"/>
        </w:rPr>
        <w:t>Annex</w:t>
      </w:r>
      <w:r w:rsidR="00323286" w:rsidRPr="00323286">
        <w:rPr>
          <w:b/>
          <w:bCs/>
          <w:szCs w:val="24"/>
          <w:lang w:val="fr-FR"/>
        </w:rPr>
        <w:t>e</w:t>
      </w:r>
      <w:r w:rsidRPr="00323286">
        <w:rPr>
          <w:b/>
          <w:bCs/>
          <w:szCs w:val="24"/>
          <w:lang w:val="fr-FR"/>
        </w:rPr>
        <w:t xml:space="preserve"> 2:</w:t>
      </w:r>
      <w:r w:rsidRPr="00323286">
        <w:rPr>
          <w:szCs w:val="24"/>
          <w:lang w:val="fr-FR"/>
        </w:rPr>
        <w:tab/>
      </w:r>
      <w:r w:rsidR="005540FD">
        <w:rPr>
          <w:szCs w:val="24"/>
          <w:lang w:val="fr-FR"/>
        </w:rPr>
        <w:tab/>
      </w:r>
      <w:r w:rsidRPr="00323286">
        <w:rPr>
          <w:lang w:val="fr-FR"/>
        </w:rPr>
        <w:t>Recommandation dont la suppression est proposée</w:t>
      </w:r>
    </w:p>
    <w:p w:rsidR="004215C2" w:rsidRPr="00323286" w:rsidRDefault="004215C2" w:rsidP="005540FD">
      <w:pPr>
        <w:spacing w:line="240" w:lineRule="auto"/>
        <w:ind w:left="1191" w:hanging="1191"/>
        <w:jc w:val="left"/>
        <w:rPr>
          <w:b/>
          <w:bCs/>
          <w:lang w:val="fr-FR"/>
        </w:rPr>
      </w:pPr>
    </w:p>
    <w:p w:rsidR="004215C2" w:rsidRPr="00323286" w:rsidRDefault="004215C2" w:rsidP="00EA2E88">
      <w:pPr>
        <w:tabs>
          <w:tab w:val="clear" w:pos="1588"/>
          <w:tab w:val="clear" w:pos="1985"/>
          <w:tab w:val="left" w:pos="1418"/>
          <w:tab w:val="left" w:pos="2552"/>
        </w:tabs>
        <w:spacing w:line="240" w:lineRule="auto"/>
        <w:ind w:left="1418" w:hanging="1418"/>
        <w:jc w:val="left"/>
        <w:rPr>
          <w:szCs w:val="24"/>
          <w:lang w:val="fr-FR"/>
        </w:rPr>
      </w:pPr>
      <w:r w:rsidRPr="00323286">
        <w:rPr>
          <w:b/>
          <w:bCs/>
          <w:szCs w:val="24"/>
          <w:lang w:val="fr-FR"/>
        </w:rPr>
        <w:t>Documents:</w:t>
      </w:r>
      <w:r w:rsidRPr="00323286">
        <w:rPr>
          <w:szCs w:val="24"/>
          <w:lang w:val="fr-FR"/>
        </w:rPr>
        <w:tab/>
        <w:t>Documents 3/11(</w:t>
      </w:r>
      <w:r w:rsidR="00323286" w:rsidRPr="00323286">
        <w:rPr>
          <w:szCs w:val="24"/>
          <w:lang w:val="fr-FR"/>
        </w:rPr>
        <w:t>Rév.</w:t>
      </w:r>
      <w:r w:rsidRPr="00323286">
        <w:rPr>
          <w:szCs w:val="24"/>
          <w:lang w:val="fr-FR"/>
        </w:rPr>
        <w:t>1), 3/12(</w:t>
      </w:r>
      <w:r w:rsidR="00323286" w:rsidRPr="00323286">
        <w:rPr>
          <w:szCs w:val="24"/>
          <w:lang w:val="fr-FR"/>
        </w:rPr>
        <w:t>Rév.</w:t>
      </w:r>
      <w:r w:rsidRPr="00323286">
        <w:rPr>
          <w:szCs w:val="24"/>
          <w:lang w:val="fr-FR"/>
        </w:rPr>
        <w:t>1), 3/13(</w:t>
      </w:r>
      <w:r w:rsidR="00323286" w:rsidRPr="00323286">
        <w:rPr>
          <w:szCs w:val="24"/>
          <w:lang w:val="fr-FR"/>
        </w:rPr>
        <w:t>Rév.</w:t>
      </w:r>
      <w:r w:rsidRPr="00323286">
        <w:rPr>
          <w:szCs w:val="24"/>
          <w:lang w:val="fr-FR"/>
        </w:rPr>
        <w:t>1),</w:t>
      </w:r>
      <w:r w:rsidR="002F3798">
        <w:rPr>
          <w:szCs w:val="24"/>
          <w:lang w:val="fr-FR"/>
        </w:rPr>
        <w:t xml:space="preserve"> </w:t>
      </w:r>
      <w:r w:rsidRPr="00323286">
        <w:rPr>
          <w:szCs w:val="24"/>
          <w:lang w:val="fr-FR"/>
        </w:rPr>
        <w:t>3/14(</w:t>
      </w:r>
      <w:r w:rsidR="00323286" w:rsidRPr="00323286">
        <w:rPr>
          <w:szCs w:val="24"/>
          <w:lang w:val="fr-FR"/>
        </w:rPr>
        <w:t>Rév.</w:t>
      </w:r>
      <w:r w:rsidRPr="00323286">
        <w:rPr>
          <w:szCs w:val="24"/>
          <w:lang w:val="fr-FR"/>
        </w:rPr>
        <w:t>1), 3/16(</w:t>
      </w:r>
      <w:r w:rsidR="00323286" w:rsidRPr="00323286">
        <w:rPr>
          <w:szCs w:val="24"/>
          <w:lang w:val="fr-FR"/>
        </w:rPr>
        <w:t>Rév.</w:t>
      </w:r>
      <w:r w:rsidRPr="00323286">
        <w:rPr>
          <w:szCs w:val="24"/>
          <w:lang w:val="fr-FR"/>
        </w:rPr>
        <w:t>1), 3/18(</w:t>
      </w:r>
      <w:r w:rsidR="00323286" w:rsidRPr="00323286">
        <w:rPr>
          <w:szCs w:val="24"/>
          <w:lang w:val="fr-FR"/>
        </w:rPr>
        <w:t>Rév.</w:t>
      </w:r>
      <w:r w:rsidRPr="00323286">
        <w:rPr>
          <w:szCs w:val="24"/>
          <w:lang w:val="fr-FR"/>
        </w:rPr>
        <w:t>1), 3/19(</w:t>
      </w:r>
      <w:r w:rsidR="00323286" w:rsidRPr="00323286">
        <w:rPr>
          <w:szCs w:val="24"/>
          <w:lang w:val="fr-FR"/>
        </w:rPr>
        <w:t>Rév.</w:t>
      </w:r>
      <w:r w:rsidRPr="00323286">
        <w:rPr>
          <w:szCs w:val="24"/>
          <w:lang w:val="fr-FR"/>
        </w:rPr>
        <w:t>1), 3/20(</w:t>
      </w:r>
      <w:r w:rsidR="00323286" w:rsidRPr="00323286">
        <w:rPr>
          <w:szCs w:val="24"/>
          <w:lang w:val="fr-FR"/>
        </w:rPr>
        <w:t>Rév.</w:t>
      </w:r>
      <w:r w:rsidRPr="00323286">
        <w:rPr>
          <w:szCs w:val="24"/>
          <w:lang w:val="fr-FR"/>
        </w:rPr>
        <w:t>1), 3/21(</w:t>
      </w:r>
      <w:r w:rsidR="00323286" w:rsidRPr="00323286">
        <w:rPr>
          <w:szCs w:val="24"/>
          <w:lang w:val="fr-FR"/>
        </w:rPr>
        <w:t>Rév.</w:t>
      </w:r>
      <w:r w:rsidRPr="00323286">
        <w:rPr>
          <w:szCs w:val="24"/>
          <w:lang w:val="fr-FR"/>
        </w:rPr>
        <w:t>1), 3/23(</w:t>
      </w:r>
      <w:r w:rsidR="00323286" w:rsidRPr="00323286">
        <w:rPr>
          <w:szCs w:val="24"/>
          <w:lang w:val="fr-FR"/>
        </w:rPr>
        <w:t>Rév.</w:t>
      </w:r>
      <w:r w:rsidRPr="00323286">
        <w:rPr>
          <w:szCs w:val="24"/>
          <w:lang w:val="fr-FR"/>
        </w:rPr>
        <w:t>1), 3/24(</w:t>
      </w:r>
      <w:r w:rsidR="00323286" w:rsidRPr="00323286">
        <w:rPr>
          <w:szCs w:val="24"/>
          <w:lang w:val="fr-FR"/>
        </w:rPr>
        <w:t>Rév.</w:t>
      </w:r>
      <w:r w:rsidRPr="00323286">
        <w:rPr>
          <w:szCs w:val="24"/>
          <w:lang w:val="fr-FR"/>
        </w:rPr>
        <w:t>1), 3/25(</w:t>
      </w:r>
      <w:r w:rsidR="00323286" w:rsidRPr="00323286">
        <w:rPr>
          <w:szCs w:val="24"/>
          <w:lang w:val="fr-FR"/>
        </w:rPr>
        <w:t>Rév.</w:t>
      </w:r>
      <w:r w:rsidRPr="00323286">
        <w:rPr>
          <w:szCs w:val="24"/>
          <w:lang w:val="fr-FR"/>
        </w:rPr>
        <w:t>1), 3/26(</w:t>
      </w:r>
      <w:r w:rsidR="00323286" w:rsidRPr="00323286">
        <w:rPr>
          <w:szCs w:val="24"/>
          <w:lang w:val="fr-FR"/>
        </w:rPr>
        <w:t>Rév.</w:t>
      </w:r>
      <w:r w:rsidRPr="00323286">
        <w:rPr>
          <w:szCs w:val="24"/>
          <w:lang w:val="fr-FR"/>
        </w:rPr>
        <w:t>1), 3/28(</w:t>
      </w:r>
      <w:r w:rsidR="00323286" w:rsidRPr="00323286">
        <w:rPr>
          <w:szCs w:val="24"/>
          <w:lang w:val="fr-FR"/>
        </w:rPr>
        <w:t>Rév.</w:t>
      </w:r>
      <w:r w:rsidRPr="00323286">
        <w:rPr>
          <w:szCs w:val="24"/>
          <w:lang w:val="fr-FR"/>
        </w:rPr>
        <w:t>1), 3/33(</w:t>
      </w:r>
      <w:r w:rsidR="00323286" w:rsidRPr="00323286">
        <w:rPr>
          <w:szCs w:val="24"/>
          <w:lang w:val="fr-FR"/>
        </w:rPr>
        <w:t>Rév.</w:t>
      </w:r>
      <w:r w:rsidRPr="00323286">
        <w:rPr>
          <w:szCs w:val="24"/>
          <w:lang w:val="fr-FR"/>
        </w:rPr>
        <w:t>1), 3/34(</w:t>
      </w:r>
      <w:r w:rsidR="00323286" w:rsidRPr="00323286">
        <w:rPr>
          <w:szCs w:val="24"/>
          <w:lang w:val="fr-FR"/>
        </w:rPr>
        <w:t>Rév.</w:t>
      </w:r>
      <w:r w:rsidRPr="00323286">
        <w:rPr>
          <w:szCs w:val="24"/>
          <w:lang w:val="fr-FR"/>
        </w:rPr>
        <w:t>1), 3/35(</w:t>
      </w:r>
      <w:r w:rsidR="00323286" w:rsidRPr="00323286">
        <w:rPr>
          <w:szCs w:val="24"/>
          <w:lang w:val="fr-FR"/>
        </w:rPr>
        <w:t>Rév.</w:t>
      </w:r>
      <w:r w:rsidRPr="00323286">
        <w:rPr>
          <w:szCs w:val="24"/>
          <w:lang w:val="fr-FR"/>
        </w:rPr>
        <w:t>1), 3/37(</w:t>
      </w:r>
      <w:r w:rsidR="00323286" w:rsidRPr="00323286">
        <w:rPr>
          <w:szCs w:val="24"/>
          <w:lang w:val="fr-FR"/>
        </w:rPr>
        <w:t>Rév.</w:t>
      </w:r>
      <w:r w:rsidRPr="00323286">
        <w:rPr>
          <w:szCs w:val="24"/>
          <w:lang w:val="fr-FR"/>
        </w:rPr>
        <w:t>1), 3/39(</w:t>
      </w:r>
      <w:r w:rsidR="00323286" w:rsidRPr="00323286">
        <w:rPr>
          <w:szCs w:val="24"/>
          <w:lang w:val="fr-FR"/>
        </w:rPr>
        <w:t>Rév.</w:t>
      </w:r>
      <w:r w:rsidRPr="00323286">
        <w:rPr>
          <w:szCs w:val="24"/>
          <w:lang w:val="fr-FR"/>
        </w:rPr>
        <w:t>1), 3/40(</w:t>
      </w:r>
      <w:r w:rsidR="00323286" w:rsidRPr="00323286">
        <w:rPr>
          <w:szCs w:val="24"/>
          <w:lang w:val="fr-FR"/>
        </w:rPr>
        <w:t>Rév.</w:t>
      </w:r>
      <w:r w:rsidRPr="00323286">
        <w:rPr>
          <w:szCs w:val="24"/>
          <w:lang w:val="fr-FR"/>
        </w:rPr>
        <w:t>1), 3/41(</w:t>
      </w:r>
      <w:r w:rsidR="00323286" w:rsidRPr="00323286">
        <w:rPr>
          <w:szCs w:val="24"/>
          <w:lang w:val="fr-FR"/>
        </w:rPr>
        <w:t>Rév.</w:t>
      </w:r>
      <w:r w:rsidRPr="00323286">
        <w:rPr>
          <w:szCs w:val="24"/>
          <w:lang w:val="fr-FR"/>
        </w:rPr>
        <w:t>1), 3/43(</w:t>
      </w:r>
      <w:r w:rsidR="00323286" w:rsidRPr="00323286">
        <w:rPr>
          <w:szCs w:val="24"/>
          <w:lang w:val="fr-FR"/>
        </w:rPr>
        <w:t>Rév.</w:t>
      </w:r>
      <w:r w:rsidRPr="00323286">
        <w:rPr>
          <w:szCs w:val="24"/>
          <w:lang w:val="fr-FR"/>
        </w:rPr>
        <w:t>1), 3/45(</w:t>
      </w:r>
      <w:r w:rsidR="00323286" w:rsidRPr="00323286">
        <w:rPr>
          <w:szCs w:val="24"/>
          <w:lang w:val="fr-FR"/>
        </w:rPr>
        <w:t>Rév.</w:t>
      </w:r>
      <w:r w:rsidRPr="00323286">
        <w:rPr>
          <w:szCs w:val="24"/>
          <w:lang w:val="fr-FR"/>
        </w:rPr>
        <w:t>1), 3/46(</w:t>
      </w:r>
      <w:r w:rsidR="00323286" w:rsidRPr="00323286">
        <w:rPr>
          <w:szCs w:val="24"/>
          <w:lang w:val="fr-FR"/>
        </w:rPr>
        <w:t>Rév.</w:t>
      </w:r>
      <w:r w:rsidRPr="00323286">
        <w:rPr>
          <w:szCs w:val="24"/>
          <w:lang w:val="fr-FR"/>
        </w:rPr>
        <w:t>1), 3/48(</w:t>
      </w:r>
      <w:r w:rsidR="00323286" w:rsidRPr="00323286">
        <w:rPr>
          <w:szCs w:val="24"/>
          <w:lang w:val="fr-FR"/>
        </w:rPr>
        <w:t>Rév.</w:t>
      </w:r>
      <w:r w:rsidRPr="00323286">
        <w:rPr>
          <w:szCs w:val="24"/>
          <w:lang w:val="fr-FR"/>
        </w:rPr>
        <w:t>1), 3/51(</w:t>
      </w:r>
      <w:r w:rsidR="00323286" w:rsidRPr="00323286">
        <w:rPr>
          <w:szCs w:val="24"/>
          <w:lang w:val="fr-FR"/>
        </w:rPr>
        <w:t>Rév.</w:t>
      </w:r>
      <w:r w:rsidRPr="00323286">
        <w:rPr>
          <w:szCs w:val="24"/>
          <w:lang w:val="fr-FR"/>
        </w:rPr>
        <w:t>1)</w:t>
      </w:r>
    </w:p>
    <w:p w:rsidR="003C7BB1" w:rsidRPr="00323286" w:rsidRDefault="003C7BB1" w:rsidP="005540FD">
      <w:pPr>
        <w:tabs>
          <w:tab w:val="clear" w:pos="1588"/>
          <w:tab w:val="left" w:pos="2552"/>
        </w:tabs>
        <w:spacing w:before="480" w:line="240" w:lineRule="auto"/>
        <w:jc w:val="left"/>
        <w:rPr>
          <w:lang w:val="fr-FR"/>
        </w:rPr>
      </w:pPr>
      <w:r w:rsidRPr="00323286">
        <w:rPr>
          <w:rFonts w:asciiTheme="minorHAnsi" w:hAnsiTheme="minorHAnsi" w:cstheme="minorHAnsi"/>
          <w:szCs w:val="24"/>
          <w:lang w:val="fr-FR"/>
        </w:rPr>
        <w:t>Ce</w:t>
      </w:r>
      <w:r w:rsidR="004215C2" w:rsidRPr="00323286">
        <w:rPr>
          <w:rFonts w:asciiTheme="minorHAnsi" w:hAnsiTheme="minorHAnsi" w:cstheme="minorHAnsi"/>
          <w:szCs w:val="24"/>
          <w:lang w:val="fr-FR"/>
        </w:rPr>
        <w:t>s</w:t>
      </w:r>
      <w:r w:rsidRPr="00323286">
        <w:rPr>
          <w:rFonts w:asciiTheme="minorHAnsi" w:hAnsiTheme="minorHAnsi" w:cstheme="minorHAnsi"/>
          <w:szCs w:val="24"/>
          <w:lang w:val="fr-FR"/>
        </w:rPr>
        <w:t xml:space="preserve"> document</w:t>
      </w:r>
      <w:r w:rsidR="004215C2" w:rsidRPr="00323286">
        <w:rPr>
          <w:rFonts w:asciiTheme="minorHAnsi" w:hAnsiTheme="minorHAnsi" w:cstheme="minorHAnsi"/>
          <w:szCs w:val="24"/>
          <w:lang w:val="fr-FR"/>
        </w:rPr>
        <w:t>s</w:t>
      </w:r>
      <w:r w:rsidRPr="00323286">
        <w:rPr>
          <w:rFonts w:asciiTheme="minorHAnsi" w:hAnsiTheme="minorHAnsi" w:cstheme="minorHAnsi"/>
          <w:szCs w:val="24"/>
          <w:lang w:val="fr-FR"/>
        </w:rPr>
        <w:t xml:space="preserve"> </w:t>
      </w:r>
      <w:r w:rsidR="004215C2" w:rsidRPr="00323286">
        <w:rPr>
          <w:rFonts w:asciiTheme="minorHAnsi" w:hAnsiTheme="minorHAnsi" w:cstheme="minorHAnsi"/>
          <w:szCs w:val="24"/>
          <w:lang w:val="fr-FR"/>
        </w:rPr>
        <w:t xml:space="preserve">sont </w:t>
      </w:r>
      <w:r w:rsidRPr="00323286">
        <w:rPr>
          <w:rFonts w:asciiTheme="minorHAnsi" w:hAnsiTheme="minorHAnsi" w:cstheme="minorHAnsi"/>
          <w:szCs w:val="24"/>
          <w:lang w:val="fr-FR"/>
        </w:rPr>
        <w:t>disponible</w:t>
      </w:r>
      <w:r w:rsidR="004215C2" w:rsidRPr="00323286">
        <w:rPr>
          <w:rFonts w:asciiTheme="minorHAnsi" w:hAnsiTheme="minorHAnsi" w:cstheme="minorHAnsi"/>
          <w:szCs w:val="24"/>
          <w:lang w:val="fr-FR"/>
        </w:rPr>
        <w:t>s</w:t>
      </w:r>
      <w:r w:rsidRPr="00323286">
        <w:rPr>
          <w:rFonts w:asciiTheme="minorHAnsi" w:hAnsiTheme="minorHAnsi" w:cstheme="minorHAnsi"/>
          <w:szCs w:val="24"/>
          <w:lang w:val="fr-FR"/>
        </w:rPr>
        <w:t xml:space="preserve"> en format électronique à l'adresse</w:t>
      </w:r>
      <w:r w:rsidR="009E05B2" w:rsidRPr="00323286">
        <w:rPr>
          <w:rFonts w:asciiTheme="minorHAnsi" w:hAnsiTheme="minorHAnsi" w:cstheme="minorHAnsi"/>
          <w:szCs w:val="24"/>
          <w:lang w:val="fr-FR"/>
        </w:rPr>
        <w:t xml:space="preserve"> suivante</w:t>
      </w:r>
      <w:r w:rsidRPr="00323286">
        <w:rPr>
          <w:lang w:val="fr-FR"/>
        </w:rPr>
        <w:t xml:space="preserve">: </w:t>
      </w:r>
      <w:hyperlink r:id="rId11" w:history="1">
        <w:r w:rsidR="004215C2" w:rsidRPr="00323286">
          <w:rPr>
            <w:rStyle w:val="Hyperlink"/>
            <w:szCs w:val="24"/>
            <w:lang w:val="fr-FR"/>
          </w:rPr>
          <w:t>http://www.itu.int/md/R12-sg03-c</w:t>
        </w:r>
      </w:hyperlink>
      <w:r w:rsidRPr="00323286">
        <w:rPr>
          <w:lang w:val="fr-FR"/>
        </w:rPr>
        <w:t>.</w:t>
      </w:r>
    </w:p>
    <w:p w:rsidR="002071C7" w:rsidRPr="00323286" w:rsidRDefault="002071C7" w:rsidP="0059110F">
      <w:pPr>
        <w:tabs>
          <w:tab w:val="left" w:pos="284"/>
          <w:tab w:val="left" w:pos="568"/>
        </w:tabs>
        <w:spacing w:before="2520" w:after="60" w:line="240" w:lineRule="auto"/>
        <w:jc w:val="left"/>
        <w:rPr>
          <w:b/>
          <w:bCs/>
          <w:sz w:val="18"/>
          <w:szCs w:val="18"/>
          <w:lang w:val="fr-FR"/>
        </w:rPr>
      </w:pPr>
      <w:r w:rsidRPr="00323286">
        <w:rPr>
          <w:b/>
          <w:bCs/>
          <w:sz w:val="18"/>
          <w:szCs w:val="18"/>
          <w:lang w:val="fr-FR"/>
        </w:rPr>
        <w:t>Distribution:</w:t>
      </w:r>
    </w:p>
    <w:p w:rsidR="003C7BB1" w:rsidRPr="00323286" w:rsidRDefault="003C7BB1" w:rsidP="005540FD">
      <w:pPr>
        <w:pStyle w:val="FirstFooter"/>
        <w:tabs>
          <w:tab w:val="left" w:pos="284"/>
          <w:tab w:val="left" w:pos="568"/>
          <w:tab w:val="left" w:pos="794"/>
          <w:tab w:val="left" w:pos="1191"/>
          <w:tab w:val="left" w:pos="1588"/>
          <w:tab w:val="left" w:pos="1985"/>
        </w:tabs>
        <w:spacing w:before="0" w:line="240" w:lineRule="auto"/>
        <w:ind w:left="284" w:hanging="284"/>
        <w:rPr>
          <w:sz w:val="18"/>
          <w:szCs w:val="18"/>
          <w:lang w:val="fr-FR"/>
        </w:rPr>
      </w:pPr>
      <w:r w:rsidRPr="00323286">
        <w:rPr>
          <w:sz w:val="18"/>
          <w:szCs w:val="18"/>
          <w:lang w:val="fr-FR"/>
        </w:rPr>
        <w:t>–</w:t>
      </w:r>
      <w:r w:rsidRPr="00323286">
        <w:rPr>
          <w:sz w:val="18"/>
          <w:szCs w:val="18"/>
          <w:lang w:val="fr-FR"/>
        </w:rPr>
        <w:tab/>
        <w:t>Administrations des Etats Membres de l'UIT et Membres du Secteur des radiocommunications participant aux travaux de la Commission d'études 3 des radiocommunications</w:t>
      </w:r>
    </w:p>
    <w:p w:rsidR="003C7BB1" w:rsidRPr="00323286" w:rsidRDefault="003C7BB1" w:rsidP="005540FD">
      <w:pPr>
        <w:pStyle w:val="FirstFooter"/>
        <w:tabs>
          <w:tab w:val="left" w:pos="284"/>
          <w:tab w:val="left" w:pos="568"/>
          <w:tab w:val="left" w:pos="794"/>
          <w:tab w:val="left" w:pos="1191"/>
          <w:tab w:val="left" w:pos="1588"/>
          <w:tab w:val="left" w:pos="1985"/>
        </w:tabs>
        <w:spacing w:before="0" w:line="240" w:lineRule="auto"/>
        <w:rPr>
          <w:sz w:val="18"/>
          <w:szCs w:val="18"/>
          <w:lang w:val="fr-FR"/>
        </w:rPr>
      </w:pPr>
      <w:r w:rsidRPr="00323286">
        <w:rPr>
          <w:sz w:val="18"/>
          <w:szCs w:val="18"/>
          <w:lang w:val="fr-FR"/>
        </w:rPr>
        <w:t>–</w:t>
      </w:r>
      <w:r w:rsidRPr="00323286">
        <w:rPr>
          <w:sz w:val="18"/>
          <w:szCs w:val="18"/>
          <w:lang w:val="fr-FR"/>
        </w:rPr>
        <w:tab/>
        <w:t>Associés de l'UIT-R participant aux travaux de la Commission d'études 3 des radiocommunications</w:t>
      </w:r>
    </w:p>
    <w:p w:rsidR="003C7BB1" w:rsidRPr="00323286" w:rsidRDefault="003C7BB1" w:rsidP="005540FD">
      <w:pPr>
        <w:tabs>
          <w:tab w:val="left" w:pos="284"/>
          <w:tab w:val="left" w:pos="568"/>
        </w:tabs>
        <w:spacing w:before="0" w:line="240" w:lineRule="auto"/>
        <w:jc w:val="left"/>
        <w:rPr>
          <w:sz w:val="18"/>
          <w:szCs w:val="18"/>
          <w:lang w:val="fr-FR"/>
        </w:rPr>
      </w:pPr>
      <w:r w:rsidRPr="00323286">
        <w:rPr>
          <w:sz w:val="18"/>
          <w:szCs w:val="18"/>
          <w:lang w:val="fr-FR"/>
        </w:rPr>
        <w:t>–</w:t>
      </w:r>
      <w:r w:rsidRPr="00323286">
        <w:rPr>
          <w:sz w:val="18"/>
          <w:szCs w:val="18"/>
          <w:lang w:val="fr-FR"/>
        </w:rPr>
        <w:tab/>
      </w:r>
      <w:r w:rsidR="00323286" w:rsidRPr="00323286">
        <w:rPr>
          <w:sz w:val="18"/>
          <w:szCs w:val="18"/>
          <w:lang w:val="fr-FR"/>
        </w:rPr>
        <w:t xml:space="preserve">Présidents et Vice Présidents des Commissions d'études des radiocommunications et de la Commission spéciale chargée </w:t>
      </w:r>
      <w:r w:rsidR="00323286" w:rsidRPr="00323286">
        <w:rPr>
          <w:sz w:val="18"/>
          <w:szCs w:val="18"/>
          <w:lang w:val="fr-FR"/>
        </w:rPr>
        <w:tab/>
        <w:t>d'examiner les questions réglementaires et de procédure</w:t>
      </w:r>
    </w:p>
    <w:p w:rsidR="003C7BB1" w:rsidRPr="00323286" w:rsidRDefault="003C7BB1" w:rsidP="005540FD">
      <w:pPr>
        <w:tabs>
          <w:tab w:val="left" w:pos="284"/>
          <w:tab w:val="left" w:pos="567"/>
          <w:tab w:val="left" w:pos="6237"/>
        </w:tabs>
        <w:spacing w:before="0" w:line="240" w:lineRule="auto"/>
        <w:jc w:val="left"/>
        <w:rPr>
          <w:sz w:val="18"/>
          <w:szCs w:val="18"/>
          <w:lang w:val="fr-FR"/>
        </w:rPr>
      </w:pPr>
      <w:r w:rsidRPr="00323286">
        <w:rPr>
          <w:sz w:val="18"/>
          <w:szCs w:val="18"/>
          <w:lang w:val="fr-FR"/>
        </w:rPr>
        <w:t>–</w:t>
      </w:r>
      <w:r w:rsidRPr="00323286">
        <w:rPr>
          <w:sz w:val="18"/>
          <w:szCs w:val="18"/>
          <w:lang w:val="fr-FR"/>
        </w:rPr>
        <w:tab/>
        <w:t xml:space="preserve">Président et Vice-Présidents de la Réunion de préparation à la Conférence </w:t>
      </w:r>
    </w:p>
    <w:p w:rsidR="003C7BB1" w:rsidRPr="00323286" w:rsidRDefault="003C7BB1" w:rsidP="005540FD">
      <w:pPr>
        <w:tabs>
          <w:tab w:val="left" w:pos="284"/>
          <w:tab w:val="left" w:pos="567"/>
          <w:tab w:val="left" w:pos="6237"/>
        </w:tabs>
        <w:spacing w:before="0" w:line="240" w:lineRule="auto"/>
        <w:jc w:val="left"/>
        <w:rPr>
          <w:sz w:val="18"/>
          <w:szCs w:val="18"/>
          <w:lang w:val="fr-FR"/>
        </w:rPr>
      </w:pPr>
      <w:r w:rsidRPr="00323286">
        <w:rPr>
          <w:sz w:val="18"/>
          <w:szCs w:val="18"/>
          <w:lang w:val="fr-FR"/>
        </w:rPr>
        <w:t>–</w:t>
      </w:r>
      <w:r w:rsidRPr="00323286">
        <w:rPr>
          <w:sz w:val="18"/>
          <w:szCs w:val="18"/>
          <w:lang w:val="fr-FR"/>
        </w:rPr>
        <w:tab/>
        <w:t>Membres du Comité du Règlement des radiocommunications</w:t>
      </w:r>
    </w:p>
    <w:p w:rsidR="003C7BB1" w:rsidRPr="00323286" w:rsidRDefault="003C7BB1" w:rsidP="005540FD">
      <w:pPr>
        <w:tabs>
          <w:tab w:val="left" w:pos="284"/>
          <w:tab w:val="left" w:pos="568"/>
        </w:tabs>
        <w:spacing w:before="0" w:line="240" w:lineRule="auto"/>
        <w:jc w:val="left"/>
        <w:rPr>
          <w:sz w:val="18"/>
          <w:szCs w:val="18"/>
          <w:lang w:val="fr-FR"/>
        </w:rPr>
      </w:pPr>
      <w:r w:rsidRPr="00323286">
        <w:rPr>
          <w:sz w:val="18"/>
          <w:szCs w:val="18"/>
          <w:lang w:val="fr-FR"/>
        </w:rPr>
        <w:t>–</w:t>
      </w:r>
      <w:r w:rsidRPr="00323286">
        <w:rPr>
          <w:sz w:val="18"/>
          <w:szCs w:val="18"/>
          <w:lang w:val="fr-FR"/>
        </w:rPr>
        <w:tab/>
        <w:t xml:space="preserve">Secrétaire général de l'UIT, Directeur du Bureau de la normalisation des télécommunications, Directeur du Bureau de </w:t>
      </w:r>
      <w:r w:rsidRPr="00323286">
        <w:rPr>
          <w:sz w:val="18"/>
          <w:szCs w:val="18"/>
          <w:lang w:val="fr-FR"/>
        </w:rPr>
        <w:tab/>
        <w:t>développement des télécommunications</w:t>
      </w:r>
    </w:p>
    <w:p w:rsidR="002071C7" w:rsidRPr="005540FD" w:rsidRDefault="002071C7" w:rsidP="008C2975">
      <w:pPr>
        <w:pStyle w:val="AnnexNotitle0"/>
        <w:rPr>
          <w:rFonts w:asciiTheme="minorHAnsi" w:hAnsiTheme="minorHAnsi" w:cstheme="minorHAnsi"/>
          <w:lang w:val="fr-CH"/>
        </w:rPr>
      </w:pPr>
      <w:r w:rsidRPr="005540FD">
        <w:rPr>
          <w:rFonts w:asciiTheme="minorHAnsi" w:hAnsiTheme="minorHAnsi" w:cstheme="minorHAnsi"/>
          <w:lang w:val="fr-CH"/>
        </w:rPr>
        <w:t>Annex</w:t>
      </w:r>
      <w:r w:rsidR="00AA0EC1" w:rsidRPr="005540FD">
        <w:rPr>
          <w:rFonts w:asciiTheme="minorHAnsi" w:hAnsiTheme="minorHAnsi" w:cstheme="minorHAnsi"/>
          <w:lang w:val="fr-CH"/>
        </w:rPr>
        <w:t>e</w:t>
      </w:r>
      <w:r w:rsidRPr="005540FD">
        <w:rPr>
          <w:rFonts w:asciiTheme="minorHAnsi" w:hAnsiTheme="minorHAnsi" w:cstheme="minorHAnsi"/>
          <w:lang w:val="fr-CH"/>
        </w:rPr>
        <w:t xml:space="preserve"> 1</w:t>
      </w:r>
      <w:r w:rsidR="008C2975" w:rsidRPr="005540FD">
        <w:rPr>
          <w:rFonts w:asciiTheme="minorHAnsi" w:hAnsiTheme="minorHAnsi" w:cstheme="minorHAnsi"/>
          <w:lang w:val="fr-CH"/>
        </w:rPr>
        <w:br/>
      </w:r>
      <w:r w:rsidR="008C2975" w:rsidRPr="005540FD">
        <w:rPr>
          <w:rFonts w:asciiTheme="minorHAnsi" w:hAnsiTheme="minorHAnsi" w:cstheme="minorHAnsi"/>
          <w:lang w:val="fr-CH"/>
        </w:rPr>
        <w:br/>
      </w:r>
      <w:r w:rsidR="00323286" w:rsidRPr="005540FD">
        <w:rPr>
          <w:rFonts w:asciiTheme="minorHAnsi" w:hAnsiTheme="minorHAnsi" w:cstheme="minorHAnsi"/>
          <w:lang w:val="fr-CH"/>
        </w:rPr>
        <w:t>Titres et résumés des projets de Recommandation</w:t>
      </w:r>
    </w:p>
    <w:p w:rsidR="002071C7" w:rsidRPr="005540FD" w:rsidRDefault="00956789" w:rsidP="00EA2E88">
      <w:pPr>
        <w:tabs>
          <w:tab w:val="right" w:pos="9639"/>
        </w:tabs>
        <w:spacing w:before="84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nouvelle Recommandation UIT</w:t>
      </w:r>
      <w:r w:rsidR="002071C7" w:rsidRPr="005540FD">
        <w:rPr>
          <w:rFonts w:asciiTheme="minorHAnsi" w:hAnsiTheme="minorHAnsi" w:cstheme="minorHAnsi"/>
          <w:szCs w:val="24"/>
          <w:u w:val="single"/>
          <w:lang w:val="fr-FR"/>
        </w:rPr>
        <w:t>-R P.</w:t>
      </w:r>
      <w:r w:rsidR="002071C7" w:rsidRPr="005540FD">
        <w:rPr>
          <w:rFonts w:asciiTheme="minorHAnsi" w:hAnsiTheme="minorHAnsi" w:cstheme="minorHAnsi"/>
          <w:szCs w:val="24"/>
          <w:u w:val="single"/>
          <w:lang w:val="fr-FR" w:eastAsia="ja-JP"/>
        </w:rPr>
        <w:t>[MATERIAL_EFFECT]</w:t>
      </w:r>
      <w:r w:rsidR="002071C7" w:rsidRPr="005540FD">
        <w:rPr>
          <w:rFonts w:asciiTheme="minorHAnsi" w:hAnsiTheme="minorHAnsi" w:cstheme="minorHAnsi"/>
          <w:szCs w:val="24"/>
          <w:lang w:val="fr-FR"/>
        </w:rPr>
        <w:tab/>
        <w:t>Doc. 3/21(</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956789" w:rsidP="00EA2E88">
      <w:pPr>
        <w:tabs>
          <w:tab w:val="right" w:pos="9639"/>
        </w:tabs>
        <w:spacing w:before="360" w:line="240" w:lineRule="auto"/>
        <w:jc w:val="center"/>
        <w:rPr>
          <w:rFonts w:asciiTheme="minorHAnsi" w:hAnsiTheme="minorHAnsi" w:cstheme="minorHAnsi"/>
          <w:b/>
          <w:bCs/>
          <w:sz w:val="28"/>
          <w:szCs w:val="28"/>
          <w:lang w:val="fr-FR" w:eastAsia="ja-JP"/>
        </w:rPr>
      </w:pPr>
      <w:r w:rsidRPr="005540FD">
        <w:rPr>
          <w:rFonts w:asciiTheme="minorHAnsi" w:hAnsiTheme="minorHAnsi" w:cstheme="minorHAnsi"/>
          <w:b/>
          <w:bCs/>
          <w:sz w:val="28"/>
          <w:lang w:val="fr-FR" w:eastAsia="ja-JP"/>
        </w:rPr>
        <w:t xml:space="preserve">Effets des matériaux de construction et des structures sur la propagation des </w:t>
      </w:r>
      <w:r w:rsidR="00600D2B" w:rsidRPr="005540FD">
        <w:rPr>
          <w:rFonts w:asciiTheme="minorHAnsi" w:hAnsiTheme="minorHAnsi" w:cstheme="minorHAnsi"/>
          <w:b/>
          <w:bCs/>
          <w:sz w:val="28"/>
          <w:lang w:val="fr-FR" w:eastAsia="ja-JP"/>
        </w:rPr>
        <w:t>ondes</w:t>
      </w:r>
      <w:r w:rsidRPr="005540FD">
        <w:rPr>
          <w:rFonts w:asciiTheme="minorHAnsi" w:hAnsiTheme="minorHAnsi" w:cstheme="minorHAnsi"/>
          <w:b/>
          <w:bCs/>
          <w:sz w:val="28"/>
          <w:lang w:val="fr-FR" w:eastAsia="ja-JP"/>
        </w:rPr>
        <w:t xml:space="preserve"> radioélectriques aux fréquences supérieures à 100 MHz environ</w:t>
      </w:r>
    </w:p>
    <w:p w:rsidR="002071C7" w:rsidRPr="005540FD" w:rsidRDefault="00956789" w:rsidP="00EA2E88">
      <w:pPr>
        <w:spacing w:before="240" w:line="240" w:lineRule="auto"/>
        <w:rPr>
          <w:rFonts w:asciiTheme="minorHAnsi" w:hAnsiTheme="minorHAnsi" w:cstheme="minorHAnsi"/>
          <w:szCs w:val="24"/>
          <w:lang w:val="fr-FR" w:eastAsia="ja-JP"/>
        </w:rPr>
      </w:pPr>
      <w:r w:rsidRPr="005540FD">
        <w:rPr>
          <w:rFonts w:asciiTheme="minorHAnsi" w:hAnsiTheme="minorHAnsi" w:cstheme="minorHAnsi"/>
          <w:szCs w:val="24"/>
          <w:lang w:val="fr-FR" w:eastAsia="ja-JP"/>
        </w:rPr>
        <w:t xml:space="preserve">Cette </w:t>
      </w:r>
      <w:r w:rsidR="002071C7" w:rsidRPr="005540FD">
        <w:rPr>
          <w:rFonts w:asciiTheme="minorHAnsi" w:hAnsiTheme="minorHAnsi" w:cstheme="minorHAnsi"/>
          <w:szCs w:val="24"/>
          <w:lang w:val="fr-FR" w:eastAsia="ja-JP"/>
        </w:rPr>
        <w:t>Recomm</w:t>
      </w:r>
      <w:r w:rsidRPr="005540FD">
        <w:rPr>
          <w:rFonts w:asciiTheme="minorHAnsi" w:hAnsiTheme="minorHAnsi" w:cstheme="minorHAnsi"/>
          <w:szCs w:val="24"/>
          <w:lang w:val="fr-FR" w:eastAsia="ja-JP"/>
        </w:rPr>
        <w:t>a</w:t>
      </w:r>
      <w:r w:rsidR="002071C7" w:rsidRPr="005540FD">
        <w:rPr>
          <w:rFonts w:asciiTheme="minorHAnsi" w:hAnsiTheme="minorHAnsi" w:cstheme="minorHAnsi"/>
          <w:szCs w:val="24"/>
          <w:lang w:val="fr-FR" w:eastAsia="ja-JP"/>
        </w:rPr>
        <w:t xml:space="preserve">ndation </w:t>
      </w:r>
      <w:r w:rsidRPr="005540FD">
        <w:rPr>
          <w:rFonts w:asciiTheme="minorHAnsi" w:hAnsiTheme="minorHAnsi" w:cstheme="minorHAnsi"/>
          <w:szCs w:val="24"/>
          <w:lang w:val="fr-FR" w:eastAsia="ja-JP"/>
        </w:rPr>
        <w:t xml:space="preserve">donne des indications sur les effets des propriétés des matériaux de construction et des structures sur la propagation des </w:t>
      </w:r>
      <w:r w:rsidR="00600D2B" w:rsidRPr="005540FD">
        <w:rPr>
          <w:rFonts w:asciiTheme="minorHAnsi" w:hAnsiTheme="minorHAnsi" w:cstheme="minorHAnsi"/>
          <w:szCs w:val="24"/>
          <w:lang w:val="fr-FR" w:eastAsia="ja-JP"/>
        </w:rPr>
        <w:t>ondes</w:t>
      </w:r>
      <w:r w:rsidRPr="005540FD">
        <w:rPr>
          <w:rFonts w:asciiTheme="minorHAnsi" w:hAnsiTheme="minorHAnsi" w:cstheme="minorHAnsi"/>
          <w:szCs w:val="24"/>
          <w:lang w:val="fr-FR" w:eastAsia="ja-JP"/>
        </w:rPr>
        <w:t xml:space="preserve"> radioélectriques</w:t>
      </w:r>
      <w:r w:rsidR="002071C7" w:rsidRPr="005540FD">
        <w:rPr>
          <w:rFonts w:asciiTheme="minorHAnsi" w:hAnsiTheme="minorHAnsi" w:cstheme="minorHAnsi"/>
          <w:szCs w:val="24"/>
          <w:lang w:val="fr-FR" w:eastAsia="ja-JP"/>
        </w:rPr>
        <w:t xml:space="preserve">. </w:t>
      </w:r>
      <w:r w:rsidRPr="005540FD">
        <w:rPr>
          <w:rFonts w:asciiTheme="minorHAnsi" w:hAnsiTheme="minorHAnsi" w:cstheme="minorHAnsi"/>
          <w:szCs w:val="24"/>
          <w:lang w:val="fr-FR" w:eastAsia="ja-JP"/>
        </w:rPr>
        <w:t>Elle traite aussi de</w:t>
      </w:r>
      <w:r w:rsidR="00600D2B" w:rsidRPr="005540FD">
        <w:rPr>
          <w:rFonts w:asciiTheme="minorHAnsi" w:hAnsiTheme="minorHAnsi" w:cstheme="minorHAnsi"/>
          <w:szCs w:val="24"/>
          <w:lang w:val="fr-FR" w:eastAsia="ja-JP"/>
        </w:rPr>
        <w:t>s</w:t>
      </w:r>
      <w:r w:rsidRPr="005540FD">
        <w:rPr>
          <w:rFonts w:asciiTheme="minorHAnsi" w:hAnsiTheme="minorHAnsi" w:cstheme="minorHAnsi"/>
          <w:szCs w:val="24"/>
          <w:lang w:val="fr-FR" w:eastAsia="ja-JP"/>
        </w:rPr>
        <w:t xml:space="preserve"> principes de base et des mesures de l'affaiblissement lié aux matériaux de construction et aux </w:t>
      </w:r>
      <w:r w:rsidR="002071C7" w:rsidRPr="005540FD">
        <w:rPr>
          <w:rFonts w:asciiTheme="minorHAnsi" w:hAnsiTheme="minorHAnsi" w:cstheme="minorHAnsi"/>
          <w:szCs w:val="24"/>
          <w:lang w:val="fr-FR" w:eastAsia="ja-JP"/>
        </w:rPr>
        <w:t>structures.</w:t>
      </w:r>
    </w:p>
    <w:p w:rsidR="002071C7" w:rsidRPr="005540FD" w:rsidRDefault="00956789" w:rsidP="00EA2E88">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nouvelle Recommandation UIT</w:t>
      </w:r>
      <w:r w:rsidR="002071C7" w:rsidRPr="005540FD">
        <w:rPr>
          <w:rFonts w:asciiTheme="minorHAnsi" w:hAnsiTheme="minorHAnsi" w:cstheme="minorHAnsi"/>
          <w:szCs w:val="24"/>
          <w:u w:val="single"/>
          <w:lang w:val="fr-FR"/>
        </w:rPr>
        <w:t>-R P.[AIRBORNE]</w:t>
      </w:r>
      <w:r w:rsidR="002071C7" w:rsidRPr="005540FD">
        <w:rPr>
          <w:rFonts w:asciiTheme="minorHAnsi" w:hAnsiTheme="minorHAnsi" w:cstheme="minorHAnsi"/>
          <w:szCs w:val="24"/>
          <w:lang w:val="fr-FR"/>
        </w:rPr>
        <w:tab/>
        <w:t>Doc. 3/48(</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956789" w:rsidP="00EA2E88">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Prévision de l'affaiblissement sur des liaisons entre une plate-forme d'aérone</w:t>
      </w:r>
      <w:r w:rsidR="00EA2E88">
        <w:rPr>
          <w:rFonts w:asciiTheme="minorHAnsi" w:hAnsiTheme="minorHAnsi" w:cstheme="minorHAnsi"/>
          <w:b/>
          <w:bCs/>
          <w:sz w:val="28"/>
          <w:lang w:val="fr-FR"/>
        </w:rPr>
        <w:t>f et </w:t>
      </w:r>
      <w:r w:rsidRPr="005540FD">
        <w:rPr>
          <w:rFonts w:asciiTheme="minorHAnsi" w:hAnsiTheme="minorHAnsi" w:cstheme="minorHAnsi"/>
          <w:b/>
          <w:bCs/>
          <w:sz w:val="28"/>
          <w:lang w:val="fr-FR"/>
        </w:rPr>
        <w:t>l'espace et entre une plate-forme d'aéronef et la surface de la Terre</w:t>
      </w:r>
    </w:p>
    <w:p w:rsidR="002071C7" w:rsidRPr="005540FD" w:rsidRDefault="002F54FF" w:rsidP="00EA2E88">
      <w:pPr>
        <w:pStyle w:val="Summary"/>
        <w:spacing w:before="240"/>
        <w:rPr>
          <w:rFonts w:asciiTheme="minorHAnsi" w:hAnsiTheme="minorHAnsi" w:cstheme="minorHAnsi"/>
          <w:sz w:val="24"/>
          <w:szCs w:val="24"/>
          <w:lang w:val="fr-FR"/>
        </w:rPr>
      </w:pPr>
      <w:r w:rsidRPr="005540FD">
        <w:rPr>
          <w:rFonts w:asciiTheme="minorHAnsi" w:hAnsiTheme="minorHAnsi" w:cstheme="minorHAnsi"/>
          <w:sz w:val="24"/>
          <w:szCs w:val="24"/>
          <w:lang w:val="fr-FR"/>
        </w:rPr>
        <w:t xml:space="preserve">Cette </w:t>
      </w:r>
      <w:r w:rsidR="002071C7" w:rsidRPr="005540FD">
        <w:rPr>
          <w:rFonts w:asciiTheme="minorHAnsi" w:hAnsiTheme="minorHAnsi" w:cstheme="minorHAnsi"/>
          <w:sz w:val="24"/>
          <w:szCs w:val="24"/>
          <w:lang w:val="fr-FR"/>
        </w:rPr>
        <w:t>Recomm</w:t>
      </w:r>
      <w:r w:rsidRPr="005540FD">
        <w:rPr>
          <w:rFonts w:asciiTheme="minorHAnsi" w:hAnsiTheme="minorHAnsi" w:cstheme="minorHAnsi"/>
          <w:sz w:val="24"/>
          <w:szCs w:val="24"/>
          <w:lang w:val="fr-FR"/>
        </w:rPr>
        <w:t>a</w:t>
      </w:r>
      <w:r w:rsidR="002071C7" w:rsidRPr="005540FD">
        <w:rPr>
          <w:rFonts w:asciiTheme="minorHAnsi" w:hAnsiTheme="minorHAnsi" w:cstheme="minorHAnsi"/>
          <w:sz w:val="24"/>
          <w:szCs w:val="24"/>
          <w:lang w:val="fr-FR"/>
        </w:rPr>
        <w:t xml:space="preserve">ndation </w:t>
      </w:r>
      <w:r w:rsidR="008B182B" w:rsidRPr="005540FD">
        <w:rPr>
          <w:rFonts w:asciiTheme="minorHAnsi" w:hAnsiTheme="minorHAnsi" w:cstheme="minorHAnsi"/>
          <w:sz w:val="24"/>
          <w:szCs w:val="24"/>
          <w:lang w:val="fr-FR"/>
        </w:rPr>
        <w:t xml:space="preserve">traite de </w:t>
      </w:r>
      <w:r w:rsidRPr="005540FD">
        <w:rPr>
          <w:rFonts w:asciiTheme="minorHAnsi" w:hAnsiTheme="minorHAnsi" w:cstheme="minorHAnsi"/>
          <w:sz w:val="24"/>
          <w:szCs w:val="24"/>
          <w:lang w:val="fr-FR"/>
        </w:rPr>
        <w:t xml:space="preserve">la prévision des divers </w:t>
      </w:r>
      <w:r w:rsidR="008B182B" w:rsidRPr="005540FD">
        <w:rPr>
          <w:rFonts w:asciiTheme="minorHAnsi" w:hAnsiTheme="minorHAnsi" w:cstheme="minorHAnsi"/>
          <w:sz w:val="24"/>
          <w:szCs w:val="24"/>
          <w:lang w:val="fr-FR"/>
        </w:rPr>
        <w:t xml:space="preserve">effets de propagation </w:t>
      </w:r>
      <w:r w:rsidR="00600D2B" w:rsidRPr="005540FD">
        <w:rPr>
          <w:rFonts w:asciiTheme="minorHAnsi" w:hAnsiTheme="minorHAnsi" w:cstheme="minorHAnsi"/>
          <w:sz w:val="24"/>
          <w:szCs w:val="24"/>
          <w:lang w:val="fr-FR"/>
        </w:rPr>
        <w:t>à utiliser</w:t>
      </w:r>
      <w:r w:rsidRPr="005540FD">
        <w:rPr>
          <w:rFonts w:asciiTheme="minorHAnsi" w:hAnsiTheme="minorHAnsi" w:cstheme="minorHAnsi"/>
          <w:sz w:val="24"/>
          <w:szCs w:val="24"/>
          <w:lang w:val="fr-FR"/>
        </w:rPr>
        <w:t xml:space="preserve"> </w:t>
      </w:r>
      <w:r w:rsidR="008B182B" w:rsidRPr="005540FD">
        <w:rPr>
          <w:rFonts w:asciiTheme="minorHAnsi" w:hAnsiTheme="minorHAnsi" w:cstheme="minorHAnsi"/>
          <w:sz w:val="24"/>
          <w:szCs w:val="24"/>
          <w:lang w:val="fr-FR"/>
        </w:rPr>
        <w:t xml:space="preserve">pour </w:t>
      </w:r>
      <w:r w:rsidRPr="005540FD">
        <w:rPr>
          <w:rFonts w:asciiTheme="minorHAnsi" w:hAnsiTheme="minorHAnsi" w:cstheme="minorHAnsi"/>
          <w:sz w:val="24"/>
          <w:szCs w:val="24"/>
          <w:lang w:val="fr-FR"/>
        </w:rPr>
        <w:t>planifi</w:t>
      </w:r>
      <w:r w:rsidR="008B182B" w:rsidRPr="005540FD">
        <w:rPr>
          <w:rFonts w:asciiTheme="minorHAnsi" w:hAnsiTheme="minorHAnsi" w:cstheme="minorHAnsi"/>
          <w:sz w:val="24"/>
          <w:szCs w:val="24"/>
          <w:lang w:val="fr-FR"/>
        </w:rPr>
        <w:t xml:space="preserve">er les </w:t>
      </w:r>
      <w:r w:rsidRPr="005540FD">
        <w:rPr>
          <w:rFonts w:asciiTheme="minorHAnsi" w:hAnsiTheme="minorHAnsi" w:cstheme="minorHAnsi"/>
          <w:sz w:val="24"/>
          <w:szCs w:val="24"/>
          <w:lang w:val="fr-FR"/>
        </w:rPr>
        <w:t>systèmes d'aéronef fonctionnant dans le sens aéronef vers espace ou dans le sens aéronef vers Terre</w:t>
      </w:r>
      <w:r w:rsidR="002071C7" w:rsidRPr="005540FD">
        <w:rPr>
          <w:rFonts w:asciiTheme="minorHAnsi" w:hAnsiTheme="minorHAnsi" w:cstheme="minorHAnsi"/>
          <w:sz w:val="24"/>
          <w:szCs w:val="24"/>
          <w:lang w:val="fr-FR"/>
        </w:rPr>
        <w:t>.</w:t>
      </w:r>
    </w:p>
    <w:p w:rsidR="002071C7" w:rsidRPr="005540FD" w:rsidRDefault="00956789" w:rsidP="00EA2E88">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P.676-9</w:t>
      </w:r>
      <w:r w:rsidR="002071C7" w:rsidRPr="005540FD">
        <w:rPr>
          <w:rFonts w:asciiTheme="minorHAnsi" w:hAnsiTheme="minorHAnsi" w:cstheme="minorHAnsi"/>
          <w:szCs w:val="24"/>
          <w:lang w:val="fr-FR"/>
        </w:rPr>
        <w:tab/>
        <w:t>Doc. 3/11(</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8B182B" w:rsidP="00EA2E88">
      <w:pPr>
        <w:tabs>
          <w:tab w:val="right" w:pos="9639"/>
        </w:tabs>
        <w:spacing w:before="360" w:line="240" w:lineRule="auto"/>
        <w:jc w:val="center"/>
        <w:rPr>
          <w:rFonts w:asciiTheme="minorHAnsi" w:hAnsiTheme="minorHAnsi" w:cstheme="minorHAnsi"/>
          <w:b/>
          <w:bCs/>
          <w:sz w:val="28"/>
          <w:szCs w:val="28"/>
          <w:lang w:val="fr-FR"/>
        </w:rPr>
      </w:pPr>
      <w:r w:rsidRPr="005540FD">
        <w:rPr>
          <w:rFonts w:asciiTheme="minorHAnsi" w:hAnsiTheme="minorHAnsi" w:cstheme="minorHAnsi"/>
          <w:b/>
          <w:bCs/>
          <w:sz w:val="28"/>
          <w:szCs w:val="28"/>
          <w:lang w:val="fr-FR"/>
        </w:rPr>
        <w:t>Affaiblissement dû aux gaz de l'atmosphère</w:t>
      </w:r>
    </w:p>
    <w:p w:rsidR="002071C7" w:rsidRPr="005540FD" w:rsidRDefault="008A0D49"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p>
    <w:p w:rsidR="002071C7" w:rsidRPr="005540FD" w:rsidRDefault="002071C7" w:rsidP="00EA2E88">
      <w:pPr>
        <w:tabs>
          <w:tab w:val="clear" w:pos="794"/>
          <w:tab w:val="clear" w:pos="1191"/>
          <w:tab w:val="left" w:pos="1134"/>
        </w:tabs>
        <w:spacing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8A0D49" w:rsidRPr="005540FD">
        <w:rPr>
          <w:rFonts w:asciiTheme="minorHAnsi" w:hAnsiTheme="minorHAnsi" w:cstheme="minorHAnsi"/>
          <w:szCs w:val="24"/>
          <w:lang w:val="fr-FR" w:eastAsia="zh-CN"/>
        </w:rPr>
        <w:t xml:space="preserve">les </w:t>
      </w:r>
      <w:r w:rsidRPr="005540FD">
        <w:rPr>
          <w:rFonts w:asciiTheme="minorHAnsi" w:hAnsiTheme="minorHAnsi" w:cstheme="minorHAnsi"/>
          <w:szCs w:val="24"/>
          <w:lang w:val="fr-FR" w:eastAsia="zh-CN"/>
        </w:rPr>
        <w:t xml:space="preserve">coefficients </w:t>
      </w:r>
      <w:r w:rsidR="008A0D49" w:rsidRPr="005540FD">
        <w:rPr>
          <w:rFonts w:asciiTheme="minorHAnsi" w:hAnsiTheme="minorHAnsi" w:cstheme="minorHAnsi"/>
          <w:szCs w:val="24"/>
          <w:lang w:val="fr-FR" w:eastAsia="zh-CN"/>
        </w:rPr>
        <w:t xml:space="preserve">relatifs aux raies de l'oxygène </w:t>
      </w:r>
      <w:r w:rsidR="000A6348" w:rsidRPr="005540FD">
        <w:rPr>
          <w:rFonts w:asciiTheme="minorHAnsi" w:hAnsiTheme="minorHAnsi" w:cstheme="minorHAnsi"/>
          <w:szCs w:val="24"/>
          <w:lang w:val="fr-FR" w:eastAsia="zh-CN"/>
        </w:rPr>
        <w:t>s</w:t>
      </w:r>
      <w:r w:rsidR="002D4653" w:rsidRPr="005540FD">
        <w:rPr>
          <w:rFonts w:asciiTheme="minorHAnsi" w:hAnsiTheme="minorHAnsi" w:cstheme="minorHAnsi"/>
          <w:szCs w:val="24"/>
          <w:lang w:val="fr-FR" w:eastAsia="zh-CN"/>
        </w:rPr>
        <w:t xml:space="preserve">ont </w:t>
      </w:r>
      <w:r w:rsidR="008A0D49" w:rsidRPr="005540FD">
        <w:rPr>
          <w:rFonts w:asciiTheme="minorHAnsi" w:hAnsiTheme="minorHAnsi" w:cstheme="minorHAnsi"/>
          <w:szCs w:val="24"/>
          <w:lang w:val="fr-FR" w:eastAsia="zh-CN"/>
        </w:rPr>
        <w:t xml:space="preserve">remplacés par les coefficients mis à jour </w:t>
      </w:r>
      <w:r w:rsidRPr="005540FD">
        <w:rPr>
          <w:rFonts w:asciiTheme="minorHAnsi" w:hAnsiTheme="minorHAnsi" w:cstheme="minorHAnsi"/>
          <w:szCs w:val="24"/>
          <w:lang w:val="fr-FR" w:eastAsia="zh-CN"/>
        </w:rPr>
        <w:t>(</w:t>
      </w:r>
      <w:r w:rsidR="008A0D49" w:rsidRPr="005540FD">
        <w:rPr>
          <w:rFonts w:asciiTheme="minorHAnsi" w:hAnsiTheme="minorHAnsi" w:cstheme="minorHAnsi"/>
          <w:szCs w:val="24"/>
          <w:lang w:val="fr-FR"/>
        </w:rPr>
        <w:t>par ex</w:t>
      </w:r>
      <w:r w:rsidR="005540FD">
        <w:rPr>
          <w:rFonts w:asciiTheme="minorHAnsi" w:hAnsiTheme="minorHAnsi" w:cstheme="minorHAnsi"/>
          <w:szCs w:val="24"/>
          <w:lang w:val="fr-FR"/>
        </w:rPr>
        <w:t>emple</w:t>
      </w:r>
      <w:r w:rsidR="008A0D49" w:rsidRPr="005540FD">
        <w:rPr>
          <w:rFonts w:asciiTheme="minorHAnsi" w:hAnsiTheme="minorHAnsi" w:cstheme="minorHAnsi"/>
          <w:szCs w:val="24"/>
          <w:lang w:val="fr-FR"/>
        </w:rPr>
        <w:t xml:space="preserve"> les intensités des raies</w:t>
      </w:r>
      <w:r w:rsidRPr="005540FD">
        <w:rPr>
          <w:rFonts w:asciiTheme="minorHAnsi" w:hAnsiTheme="minorHAnsi" w:cstheme="minorHAnsi"/>
          <w:szCs w:val="24"/>
          <w:lang w:val="fr-FR"/>
        </w:rPr>
        <w:t xml:space="preserve">, </w:t>
      </w:r>
      <w:r w:rsidR="008A0D49" w:rsidRPr="005540FD">
        <w:rPr>
          <w:rFonts w:asciiTheme="minorHAnsi" w:hAnsiTheme="minorHAnsi" w:cstheme="minorHAnsi"/>
          <w:szCs w:val="24"/>
          <w:lang w:val="fr-FR"/>
        </w:rPr>
        <w:t>les largeurs des raies et les coefficients de mélange) publiés</w:t>
      </w:r>
      <w:r w:rsidRPr="005540FD">
        <w:rPr>
          <w:rFonts w:asciiTheme="minorHAnsi" w:hAnsiTheme="minorHAnsi" w:cstheme="minorHAnsi"/>
          <w:szCs w:val="24"/>
          <w:lang w:val="fr-FR"/>
        </w:rPr>
        <w:t xml:space="preserve"> </w:t>
      </w:r>
      <w:r w:rsidR="008A0D49" w:rsidRPr="005540FD">
        <w:rPr>
          <w:rFonts w:asciiTheme="minorHAnsi" w:hAnsiTheme="minorHAnsi" w:cstheme="minorHAnsi"/>
          <w:szCs w:val="24"/>
          <w:lang w:val="fr-FR"/>
        </w:rPr>
        <w:t xml:space="preserve">par </w:t>
      </w:r>
      <w:r w:rsidRPr="005540FD">
        <w:rPr>
          <w:rFonts w:asciiTheme="minorHAnsi" w:hAnsiTheme="minorHAnsi" w:cstheme="minorHAnsi"/>
          <w:szCs w:val="24"/>
          <w:lang w:val="fr-FR"/>
        </w:rPr>
        <w:t xml:space="preserve">M. Yu. Tretyakov </w:t>
      </w:r>
      <w:r w:rsidR="008A0D49" w:rsidRPr="005540FD">
        <w:rPr>
          <w:rFonts w:asciiTheme="minorHAnsi" w:hAnsiTheme="minorHAnsi" w:cstheme="minorHAnsi"/>
          <w:szCs w:val="24"/>
          <w:lang w:val="fr-FR"/>
        </w:rPr>
        <w:t>e</w:t>
      </w:r>
      <w:r w:rsidRPr="005540FD">
        <w:rPr>
          <w:rFonts w:asciiTheme="minorHAnsi" w:hAnsiTheme="minorHAnsi" w:cstheme="minorHAnsi"/>
          <w:szCs w:val="24"/>
          <w:lang w:val="fr-FR"/>
        </w:rPr>
        <w:t>n 2005;</w:t>
      </w:r>
    </w:p>
    <w:p w:rsidR="002071C7" w:rsidRPr="005540FD" w:rsidRDefault="002071C7" w:rsidP="00EA2E88">
      <w:pPr>
        <w:tabs>
          <w:tab w:val="clear" w:pos="794"/>
          <w:tab w:val="clear" w:pos="1191"/>
          <w:tab w:val="left" w:pos="1134"/>
        </w:tabs>
        <w:spacing w:line="240" w:lineRule="auto"/>
        <w:rPr>
          <w:rFonts w:asciiTheme="minorHAnsi" w:hAnsiTheme="minorHAnsi" w:cstheme="minorHAnsi"/>
          <w:szCs w:val="24"/>
          <w:lang w:val="fr-FR" w:eastAsia="zh-CN"/>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8A0D49" w:rsidRPr="005540FD">
        <w:rPr>
          <w:rFonts w:asciiTheme="minorHAnsi" w:hAnsiTheme="minorHAnsi" w:cstheme="minorHAnsi"/>
          <w:szCs w:val="24"/>
          <w:lang w:val="fr-FR"/>
        </w:rPr>
        <w:t xml:space="preserve">les </w:t>
      </w:r>
      <w:r w:rsidRPr="005540FD">
        <w:rPr>
          <w:rFonts w:asciiTheme="minorHAnsi" w:hAnsiTheme="minorHAnsi" w:cstheme="minorHAnsi"/>
          <w:szCs w:val="24"/>
          <w:lang w:val="fr-FR"/>
        </w:rPr>
        <w:t>Figures 1, 2</w:t>
      </w:r>
      <w:r w:rsidR="008A0D49" w:rsidRPr="005540FD">
        <w:rPr>
          <w:rFonts w:asciiTheme="minorHAnsi" w:hAnsiTheme="minorHAnsi" w:cstheme="minorHAnsi"/>
          <w:szCs w:val="24"/>
          <w:lang w:val="fr-FR"/>
        </w:rPr>
        <w:t xml:space="preserve"> et </w:t>
      </w:r>
      <w:r w:rsidRPr="005540FD">
        <w:rPr>
          <w:rFonts w:asciiTheme="minorHAnsi" w:hAnsiTheme="minorHAnsi" w:cstheme="minorHAnsi"/>
          <w:szCs w:val="24"/>
          <w:lang w:val="fr-FR"/>
        </w:rPr>
        <w:t>3</w:t>
      </w:r>
      <w:r w:rsidR="008A0D49" w:rsidRPr="005540FD">
        <w:rPr>
          <w:rFonts w:asciiTheme="minorHAnsi" w:hAnsiTheme="minorHAnsi" w:cstheme="minorHAnsi"/>
          <w:szCs w:val="24"/>
          <w:lang w:val="fr-FR"/>
        </w:rPr>
        <w:t xml:space="preserve"> </w:t>
      </w:r>
      <w:r w:rsidR="000A6348" w:rsidRPr="005540FD">
        <w:rPr>
          <w:rFonts w:asciiTheme="minorHAnsi" w:hAnsiTheme="minorHAnsi" w:cstheme="minorHAnsi"/>
          <w:szCs w:val="24"/>
          <w:lang w:val="fr-FR"/>
        </w:rPr>
        <w:t>s</w:t>
      </w:r>
      <w:r w:rsidR="002D4653" w:rsidRPr="005540FD">
        <w:rPr>
          <w:rFonts w:asciiTheme="minorHAnsi" w:hAnsiTheme="minorHAnsi" w:cstheme="minorHAnsi"/>
          <w:szCs w:val="24"/>
          <w:lang w:val="fr-FR"/>
        </w:rPr>
        <w:t xml:space="preserve">ont </w:t>
      </w:r>
      <w:r w:rsidR="008A0D49" w:rsidRPr="005540FD">
        <w:rPr>
          <w:rFonts w:asciiTheme="minorHAnsi" w:hAnsiTheme="minorHAnsi" w:cstheme="minorHAnsi"/>
          <w:szCs w:val="24"/>
          <w:lang w:val="fr-FR"/>
        </w:rPr>
        <w:t>remplacées</w:t>
      </w:r>
      <w:r w:rsidRPr="005540FD">
        <w:rPr>
          <w:rFonts w:asciiTheme="minorHAnsi" w:hAnsiTheme="minorHAnsi" w:cstheme="minorHAnsi"/>
          <w:szCs w:val="24"/>
          <w:lang w:val="fr-FR"/>
        </w:rPr>
        <w:t>.</w:t>
      </w:r>
    </w:p>
    <w:p w:rsidR="00051383" w:rsidRDefault="00051383" w:rsidP="005540FD">
      <w:pPr>
        <w:tabs>
          <w:tab w:val="right" w:pos="9639"/>
        </w:tabs>
        <w:spacing w:before="360" w:line="240" w:lineRule="auto"/>
        <w:jc w:val="left"/>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EA2E88">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P.1407-4</w:t>
      </w:r>
      <w:r w:rsidR="002071C7" w:rsidRPr="005540FD">
        <w:rPr>
          <w:rFonts w:asciiTheme="minorHAnsi" w:hAnsiTheme="minorHAnsi" w:cstheme="minorHAnsi"/>
          <w:szCs w:val="24"/>
          <w:lang w:val="fr-FR"/>
        </w:rPr>
        <w:tab/>
        <w:t>Doc. 3/12(</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8B182B" w:rsidP="00EA2E88">
      <w:pPr>
        <w:tabs>
          <w:tab w:val="right" w:pos="9639"/>
        </w:tabs>
        <w:spacing w:line="240" w:lineRule="auto"/>
        <w:jc w:val="center"/>
        <w:rPr>
          <w:rFonts w:asciiTheme="minorHAnsi" w:hAnsiTheme="minorHAnsi" w:cstheme="minorHAnsi"/>
          <w:b/>
          <w:bCs/>
          <w:sz w:val="28"/>
          <w:szCs w:val="28"/>
          <w:lang w:val="fr-FR" w:eastAsia="zh-CN"/>
        </w:rPr>
      </w:pPr>
      <w:r w:rsidRPr="005540FD">
        <w:rPr>
          <w:rFonts w:asciiTheme="minorHAnsi" w:hAnsiTheme="minorHAnsi" w:cstheme="minorHAnsi"/>
          <w:b/>
          <w:bCs/>
          <w:sz w:val="28"/>
          <w:szCs w:val="28"/>
          <w:lang w:val="fr-FR" w:eastAsia="zh-CN"/>
        </w:rPr>
        <w:t>Propagation par trajets multiples et paramétrage de ses caractéristiques</w:t>
      </w:r>
    </w:p>
    <w:p w:rsidR="002071C7" w:rsidRPr="005540FD" w:rsidRDefault="008A0D49"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p>
    <w:p w:rsidR="002071C7" w:rsidRPr="005540FD" w:rsidRDefault="002071C7" w:rsidP="00EA2E88">
      <w:pPr>
        <w:tabs>
          <w:tab w:val="clear" w:pos="794"/>
          <w:tab w:val="clear" w:pos="1191"/>
          <w:tab w:val="left" w:pos="1134"/>
        </w:tabs>
        <w:spacing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8A0D49" w:rsidRPr="005540FD">
        <w:rPr>
          <w:rFonts w:asciiTheme="minorHAnsi" w:hAnsiTheme="minorHAnsi" w:cstheme="minorHAnsi"/>
          <w:szCs w:val="24"/>
          <w:lang w:val="fr-FR"/>
        </w:rPr>
        <w:t>dans l'</w:t>
      </w:r>
      <w:r w:rsidRPr="005540FD">
        <w:rPr>
          <w:rFonts w:asciiTheme="minorHAnsi" w:hAnsiTheme="minorHAnsi" w:cstheme="minorHAnsi"/>
          <w:szCs w:val="24"/>
          <w:lang w:val="fr-FR"/>
        </w:rPr>
        <w:t>Annex</w:t>
      </w:r>
      <w:r w:rsidR="008A0D49" w:rsidRPr="005540FD">
        <w:rPr>
          <w:rFonts w:asciiTheme="minorHAnsi" w:hAnsiTheme="minorHAnsi" w:cstheme="minorHAnsi"/>
          <w:szCs w:val="24"/>
          <w:lang w:val="fr-FR"/>
        </w:rPr>
        <w:t>e </w:t>
      </w:r>
      <w:r w:rsidRPr="005540FD">
        <w:rPr>
          <w:rFonts w:asciiTheme="minorHAnsi" w:hAnsiTheme="minorHAnsi" w:cstheme="minorHAnsi"/>
          <w:szCs w:val="24"/>
          <w:lang w:val="fr-FR"/>
        </w:rPr>
        <w:t xml:space="preserve">1, </w:t>
      </w:r>
      <w:r w:rsidR="002D4653" w:rsidRPr="005540FD">
        <w:rPr>
          <w:rFonts w:asciiTheme="minorHAnsi" w:hAnsiTheme="minorHAnsi" w:cstheme="minorHAnsi"/>
          <w:szCs w:val="24"/>
          <w:lang w:val="fr-FR"/>
        </w:rPr>
        <w:t>les trois derniers alinéas</w:t>
      </w:r>
      <w:r w:rsidRPr="005540FD">
        <w:rPr>
          <w:rFonts w:asciiTheme="minorHAnsi" w:hAnsiTheme="minorHAnsi" w:cstheme="minorHAnsi"/>
          <w:szCs w:val="24"/>
          <w:lang w:val="fr-FR"/>
        </w:rPr>
        <w:t xml:space="preserve"> </w:t>
      </w:r>
      <w:r w:rsidR="00600D2B" w:rsidRPr="005540FD">
        <w:rPr>
          <w:rFonts w:asciiTheme="minorHAnsi" w:hAnsiTheme="minorHAnsi" w:cstheme="minorHAnsi"/>
          <w:szCs w:val="24"/>
          <w:lang w:val="fr-FR"/>
        </w:rPr>
        <w:t>du</w:t>
      </w:r>
      <w:r w:rsidR="0059110F">
        <w:rPr>
          <w:rFonts w:asciiTheme="minorHAnsi" w:hAnsiTheme="minorHAnsi" w:cstheme="minorHAnsi"/>
          <w:szCs w:val="24"/>
          <w:lang w:val="fr-FR"/>
        </w:rPr>
        <w:t xml:space="preserve"> </w:t>
      </w:r>
      <w:r w:rsidR="00600D2B" w:rsidRPr="005540FD">
        <w:rPr>
          <w:rFonts w:asciiTheme="minorHAnsi" w:hAnsiTheme="minorHAnsi" w:cstheme="minorHAnsi"/>
          <w:szCs w:val="24"/>
          <w:lang w:val="fr-FR"/>
        </w:rPr>
        <w:t xml:space="preserve">paragraphe 1 </w:t>
      </w:r>
      <w:r w:rsidR="0059110F">
        <w:rPr>
          <w:rFonts w:asciiTheme="minorHAnsi" w:hAnsiTheme="minorHAnsi" w:cstheme="minorHAnsi"/>
          <w:szCs w:val="24"/>
          <w:lang w:val="fr-FR"/>
        </w:rPr>
        <w:t>«</w:t>
      </w:r>
      <w:r w:rsidR="00600D2B" w:rsidRPr="005540FD">
        <w:rPr>
          <w:rFonts w:asciiTheme="minorHAnsi" w:hAnsiTheme="minorHAnsi" w:cstheme="minorHAnsi"/>
          <w:szCs w:val="24"/>
          <w:lang w:val="fr-FR"/>
        </w:rPr>
        <w:t>Introduction</w:t>
      </w:r>
      <w:r w:rsidR="0059110F">
        <w:rPr>
          <w:rFonts w:asciiTheme="minorHAnsi" w:hAnsiTheme="minorHAnsi" w:cstheme="minorHAnsi"/>
          <w:szCs w:val="24"/>
          <w:lang w:val="fr-FR"/>
        </w:rPr>
        <w:t>»</w:t>
      </w:r>
      <w:r w:rsidR="00600D2B" w:rsidRPr="005540FD">
        <w:rPr>
          <w:rFonts w:asciiTheme="minorHAnsi" w:hAnsiTheme="minorHAnsi" w:cstheme="minorHAnsi"/>
          <w:szCs w:val="24"/>
          <w:lang w:val="fr-FR"/>
        </w:rPr>
        <w:t xml:space="preserve"> </w:t>
      </w:r>
      <w:r w:rsidR="000A6348" w:rsidRPr="005540FD">
        <w:rPr>
          <w:rFonts w:asciiTheme="minorHAnsi" w:hAnsiTheme="minorHAnsi" w:cstheme="minorHAnsi"/>
          <w:szCs w:val="24"/>
          <w:lang w:val="fr-FR"/>
        </w:rPr>
        <w:t>s</w:t>
      </w:r>
      <w:r w:rsidR="008A0D49" w:rsidRPr="005540FD">
        <w:rPr>
          <w:rFonts w:asciiTheme="minorHAnsi" w:hAnsiTheme="minorHAnsi" w:cstheme="minorHAnsi"/>
          <w:szCs w:val="24"/>
          <w:lang w:val="fr-FR"/>
        </w:rPr>
        <w:t xml:space="preserve">ont modifiés </w:t>
      </w:r>
      <w:r w:rsidR="002D4653" w:rsidRPr="005540FD">
        <w:rPr>
          <w:rFonts w:asciiTheme="minorHAnsi" w:hAnsiTheme="minorHAnsi" w:cstheme="minorHAnsi"/>
          <w:szCs w:val="24"/>
          <w:lang w:val="fr-FR"/>
        </w:rPr>
        <w:t xml:space="preserve">et </w:t>
      </w:r>
      <w:r w:rsidR="00600D2B" w:rsidRPr="005540FD">
        <w:rPr>
          <w:rFonts w:asciiTheme="minorHAnsi" w:hAnsiTheme="minorHAnsi" w:cstheme="minorHAnsi"/>
          <w:szCs w:val="24"/>
          <w:lang w:val="fr-FR"/>
        </w:rPr>
        <w:t xml:space="preserve">un nouveau texte est ajouté </w:t>
      </w:r>
      <w:r w:rsidR="002D4653" w:rsidRPr="005540FD">
        <w:rPr>
          <w:rFonts w:asciiTheme="minorHAnsi" w:hAnsiTheme="minorHAnsi" w:cstheme="minorHAnsi"/>
          <w:szCs w:val="24"/>
          <w:lang w:val="fr-FR"/>
        </w:rPr>
        <w:t xml:space="preserve">dans le paragraphe </w:t>
      </w:r>
      <w:r w:rsidRPr="005540FD">
        <w:rPr>
          <w:rFonts w:asciiTheme="minorHAnsi" w:hAnsiTheme="minorHAnsi" w:cstheme="minorHAnsi"/>
          <w:szCs w:val="24"/>
          <w:lang w:val="fr-FR"/>
        </w:rPr>
        <w:t xml:space="preserve">2.1 </w:t>
      </w:r>
      <w:r w:rsidR="0059110F">
        <w:rPr>
          <w:rFonts w:asciiTheme="minorHAnsi" w:hAnsiTheme="minorHAnsi" w:cstheme="minorHAnsi"/>
          <w:szCs w:val="24"/>
          <w:lang w:val="fr-FR"/>
        </w:rPr>
        <w:t>«Définition des profils </w:t>
      </w:r>
      <w:r w:rsidR="002D4653" w:rsidRPr="005540FD">
        <w:rPr>
          <w:rFonts w:asciiTheme="minorHAnsi" w:hAnsiTheme="minorHAnsi" w:cstheme="minorHAnsi"/>
          <w:szCs w:val="24"/>
          <w:lang w:val="fr-FR"/>
        </w:rPr>
        <w:t>de puissance en fonction du retard</w:t>
      </w:r>
      <w:r w:rsidR="0059110F">
        <w:rPr>
          <w:rFonts w:asciiTheme="minorHAnsi" w:hAnsiTheme="minorHAnsi" w:cstheme="minorHAnsi"/>
          <w:szCs w:val="24"/>
          <w:lang w:val="fr-FR"/>
        </w:rPr>
        <w:t>»</w:t>
      </w:r>
      <w:r w:rsidRPr="005540FD">
        <w:rPr>
          <w:rFonts w:asciiTheme="minorHAnsi" w:hAnsiTheme="minorHAnsi" w:cstheme="minorHAnsi"/>
          <w:szCs w:val="24"/>
          <w:lang w:val="fr-FR"/>
        </w:rPr>
        <w:t>.</w:t>
      </w:r>
      <w:r w:rsidR="0059110F">
        <w:rPr>
          <w:rFonts w:asciiTheme="minorHAnsi" w:hAnsiTheme="minorHAnsi" w:cstheme="minorHAnsi"/>
          <w:szCs w:val="24"/>
          <w:lang w:val="fr-FR"/>
        </w:rPr>
        <w:t xml:space="preserve"> </w:t>
      </w:r>
      <w:r w:rsidR="00955594" w:rsidRPr="005540FD">
        <w:rPr>
          <w:rFonts w:asciiTheme="minorHAnsi" w:hAnsiTheme="minorHAnsi" w:cstheme="minorHAnsi"/>
          <w:szCs w:val="24"/>
          <w:lang w:val="fr-FR"/>
        </w:rPr>
        <w:t>En outre, l'</w:t>
      </w:r>
      <w:r w:rsidRPr="005540FD">
        <w:rPr>
          <w:rFonts w:asciiTheme="minorHAnsi" w:hAnsiTheme="minorHAnsi" w:cstheme="minorHAnsi"/>
          <w:szCs w:val="24"/>
          <w:lang w:val="fr-FR"/>
        </w:rPr>
        <w:t>expression (</w:t>
      </w:r>
      <w:r w:rsidR="00955594" w:rsidRPr="005540FD">
        <w:rPr>
          <w:rFonts w:asciiTheme="minorHAnsi" w:hAnsiTheme="minorHAnsi" w:cstheme="minorHAnsi"/>
          <w:szCs w:val="24"/>
          <w:lang w:val="fr-FR"/>
        </w:rPr>
        <w:t>à petite échelle</w:t>
      </w:r>
      <w:r w:rsidRPr="005540FD">
        <w:rPr>
          <w:rFonts w:asciiTheme="minorHAnsi" w:hAnsiTheme="minorHAnsi" w:cstheme="minorHAnsi"/>
          <w:szCs w:val="24"/>
          <w:lang w:val="fr-FR"/>
        </w:rPr>
        <w:t xml:space="preserve">) </w:t>
      </w:r>
      <w:r w:rsidR="0059110F">
        <w:rPr>
          <w:rFonts w:asciiTheme="minorHAnsi" w:hAnsiTheme="minorHAnsi" w:cstheme="minorHAnsi"/>
          <w:szCs w:val="24"/>
          <w:lang w:val="fr-FR"/>
        </w:rPr>
        <w:t>est </w:t>
      </w:r>
      <w:r w:rsidR="00955594" w:rsidRPr="005540FD">
        <w:rPr>
          <w:rFonts w:asciiTheme="minorHAnsi" w:hAnsiTheme="minorHAnsi" w:cstheme="minorHAnsi"/>
          <w:szCs w:val="24"/>
          <w:lang w:val="fr-FR"/>
        </w:rPr>
        <w:t xml:space="preserve">ajoutée après </w:t>
      </w:r>
      <w:r w:rsidR="0059110F">
        <w:rPr>
          <w:rFonts w:asciiTheme="minorHAnsi" w:hAnsiTheme="minorHAnsi" w:cstheme="minorHAnsi"/>
          <w:szCs w:val="24"/>
          <w:lang w:val="fr-FR"/>
        </w:rPr>
        <w:t>«</w:t>
      </w:r>
      <w:r w:rsidR="00955594" w:rsidRPr="005540FD">
        <w:rPr>
          <w:rFonts w:asciiTheme="minorHAnsi" w:hAnsiTheme="minorHAnsi" w:cstheme="minorHAnsi"/>
          <w:szCs w:val="24"/>
          <w:lang w:val="fr-FR"/>
        </w:rPr>
        <w:t>à court terme</w:t>
      </w:r>
      <w:r w:rsidR="0059110F">
        <w:rPr>
          <w:rFonts w:asciiTheme="minorHAnsi" w:hAnsiTheme="minorHAnsi" w:cstheme="minorHAnsi"/>
          <w:szCs w:val="24"/>
          <w:lang w:val="fr-FR"/>
        </w:rPr>
        <w:t>»</w:t>
      </w:r>
      <w:r w:rsidR="00955594" w:rsidRPr="005540FD">
        <w:rPr>
          <w:rFonts w:asciiTheme="minorHAnsi" w:hAnsiTheme="minorHAnsi" w:cstheme="minorHAnsi"/>
          <w:szCs w:val="24"/>
          <w:lang w:val="fr-FR"/>
        </w:rPr>
        <w:t xml:space="preserve"> pour souligner leur é</w:t>
      </w:r>
      <w:r w:rsidRPr="005540FD">
        <w:rPr>
          <w:rFonts w:asciiTheme="minorHAnsi" w:hAnsiTheme="minorHAnsi" w:cstheme="minorHAnsi"/>
          <w:szCs w:val="24"/>
          <w:lang w:val="fr-FR"/>
        </w:rPr>
        <w:t>quivalence.</w:t>
      </w:r>
      <w:r w:rsidR="0059110F">
        <w:rPr>
          <w:rFonts w:asciiTheme="minorHAnsi" w:hAnsiTheme="minorHAnsi" w:cstheme="minorHAnsi"/>
          <w:szCs w:val="24"/>
          <w:lang w:val="fr-FR"/>
        </w:rPr>
        <w:t xml:space="preserve"> Dans le paragraphe </w:t>
      </w:r>
      <w:r w:rsidRPr="005540FD">
        <w:rPr>
          <w:rFonts w:asciiTheme="minorHAnsi" w:hAnsiTheme="minorHAnsi" w:cstheme="minorHAnsi"/>
          <w:szCs w:val="24"/>
          <w:lang w:val="fr-FR"/>
        </w:rPr>
        <w:t>2.2</w:t>
      </w:r>
      <w:r w:rsidR="002D4653" w:rsidRPr="005540FD">
        <w:rPr>
          <w:rFonts w:asciiTheme="minorHAnsi" w:hAnsiTheme="minorHAnsi" w:cstheme="minorHAnsi"/>
          <w:szCs w:val="24"/>
          <w:lang w:val="fr-FR"/>
        </w:rPr>
        <w:t>,</w:t>
      </w:r>
      <w:r w:rsidRPr="005540FD">
        <w:rPr>
          <w:rFonts w:asciiTheme="minorHAnsi" w:hAnsiTheme="minorHAnsi" w:cstheme="minorHAnsi"/>
          <w:szCs w:val="24"/>
          <w:lang w:val="fr-FR"/>
        </w:rPr>
        <w:t xml:space="preserve"> </w:t>
      </w:r>
      <w:r w:rsidR="002D4653" w:rsidRPr="005540FD">
        <w:rPr>
          <w:rFonts w:asciiTheme="minorHAnsi" w:hAnsiTheme="minorHAnsi" w:cstheme="minorHAnsi"/>
          <w:szCs w:val="24"/>
          <w:lang w:val="fr-FR"/>
        </w:rPr>
        <w:t xml:space="preserve">un </w:t>
      </w:r>
      <w:r w:rsidRPr="005540FD">
        <w:rPr>
          <w:rFonts w:asciiTheme="minorHAnsi" w:hAnsiTheme="minorHAnsi" w:cstheme="minorHAnsi"/>
          <w:szCs w:val="24"/>
          <w:lang w:val="fr-FR"/>
        </w:rPr>
        <w:t>text</w:t>
      </w:r>
      <w:r w:rsidR="002D4653" w:rsidRPr="005540FD">
        <w:rPr>
          <w:rFonts w:asciiTheme="minorHAnsi" w:hAnsiTheme="minorHAnsi" w:cstheme="minorHAnsi"/>
          <w:szCs w:val="24"/>
          <w:lang w:val="fr-FR"/>
        </w:rPr>
        <w:t>e</w:t>
      </w:r>
      <w:r w:rsidRPr="005540FD">
        <w:rPr>
          <w:rFonts w:asciiTheme="minorHAnsi" w:hAnsiTheme="minorHAnsi" w:cstheme="minorHAnsi"/>
          <w:szCs w:val="24"/>
          <w:lang w:val="fr-FR"/>
        </w:rPr>
        <w:t xml:space="preserve"> </w:t>
      </w:r>
      <w:r w:rsidR="000A6348" w:rsidRPr="005540FD">
        <w:rPr>
          <w:rFonts w:asciiTheme="minorHAnsi" w:hAnsiTheme="minorHAnsi" w:cstheme="minorHAnsi"/>
          <w:szCs w:val="24"/>
          <w:lang w:val="fr-FR"/>
        </w:rPr>
        <w:t xml:space="preserve">est </w:t>
      </w:r>
      <w:r w:rsidR="002D4653" w:rsidRPr="005540FD">
        <w:rPr>
          <w:rFonts w:asciiTheme="minorHAnsi" w:hAnsiTheme="minorHAnsi" w:cstheme="minorHAnsi"/>
          <w:szCs w:val="24"/>
          <w:lang w:val="fr-FR"/>
        </w:rPr>
        <w:t xml:space="preserve">supprimé et déplacé dans le paragraphe </w:t>
      </w:r>
      <w:r w:rsidRPr="005540FD">
        <w:rPr>
          <w:rFonts w:asciiTheme="minorHAnsi" w:hAnsiTheme="minorHAnsi" w:cstheme="minorHAnsi"/>
          <w:szCs w:val="24"/>
          <w:lang w:val="fr-FR"/>
        </w:rPr>
        <w:t>2.2.7.</w:t>
      </w:r>
      <w:r w:rsidR="0059110F">
        <w:rPr>
          <w:rFonts w:asciiTheme="minorHAnsi" w:hAnsiTheme="minorHAnsi" w:cstheme="minorHAnsi"/>
          <w:szCs w:val="24"/>
          <w:lang w:val="fr-FR"/>
        </w:rPr>
        <w:t xml:space="preserve"> </w:t>
      </w:r>
      <w:r w:rsidR="002D4653" w:rsidRPr="005540FD">
        <w:rPr>
          <w:rFonts w:asciiTheme="minorHAnsi" w:hAnsiTheme="minorHAnsi" w:cstheme="minorHAnsi"/>
          <w:szCs w:val="24"/>
          <w:lang w:val="fr-FR"/>
        </w:rPr>
        <w:t xml:space="preserve">Dans le paragraphe </w:t>
      </w:r>
      <w:r w:rsidRPr="005540FD">
        <w:rPr>
          <w:rFonts w:asciiTheme="minorHAnsi" w:hAnsiTheme="minorHAnsi" w:cstheme="minorHAnsi"/>
          <w:szCs w:val="24"/>
          <w:lang w:val="fr-FR"/>
        </w:rPr>
        <w:t>2.2.6</w:t>
      </w:r>
      <w:r w:rsidR="00277EB2" w:rsidRPr="005540FD">
        <w:rPr>
          <w:rFonts w:asciiTheme="minorHAnsi" w:hAnsiTheme="minorHAnsi" w:cstheme="minorHAnsi"/>
          <w:szCs w:val="24"/>
          <w:lang w:val="fr-FR"/>
        </w:rPr>
        <w:t>, la</w:t>
      </w:r>
      <w:r w:rsidRPr="005540FD">
        <w:rPr>
          <w:rFonts w:asciiTheme="minorHAnsi" w:hAnsiTheme="minorHAnsi" w:cstheme="minorHAnsi"/>
          <w:szCs w:val="24"/>
          <w:lang w:val="fr-FR"/>
        </w:rPr>
        <w:t xml:space="preserve"> </w:t>
      </w:r>
      <w:r w:rsidR="0059110F">
        <w:rPr>
          <w:rFonts w:asciiTheme="minorHAnsi" w:hAnsiTheme="minorHAnsi" w:cstheme="minorHAnsi"/>
          <w:szCs w:val="24"/>
          <w:lang w:val="fr-FR"/>
        </w:rPr>
        <w:t>«</w:t>
      </w:r>
      <w:r w:rsidR="00277EB2" w:rsidRPr="005540FD">
        <w:rPr>
          <w:rFonts w:asciiTheme="minorHAnsi" w:hAnsiTheme="minorHAnsi" w:cstheme="minorHAnsi"/>
          <w:szCs w:val="24"/>
          <w:lang w:val="fr-FR"/>
        </w:rPr>
        <w:t>l</w:t>
      </w:r>
      <w:r w:rsidR="002D4653" w:rsidRPr="005540FD">
        <w:rPr>
          <w:rFonts w:asciiTheme="minorHAnsi" w:hAnsiTheme="minorHAnsi" w:cstheme="minorHAnsi"/>
          <w:szCs w:val="24"/>
          <w:lang w:val="fr-FR"/>
        </w:rPr>
        <w:t>argeur</w:t>
      </w:r>
      <w:r w:rsidR="002D4653" w:rsidRPr="005540FD">
        <w:rPr>
          <w:rFonts w:asciiTheme="minorHAnsi" w:hAnsiTheme="minorHAnsi" w:cstheme="minorHAnsi"/>
          <w:lang w:val="fr-CH"/>
        </w:rPr>
        <w:t xml:space="preserve"> </w:t>
      </w:r>
      <w:r w:rsidR="002D4653" w:rsidRPr="005540FD">
        <w:rPr>
          <w:rFonts w:asciiTheme="minorHAnsi" w:hAnsiTheme="minorHAnsi" w:cstheme="minorHAnsi"/>
          <w:szCs w:val="24"/>
          <w:lang w:val="fr-FR"/>
        </w:rPr>
        <w:t>de bande de corrélation de fréquence</w:t>
      </w:r>
      <w:r w:rsidR="00277EB2" w:rsidRPr="005540FD">
        <w:rPr>
          <w:rFonts w:asciiTheme="minorHAnsi" w:hAnsiTheme="minorHAnsi" w:cstheme="minorHAnsi"/>
          <w:szCs w:val="24"/>
          <w:lang w:val="fr-FR"/>
        </w:rPr>
        <w:t>s</w:t>
      </w:r>
      <w:r w:rsidR="0059110F">
        <w:rPr>
          <w:rFonts w:asciiTheme="minorHAnsi" w:hAnsiTheme="minorHAnsi" w:cstheme="minorHAnsi"/>
          <w:szCs w:val="24"/>
          <w:lang w:val="fr-FR"/>
        </w:rPr>
        <w:t>»</w:t>
      </w:r>
      <w:r w:rsidRPr="005540FD">
        <w:rPr>
          <w:rFonts w:asciiTheme="minorHAnsi" w:hAnsiTheme="minorHAnsi" w:cstheme="minorHAnsi"/>
          <w:szCs w:val="24"/>
          <w:lang w:val="fr-FR"/>
        </w:rPr>
        <w:t xml:space="preserve"> </w:t>
      </w:r>
      <w:r w:rsidR="000A6348" w:rsidRPr="005540FD">
        <w:rPr>
          <w:rFonts w:asciiTheme="minorHAnsi" w:hAnsiTheme="minorHAnsi" w:cstheme="minorHAnsi"/>
          <w:szCs w:val="24"/>
          <w:lang w:val="fr-FR"/>
        </w:rPr>
        <w:t xml:space="preserve">est </w:t>
      </w:r>
      <w:r w:rsidR="00277EB2" w:rsidRPr="005540FD">
        <w:rPr>
          <w:rFonts w:asciiTheme="minorHAnsi" w:hAnsiTheme="minorHAnsi" w:cstheme="minorHAnsi"/>
          <w:szCs w:val="24"/>
          <w:lang w:val="fr-FR"/>
        </w:rPr>
        <w:t xml:space="preserve">remplacée par le </w:t>
      </w:r>
      <w:r w:rsidR="0059110F">
        <w:rPr>
          <w:rFonts w:asciiTheme="minorHAnsi" w:hAnsiTheme="minorHAnsi" w:cstheme="minorHAnsi"/>
          <w:szCs w:val="24"/>
          <w:lang w:val="fr-FR"/>
        </w:rPr>
        <w:t>«</w:t>
      </w:r>
      <w:r w:rsidRPr="005540FD">
        <w:rPr>
          <w:rFonts w:asciiTheme="minorHAnsi" w:hAnsiTheme="minorHAnsi" w:cstheme="minorHAnsi"/>
          <w:szCs w:val="24"/>
          <w:lang w:val="fr-FR"/>
        </w:rPr>
        <w:t>n</w:t>
      </w:r>
      <w:r w:rsidR="00277EB2" w:rsidRPr="005540FD">
        <w:rPr>
          <w:rFonts w:asciiTheme="minorHAnsi" w:hAnsiTheme="minorHAnsi" w:cstheme="minorHAnsi"/>
          <w:szCs w:val="24"/>
          <w:lang w:val="fr-FR"/>
        </w:rPr>
        <w:t>ombre de composantes de la propagation par trajets multiples</w:t>
      </w:r>
      <w:r w:rsidR="0059110F">
        <w:rPr>
          <w:rFonts w:asciiTheme="minorHAnsi" w:hAnsiTheme="minorHAnsi" w:cstheme="minorHAnsi"/>
          <w:szCs w:val="24"/>
          <w:lang w:val="fr-FR"/>
        </w:rPr>
        <w:t>»</w:t>
      </w:r>
      <w:r w:rsidRPr="005540FD">
        <w:rPr>
          <w:rFonts w:asciiTheme="minorHAnsi" w:hAnsiTheme="minorHAnsi" w:cstheme="minorHAnsi"/>
          <w:szCs w:val="24"/>
          <w:lang w:val="fr-FR"/>
        </w:rPr>
        <w:t>.</w:t>
      </w:r>
      <w:r w:rsidR="0059110F">
        <w:rPr>
          <w:rFonts w:asciiTheme="minorHAnsi" w:hAnsiTheme="minorHAnsi" w:cstheme="minorHAnsi"/>
          <w:szCs w:val="24"/>
          <w:lang w:val="fr-FR"/>
        </w:rPr>
        <w:t xml:space="preserve"> </w:t>
      </w:r>
      <w:r w:rsidR="00277EB2" w:rsidRPr="005540FD">
        <w:rPr>
          <w:rFonts w:asciiTheme="minorHAnsi" w:hAnsiTheme="minorHAnsi" w:cstheme="minorHAnsi"/>
          <w:szCs w:val="24"/>
          <w:lang w:val="fr-FR"/>
        </w:rPr>
        <w:t>Un nouveau paragraphe</w:t>
      </w:r>
      <w:r w:rsidRPr="005540FD">
        <w:rPr>
          <w:rFonts w:asciiTheme="minorHAnsi" w:hAnsiTheme="minorHAnsi" w:cstheme="minorHAnsi"/>
          <w:szCs w:val="24"/>
          <w:lang w:val="fr-FR"/>
        </w:rPr>
        <w:t xml:space="preserve">, </w:t>
      </w:r>
      <w:r w:rsidR="00277EB2" w:rsidRPr="005540FD">
        <w:rPr>
          <w:rFonts w:asciiTheme="minorHAnsi" w:hAnsiTheme="minorHAnsi" w:cstheme="minorHAnsi"/>
          <w:szCs w:val="24"/>
          <w:lang w:val="fr-FR"/>
        </w:rPr>
        <w:t>le paragraphe </w:t>
      </w:r>
      <w:r w:rsidRPr="005540FD">
        <w:rPr>
          <w:rFonts w:asciiTheme="minorHAnsi" w:hAnsiTheme="minorHAnsi" w:cstheme="minorHAnsi"/>
          <w:szCs w:val="24"/>
          <w:lang w:val="fr-FR"/>
        </w:rPr>
        <w:t>4</w:t>
      </w:r>
      <w:r w:rsidR="00277EB2" w:rsidRPr="005540FD">
        <w:rPr>
          <w:rFonts w:asciiTheme="minorHAnsi" w:hAnsiTheme="minorHAnsi" w:cstheme="minorHAnsi"/>
          <w:szCs w:val="24"/>
          <w:lang w:val="fr-FR"/>
        </w:rPr>
        <w:t xml:space="preserve"> </w:t>
      </w:r>
      <w:r w:rsidR="0059110F">
        <w:rPr>
          <w:rFonts w:asciiTheme="minorHAnsi" w:hAnsiTheme="minorHAnsi" w:cstheme="minorHAnsi"/>
          <w:szCs w:val="24"/>
          <w:lang w:val="fr-FR"/>
        </w:rPr>
        <w:t>«</w:t>
      </w:r>
      <w:r w:rsidRPr="005540FD">
        <w:rPr>
          <w:rFonts w:asciiTheme="minorHAnsi" w:hAnsiTheme="minorHAnsi" w:cstheme="minorHAnsi"/>
          <w:szCs w:val="24"/>
          <w:lang w:val="fr-FR"/>
        </w:rPr>
        <w:t>Param</w:t>
      </w:r>
      <w:r w:rsidR="00277EB2" w:rsidRPr="005540FD">
        <w:rPr>
          <w:rFonts w:asciiTheme="minorHAnsi" w:hAnsiTheme="minorHAnsi" w:cstheme="minorHAnsi"/>
          <w:szCs w:val="24"/>
          <w:lang w:val="fr-FR"/>
        </w:rPr>
        <w:t xml:space="preserve">ètres des </w:t>
      </w:r>
      <w:r w:rsidR="00955594" w:rsidRPr="005540FD">
        <w:rPr>
          <w:rFonts w:asciiTheme="minorHAnsi" w:hAnsiTheme="minorHAnsi" w:cstheme="minorHAnsi"/>
          <w:szCs w:val="24"/>
          <w:lang w:val="fr-FR"/>
        </w:rPr>
        <w:t>variations du signal reçu</w:t>
      </w:r>
      <w:r w:rsidR="0059110F">
        <w:rPr>
          <w:rFonts w:asciiTheme="minorHAnsi" w:hAnsiTheme="minorHAnsi" w:cstheme="minorHAnsi"/>
          <w:szCs w:val="24"/>
          <w:lang w:val="fr-FR"/>
        </w:rPr>
        <w:t>»</w:t>
      </w:r>
      <w:r w:rsidR="00277EB2" w:rsidRPr="005540FD">
        <w:rPr>
          <w:rFonts w:asciiTheme="minorHAnsi" w:hAnsiTheme="minorHAnsi" w:cstheme="minorHAnsi"/>
          <w:szCs w:val="24"/>
          <w:lang w:val="fr-FR"/>
        </w:rPr>
        <w:t xml:space="preserve">, </w:t>
      </w:r>
      <w:r w:rsidR="000A6348" w:rsidRPr="005540FD">
        <w:rPr>
          <w:rFonts w:asciiTheme="minorHAnsi" w:hAnsiTheme="minorHAnsi" w:cstheme="minorHAnsi"/>
          <w:szCs w:val="24"/>
          <w:lang w:val="fr-FR"/>
        </w:rPr>
        <w:t xml:space="preserve">est </w:t>
      </w:r>
      <w:r w:rsidR="00277EB2" w:rsidRPr="005540FD">
        <w:rPr>
          <w:rFonts w:asciiTheme="minorHAnsi" w:hAnsiTheme="minorHAnsi" w:cstheme="minorHAnsi"/>
          <w:szCs w:val="24"/>
          <w:lang w:val="fr-FR"/>
        </w:rPr>
        <w:t>ajouté</w:t>
      </w:r>
      <w:r w:rsidRPr="005540FD">
        <w:rPr>
          <w:rFonts w:asciiTheme="minorHAnsi" w:hAnsiTheme="minorHAnsi" w:cstheme="minorHAnsi"/>
          <w:szCs w:val="24"/>
          <w:lang w:val="fr-FR"/>
        </w:rPr>
        <w:t>;</w:t>
      </w:r>
    </w:p>
    <w:p w:rsidR="002071C7" w:rsidRPr="005540FD" w:rsidRDefault="002071C7" w:rsidP="00EA2E88">
      <w:pPr>
        <w:tabs>
          <w:tab w:val="clear" w:pos="794"/>
          <w:tab w:val="clear" w:pos="1191"/>
          <w:tab w:val="left" w:pos="1134"/>
        </w:tabs>
        <w:spacing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2D4653" w:rsidRPr="005540FD">
        <w:rPr>
          <w:rFonts w:asciiTheme="minorHAnsi" w:hAnsiTheme="minorHAnsi" w:cstheme="minorHAnsi"/>
          <w:szCs w:val="24"/>
          <w:lang w:val="fr-FR"/>
        </w:rPr>
        <w:t>dans l'</w:t>
      </w:r>
      <w:r w:rsidRPr="005540FD">
        <w:rPr>
          <w:rFonts w:asciiTheme="minorHAnsi" w:hAnsiTheme="minorHAnsi" w:cstheme="minorHAnsi"/>
          <w:szCs w:val="24"/>
          <w:lang w:val="fr-FR"/>
        </w:rPr>
        <w:t>Annex</w:t>
      </w:r>
      <w:r w:rsidR="002D4653" w:rsidRPr="005540FD">
        <w:rPr>
          <w:rFonts w:asciiTheme="minorHAnsi" w:hAnsiTheme="minorHAnsi" w:cstheme="minorHAnsi"/>
          <w:szCs w:val="24"/>
          <w:lang w:val="fr-FR"/>
        </w:rPr>
        <w:t>e</w:t>
      </w:r>
      <w:r w:rsidRPr="005540FD">
        <w:rPr>
          <w:rFonts w:asciiTheme="minorHAnsi" w:hAnsiTheme="minorHAnsi" w:cstheme="minorHAnsi"/>
          <w:szCs w:val="24"/>
          <w:lang w:val="fr-FR"/>
        </w:rPr>
        <w:t xml:space="preserve"> 2, </w:t>
      </w:r>
      <w:r w:rsidR="002D4653" w:rsidRPr="005540FD">
        <w:rPr>
          <w:rFonts w:asciiTheme="minorHAnsi" w:hAnsiTheme="minorHAnsi" w:cstheme="minorHAnsi"/>
          <w:szCs w:val="24"/>
          <w:lang w:val="fr-FR"/>
        </w:rPr>
        <w:t xml:space="preserve">les paramètres relatifs à la formule </w:t>
      </w:r>
      <w:r w:rsidRPr="005540FD">
        <w:rPr>
          <w:rFonts w:asciiTheme="minorHAnsi" w:hAnsiTheme="minorHAnsi" w:cstheme="minorHAnsi"/>
          <w:szCs w:val="24"/>
          <w:lang w:val="fr-FR"/>
        </w:rPr>
        <w:t xml:space="preserve">(23) </w:t>
      </w:r>
      <w:r w:rsidR="00600D2B" w:rsidRPr="005540FD">
        <w:rPr>
          <w:rFonts w:asciiTheme="minorHAnsi" w:hAnsiTheme="minorHAnsi" w:cstheme="minorHAnsi"/>
          <w:szCs w:val="24"/>
          <w:lang w:val="fr-FR"/>
        </w:rPr>
        <w:t xml:space="preserve">figurant dans le paragraphe 3 </w:t>
      </w:r>
      <w:r w:rsidR="000A6348" w:rsidRPr="005540FD">
        <w:rPr>
          <w:rFonts w:asciiTheme="minorHAnsi" w:hAnsiTheme="minorHAnsi" w:cstheme="minorHAnsi"/>
          <w:szCs w:val="24"/>
          <w:lang w:val="fr-FR"/>
        </w:rPr>
        <w:t>s</w:t>
      </w:r>
      <w:r w:rsidR="002D4653" w:rsidRPr="005540FD">
        <w:rPr>
          <w:rFonts w:asciiTheme="minorHAnsi" w:hAnsiTheme="minorHAnsi" w:cstheme="minorHAnsi"/>
          <w:szCs w:val="24"/>
          <w:lang w:val="fr-FR"/>
        </w:rPr>
        <w:t>ont corrigés</w:t>
      </w:r>
      <w:r w:rsidRPr="005540FD">
        <w:rPr>
          <w:rFonts w:asciiTheme="minorHAnsi" w:hAnsiTheme="minorHAnsi" w:cstheme="minorHAnsi"/>
          <w:szCs w:val="24"/>
          <w:lang w:val="fr-FR"/>
        </w:rPr>
        <w:t>;</w:t>
      </w:r>
    </w:p>
    <w:p w:rsidR="002071C7" w:rsidRPr="005540FD" w:rsidRDefault="002071C7" w:rsidP="00EA2E88">
      <w:pPr>
        <w:tabs>
          <w:tab w:val="clear" w:pos="794"/>
          <w:tab w:val="clear" w:pos="1191"/>
          <w:tab w:val="left" w:pos="1134"/>
        </w:tabs>
        <w:spacing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955594" w:rsidRPr="005540FD">
        <w:rPr>
          <w:rFonts w:asciiTheme="minorHAnsi" w:hAnsiTheme="minorHAnsi" w:cstheme="minorHAnsi"/>
          <w:szCs w:val="24"/>
          <w:lang w:val="fr-FR"/>
        </w:rPr>
        <w:t>une nouvelle annexe, l'Annexe </w:t>
      </w:r>
      <w:r w:rsidRPr="005540FD">
        <w:rPr>
          <w:rFonts w:asciiTheme="minorHAnsi" w:hAnsiTheme="minorHAnsi" w:cstheme="minorHAnsi"/>
          <w:szCs w:val="24"/>
          <w:lang w:val="fr-FR"/>
        </w:rPr>
        <w:t xml:space="preserve">3 </w:t>
      </w:r>
      <w:r w:rsidR="0059110F">
        <w:rPr>
          <w:rFonts w:asciiTheme="minorHAnsi" w:hAnsiTheme="minorHAnsi" w:cstheme="minorHAnsi"/>
          <w:szCs w:val="24"/>
          <w:lang w:val="fr-FR"/>
        </w:rPr>
        <w:t>«</w:t>
      </w:r>
      <w:r w:rsidRPr="005540FD">
        <w:rPr>
          <w:rFonts w:asciiTheme="minorHAnsi" w:hAnsiTheme="minorHAnsi" w:cstheme="minorHAnsi"/>
          <w:szCs w:val="24"/>
          <w:lang w:val="fr-FR"/>
        </w:rPr>
        <w:t>G</w:t>
      </w:r>
      <w:r w:rsidR="00955594" w:rsidRPr="005540FD">
        <w:rPr>
          <w:rFonts w:asciiTheme="minorHAnsi" w:hAnsiTheme="minorHAnsi" w:cstheme="minorHAnsi"/>
          <w:szCs w:val="24"/>
          <w:lang w:val="fr-FR"/>
        </w:rPr>
        <w:t>é</w:t>
      </w:r>
      <w:r w:rsidRPr="005540FD">
        <w:rPr>
          <w:rFonts w:asciiTheme="minorHAnsi" w:hAnsiTheme="minorHAnsi" w:cstheme="minorHAnsi"/>
          <w:szCs w:val="24"/>
          <w:lang w:val="fr-FR"/>
        </w:rPr>
        <w:t>n</w:t>
      </w:r>
      <w:r w:rsidR="00955594" w:rsidRPr="005540FD">
        <w:rPr>
          <w:rFonts w:asciiTheme="minorHAnsi" w:hAnsiTheme="minorHAnsi" w:cstheme="minorHAnsi"/>
          <w:szCs w:val="24"/>
          <w:lang w:val="fr-FR"/>
        </w:rPr>
        <w:t>é</w:t>
      </w:r>
      <w:r w:rsidRPr="005540FD">
        <w:rPr>
          <w:rFonts w:asciiTheme="minorHAnsi" w:hAnsiTheme="minorHAnsi" w:cstheme="minorHAnsi"/>
          <w:szCs w:val="24"/>
          <w:lang w:val="fr-FR"/>
        </w:rPr>
        <w:t xml:space="preserve">ration </w:t>
      </w:r>
      <w:r w:rsidR="00955594" w:rsidRPr="005540FD">
        <w:rPr>
          <w:rFonts w:asciiTheme="minorHAnsi" w:hAnsiTheme="minorHAnsi" w:cstheme="minorHAnsi"/>
          <w:szCs w:val="24"/>
          <w:lang w:val="fr-FR"/>
        </w:rPr>
        <w:t>de canal à bande élargie</w:t>
      </w:r>
      <w:r w:rsidR="0059110F">
        <w:rPr>
          <w:rFonts w:asciiTheme="minorHAnsi" w:hAnsiTheme="minorHAnsi" w:cstheme="minorHAnsi"/>
          <w:szCs w:val="24"/>
          <w:lang w:val="fr-FR"/>
        </w:rPr>
        <w:t>»</w:t>
      </w:r>
      <w:r w:rsidR="00955594" w:rsidRPr="005540FD">
        <w:rPr>
          <w:rFonts w:asciiTheme="minorHAnsi" w:hAnsiTheme="minorHAnsi" w:cstheme="minorHAnsi"/>
          <w:szCs w:val="24"/>
          <w:lang w:val="fr-FR"/>
        </w:rPr>
        <w:t xml:space="preserve">, </w:t>
      </w:r>
      <w:r w:rsidR="000A6348" w:rsidRPr="005540FD">
        <w:rPr>
          <w:rFonts w:asciiTheme="minorHAnsi" w:hAnsiTheme="minorHAnsi" w:cstheme="minorHAnsi"/>
          <w:szCs w:val="24"/>
          <w:lang w:val="fr-FR"/>
        </w:rPr>
        <w:t xml:space="preserve">est </w:t>
      </w:r>
      <w:r w:rsidR="00955594" w:rsidRPr="005540FD">
        <w:rPr>
          <w:rFonts w:asciiTheme="minorHAnsi" w:hAnsiTheme="minorHAnsi" w:cstheme="minorHAnsi"/>
          <w:szCs w:val="24"/>
          <w:lang w:val="fr-FR"/>
        </w:rPr>
        <w:t>ajoutée</w:t>
      </w:r>
      <w:r w:rsidRPr="005540FD">
        <w:rPr>
          <w:rFonts w:asciiTheme="minorHAnsi" w:hAnsiTheme="minorHAnsi" w:cstheme="minorHAnsi"/>
          <w:szCs w:val="24"/>
          <w:lang w:val="fr-FR"/>
        </w:rPr>
        <w:t>.</w:t>
      </w:r>
    </w:p>
    <w:p w:rsidR="002071C7" w:rsidRPr="005540FD" w:rsidRDefault="00956789" w:rsidP="00EA2E88">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w:t>
      </w:r>
      <w:r w:rsidR="002071C7" w:rsidRPr="005540FD">
        <w:rPr>
          <w:rStyle w:val="href"/>
          <w:rFonts w:asciiTheme="minorHAnsi" w:hAnsiTheme="minorHAnsi" w:cstheme="minorHAnsi"/>
          <w:szCs w:val="24"/>
          <w:u w:val="single"/>
          <w:lang w:val="fr-FR"/>
        </w:rPr>
        <w:t>1057-2</w:t>
      </w:r>
      <w:r w:rsidR="002071C7" w:rsidRPr="005540FD">
        <w:rPr>
          <w:rFonts w:asciiTheme="minorHAnsi" w:hAnsiTheme="minorHAnsi" w:cstheme="minorHAnsi"/>
          <w:szCs w:val="24"/>
          <w:lang w:val="fr-FR"/>
        </w:rPr>
        <w:tab/>
        <w:t>Doc. 3/13(</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EA2E88">
      <w:pPr>
        <w:tabs>
          <w:tab w:val="right" w:pos="9639"/>
        </w:tabs>
        <w:spacing w:before="360" w:line="240" w:lineRule="auto"/>
        <w:jc w:val="center"/>
        <w:rPr>
          <w:rFonts w:asciiTheme="minorHAnsi" w:hAnsiTheme="minorHAnsi" w:cstheme="minorHAnsi"/>
          <w:b/>
          <w:bCs/>
          <w:sz w:val="28"/>
          <w:szCs w:val="28"/>
          <w:lang w:val="fr-FR"/>
        </w:rPr>
      </w:pPr>
      <w:r w:rsidRPr="005540FD">
        <w:rPr>
          <w:rFonts w:asciiTheme="minorHAnsi" w:hAnsiTheme="minorHAnsi" w:cstheme="minorHAnsi"/>
          <w:b/>
          <w:bCs/>
          <w:sz w:val="28"/>
          <w:szCs w:val="28"/>
          <w:lang w:val="fr-FR"/>
        </w:rPr>
        <w:t xml:space="preserve">Modélisation de la propagation des ondes radioélectriques: </w:t>
      </w:r>
      <w:r w:rsidR="00051383">
        <w:rPr>
          <w:rFonts w:asciiTheme="minorHAnsi" w:hAnsiTheme="minorHAnsi" w:cstheme="minorHAnsi"/>
          <w:b/>
          <w:bCs/>
          <w:sz w:val="28"/>
          <w:szCs w:val="28"/>
          <w:lang w:val="fr-FR"/>
        </w:rPr>
        <w:br/>
      </w:r>
      <w:r w:rsidRPr="005540FD">
        <w:rPr>
          <w:rFonts w:asciiTheme="minorHAnsi" w:hAnsiTheme="minorHAnsi" w:cstheme="minorHAnsi"/>
          <w:b/>
          <w:bCs/>
          <w:sz w:val="28"/>
          <w:szCs w:val="28"/>
          <w:lang w:val="fr-FR"/>
        </w:rPr>
        <w:t>distributions</w:t>
      </w:r>
      <w:r w:rsidR="00051383">
        <w:rPr>
          <w:rFonts w:asciiTheme="minorHAnsi" w:hAnsiTheme="minorHAnsi" w:cstheme="minorHAnsi"/>
          <w:b/>
          <w:bCs/>
          <w:sz w:val="28"/>
          <w:szCs w:val="28"/>
          <w:lang w:val="fr-FR"/>
        </w:rPr>
        <w:t xml:space="preserve"> </w:t>
      </w:r>
      <w:r w:rsidRPr="005540FD">
        <w:rPr>
          <w:rFonts w:asciiTheme="minorHAnsi" w:hAnsiTheme="minorHAnsi" w:cstheme="minorHAnsi"/>
          <w:b/>
          <w:bCs/>
          <w:sz w:val="28"/>
          <w:szCs w:val="28"/>
          <w:lang w:val="fr-FR"/>
        </w:rPr>
        <w:t>de probabilité</w:t>
      </w:r>
    </w:p>
    <w:p w:rsidR="002071C7" w:rsidRPr="005540FD" w:rsidRDefault="00955594"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p>
    <w:p w:rsidR="002071C7" w:rsidRPr="005540FD" w:rsidRDefault="002071C7" w:rsidP="00EA2E88">
      <w:pPr>
        <w:pStyle w:val="enumlev1"/>
        <w:tabs>
          <w:tab w:val="clear" w:pos="794"/>
          <w:tab w:val="clear" w:pos="1191"/>
          <w:tab w:val="clear" w:pos="1588"/>
          <w:tab w:val="clear" w:pos="1985"/>
          <w:tab w:val="left" w:pos="1134"/>
          <w:tab w:val="left" w:pos="1871"/>
          <w:tab w:val="left" w:pos="2608"/>
          <w:tab w:val="left" w:pos="3345"/>
        </w:tabs>
        <w:spacing w:before="120" w:line="240" w:lineRule="auto"/>
        <w:ind w:left="0" w:firstLine="0"/>
        <w:rPr>
          <w:rFonts w:asciiTheme="minorHAnsi" w:hAnsiTheme="minorHAnsi" w:cstheme="minorHAnsi"/>
          <w:color w:val="000000"/>
          <w:szCs w:val="24"/>
          <w:lang w:val="fr-FR" w:eastAsia="zh-CN"/>
        </w:rPr>
      </w:pPr>
      <w:r w:rsidRPr="005540FD">
        <w:rPr>
          <w:rFonts w:asciiTheme="minorHAnsi" w:hAnsiTheme="minorHAnsi" w:cstheme="minorHAnsi"/>
          <w:szCs w:val="24"/>
          <w:lang w:val="fr-FR"/>
        </w:rPr>
        <w:t>–</w:t>
      </w:r>
      <w:r w:rsidRPr="005540FD">
        <w:rPr>
          <w:rFonts w:asciiTheme="minorHAnsi" w:hAnsiTheme="minorHAnsi" w:cstheme="minorHAnsi"/>
          <w:color w:val="000000"/>
          <w:szCs w:val="24"/>
          <w:lang w:val="fr-FR" w:eastAsia="zh-CN"/>
        </w:rPr>
        <w:tab/>
      </w:r>
      <w:r w:rsidR="008456AB" w:rsidRPr="005540FD">
        <w:rPr>
          <w:rFonts w:asciiTheme="minorHAnsi" w:hAnsiTheme="minorHAnsi" w:cstheme="minorHAnsi"/>
          <w:color w:val="000000"/>
          <w:szCs w:val="24"/>
          <w:lang w:val="fr-FR" w:eastAsia="zh-CN"/>
        </w:rPr>
        <w:t xml:space="preserve">le domaine d'application </w:t>
      </w:r>
      <w:r w:rsidR="00600D2B" w:rsidRPr="005540FD">
        <w:rPr>
          <w:rFonts w:asciiTheme="minorHAnsi" w:hAnsiTheme="minorHAnsi" w:cstheme="minorHAnsi"/>
          <w:color w:val="000000"/>
          <w:szCs w:val="24"/>
          <w:lang w:val="fr-FR" w:eastAsia="zh-CN"/>
        </w:rPr>
        <w:t>a un nouveau libellé</w:t>
      </w:r>
      <w:r w:rsidRPr="005540FD">
        <w:rPr>
          <w:rFonts w:asciiTheme="minorHAnsi" w:hAnsiTheme="minorHAnsi" w:cstheme="minorHAnsi"/>
          <w:color w:val="000000"/>
          <w:szCs w:val="24"/>
          <w:lang w:val="fr-FR" w:eastAsia="zh-CN"/>
        </w:rPr>
        <w:t>;</w:t>
      </w:r>
    </w:p>
    <w:p w:rsidR="008456AB" w:rsidRPr="005540FD" w:rsidRDefault="008456AB" w:rsidP="00EA2E88">
      <w:pPr>
        <w:pStyle w:val="enumlev1"/>
        <w:tabs>
          <w:tab w:val="clear" w:pos="794"/>
          <w:tab w:val="clear" w:pos="1191"/>
          <w:tab w:val="clear" w:pos="1588"/>
          <w:tab w:val="clear" w:pos="1985"/>
          <w:tab w:val="left" w:pos="1134"/>
          <w:tab w:val="left" w:pos="1871"/>
          <w:tab w:val="left" w:pos="2608"/>
          <w:tab w:val="left" w:pos="3345"/>
        </w:tabs>
        <w:spacing w:line="240" w:lineRule="auto"/>
        <w:ind w:left="1134" w:hanging="1134"/>
        <w:rPr>
          <w:rFonts w:asciiTheme="minorHAnsi" w:hAnsiTheme="minorHAnsi" w:cstheme="minorHAnsi"/>
          <w:color w:val="000000"/>
          <w:szCs w:val="24"/>
          <w:lang w:val="fr-FR" w:eastAsia="zh-CN"/>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zh-CN"/>
        </w:rPr>
        <w:tab/>
        <w:t xml:space="preserve">des précisions </w:t>
      </w:r>
      <w:r w:rsidR="000A6348" w:rsidRPr="005540FD">
        <w:rPr>
          <w:rFonts w:asciiTheme="minorHAnsi" w:hAnsiTheme="minorHAnsi" w:cstheme="minorHAnsi"/>
          <w:szCs w:val="24"/>
          <w:lang w:val="fr-FR" w:eastAsia="zh-CN"/>
        </w:rPr>
        <w:t>s</w:t>
      </w:r>
      <w:r w:rsidRPr="005540FD">
        <w:rPr>
          <w:rFonts w:asciiTheme="minorHAnsi" w:hAnsiTheme="minorHAnsi" w:cstheme="minorHAnsi"/>
          <w:szCs w:val="24"/>
          <w:lang w:val="fr-FR" w:eastAsia="zh-CN"/>
        </w:rPr>
        <w:t>ont données concernant les paramètres de la distribution de Rayleigh au § 5;</w:t>
      </w:r>
    </w:p>
    <w:p w:rsidR="008456AB" w:rsidRPr="005540FD" w:rsidRDefault="008456AB" w:rsidP="00EA2E88">
      <w:pPr>
        <w:pStyle w:val="enumlev1"/>
        <w:tabs>
          <w:tab w:val="clear" w:pos="794"/>
          <w:tab w:val="clear" w:pos="1191"/>
          <w:tab w:val="clear" w:pos="1588"/>
          <w:tab w:val="clear" w:pos="1985"/>
          <w:tab w:val="left" w:pos="1134"/>
          <w:tab w:val="left" w:pos="1871"/>
          <w:tab w:val="left" w:pos="2608"/>
          <w:tab w:val="left" w:pos="3345"/>
        </w:tabs>
        <w:spacing w:line="240" w:lineRule="auto"/>
        <w:ind w:left="1134" w:hanging="1134"/>
        <w:rPr>
          <w:rFonts w:asciiTheme="minorHAnsi" w:hAnsiTheme="minorHAnsi" w:cstheme="minorHAnsi"/>
          <w:color w:val="000000"/>
          <w:szCs w:val="24"/>
          <w:lang w:val="fr-FR" w:eastAsia="zh-CN"/>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zh-CN"/>
        </w:rPr>
        <w:tab/>
        <w:t xml:space="preserve">des précisions </w:t>
      </w:r>
      <w:r w:rsidR="000A6348" w:rsidRPr="005540FD">
        <w:rPr>
          <w:rFonts w:asciiTheme="minorHAnsi" w:hAnsiTheme="minorHAnsi" w:cstheme="minorHAnsi"/>
          <w:szCs w:val="24"/>
          <w:lang w:val="fr-FR" w:eastAsia="zh-CN"/>
        </w:rPr>
        <w:t>s</w:t>
      </w:r>
      <w:r w:rsidRPr="005540FD">
        <w:rPr>
          <w:rFonts w:asciiTheme="minorHAnsi" w:hAnsiTheme="minorHAnsi" w:cstheme="minorHAnsi"/>
          <w:szCs w:val="24"/>
          <w:lang w:val="fr-FR" w:eastAsia="zh-CN"/>
        </w:rPr>
        <w:t>ont données concernant les paramètres de la distribution combinée log-normale et de Rayleigh au § 6;</w:t>
      </w:r>
    </w:p>
    <w:p w:rsidR="002071C7" w:rsidRPr="005540FD" w:rsidRDefault="002071C7" w:rsidP="00EA2E88">
      <w:pPr>
        <w:pStyle w:val="enumlev1"/>
        <w:tabs>
          <w:tab w:val="clear" w:pos="794"/>
          <w:tab w:val="clear" w:pos="1191"/>
          <w:tab w:val="clear" w:pos="1588"/>
          <w:tab w:val="clear" w:pos="1985"/>
          <w:tab w:val="left" w:pos="1134"/>
          <w:tab w:val="left" w:pos="1871"/>
          <w:tab w:val="left" w:pos="2608"/>
          <w:tab w:val="left" w:pos="3345"/>
        </w:tabs>
        <w:spacing w:line="240" w:lineRule="auto"/>
        <w:ind w:left="1134" w:hanging="1134"/>
        <w:rPr>
          <w:rFonts w:asciiTheme="minorHAnsi" w:hAnsiTheme="minorHAnsi" w:cstheme="minorHAnsi"/>
          <w:color w:val="000000"/>
          <w:szCs w:val="24"/>
          <w:lang w:val="fr-FR" w:eastAsia="zh-CN"/>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zh-CN"/>
        </w:rPr>
        <w:tab/>
      </w:r>
      <w:r w:rsidR="000A6348" w:rsidRPr="005540FD">
        <w:rPr>
          <w:rFonts w:asciiTheme="minorHAnsi" w:hAnsiTheme="minorHAnsi" w:cstheme="minorHAnsi"/>
          <w:szCs w:val="24"/>
          <w:lang w:val="fr-FR" w:eastAsia="zh-CN"/>
        </w:rPr>
        <w:t xml:space="preserve">une </w:t>
      </w:r>
      <w:r w:rsidRPr="005540FD">
        <w:rPr>
          <w:rFonts w:asciiTheme="minorHAnsi" w:hAnsiTheme="minorHAnsi" w:cstheme="minorHAnsi"/>
          <w:szCs w:val="24"/>
          <w:lang w:val="fr-FR" w:eastAsia="zh-CN"/>
        </w:rPr>
        <w:t xml:space="preserve">expression </w:t>
      </w:r>
      <w:r w:rsidR="000A6348" w:rsidRPr="005540FD">
        <w:rPr>
          <w:rFonts w:asciiTheme="minorHAnsi" w:hAnsiTheme="minorHAnsi" w:cstheme="minorHAnsi"/>
          <w:szCs w:val="24"/>
          <w:lang w:val="fr-FR" w:eastAsia="zh-CN"/>
        </w:rPr>
        <w:t>est ajoutée concernant la fonction de densité de probabilité</w:t>
      </w:r>
      <w:r w:rsidRPr="005540FD">
        <w:rPr>
          <w:rFonts w:asciiTheme="minorHAnsi" w:hAnsiTheme="minorHAnsi" w:cstheme="minorHAnsi"/>
          <w:szCs w:val="24"/>
          <w:lang w:val="fr-FR" w:eastAsia="zh-CN"/>
        </w:rPr>
        <w:t xml:space="preserve"> </w:t>
      </w:r>
      <w:r w:rsidR="000A6348" w:rsidRPr="005540FD">
        <w:rPr>
          <w:rFonts w:asciiTheme="minorHAnsi" w:hAnsiTheme="minorHAnsi" w:cstheme="minorHAnsi"/>
          <w:szCs w:val="24"/>
          <w:lang w:val="fr-FR" w:eastAsia="zh-CN"/>
        </w:rPr>
        <w:t xml:space="preserve">de la </w:t>
      </w:r>
      <w:r w:rsidRPr="005540FD">
        <w:rPr>
          <w:rFonts w:asciiTheme="minorHAnsi" w:hAnsiTheme="minorHAnsi" w:cstheme="minorHAnsi"/>
          <w:szCs w:val="24"/>
          <w:lang w:val="fr-FR" w:eastAsia="zh-CN"/>
        </w:rPr>
        <w:t xml:space="preserve">phase </w:t>
      </w:r>
      <w:r w:rsidR="000A6348" w:rsidRPr="005540FD">
        <w:rPr>
          <w:rFonts w:asciiTheme="minorHAnsi" w:hAnsiTheme="minorHAnsi" w:cstheme="minorHAnsi"/>
          <w:szCs w:val="24"/>
          <w:lang w:val="fr-FR" w:eastAsia="zh-CN"/>
        </w:rPr>
        <w:t xml:space="preserve">pour la distribution de </w:t>
      </w:r>
      <w:r w:rsidRPr="005540FD">
        <w:rPr>
          <w:rFonts w:asciiTheme="minorHAnsi" w:hAnsiTheme="minorHAnsi" w:cstheme="minorHAnsi"/>
          <w:szCs w:val="24"/>
          <w:lang w:val="fr-FR" w:eastAsia="zh-CN"/>
        </w:rPr>
        <w:t>Nakagami-Rice.</w:t>
      </w:r>
    </w:p>
    <w:p w:rsidR="002071C7" w:rsidRPr="005540FD" w:rsidRDefault="00956789" w:rsidP="00EA2E88">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P.833-7</w:t>
      </w:r>
      <w:r w:rsidR="002071C7" w:rsidRPr="005540FD">
        <w:rPr>
          <w:rFonts w:asciiTheme="minorHAnsi" w:hAnsiTheme="minorHAnsi" w:cstheme="minorHAnsi"/>
          <w:szCs w:val="24"/>
          <w:lang w:val="fr-FR"/>
        </w:rPr>
        <w:tab/>
        <w:t>Doc. 3/14(</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EA2E88">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Affaiblissement dû à la végétation</w:t>
      </w:r>
    </w:p>
    <w:p w:rsidR="002071C7" w:rsidRPr="005540FD" w:rsidRDefault="00600D2B"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L'objet de</w:t>
      </w:r>
      <w:r w:rsidR="000A6348" w:rsidRPr="005540FD">
        <w:rPr>
          <w:rFonts w:asciiTheme="minorHAnsi" w:hAnsiTheme="minorHAnsi" w:cstheme="minorHAnsi"/>
          <w:szCs w:val="24"/>
          <w:lang w:val="fr-FR"/>
        </w:rPr>
        <w:t xml:space="preserve"> cette </w:t>
      </w:r>
      <w:r w:rsidR="002071C7" w:rsidRPr="005540FD">
        <w:rPr>
          <w:rFonts w:asciiTheme="minorHAnsi" w:hAnsiTheme="minorHAnsi" w:cstheme="minorHAnsi"/>
          <w:szCs w:val="24"/>
          <w:lang w:val="fr-FR"/>
        </w:rPr>
        <w:t>r</w:t>
      </w:r>
      <w:r w:rsidR="000A6348"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r w:rsidRPr="005540FD">
        <w:rPr>
          <w:rFonts w:asciiTheme="minorHAnsi" w:hAnsiTheme="minorHAnsi" w:cstheme="minorHAnsi"/>
          <w:szCs w:val="24"/>
          <w:lang w:val="fr-FR"/>
        </w:rPr>
        <w:t xml:space="preserve"> est de </w:t>
      </w:r>
      <w:r w:rsidR="000A6348" w:rsidRPr="005540FD">
        <w:rPr>
          <w:rFonts w:asciiTheme="minorHAnsi" w:hAnsiTheme="minorHAnsi" w:cstheme="minorHAnsi"/>
          <w:szCs w:val="24"/>
          <w:lang w:val="fr-FR"/>
        </w:rPr>
        <w:t>propos</w:t>
      </w:r>
      <w:r w:rsidRPr="005540FD">
        <w:rPr>
          <w:rFonts w:asciiTheme="minorHAnsi" w:hAnsiTheme="minorHAnsi" w:cstheme="minorHAnsi"/>
          <w:szCs w:val="24"/>
          <w:lang w:val="fr-FR"/>
        </w:rPr>
        <w:t>er</w:t>
      </w:r>
      <w:r w:rsidR="000A6348" w:rsidRPr="005540FD">
        <w:rPr>
          <w:rFonts w:asciiTheme="minorHAnsi" w:hAnsiTheme="minorHAnsi" w:cstheme="minorHAnsi"/>
          <w:szCs w:val="24"/>
          <w:lang w:val="fr-FR"/>
        </w:rPr>
        <w:t xml:space="preserve"> d'ajouter une méthode de prévision de l'effet d'un arbre unique sur un trajet oblique </w:t>
      </w:r>
      <w:r w:rsidR="002071C7" w:rsidRPr="005540FD">
        <w:rPr>
          <w:rFonts w:asciiTheme="minorHAnsi" w:hAnsiTheme="minorHAnsi" w:cstheme="minorHAnsi"/>
          <w:szCs w:val="24"/>
          <w:lang w:val="fr-FR"/>
        </w:rPr>
        <w:t xml:space="preserve">(angle </w:t>
      </w:r>
      <w:r w:rsidR="000A6348" w:rsidRPr="005540FD">
        <w:rPr>
          <w:rFonts w:asciiTheme="minorHAnsi" w:hAnsiTheme="minorHAnsi" w:cstheme="minorHAnsi"/>
          <w:szCs w:val="24"/>
          <w:lang w:val="fr-FR"/>
        </w:rPr>
        <w:t xml:space="preserve">d'élévation </w:t>
      </w:r>
      <w:r w:rsidR="002071C7" w:rsidRPr="005540FD">
        <w:rPr>
          <w:rFonts w:asciiTheme="minorHAnsi" w:hAnsiTheme="minorHAnsi" w:cstheme="minorHAnsi"/>
          <w:szCs w:val="24"/>
          <w:lang w:val="fr-FR"/>
        </w:rPr>
        <w:t xml:space="preserve">&gt; 5°) </w:t>
      </w:r>
      <w:r w:rsidR="000A6348" w:rsidRPr="005540FD">
        <w:rPr>
          <w:rFonts w:asciiTheme="minorHAnsi" w:hAnsiTheme="minorHAnsi" w:cstheme="minorHAnsi"/>
          <w:szCs w:val="24"/>
          <w:lang w:val="fr-FR"/>
        </w:rPr>
        <w:t xml:space="preserve">pour </w:t>
      </w:r>
      <w:r w:rsidRPr="005540FD">
        <w:rPr>
          <w:rFonts w:asciiTheme="minorHAnsi" w:hAnsiTheme="minorHAnsi" w:cstheme="minorHAnsi"/>
          <w:szCs w:val="24"/>
          <w:lang w:val="fr-FR"/>
        </w:rPr>
        <w:t>l</w:t>
      </w:r>
      <w:r w:rsidR="000A6348" w:rsidRPr="005540FD">
        <w:rPr>
          <w:rFonts w:asciiTheme="minorHAnsi" w:hAnsiTheme="minorHAnsi" w:cstheme="minorHAnsi"/>
          <w:szCs w:val="24"/>
          <w:lang w:val="fr-FR"/>
        </w:rPr>
        <w:t xml:space="preserve">es fréquences comprises entre </w:t>
      </w:r>
      <w:r w:rsidR="002071C7" w:rsidRPr="005540FD">
        <w:rPr>
          <w:rFonts w:asciiTheme="minorHAnsi" w:hAnsiTheme="minorHAnsi" w:cstheme="minorHAnsi"/>
          <w:szCs w:val="24"/>
          <w:lang w:val="fr-FR"/>
        </w:rPr>
        <w:t xml:space="preserve">1 </w:t>
      </w:r>
      <w:r w:rsidR="005540FD">
        <w:rPr>
          <w:rFonts w:asciiTheme="minorHAnsi" w:hAnsiTheme="minorHAnsi" w:cstheme="minorHAnsi"/>
          <w:szCs w:val="24"/>
          <w:lang w:val="fr-FR"/>
        </w:rPr>
        <w:t>et </w:t>
      </w:r>
      <w:r w:rsidR="002071C7" w:rsidRPr="005540FD">
        <w:rPr>
          <w:rFonts w:asciiTheme="minorHAnsi" w:hAnsiTheme="minorHAnsi" w:cstheme="minorHAnsi"/>
          <w:szCs w:val="24"/>
          <w:lang w:val="fr-FR"/>
        </w:rPr>
        <w:t>100</w:t>
      </w:r>
      <w:r w:rsidR="000A6348" w:rsidRPr="005540FD">
        <w:rPr>
          <w:rFonts w:asciiTheme="minorHAnsi" w:hAnsiTheme="minorHAnsi" w:cstheme="minorHAnsi"/>
          <w:szCs w:val="24"/>
          <w:lang w:val="fr-FR"/>
        </w:rPr>
        <w:t> </w:t>
      </w:r>
      <w:r w:rsidR="002071C7" w:rsidRPr="005540FD">
        <w:rPr>
          <w:rFonts w:asciiTheme="minorHAnsi" w:hAnsiTheme="minorHAnsi" w:cstheme="minorHAnsi"/>
          <w:szCs w:val="24"/>
          <w:lang w:val="fr-FR"/>
        </w:rPr>
        <w:t>GHz.</w:t>
      </w:r>
    </w:p>
    <w:p w:rsidR="00051383" w:rsidRDefault="00051383" w:rsidP="005540FD">
      <w:pPr>
        <w:tabs>
          <w:tab w:val="right" w:pos="9639"/>
        </w:tabs>
        <w:spacing w:before="360" w:line="240" w:lineRule="auto"/>
        <w:jc w:val="left"/>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P.678-1</w:t>
      </w:r>
      <w:r w:rsidR="002071C7" w:rsidRPr="005540FD">
        <w:rPr>
          <w:rFonts w:asciiTheme="minorHAnsi" w:hAnsiTheme="minorHAnsi" w:cstheme="minorHAnsi"/>
          <w:szCs w:val="24"/>
          <w:lang w:val="fr-FR"/>
        </w:rPr>
        <w:tab/>
        <w:t>Doc. 3/16(</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Style w:val="Strong"/>
          <w:rFonts w:asciiTheme="minorHAnsi" w:hAnsiTheme="minorHAnsi" w:cstheme="minorHAnsi"/>
          <w:bCs w:val="0"/>
          <w:sz w:val="28"/>
          <w:lang w:val="fr-FR"/>
        </w:rPr>
      </w:pPr>
      <w:r w:rsidRPr="005540FD">
        <w:rPr>
          <w:rStyle w:val="Strong"/>
          <w:rFonts w:asciiTheme="minorHAnsi" w:hAnsiTheme="minorHAnsi" w:cstheme="minorHAnsi"/>
          <w:bCs w:val="0"/>
          <w:sz w:val="28"/>
          <w:lang w:val="fr-FR"/>
        </w:rPr>
        <w:t>Caractérisation de la variabilité naturelle des phénomènes de propagation</w:t>
      </w:r>
    </w:p>
    <w:p w:rsidR="002071C7" w:rsidRPr="005540FD" w:rsidRDefault="000A6348" w:rsidP="00EA2E88">
      <w:pPr>
        <w:spacing w:before="240" w:line="240" w:lineRule="auto"/>
        <w:rPr>
          <w:rFonts w:asciiTheme="minorHAnsi" w:hAnsiTheme="minorHAnsi" w:cstheme="minorHAnsi"/>
          <w:lang w:val="fr-FR" w:eastAsia="zh-CN"/>
        </w:rPr>
      </w:pPr>
      <w:r w:rsidRPr="005540FD">
        <w:rPr>
          <w:rFonts w:asciiTheme="minorHAnsi" w:hAnsiTheme="minorHAnsi" w:cstheme="minorHAnsi"/>
          <w:szCs w:val="24"/>
          <w:lang w:val="fr-FR"/>
        </w:rPr>
        <w:t xml:space="preserve">Dans cette révision, il est proposé </w:t>
      </w:r>
      <w:r w:rsidRPr="005540FD">
        <w:rPr>
          <w:rFonts w:asciiTheme="minorHAnsi" w:hAnsiTheme="minorHAnsi" w:cstheme="minorHAnsi"/>
          <w:lang w:val="fr-FR" w:eastAsia="zh-CN"/>
        </w:rPr>
        <w:t xml:space="preserve">de modifier le titre de la </w:t>
      </w:r>
      <w:r w:rsidR="002071C7" w:rsidRPr="005540FD">
        <w:rPr>
          <w:rFonts w:asciiTheme="minorHAnsi" w:hAnsiTheme="minorHAnsi" w:cstheme="minorHAnsi"/>
          <w:lang w:val="fr-FR" w:eastAsia="zh-CN"/>
        </w:rPr>
        <w:t>Recomm</w:t>
      </w:r>
      <w:r w:rsidRPr="005540FD">
        <w:rPr>
          <w:rFonts w:asciiTheme="minorHAnsi" w:hAnsiTheme="minorHAnsi" w:cstheme="minorHAnsi"/>
          <w:lang w:val="fr-FR" w:eastAsia="zh-CN"/>
        </w:rPr>
        <w:t>a</w:t>
      </w:r>
      <w:r w:rsidR="002071C7" w:rsidRPr="005540FD">
        <w:rPr>
          <w:rFonts w:asciiTheme="minorHAnsi" w:hAnsiTheme="minorHAnsi" w:cstheme="minorHAnsi"/>
          <w:lang w:val="fr-FR" w:eastAsia="zh-CN"/>
        </w:rPr>
        <w:t xml:space="preserve">ndation </w:t>
      </w:r>
      <w:r w:rsidRPr="005540FD">
        <w:rPr>
          <w:rFonts w:asciiTheme="minorHAnsi" w:hAnsiTheme="minorHAnsi" w:cstheme="minorHAnsi"/>
          <w:lang w:val="fr-FR" w:eastAsia="zh-CN"/>
        </w:rPr>
        <w:t xml:space="preserve">et d'ajouter </w:t>
      </w:r>
      <w:r w:rsidR="00EA2E88">
        <w:rPr>
          <w:rFonts w:asciiTheme="minorHAnsi" w:hAnsiTheme="minorHAnsi" w:cstheme="minorHAnsi"/>
          <w:lang w:val="fr-FR" w:eastAsia="zh-CN"/>
        </w:rPr>
        <w:t>trois</w:t>
      </w:r>
      <w:r w:rsidR="001F2739" w:rsidRPr="005540FD">
        <w:rPr>
          <w:rFonts w:asciiTheme="minorHAnsi" w:hAnsiTheme="minorHAnsi" w:cstheme="minorHAnsi"/>
          <w:lang w:val="fr-FR" w:eastAsia="zh-CN"/>
        </w:rPr>
        <w:t> </w:t>
      </w:r>
      <w:r w:rsidRPr="005540FD">
        <w:rPr>
          <w:rFonts w:asciiTheme="minorHAnsi" w:hAnsiTheme="minorHAnsi" w:cstheme="minorHAnsi"/>
          <w:lang w:val="fr-FR" w:eastAsia="zh-CN"/>
        </w:rPr>
        <w:t xml:space="preserve">nouvelles </w:t>
      </w:r>
      <w:r w:rsidR="002071C7" w:rsidRPr="005540FD">
        <w:rPr>
          <w:rFonts w:asciiTheme="minorHAnsi" w:hAnsiTheme="minorHAnsi" w:cstheme="minorHAnsi"/>
          <w:lang w:val="fr-FR" w:eastAsia="zh-CN"/>
        </w:rPr>
        <w:t>Annexes.</w:t>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P.840-5</w:t>
      </w:r>
      <w:r w:rsidR="002071C7" w:rsidRPr="005540FD">
        <w:rPr>
          <w:rFonts w:asciiTheme="minorHAnsi" w:hAnsiTheme="minorHAnsi" w:cstheme="minorHAnsi"/>
          <w:szCs w:val="24"/>
          <w:lang w:val="fr-FR"/>
        </w:rPr>
        <w:tab/>
        <w:t>Doc. 3/18(</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szCs w:val="28"/>
          <w:lang w:val="fr-FR"/>
        </w:rPr>
      </w:pPr>
      <w:r w:rsidRPr="005540FD">
        <w:rPr>
          <w:rFonts w:asciiTheme="minorHAnsi" w:hAnsiTheme="minorHAnsi" w:cstheme="minorHAnsi"/>
          <w:b/>
          <w:bCs/>
          <w:sz w:val="28"/>
          <w:szCs w:val="28"/>
          <w:lang w:val="fr-FR"/>
        </w:rPr>
        <w:t>Affaiblissement dû aux nuages et au brouillard</w:t>
      </w:r>
    </w:p>
    <w:p w:rsidR="002071C7" w:rsidRPr="005540FD" w:rsidRDefault="001F2739" w:rsidP="00EA2E88">
      <w:pPr>
        <w:pStyle w:val="enumlev1"/>
        <w:spacing w:before="240" w:line="240" w:lineRule="auto"/>
        <w:rPr>
          <w:rFonts w:asciiTheme="minorHAnsi" w:hAnsiTheme="minorHAnsi" w:cstheme="minorHAnsi"/>
          <w:lang w:val="fr-FR"/>
        </w:rPr>
      </w:pPr>
      <w:r w:rsidRPr="005540FD">
        <w:rPr>
          <w:rFonts w:asciiTheme="minorHAnsi" w:hAnsiTheme="minorHAnsi" w:cstheme="minorHAnsi"/>
          <w:lang w:val="fr-FR"/>
        </w:rPr>
        <w:t xml:space="preserve">Dans cette </w:t>
      </w:r>
      <w:r w:rsidR="002071C7" w:rsidRPr="005540FD">
        <w:rPr>
          <w:rFonts w:asciiTheme="minorHAnsi" w:hAnsiTheme="minorHAnsi" w:cstheme="minorHAnsi"/>
          <w:lang w:val="fr-FR"/>
        </w:rPr>
        <w:t>r</w:t>
      </w:r>
      <w:r w:rsidRPr="005540FD">
        <w:rPr>
          <w:rFonts w:asciiTheme="minorHAnsi" w:hAnsiTheme="minorHAnsi" w:cstheme="minorHAnsi"/>
          <w:lang w:val="fr-FR"/>
        </w:rPr>
        <w:t>é</w:t>
      </w:r>
      <w:r w:rsidR="002071C7" w:rsidRPr="005540FD">
        <w:rPr>
          <w:rFonts w:asciiTheme="minorHAnsi" w:hAnsiTheme="minorHAnsi" w:cstheme="minorHAnsi"/>
          <w:lang w:val="fr-FR"/>
        </w:rPr>
        <w:t xml:space="preserve">vision: </w:t>
      </w:r>
    </w:p>
    <w:p w:rsidR="002071C7" w:rsidRPr="005540FD" w:rsidRDefault="002071C7" w:rsidP="00EA2E88">
      <w:pPr>
        <w:pStyle w:val="enumlev1"/>
        <w:tabs>
          <w:tab w:val="clear" w:pos="794"/>
        </w:tabs>
        <w:spacing w:line="240" w:lineRule="auto"/>
        <w:ind w:left="1134" w:hanging="1134"/>
        <w:rPr>
          <w:rFonts w:asciiTheme="minorHAnsi" w:hAnsiTheme="minorHAnsi" w:cstheme="minorHAnsi"/>
          <w:szCs w:val="24"/>
          <w:lang w:val="fr-FR" w:eastAsia="zh-CN"/>
        </w:rPr>
      </w:pPr>
      <w:r w:rsidRPr="005540FD">
        <w:rPr>
          <w:rFonts w:asciiTheme="minorHAnsi" w:hAnsiTheme="minorHAnsi" w:cstheme="minorHAnsi"/>
          <w:szCs w:val="24"/>
          <w:lang w:val="fr-FR" w:eastAsia="zh-CN"/>
        </w:rPr>
        <w:t>–</w:t>
      </w:r>
      <w:r w:rsidRPr="005540FD">
        <w:rPr>
          <w:rFonts w:asciiTheme="minorHAnsi" w:hAnsiTheme="minorHAnsi" w:cstheme="minorHAnsi"/>
          <w:szCs w:val="24"/>
          <w:lang w:val="fr-FR" w:eastAsia="zh-CN"/>
        </w:rPr>
        <w:tab/>
      </w:r>
      <w:r w:rsidR="002B3AFC" w:rsidRPr="005540FD">
        <w:rPr>
          <w:rFonts w:asciiTheme="minorHAnsi" w:hAnsiTheme="minorHAnsi" w:cstheme="minorHAnsi"/>
          <w:szCs w:val="24"/>
          <w:lang w:val="fr-FR" w:eastAsia="zh-CN"/>
        </w:rPr>
        <w:t xml:space="preserve">des valeurs mensuelles du contenu total d'une colonne d'air en eau liquide de nuage </w:t>
      </w:r>
      <w:r w:rsidR="0089251A" w:rsidRPr="005540FD">
        <w:rPr>
          <w:rFonts w:asciiTheme="minorHAnsi" w:hAnsiTheme="minorHAnsi" w:cstheme="minorHAnsi"/>
          <w:szCs w:val="24"/>
          <w:lang w:val="fr-FR" w:eastAsia="zh-CN"/>
        </w:rPr>
        <w:t xml:space="preserve">pour une </w:t>
      </w:r>
      <w:r w:rsidRPr="005540FD">
        <w:rPr>
          <w:rFonts w:asciiTheme="minorHAnsi" w:hAnsiTheme="minorHAnsi" w:cstheme="minorHAnsi"/>
          <w:szCs w:val="24"/>
          <w:lang w:val="fr-FR" w:eastAsia="zh-CN"/>
        </w:rPr>
        <w:t>temp</w:t>
      </w:r>
      <w:r w:rsidR="0089251A" w:rsidRPr="005540FD">
        <w:rPr>
          <w:rFonts w:asciiTheme="minorHAnsi" w:hAnsiTheme="minorHAnsi" w:cstheme="minorHAnsi"/>
          <w:szCs w:val="24"/>
          <w:lang w:val="fr-FR" w:eastAsia="zh-CN"/>
        </w:rPr>
        <w:t>é</w:t>
      </w:r>
      <w:r w:rsidRPr="005540FD">
        <w:rPr>
          <w:rFonts w:asciiTheme="minorHAnsi" w:hAnsiTheme="minorHAnsi" w:cstheme="minorHAnsi"/>
          <w:szCs w:val="24"/>
          <w:lang w:val="fr-FR" w:eastAsia="zh-CN"/>
        </w:rPr>
        <w:t xml:space="preserve">rature </w:t>
      </w:r>
      <w:r w:rsidR="0089251A" w:rsidRPr="005540FD">
        <w:rPr>
          <w:rFonts w:asciiTheme="minorHAnsi" w:hAnsiTheme="minorHAnsi" w:cstheme="minorHAnsi"/>
          <w:szCs w:val="24"/>
          <w:lang w:val="fr-FR" w:eastAsia="zh-CN"/>
        </w:rPr>
        <w:t xml:space="preserve">de </w:t>
      </w:r>
      <w:r w:rsidRPr="005540FD">
        <w:rPr>
          <w:rFonts w:asciiTheme="minorHAnsi" w:hAnsiTheme="minorHAnsi" w:cstheme="minorHAnsi"/>
          <w:szCs w:val="24"/>
          <w:lang w:val="fr-FR" w:eastAsia="zh-CN"/>
        </w:rPr>
        <w:t>0</w:t>
      </w:r>
      <w:r w:rsidRPr="005540FD">
        <w:rPr>
          <w:rFonts w:asciiTheme="minorHAnsi" w:hAnsiTheme="minorHAnsi" w:cstheme="minorHAnsi"/>
          <w:szCs w:val="24"/>
          <w:vertAlign w:val="superscript"/>
          <w:lang w:val="fr-FR" w:eastAsia="zh-CN"/>
        </w:rPr>
        <w:t>o</w:t>
      </w:r>
      <w:r w:rsidRPr="005540FD">
        <w:rPr>
          <w:rFonts w:asciiTheme="minorHAnsi" w:hAnsiTheme="minorHAnsi" w:cstheme="minorHAnsi"/>
          <w:szCs w:val="24"/>
          <w:lang w:val="fr-FR" w:eastAsia="zh-CN"/>
        </w:rPr>
        <w:t xml:space="preserve"> C</w:t>
      </w:r>
      <w:r w:rsidR="0089251A" w:rsidRPr="005540FD">
        <w:rPr>
          <w:rFonts w:asciiTheme="minorHAnsi" w:hAnsiTheme="minorHAnsi" w:cstheme="minorHAnsi"/>
          <w:szCs w:val="24"/>
          <w:lang w:val="fr-FR" w:eastAsia="zh-CN"/>
        </w:rPr>
        <w:t xml:space="preserve"> sont ajoutées</w:t>
      </w:r>
      <w:r w:rsidRPr="005540FD">
        <w:rPr>
          <w:rFonts w:asciiTheme="minorHAnsi" w:hAnsiTheme="minorHAnsi" w:cstheme="minorHAnsi"/>
          <w:szCs w:val="24"/>
          <w:lang w:val="fr-FR" w:eastAsia="zh-CN"/>
        </w:rPr>
        <w:t>;</w:t>
      </w:r>
    </w:p>
    <w:p w:rsidR="002071C7" w:rsidRPr="005540FD" w:rsidRDefault="002071C7" w:rsidP="00EA2E88">
      <w:pPr>
        <w:pStyle w:val="enumlev1"/>
        <w:tabs>
          <w:tab w:val="clear" w:pos="794"/>
        </w:tabs>
        <w:spacing w:line="240" w:lineRule="auto"/>
        <w:ind w:left="1134" w:hanging="1134"/>
        <w:rPr>
          <w:rFonts w:asciiTheme="minorHAnsi" w:hAnsiTheme="minorHAnsi" w:cstheme="minorHAnsi"/>
          <w:szCs w:val="24"/>
          <w:lang w:val="fr-FR" w:eastAsia="zh-CN"/>
        </w:rPr>
      </w:pPr>
      <w:r w:rsidRPr="005540FD">
        <w:rPr>
          <w:rFonts w:asciiTheme="minorHAnsi" w:hAnsiTheme="minorHAnsi" w:cstheme="minorHAnsi"/>
          <w:szCs w:val="24"/>
          <w:lang w:val="fr-FR" w:eastAsia="zh-CN"/>
        </w:rPr>
        <w:t>–</w:t>
      </w:r>
      <w:r w:rsidRPr="005540FD">
        <w:rPr>
          <w:rFonts w:asciiTheme="minorHAnsi" w:hAnsiTheme="minorHAnsi" w:cstheme="minorHAnsi"/>
          <w:szCs w:val="24"/>
          <w:lang w:val="fr-FR" w:eastAsia="zh-CN"/>
        </w:rPr>
        <w:tab/>
      </w:r>
      <w:r w:rsidR="0089251A" w:rsidRPr="005540FD">
        <w:rPr>
          <w:rFonts w:asciiTheme="minorHAnsi" w:hAnsiTheme="minorHAnsi" w:cstheme="minorHAnsi"/>
          <w:szCs w:val="24"/>
          <w:lang w:val="fr-FR" w:eastAsia="zh-CN"/>
        </w:rPr>
        <w:t xml:space="preserve">le </w:t>
      </w:r>
      <w:r w:rsidR="0089251A" w:rsidRPr="005540FD">
        <w:rPr>
          <w:rFonts w:asciiTheme="minorHAnsi" w:hAnsiTheme="minorHAnsi" w:cstheme="minorHAnsi"/>
          <w:szCs w:val="24"/>
          <w:lang w:val="fr-FR"/>
        </w:rPr>
        <w:t xml:space="preserve">modèle de Debye double pour la permittivité diélectrique </w:t>
      </w:r>
      <w:r w:rsidR="002F3798" w:rsidRPr="00C61968">
        <w:rPr>
          <w:rFonts w:ascii="Symbol" w:hAnsi="Symbol"/>
          <w:szCs w:val="24"/>
        </w:rPr>
        <w:t></w:t>
      </w:r>
      <w:r w:rsidR="002F3798" w:rsidRPr="002F3798">
        <w:rPr>
          <w:rFonts w:ascii="Tms Rmn" w:hAnsi="Tms Rmn"/>
          <w:szCs w:val="24"/>
          <w:lang w:val="fr-CH"/>
        </w:rPr>
        <w:t> </w:t>
      </w:r>
      <w:r w:rsidR="002F3798" w:rsidRPr="002F3798">
        <w:rPr>
          <w:szCs w:val="24"/>
          <w:lang w:val="fr-CH"/>
        </w:rPr>
        <w:t>(</w:t>
      </w:r>
      <w:r w:rsidR="002F3798" w:rsidRPr="002F3798">
        <w:rPr>
          <w:rFonts w:ascii="Tms Rmn" w:hAnsi="Tms Rmn"/>
          <w:szCs w:val="24"/>
          <w:lang w:val="fr-CH"/>
        </w:rPr>
        <w:t> </w:t>
      </w:r>
      <w:r w:rsidR="002F3798" w:rsidRPr="002F3798">
        <w:rPr>
          <w:i/>
          <w:szCs w:val="24"/>
          <w:lang w:val="fr-CH"/>
        </w:rPr>
        <w:t>f</w:t>
      </w:r>
      <w:r w:rsidR="002F3798" w:rsidRPr="002F3798">
        <w:rPr>
          <w:rFonts w:ascii="Tms Rmn" w:hAnsi="Tms Rmn"/>
          <w:i/>
          <w:szCs w:val="24"/>
          <w:lang w:val="fr-CH"/>
        </w:rPr>
        <w:t> </w:t>
      </w:r>
      <w:r w:rsidR="002F3798" w:rsidRPr="002F3798">
        <w:rPr>
          <w:szCs w:val="24"/>
          <w:lang w:val="fr-CH"/>
        </w:rPr>
        <w:t>)</w:t>
      </w:r>
      <w:r w:rsidR="002F3798">
        <w:rPr>
          <w:szCs w:val="24"/>
          <w:lang w:val="fr-CH"/>
        </w:rPr>
        <w:t xml:space="preserve"> </w:t>
      </w:r>
      <w:r w:rsidR="0089251A" w:rsidRPr="005540FD">
        <w:rPr>
          <w:rFonts w:asciiTheme="minorHAnsi" w:hAnsiTheme="minorHAnsi" w:cstheme="minorHAnsi"/>
          <w:szCs w:val="24"/>
          <w:lang w:val="fr-FR"/>
        </w:rPr>
        <w:t>de l'eau</w:t>
      </w:r>
      <w:r w:rsidR="0089251A" w:rsidRPr="005540FD">
        <w:rPr>
          <w:rFonts w:asciiTheme="minorHAnsi" w:hAnsiTheme="minorHAnsi" w:cstheme="minorHAnsi"/>
          <w:szCs w:val="24"/>
          <w:lang w:val="fr-CH"/>
        </w:rPr>
        <w:t xml:space="preserve"> </w:t>
      </w:r>
      <w:r w:rsidR="003775B8">
        <w:rPr>
          <w:rFonts w:asciiTheme="minorHAnsi" w:hAnsiTheme="minorHAnsi" w:cstheme="minorHAnsi"/>
          <w:szCs w:val="24"/>
          <w:lang w:val="fr-FR"/>
        </w:rPr>
        <w:t>est mis à </w:t>
      </w:r>
      <w:r w:rsidR="0089251A" w:rsidRPr="005540FD">
        <w:rPr>
          <w:rFonts w:asciiTheme="minorHAnsi" w:hAnsiTheme="minorHAnsi" w:cstheme="minorHAnsi"/>
          <w:szCs w:val="24"/>
          <w:lang w:val="fr-FR"/>
        </w:rPr>
        <w:t>jour</w:t>
      </w:r>
      <w:r w:rsidRPr="005540FD">
        <w:rPr>
          <w:rFonts w:asciiTheme="minorHAnsi" w:hAnsiTheme="minorHAnsi" w:cstheme="minorHAnsi"/>
          <w:szCs w:val="24"/>
          <w:lang w:val="fr-FR"/>
        </w:rPr>
        <w:t>;</w:t>
      </w:r>
    </w:p>
    <w:p w:rsidR="002071C7" w:rsidRPr="005540FD" w:rsidRDefault="002071C7" w:rsidP="00EA2E88">
      <w:pPr>
        <w:pStyle w:val="enumlev1"/>
        <w:tabs>
          <w:tab w:val="clear" w:pos="794"/>
        </w:tabs>
        <w:spacing w:line="240" w:lineRule="auto"/>
        <w:ind w:left="1134" w:hanging="1134"/>
        <w:rPr>
          <w:rFonts w:asciiTheme="minorHAnsi" w:hAnsiTheme="minorHAnsi" w:cstheme="minorHAnsi"/>
          <w:szCs w:val="24"/>
          <w:lang w:val="fr-FR" w:eastAsia="zh-CN"/>
        </w:rPr>
      </w:pPr>
      <w:r w:rsidRPr="005540FD">
        <w:rPr>
          <w:rFonts w:asciiTheme="minorHAnsi" w:hAnsiTheme="minorHAnsi" w:cstheme="minorHAnsi"/>
          <w:szCs w:val="24"/>
          <w:lang w:val="fr-FR" w:eastAsia="zh-CN"/>
        </w:rPr>
        <w:t>–</w:t>
      </w:r>
      <w:r w:rsidRPr="005540FD">
        <w:rPr>
          <w:rFonts w:asciiTheme="minorHAnsi" w:hAnsiTheme="minorHAnsi" w:cstheme="minorHAnsi"/>
          <w:szCs w:val="24"/>
          <w:lang w:val="fr-FR" w:eastAsia="zh-CN"/>
        </w:rPr>
        <w:tab/>
      </w:r>
      <w:r w:rsidR="002B3AFC" w:rsidRPr="005540FD">
        <w:rPr>
          <w:rFonts w:asciiTheme="minorHAnsi" w:hAnsiTheme="minorHAnsi" w:cstheme="minorHAnsi"/>
          <w:szCs w:val="24"/>
          <w:lang w:val="fr-FR" w:eastAsia="zh-CN"/>
        </w:rPr>
        <w:t xml:space="preserve">il est précisé </w:t>
      </w:r>
      <w:r w:rsidR="002B3AFC" w:rsidRPr="005540FD">
        <w:rPr>
          <w:rFonts w:asciiTheme="minorHAnsi" w:hAnsiTheme="minorHAnsi" w:cstheme="minorHAnsi"/>
          <w:szCs w:val="24"/>
          <w:lang w:val="fr-FR"/>
        </w:rPr>
        <w:t xml:space="preserve">que les paragraphes </w:t>
      </w:r>
      <w:r w:rsidRPr="005540FD">
        <w:rPr>
          <w:rFonts w:asciiTheme="minorHAnsi" w:hAnsiTheme="minorHAnsi" w:cstheme="minorHAnsi"/>
          <w:szCs w:val="24"/>
          <w:lang w:val="fr-FR"/>
        </w:rPr>
        <w:t xml:space="preserve">3 </w:t>
      </w:r>
      <w:r w:rsidR="002B3AFC" w:rsidRPr="005540FD">
        <w:rPr>
          <w:rFonts w:asciiTheme="minorHAnsi" w:hAnsiTheme="minorHAnsi" w:cstheme="minorHAnsi"/>
          <w:szCs w:val="24"/>
          <w:lang w:val="fr-FR"/>
        </w:rPr>
        <w:t xml:space="preserve">et </w:t>
      </w:r>
      <w:r w:rsidRPr="005540FD">
        <w:rPr>
          <w:rFonts w:asciiTheme="minorHAnsi" w:hAnsiTheme="minorHAnsi" w:cstheme="minorHAnsi"/>
          <w:szCs w:val="24"/>
          <w:lang w:val="fr-FR"/>
        </w:rPr>
        <w:t xml:space="preserve">4 </w:t>
      </w:r>
      <w:r w:rsidR="002B3AFC" w:rsidRPr="005540FD">
        <w:rPr>
          <w:rFonts w:asciiTheme="minorHAnsi" w:hAnsiTheme="minorHAnsi" w:cstheme="minorHAnsi"/>
          <w:szCs w:val="24"/>
          <w:lang w:val="fr-FR"/>
        </w:rPr>
        <w:t>existants se rapportent à une configuration de liaison correspondant à un trajet oblique</w:t>
      </w:r>
      <w:r w:rsidRPr="005540FD">
        <w:rPr>
          <w:rFonts w:asciiTheme="minorHAnsi" w:hAnsiTheme="minorHAnsi" w:cstheme="minorHAnsi"/>
          <w:szCs w:val="24"/>
          <w:lang w:val="fr-FR"/>
        </w:rPr>
        <w:t>.</w:t>
      </w:r>
    </w:p>
    <w:p w:rsidR="002071C7" w:rsidRPr="005540FD" w:rsidRDefault="00956789" w:rsidP="005540FD">
      <w:pPr>
        <w:keepNext/>
        <w:keepLines/>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P.836-4</w:t>
      </w:r>
      <w:r w:rsidR="002071C7" w:rsidRPr="005540FD">
        <w:rPr>
          <w:rFonts w:asciiTheme="minorHAnsi" w:hAnsiTheme="minorHAnsi" w:cstheme="minorHAnsi"/>
          <w:szCs w:val="24"/>
          <w:lang w:val="fr-FR"/>
        </w:rPr>
        <w:tab/>
        <w:t>Doc. 3/19(</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2F3798">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Vapeur d'eau: concentrat</w:t>
      </w:r>
      <w:r w:rsidR="00760F7A" w:rsidRPr="005540FD">
        <w:rPr>
          <w:rFonts w:asciiTheme="minorHAnsi" w:hAnsiTheme="minorHAnsi" w:cstheme="minorHAnsi"/>
          <w:b/>
          <w:bCs/>
          <w:sz w:val="28"/>
          <w:lang w:val="fr-FR"/>
        </w:rPr>
        <w:t xml:space="preserve">ion à la surface de la Terre </w:t>
      </w:r>
      <w:r w:rsidR="002F3798">
        <w:rPr>
          <w:rFonts w:asciiTheme="minorHAnsi" w:hAnsiTheme="minorHAnsi" w:cstheme="minorHAnsi"/>
          <w:b/>
          <w:bCs/>
          <w:sz w:val="28"/>
          <w:lang w:val="fr-FR"/>
        </w:rPr>
        <w:br/>
      </w:r>
      <w:r w:rsidR="00760F7A" w:rsidRPr="005540FD">
        <w:rPr>
          <w:rFonts w:asciiTheme="minorHAnsi" w:hAnsiTheme="minorHAnsi" w:cstheme="minorHAnsi"/>
          <w:b/>
          <w:bCs/>
          <w:sz w:val="28"/>
          <w:lang w:val="fr-FR"/>
        </w:rPr>
        <w:t>et</w:t>
      </w:r>
      <w:r w:rsidR="002F3798">
        <w:rPr>
          <w:rFonts w:asciiTheme="minorHAnsi" w:hAnsiTheme="minorHAnsi" w:cstheme="minorHAnsi"/>
          <w:b/>
          <w:bCs/>
          <w:sz w:val="28"/>
          <w:lang w:val="fr-FR"/>
        </w:rPr>
        <w:t xml:space="preserve"> </w:t>
      </w:r>
      <w:r w:rsidRPr="005540FD">
        <w:rPr>
          <w:rFonts w:asciiTheme="minorHAnsi" w:hAnsiTheme="minorHAnsi" w:cstheme="minorHAnsi"/>
          <w:b/>
          <w:bCs/>
          <w:sz w:val="28"/>
          <w:lang w:val="fr-FR"/>
        </w:rPr>
        <w:t>contenu total d'une colonne d'air</w:t>
      </w:r>
    </w:p>
    <w:p w:rsidR="002071C7" w:rsidRPr="005540FD" w:rsidRDefault="00E13B98" w:rsidP="00EA2E88">
      <w:pPr>
        <w:spacing w:before="240" w:line="240" w:lineRule="auto"/>
        <w:rPr>
          <w:rFonts w:asciiTheme="minorHAnsi" w:hAnsiTheme="minorHAnsi" w:cstheme="minorHAnsi"/>
          <w:szCs w:val="24"/>
          <w:lang w:val="fr-FR" w:eastAsia="zh-CN"/>
        </w:rPr>
      </w:pPr>
      <w:r w:rsidRPr="005540FD">
        <w:rPr>
          <w:rFonts w:asciiTheme="minorHAnsi" w:hAnsiTheme="minorHAnsi" w:cstheme="minorHAnsi"/>
          <w:szCs w:val="24"/>
          <w:lang w:val="fr-FR" w:eastAsia="zh-CN"/>
        </w:rPr>
        <w:t xml:space="preserve">Dans cette révision, </w:t>
      </w:r>
      <w:r w:rsidR="00DD61E1" w:rsidRPr="005540FD">
        <w:rPr>
          <w:rFonts w:asciiTheme="minorHAnsi" w:hAnsiTheme="minorHAnsi" w:cstheme="minorHAnsi"/>
          <w:szCs w:val="24"/>
          <w:lang w:val="fr-FR" w:eastAsia="zh-CN"/>
        </w:rPr>
        <w:t xml:space="preserve">des valeurs mensuelles </w:t>
      </w:r>
      <w:r w:rsidR="00DD61E1" w:rsidRPr="005540FD">
        <w:rPr>
          <w:rFonts w:asciiTheme="minorHAnsi" w:hAnsiTheme="minorHAnsi" w:cstheme="minorHAnsi"/>
          <w:szCs w:val="24"/>
          <w:lang w:val="fr-FR"/>
        </w:rPr>
        <w:t xml:space="preserve">de concentration en vapeur d'eau à la surface de la Terre et de contenu total d'une colonne d'air en vapeur d'eau </w:t>
      </w:r>
      <w:r w:rsidRPr="005540FD">
        <w:rPr>
          <w:rFonts w:asciiTheme="minorHAnsi" w:hAnsiTheme="minorHAnsi" w:cstheme="minorHAnsi"/>
          <w:szCs w:val="24"/>
          <w:lang w:val="fr-FR"/>
        </w:rPr>
        <w:t>sont ajoutées</w:t>
      </w:r>
      <w:r w:rsidR="002071C7" w:rsidRPr="005540FD">
        <w:rPr>
          <w:rFonts w:asciiTheme="minorHAnsi" w:hAnsiTheme="minorHAnsi" w:cstheme="minorHAnsi"/>
          <w:szCs w:val="24"/>
          <w:lang w:val="fr-FR"/>
        </w:rPr>
        <w:t xml:space="preserve">. </w:t>
      </w:r>
      <w:r w:rsidRPr="005540FD">
        <w:rPr>
          <w:rFonts w:asciiTheme="minorHAnsi" w:hAnsiTheme="minorHAnsi" w:cstheme="minorHAnsi"/>
          <w:szCs w:val="24"/>
          <w:lang w:val="fr-FR" w:eastAsia="zh-CN"/>
        </w:rPr>
        <w:t>M</w:t>
      </w:r>
      <w:r w:rsidR="002071C7" w:rsidRPr="005540FD">
        <w:rPr>
          <w:rFonts w:asciiTheme="minorHAnsi" w:hAnsiTheme="minorHAnsi" w:cstheme="minorHAnsi"/>
          <w:szCs w:val="24"/>
          <w:lang w:val="fr-FR" w:eastAsia="zh-CN"/>
        </w:rPr>
        <w:t>odifications</w:t>
      </w:r>
      <w:r w:rsidRPr="005540FD">
        <w:rPr>
          <w:rFonts w:asciiTheme="minorHAnsi" w:hAnsiTheme="minorHAnsi" w:cstheme="minorHAnsi"/>
          <w:szCs w:val="24"/>
          <w:lang w:val="fr-FR" w:eastAsia="zh-CN"/>
        </w:rPr>
        <w:t xml:space="preserve"> proposées</w:t>
      </w:r>
      <w:r w:rsidR="002071C7" w:rsidRPr="005540FD">
        <w:rPr>
          <w:rFonts w:asciiTheme="minorHAnsi" w:hAnsiTheme="minorHAnsi" w:cstheme="minorHAnsi"/>
          <w:szCs w:val="24"/>
          <w:lang w:val="fr-FR" w:eastAsia="zh-CN"/>
        </w:rPr>
        <w:t>:</w:t>
      </w:r>
    </w:p>
    <w:p w:rsidR="002071C7" w:rsidRPr="005540FD" w:rsidRDefault="002071C7" w:rsidP="00EA2E88">
      <w:pPr>
        <w:pStyle w:val="enumlev1"/>
        <w:spacing w:line="240" w:lineRule="auto"/>
        <w:rPr>
          <w:rFonts w:asciiTheme="minorHAnsi" w:hAnsiTheme="minorHAnsi" w:cstheme="minorHAnsi"/>
          <w:szCs w:val="24"/>
          <w:lang w:val="fr-FR" w:eastAsia="zh-CN"/>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 xml:space="preserve">Modification </w:t>
      </w:r>
      <w:r w:rsidR="00E13B98" w:rsidRPr="005540FD">
        <w:rPr>
          <w:rFonts w:asciiTheme="minorHAnsi" w:hAnsiTheme="minorHAnsi" w:cstheme="minorHAnsi"/>
          <w:szCs w:val="24"/>
          <w:lang w:val="fr-FR"/>
        </w:rPr>
        <w:t>du paragraphe </w:t>
      </w:r>
      <w:r w:rsidRPr="005540FD">
        <w:rPr>
          <w:rFonts w:asciiTheme="minorHAnsi" w:hAnsiTheme="minorHAnsi" w:cstheme="minorHAnsi"/>
          <w:szCs w:val="24"/>
          <w:lang w:val="fr-FR"/>
        </w:rPr>
        <w:t xml:space="preserve">1 </w:t>
      </w:r>
      <w:r w:rsidR="00E13B98" w:rsidRPr="005540FD">
        <w:rPr>
          <w:rFonts w:asciiTheme="minorHAnsi" w:hAnsiTheme="minorHAnsi" w:cstheme="minorHAnsi"/>
          <w:szCs w:val="24"/>
          <w:lang w:val="fr-FR"/>
        </w:rPr>
        <w:t>de l'</w:t>
      </w:r>
      <w:r w:rsidRPr="005540FD">
        <w:rPr>
          <w:rFonts w:asciiTheme="minorHAnsi" w:hAnsiTheme="minorHAnsi" w:cstheme="minorHAnsi"/>
          <w:szCs w:val="24"/>
          <w:lang w:val="fr-FR"/>
        </w:rPr>
        <w:t>Annex</w:t>
      </w:r>
      <w:r w:rsidR="00E13B98" w:rsidRPr="005540FD">
        <w:rPr>
          <w:rFonts w:asciiTheme="minorHAnsi" w:hAnsiTheme="minorHAnsi" w:cstheme="minorHAnsi"/>
          <w:szCs w:val="24"/>
          <w:lang w:val="fr-FR"/>
        </w:rPr>
        <w:t>e </w:t>
      </w:r>
      <w:r w:rsidRPr="005540FD">
        <w:rPr>
          <w:rFonts w:asciiTheme="minorHAnsi" w:hAnsiTheme="minorHAnsi" w:cstheme="minorHAnsi"/>
          <w:szCs w:val="24"/>
          <w:lang w:val="fr-FR"/>
        </w:rPr>
        <w:t>1:</w:t>
      </w:r>
    </w:p>
    <w:p w:rsidR="002071C7" w:rsidRPr="005540FD" w:rsidRDefault="002071C7" w:rsidP="00EA2E88">
      <w:pPr>
        <w:pStyle w:val="enumlev2"/>
        <w:spacing w:line="240" w:lineRule="auto"/>
        <w:rPr>
          <w:rFonts w:asciiTheme="minorHAnsi" w:hAnsiTheme="minorHAnsi" w:cstheme="minorHAnsi"/>
          <w:szCs w:val="24"/>
          <w:lang w:val="fr-FR" w:eastAsia="zh-CN"/>
        </w:rPr>
      </w:pPr>
      <w:r w:rsidRPr="005540FD">
        <w:rPr>
          <w:rFonts w:asciiTheme="minorHAnsi" w:hAnsiTheme="minorHAnsi" w:cstheme="minorHAnsi"/>
          <w:szCs w:val="24"/>
          <w:lang w:val="fr-FR"/>
        </w:rPr>
        <w:t>i)</w:t>
      </w:r>
      <w:r w:rsidRPr="005540FD">
        <w:rPr>
          <w:rFonts w:asciiTheme="minorHAnsi" w:hAnsiTheme="minorHAnsi" w:cstheme="minorHAnsi"/>
          <w:szCs w:val="24"/>
          <w:lang w:val="fr-FR"/>
        </w:rPr>
        <w:tab/>
      </w:r>
      <w:r w:rsidR="00DD61E1" w:rsidRPr="005540FD">
        <w:rPr>
          <w:rFonts w:asciiTheme="minorHAnsi" w:hAnsiTheme="minorHAnsi" w:cstheme="minorHAnsi"/>
          <w:szCs w:val="24"/>
          <w:lang w:val="fr-FR"/>
        </w:rPr>
        <w:t xml:space="preserve">de nouvelles cartes mensuelles de </w:t>
      </w:r>
      <w:r w:rsidR="00DD61E1" w:rsidRPr="005540FD">
        <w:rPr>
          <w:rFonts w:asciiTheme="minorHAnsi" w:hAnsiTheme="minorHAnsi" w:cstheme="minorHAnsi"/>
          <w:szCs w:val="24"/>
          <w:lang w:val="fr-FR" w:eastAsia="zh-CN"/>
        </w:rPr>
        <w:t xml:space="preserve">concentration en vapeur d'eau à la surface de la Terre font partie intégrante de la </w:t>
      </w:r>
      <w:r w:rsidRPr="005540FD">
        <w:rPr>
          <w:rFonts w:asciiTheme="minorHAnsi" w:hAnsiTheme="minorHAnsi" w:cstheme="minorHAnsi"/>
          <w:szCs w:val="24"/>
          <w:lang w:val="fr-FR"/>
        </w:rPr>
        <w:t>Recomm</w:t>
      </w:r>
      <w:r w:rsidR="00DD61E1" w:rsidRPr="005540FD">
        <w:rPr>
          <w:rFonts w:asciiTheme="minorHAnsi" w:hAnsiTheme="minorHAnsi" w:cstheme="minorHAnsi"/>
          <w:szCs w:val="24"/>
          <w:lang w:val="fr-FR"/>
        </w:rPr>
        <w:t>a</w:t>
      </w:r>
      <w:r w:rsidRPr="005540FD">
        <w:rPr>
          <w:rFonts w:asciiTheme="minorHAnsi" w:hAnsiTheme="minorHAnsi" w:cstheme="minorHAnsi"/>
          <w:szCs w:val="24"/>
          <w:lang w:val="fr-FR"/>
        </w:rPr>
        <w:t>ndation;</w:t>
      </w:r>
    </w:p>
    <w:p w:rsidR="002071C7" w:rsidRPr="005540FD" w:rsidRDefault="002071C7" w:rsidP="00EA2E88">
      <w:pPr>
        <w:pStyle w:val="enumlev2"/>
        <w:spacing w:line="240" w:lineRule="auto"/>
        <w:rPr>
          <w:rFonts w:asciiTheme="minorHAnsi" w:hAnsiTheme="minorHAnsi" w:cstheme="minorHAnsi"/>
          <w:szCs w:val="24"/>
          <w:lang w:val="fr-FR" w:eastAsia="zh-CN"/>
        </w:rPr>
      </w:pPr>
      <w:r w:rsidRPr="005540FD">
        <w:rPr>
          <w:rFonts w:asciiTheme="minorHAnsi" w:hAnsiTheme="minorHAnsi" w:cstheme="minorHAnsi"/>
          <w:szCs w:val="24"/>
          <w:lang w:val="fr-FR"/>
        </w:rPr>
        <w:t>ii)</w:t>
      </w:r>
      <w:r w:rsidRPr="005540FD">
        <w:rPr>
          <w:rFonts w:asciiTheme="minorHAnsi" w:hAnsiTheme="minorHAnsi" w:cstheme="minorHAnsi"/>
          <w:szCs w:val="24"/>
          <w:lang w:val="fr-FR"/>
        </w:rPr>
        <w:tab/>
      </w:r>
      <w:r w:rsidR="00DD61E1" w:rsidRPr="005540FD">
        <w:rPr>
          <w:rFonts w:asciiTheme="minorHAnsi" w:hAnsiTheme="minorHAnsi" w:cstheme="minorHAnsi"/>
          <w:szCs w:val="24"/>
          <w:lang w:val="fr-FR" w:eastAsia="zh-CN"/>
        </w:rPr>
        <w:t xml:space="preserve">les </w:t>
      </w:r>
      <w:r w:rsidRPr="005540FD">
        <w:rPr>
          <w:rFonts w:asciiTheme="minorHAnsi" w:hAnsiTheme="minorHAnsi" w:cstheme="minorHAnsi"/>
          <w:szCs w:val="24"/>
          <w:lang w:val="fr-FR" w:eastAsia="zh-CN"/>
        </w:rPr>
        <w:t xml:space="preserve">Figures 2 </w:t>
      </w:r>
      <w:r w:rsidR="00E13B98" w:rsidRPr="005540FD">
        <w:rPr>
          <w:rFonts w:asciiTheme="minorHAnsi" w:hAnsiTheme="minorHAnsi" w:cstheme="minorHAnsi"/>
          <w:szCs w:val="24"/>
          <w:lang w:val="fr-FR" w:eastAsia="zh-CN"/>
        </w:rPr>
        <w:t xml:space="preserve">à </w:t>
      </w:r>
      <w:r w:rsidRPr="005540FD">
        <w:rPr>
          <w:rFonts w:asciiTheme="minorHAnsi" w:hAnsiTheme="minorHAnsi" w:cstheme="minorHAnsi"/>
          <w:szCs w:val="24"/>
          <w:lang w:val="fr-FR" w:eastAsia="zh-CN"/>
        </w:rPr>
        <w:t xml:space="preserve">13 </w:t>
      </w:r>
      <w:r w:rsidR="00DD61E1" w:rsidRPr="005540FD">
        <w:rPr>
          <w:rFonts w:asciiTheme="minorHAnsi" w:hAnsiTheme="minorHAnsi" w:cstheme="minorHAnsi"/>
          <w:szCs w:val="24"/>
          <w:lang w:val="fr-FR" w:eastAsia="zh-CN"/>
        </w:rPr>
        <w:t xml:space="preserve">sont supprimées </w:t>
      </w:r>
      <w:r w:rsidR="00E13B98" w:rsidRPr="005540FD">
        <w:rPr>
          <w:rFonts w:asciiTheme="minorHAnsi" w:hAnsiTheme="minorHAnsi" w:cstheme="minorHAnsi"/>
          <w:szCs w:val="24"/>
          <w:lang w:val="fr-FR" w:eastAsia="zh-CN"/>
        </w:rPr>
        <w:t xml:space="preserve">du corps de la Recommandation et </w:t>
      </w:r>
      <w:r w:rsidR="00760F7A" w:rsidRPr="005540FD">
        <w:rPr>
          <w:rFonts w:asciiTheme="minorHAnsi" w:hAnsiTheme="minorHAnsi" w:cstheme="minorHAnsi"/>
          <w:szCs w:val="24"/>
          <w:lang w:val="fr-FR" w:eastAsia="zh-CN"/>
        </w:rPr>
        <w:t xml:space="preserve">incluses </w:t>
      </w:r>
      <w:r w:rsidR="00E13B98" w:rsidRPr="005540FD">
        <w:rPr>
          <w:rFonts w:asciiTheme="minorHAnsi" w:hAnsiTheme="minorHAnsi" w:cstheme="minorHAnsi"/>
          <w:szCs w:val="24"/>
          <w:lang w:val="fr-FR" w:eastAsia="zh-CN"/>
        </w:rPr>
        <w:t>dans le produit numérique associé faisant partie intégrante de la Recommandation</w:t>
      </w:r>
      <w:r w:rsidRPr="005540FD">
        <w:rPr>
          <w:rFonts w:asciiTheme="minorHAnsi" w:hAnsiTheme="minorHAnsi" w:cstheme="minorHAnsi"/>
          <w:szCs w:val="24"/>
          <w:lang w:val="fr-FR" w:eastAsia="zh-CN"/>
        </w:rPr>
        <w:t>.</w:t>
      </w:r>
    </w:p>
    <w:p w:rsidR="002071C7" w:rsidRPr="005540FD" w:rsidRDefault="002071C7" w:rsidP="00EA2E88">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 xml:space="preserve">Modification </w:t>
      </w:r>
      <w:r w:rsidR="00E13B98" w:rsidRPr="005540FD">
        <w:rPr>
          <w:rFonts w:asciiTheme="minorHAnsi" w:hAnsiTheme="minorHAnsi" w:cstheme="minorHAnsi"/>
          <w:szCs w:val="24"/>
          <w:lang w:val="fr-FR"/>
        </w:rPr>
        <w:t>du paragraphe </w:t>
      </w:r>
      <w:r w:rsidRPr="005540FD">
        <w:rPr>
          <w:rFonts w:asciiTheme="minorHAnsi" w:hAnsiTheme="minorHAnsi" w:cstheme="minorHAnsi"/>
          <w:szCs w:val="24"/>
          <w:lang w:val="fr-FR"/>
        </w:rPr>
        <w:t xml:space="preserve">1 </w:t>
      </w:r>
      <w:r w:rsidR="00E13B98" w:rsidRPr="005540FD">
        <w:rPr>
          <w:rFonts w:asciiTheme="minorHAnsi" w:hAnsiTheme="minorHAnsi" w:cstheme="minorHAnsi"/>
          <w:szCs w:val="24"/>
          <w:lang w:val="fr-FR"/>
        </w:rPr>
        <w:t>de l'Annexe </w:t>
      </w:r>
      <w:r w:rsidRPr="005540FD">
        <w:rPr>
          <w:rFonts w:asciiTheme="minorHAnsi" w:hAnsiTheme="minorHAnsi" w:cstheme="minorHAnsi"/>
          <w:szCs w:val="24"/>
          <w:lang w:val="fr-FR"/>
        </w:rPr>
        <w:t>2:</w:t>
      </w:r>
    </w:p>
    <w:p w:rsidR="002071C7" w:rsidRPr="005540FD" w:rsidRDefault="002071C7" w:rsidP="00EA2E88">
      <w:pPr>
        <w:pStyle w:val="enumlev2"/>
        <w:spacing w:line="240" w:lineRule="auto"/>
        <w:rPr>
          <w:rFonts w:asciiTheme="minorHAnsi" w:hAnsiTheme="minorHAnsi" w:cstheme="minorHAnsi"/>
          <w:szCs w:val="24"/>
          <w:lang w:val="fr-FR" w:eastAsia="zh-CN"/>
        </w:rPr>
      </w:pPr>
      <w:r w:rsidRPr="005540FD">
        <w:rPr>
          <w:rFonts w:asciiTheme="minorHAnsi" w:hAnsiTheme="minorHAnsi" w:cstheme="minorHAnsi"/>
          <w:szCs w:val="24"/>
          <w:lang w:val="fr-FR"/>
        </w:rPr>
        <w:t>i)</w:t>
      </w:r>
      <w:r w:rsidRPr="005540FD">
        <w:rPr>
          <w:rFonts w:asciiTheme="minorHAnsi" w:hAnsiTheme="minorHAnsi" w:cstheme="minorHAnsi"/>
          <w:szCs w:val="24"/>
          <w:lang w:val="fr-FR"/>
        </w:rPr>
        <w:tab/>
      </w:r>
      <w:r w:rsidR="00DD61E1" w:rsidRPr="005540FD">
        <w:rPr>
          <w:rFonts w:asciiTheme="minorHAnsi" w:hAnsiTheme="minorHAnsi" w:cstheme="minorHAnsi"/>
          <w:szCs w:val="24"/>
          <w:lang w:val="fr-FR"/>
        </w:rPr>
        <w:t xml:space="preserve">de nouvelles cartes mensuelles de </w:t>
      </w:r>
      <w:r w:rsidR="00DD61E1" w:rsidRPr="005540FD">
        <w:rPr>
          <w:rFonts w:asciiTheme="minorHAnsi" w:hAnsiTheme="minorHAnsi" w:cstheme="minorHAnsi"/>
          <w:szCs w:val="24"/>
          <w:lang w:val="fr-FR" w:eastAsia="zh-CN"/>
        </w:rPr>
        <w:t xml:space="preserve">contenu total d'une colonne d'air en vapeur d'eau </w:t>
      </w:r>
      <w:r w:rsidR="00DD61E1" w:rsidRPr="005540FD">
        <w:rPr>
          <w:rFonts w:asciiTheme="minorHAnsi" w:hAnsiTheme="minorHAnsi" w:cstheme="minorHAnsi"/>
          <w:szCs w:val="24"/>
          <w:lang w:val="fr-FR"/>
        </w:rPr>
        <w:t xml:space="preserve">font partie intégrante de la </w:t>
      </w:r>
      <w:r w:rsidRPr="005540FD">
        <w:rPr>
          <w:rFonts w:asciiTheme="minorHAnsi" w:hAnsiTheme="minorHAnsi" w:cstheme="minorHAnsi"/>
          <w:szCs w:val="24"/>
          <w:lang w:val="fr-FR"/>
        </w:rPr>
        <w:t>Recomm</w:t>
      </w:r>
      <w:r w:rsidR="00DD61E1" w:rsidRPr="005540FD">
        <w:rPr>
          <w:rFonts w:asciiTheme="minorHAnsi" w:hAnsiTheme="minorHAnsi" w:cstheme="minorHAnsi"/>
          <w:szCs w:val="24"/>
          <w:lang w:val="fr-FR"/>
        </w:rPr>
        <w:t>a</w:t>
      </w:r>
      <w:r w:rsidRPr="005540FD">
        <w:rPr>
          <w:rFonts w:asciiTheme="minorHAnsi" w:hAnsiTheme="minorHAnsi" w:cstheme="minorHAnsi"/>
          <w:szCs w:val="24"/>
          <w:lang w:val="fr-FR"/>
        </w:rPr>
        <w:t>ndation;</w:t>
      </w:r>
    </w:p>
    <w:p w:rsidR="002071C7" w:rsidRPr="005540FD" w:rsidRDefault="002071C7" w:rsidP="00EA2E88">
      <w:pPr>
        <w:pStyle w:val="enumlev2"/>
        <w:spacing w:line="240" w:lineRule="auto"/>
        <w:rPr>
          <w:rFonts w:asciiTheme="minorHAnsi" w:hAnsiTheme="minorHAnsi" w:cstheme="minorHAnsi"/>
          <w:szCs w:val="24"/>
          <w:lang w:val="fr-FR" w:eastAsia="zh-CN"/>
        </w:rPr>
      </w:pPr>
      <w:r w:rsidRPr="005540FD">
        <w:rPr>
          <w:rFonts w:asciiTheme="minorHAnsi" w:hAnsiTheme="minorHAnsi" w:cstheme="minorHAnsi"/>
          <w:szCs w:val="24"/>
          <w:lang w:val="fr-FR"/>
        </w:rPr>
        <w:t>ii)</w:t>
      </w:r>
      <w:r w:rsidRPr="005540FD">
        <w:rPr>
          <w:rFonts w:asciiTheme="minorHAnsi" w:hAnsiTheme="minorHAnsi" w:cstheme="minorHAnsi"/>
          <w:szCs w:val="24"/>
          <w:lang w:val="fr-FR"/>
        </w:rPr>
        <w:tab/>
      </w:r>
      <w:r w:rsidR="00DD61E1" w:rsidRPr="005540FD">
        <w:rPr>
          <w:rFonts w:asciiTheme="minorHAnsi" w:hAnsiTheme="minorHAnsi" w:cstheme="minorHAnsi"/>
          <w:szCs w:val="24"/>
          <w:lang w:val="fr-FR" w:eastAsia="zh-CN"/>
        </w:rPr>
        <w:t xml:space="preserve">les </w:t>
      </w:r>
      <w:r w:rsidRPr="005540FD">
        <w:rPr>
          <w:rFonts w:asciiTheme="minorHAnsi" w:hAnsiTheme="minorHAnsi" w:cstheme="minorHAnsi"/>
          <w:szCs w:val="24"/>
          <w:lang w:val="fr-FR" w:eastAsia="zh-CN"/>
        </w:rPr>
        <w:t xml:space="preserve">Figures 15 </w:t>
      </w:r>
      <w:r w:rsidR="00E13B98" w:rsidRPr="005540FD">
        <w:rPr>
          <w:rFonts w:asciiTheme="minorHAnsi" w:hAnsiTheme="minorHAnsi" w:cstheme="minorHAnsi"/>
          <w:szCs w:val="24"/>
          <w:lang w:val="fr-FR" w:eastAsia="zh-CN"/>
        </w:rPr>
        <w:t xml:space="preserve">à </w:t>
      </w:r>
      <w:r w:rsidRPr="005540FD">
        <w:rPr>
          <w:rFonts w:asciiTheme="minorHAnsi" w:hAnsiTheme="minorHAnsi" w:cstheme="minorHAnsi"/>
          <w:szCs w:val="24"/>
          <w:lang w:val="fr-FR" w:eastAsia="zh-CN"/>
        </w:rPr>
        <w:t xml:space="preserve">21 </w:t>
      </w:r>
      <w:r w:rsidR="00DD61E1" w:rsidRPr="005540FD">
        <w:rPr>
          <w:rFonts w:asciiTheme="minorHAnsi" w:hAnsiTheme="minorHAnsi" w:cstheme="minorHAnsi"/>
          <w:szCs w:val="24"/>
          <w:lang w:val="fr-FR" w:eastAsia="zh-CN"/>
        </w:rPr>
        <w:t xml:space="preserve">sont supprimées </w:t>
      </w:r>
      <w:r w:rsidR="00E13B98" w:rsidRPr="005540FD">
        <w:rPr>
          <w:rFonts w:asciiTheme="minorHAnsi" w:hAnsiTheme="minorHAnsi" w:cstheme="minorHAnsi"/>
          <w:szCs w:val="24"/>
          <w:lang w:val="fr-FR" w:eastAsia="zh-CN"/>
        </w:rPr>
        <w:t xml:space="preserve">du corps de la </w:t>
      </w:r>
      <w:r w:rsidRPr="005540FD">
        <w:rPr>
          <w:rFonts w:asciiTheme="minorHAnsi" w:hAnsiTheme="minorHAnsi" w:cstheme="minorHAnsi"/>
          <w:szCs w:val="24"/>
          <w:lang w:val="fr-FR" w:eastAsia="zh-CN"/>
        </w:rPr>
        <w:t>Recomm</w:t>
      </w:r>
      <w:r w:rsidR="00E13B98" w:rsidRPr="005540FD">
        <w:rPr>
          <w:rFonts w:asciiTheme="minorHAnsi" w:hAnsiTheme="minorHAnsi" w:cstheme="minorHAnsi"/>
          <w:szCs w:val="24"/>
          <w:lang w:val="fr-FR" w:eastAsia="zh-CN"/>
        </w:rPr>
        <w:t>a</w:t>
      </w:r>
      <w:r w:rsidRPr="005540FD">
        <w:rPr>
          <w:rFonts w:asciiTheme="minorHAnsi" w:hAnsiTheme="minorHAnsi" w:cstheme="minorHAnsi"/>
          <w:szCs w:val="24"/>
          <w:lang w:val="fr-FR" w:eastAsia="zh-CN"/>
        </w:rPr>
        <w:t xml:space="preserve">ndation </w:t>
      </w:r>
      <w:r w:rsidR="00E13B98" w:rsidRPr="005540FD">
        <w:rPr>
          <w:rFonts w:asciiTheme="minorHAnsi" w:hAnsiTheme="minorHAnsi" w:cstheme="minorHAnsi"/>
          <w:szCs w:val="24"/>
          <w:lang w:val="fr-FR" w:eastAsia="zh-CN"/>
        </w:rPr>
        <w:t xml:space="preserve">et </w:t>
      </w:r>
      <w:r w:rsidR="00760F7A" w:rsidRPr="005540FD">
        <w:rPr>
          <w:rFonts w:asciiTheme="minorHAnsi" w:hAnsiTheme="minorHAnsi" w:cstheme="minorHAnsi"/>
          <w:szCs w:val="24"/>
          <w:lang w:val="fr-FR" w:eastAsia="zh-CN"/>
        </w:rPr>
        <w:t>incluses</w:t>
      </w:r>
      <w:r w:rsidR="00DD61E1" w:rsidRPr="005540FD">
        <w:rPr>
          <w:rFonts w:asciiTheme="minorHAnsi" w:hAnsiTheme="minorHAnsi" w:cstheme="minorHAnsi"/>
          <w:szCs w:val="24"/>
          <w:lang w:val="fr-FR" w:eastAsia="zh-CN"/>
        </w:rPr>
        <w:t xml:space="preserve"> </w:t>
      </w:r>
      <w:r w:rsidR="00E13B98" w:rsidRPr="005540FD">
        <w:rPr>
          <w:rFonts w:asciiTheme="minorHAnsi" w:hAnsiTheme="minorHAnsi" w:cstheme="minorHAnsi"/>
          <w:szCs w:val="24"/>
          <w:lang w:val="fr-FR" w:eastAsia="zh-CN"/>
        </w:rPr>
        <w:t xml:space="preserve">dans le produit numérique associé faisant partie intégrante de la </w:t>
      </w:r>
      <w:r w:rsidRPr="005540FD">
        <w:rPr>
          <w:rFonts w:asciiTheme="minorHAnsi" w:hAnsiTheme="minorHAnsi" w:cstheme="minorHAnsi"/>
          <w:szCs w:val="24"/>
          <w:lang w:val="fr-FR" w:eastAsia="zh-CN"/>
        </w:rPr>
        <w:t>Recomm</w:t>
      </w:r>
      <w:r w:rsidR="00E13B98" w:rsidRPr="005540FD">
        <w:rPr>
          <w:rFonts w:asciiTheme="minorHAnsi" w:hAnsiTheme="minorHAnsi" w:cstheme="minorHAnsi"/>
          <w:szCs w:val="24"/>
          <w:lang w:val="fr-FR" w:eastAsia="zh-CN"/>
        </w:rPr>
        <w:t>a</w:t>
      </w:r>
      <w:r w:rsidRPr="005540FD">
        <w:rPr>
          <w:rFonts w:asciiTheme="minorHAnsi" w:hAnsiTheme="minorHAnsi" w:cstheme="minorHAnsi"/>
          <w:szCs w:val="24"/>
          <w:lang w:val="fr-FR" w:eastAsia="zh-CN"/>
        </w:rPr>
        <w:t>ndation;</w:t>
      </w:r>
    </w:p>
    <w:p w:rsidR="002071C7" w:rsidRPr="005540FD" w:rsidRDefault="002071C7" w:rsidP="00EA2E88">
      <w:pPr>
        <w:pStyle w:val="enumlev2"/>
        <w:spacing w:line="240" w:lineRule="auto"/>
        <w:rPr>
          <w:rFonts w:asciiTheme="minorHAnsi" w:hAnsiTheme="minorHAnsi" w:cstheme="minorHAnsi"/>
          <w:szCs w:val="24"/>
          <w:lang w:val="fr-FR" w:eastAsia="zh-CN"/>
        </w:rPr>
      </w:pPr>
      <w:r w:rsidRPr="005540FD">
        <w:rPr>
          <w:rFonts w:asciiTheme="minorHAnsi" w:hAnsiTheme="minorHAnsi" w:cstheme="minorHAnsi"/>
          <w:szCs w:val="24"/>
          <w:lang w:val="fr-FR"/>
        </w:rPr>
        <w:t>iii)</w:t>
      </w:r>
      <w:r w:rsidRPr="005540FD">
        <w:rPr>
          <w:rFonts w:asciiTheme="minorHAnsi" w:hAnsiTheme="minorHAnsi" w:cstheme="minorHAnsi"/>
          <w:szCs w:val="24"/>
          <w:lang w:val="fr-FR"/>
        </w:rPr>
        <w:tab/>
      </w:r>
      <w:r w:rsidR="00DD61E1" w:rsidRPr="005540FD">
        <w:rPr>
          <w:rFonts w:asciiTheme="minorHAnsi" w:hAnsiTheme="minorHAnsi" w:cstheme="minorHAnsi"/>
          <w:szCs w:val="24"/>
          <w:lang w:val="fr-FR" w:eastAsia="zh-CN"/>
        </w:rPr>
        <w:t xml:space="preserve">l'ancienne </w:t>
      </w:r>
      <w:r w:rsidRPr="005540FD">
        <w:rPr>
          <w:rFonts w:asciiTheme="minorHAnsi" w:hAnsiTheme="minorHAnsi" w:cstheme="minorHAnsi"/>
          <w:szCs w:val="24"/>
          <w:lang w:val="fr-FR" w:eastAsia="zh-CN"/>
        </w:rPr>
        <w:t xml:space="preserve">Figure 14 </w:t>
      </w:r>
      <w:r w:rsidR="00E13B98" w:rsidRPr="005540FD">
        <w:rPr>
          <w:rFonts w:asciiTheme="minorHAnsi" w:hAnsiTheme="minorHAnsi" w:cstheme="minorHAnsi"/>
          <w:szCs w:val="24"/>
          <w:lang w:val="fr-FR" w:eastAsia="zh-CN"/>
        </w:rPr>
        <w:t xml:space="preserve">devient la </w:t>
      </w:r>
      <w:r w:rsidRPr="005540FD">
        <w:rPr>
          <w:rFonts w:asciiTheme="minorHAnsi" w:hAnsiTheme="minorHAnsi" w:cstheme="minorHAnsi"/>
          <w:szCs w:val="24"/>
          <w:lang w:val="fr-FR" w:eastAsia="zh-CN"/>
        </w:rPr>
        <w:t>Figure 2.</w:t>
      </w:r>
    </w:p>
    <w:p w:rsidR="00051383" w:rsidRDefault="00051383" w:rsidP="005540FD">
      <w:pPr>
        <w:tabs>
          <w:tab w:val="right" w:pos="9639"/>
        </w:tabs>
        <w:spacing w:before="360" w:line="240" w:lineRule="auto"/>
        <w:jc w:val="left"/>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P.839-3</w:t>
      </w:r>
      <w:r w:rsidR="002071C7" w:rsidRPr="005540FD">
        <w:rPr>
          <w:rFonts w:asciiTheme="minorHAnsi" w:hAnsiTheme="minorHAnsi" w:cstheme="minorHAnsi"/>
          <w:szCs w:val="24"/>
          <w:lang w:val="fr-FR"/>
        </w:rPr>
        <w:tab/>
        <w:t>Doc. 3/20(</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Modèle d'altitude de pluie pour les méthodes de prévision</w:t>
      </w:r>
    </w:p>
    <w:p w:rsidR="002071C7" w:rsidRPr="005540FD" w:rsidRDefault="00DD61E1"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r w:rsidRPr="005540FD">
        <w:rPr>
          <w:rFonts w:asciiTheme="minorHAnsi" w:hAnsiTheme="minorHAnsi" w:cstheme="minorHAnsi"/>
          <w:szCs w:val="24"/>
          <w:lang w:val="fr-FR"/>
        </w:rPr>
        <w:t>,</w:t>
      </w:r>
      <w:r w:rsidR="002071C7" w:rsidRPr="005540FD">
        <w:rPr>
          <w:rFonts w:asciiTheme="minorHAnsi" w:hAnsiTheme="minorHAnsi" w:cstheme="minorHAnsi"/>
          <w:szCs w:val="24"/>
          <w:lang w:val="fr-FR"/>
        </w:rPr>
        <w:t xml:space="preserve"> </w:t>
      </w:r>
      <w:r w:rsidR="00B90D67" w:rsidRPr="005540FD">
        <w:rPr>
          <w:rFonts w:asciiTheme="minorHAnsi" w:hAnsiTheme="minorHAnsi" w:cstheme="minorHAnsi"/>
          <w:szCs w:val="24"/>
          <w:lang w:val="fr-FR"/>
        </w:rPr>
        <w:t xml:space="preserve">les pixels erronés de </w:t>
      </w:r>
      <w:r w:rsidRPr="005540FD">
        <w:rPr>
          <w:rFonts w:asciiTheme="minorHAnsi" w:hAnsiTheme="minorHAnsi" w:cstheme="minorHAnsi"/>
          <w:szCs w:val="24"/>
          <w:lang w:val="fr-FR"/>
        </w:rPr>
        <w:t xml:space="preserve">la carte de l'altitude de l'isotherme 0° C au-dessus du niveau moyen de la mer </w:t>
      </w:r>
      <w:r w:rsidR="00B90D67" w:rsidRPr="005540FD">
        <w:rPr>
          <w:rFonts w:asciiTheme="minorHAnsi" w:hAnsiTheme="minorHAnsi" w:cstheme="minorHAnsi"/>
          <w:szCs w:val="24"/>
          <w:lang w:val="fr-FR"/>
        </w:rPr>
        <w:t xml:space="preserve">sont corrigés </w:t>
      </w:r>
      <w:r w:rsidRPr="005540FD">
        <w:rPr>
          <w:rFonts w:asciiTheme="minorHAnsi" w:hAnsiTheme="minorHAnsi" w:cstheme="minorHAnsi"/>
          <w:szCs w:val="24"/>
          <w:lang w:val="fr-FR"/>
        </w:rPr>
        <w:t xml:space="preserve">et la </w:t>
      </w:r>
      <w:r w:rsidR="002071C7" w:rsidRPr="005540FD">
        <w:rPr>
          <w:rFonts w:asciiTheme="minorHAnsi" w:hAnsiTheme="minorHAnsi" w:cstheme="minorHAnsi"/>
          <w:szCs w:val="24"/>
          <w:lang w:val="fr-FR"/>
        </w:rPr>
        <w:t xml:space="preserve">figure </w:t>
      </w:r>
      <w:r w:rsidRPr="005540FD">
        <w:rPr>
          <w:rFonts w:asciiTheme="minorHAnsi" w:hAnsiTheme="minorHAnsi" w:cstheme="minorHAnsi"/>
          <w:szCs w:val="24"/>
          <w:lang w:val="fr-FR"/>
        </w:rPr>
        <w:t xml:space="preserve">est déplacée dans un fichier </w:t>
      </w:r>
      <w:r w:rsidR="002071C7" w:rsidRPr="005540FD">
        <w:rPr>
          <w:rFonts w:asciiTheme="minorHAnsi" w:hAnsiTheme="minorHAnsi" w:cstheme="minorHAnsi"/>
          <w:szCs w:val="24"/>
          <w:lang w:val="fr-FR"/>
        </w:rPr>
        <w:t>associ</w:t>
      </w:r>
      <w:r w:rsidRPr="005540FD">
        <w:rPr>
          <w:rFonts w:asciiTheme="minorHAnsi" w:hAnsiTheme="minorHAnsi" w:cstheme="minorHAnsi"/>
          <w:szCs w:val="24"/>
          <w:lang w:val="fr-FR"/>
        </w:rPr>
        <w:t xml:space="preserve">é à cette </w:t>
      </w:r>
      <w:r w:rsidR="002071C7" w:rsidRPr="005540FD">
        <w:rPr>
          <w:rFonts w:asciiTheme="minorHAnsi" w:hAnsiTheme="minorHAnsi" w:cstheme="minorHAnsi"/>
          <w:szCs w:val="24"/>
          <w:lang w:val="fr-FR"/>
        </w:rPr>
        <w:t>Recomm</w:t>
      </w:r>
      <w:r w:rsidRPr="005540FD">
        <w:rPr>
          <w:rFonts w:asciiTheme="minorHAnsi" w:hAnsiTheme="minorHAnsi" w:cstheme="minorHAnsi"/>
          <w:szCs w:val="24"/>
          <w:lang w:val="fr-FR"/>
        </w:rPr>
        <w:t>a</w:t>
      </w:r>
      <w:r w:rsidR="002071C7" w:rsidRPr="005540FD">
        <w:rPr>
          <w:rFonts w:asciiTheme="minorHAnsi" w:hAnsiTheme="minorHAnsi" w:cstheme="minorHAnsi"/>
          <w:szCs w:val="24"/>
          <w:lang w:val="fr-FR"/>
        </w:rPr>
        <w:t>ndation.</w:t>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P.1321-3</w:t>
      </w:r>
      <w:r w:rsidR="002071C7" w:rsidRPr="005540FD">
        <w:rPr>
          <w:rFonts w:asciiTheme="minorHAnsi" w:hAnsiTheme="minorHAnsi" w:cstheme="minorHAnsi"/>
          <w:szCs w:val="24"/>
          <w:lang w:val="fr-FR"/>
        </w:rPr>
        <w:tab/>
        <w:t>Doc. 3/23(</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sz w:val="28"/>
          <w:lang w:val="fr-FR"/>
        </w:rPr>
      </w:pPr>
      <w:r w:rsidRPr="005540FD">
        <w:rPr>
          <w:rFonts w:asciiTheme="minorHAnsi" w:hAnsiTheme="minorHAnsi" w:cstheme="minorHAnsi"/>
          <w:b/>
          <w:sz w:val="28"/>
          <w:lang w:val="fr-FR"/>
        </w:rPr>
        <w:t>Facteurs de propagation qui influent sur les systè</w:t>
      </w:r>
      <w:r w:rsidR="00051383">
        <w:rPr>
          <w:rFonts w:asciiTheme="minorHAnsi" w:hAnsiTheme="minorHAnsi" w:cstheme="minorHAnsi"/>
          <w:b/>
          <w:sz w:val="28"/>
          <w:lang w:val="fr-FR"/>
        </w:rPr>
        <w:t>mes utilisant des techniques de </w:t>
      </w:r>
      <w:r w:rsidRPr="005540FD">
        <w:rPr>
          <w:rFonts w:asciiTheme="minorHAnsi" w:hAnsiTheme="minorHAnsi" w:cstheme="minorHAnsi"/>
          <w:b/>
          <w:sz w:val="28"/>
          <w:lang w:val="fr-FR"/>
        </w:rPr>
        <w:t xml:space="preserve">modulation numérique dans les bandes d'ondes kilométriques </w:t>
      </w:r>
      <w:r w:rsidR="00051383">
        <w:rPr>
          <w:rFonts w:asciiTheme="minorHAnsi" w:hAnsiTheme="minorHAnsi" w:cstheme="minorHAnsi"/>
          <w:b/>
          <w:sz w:val="28"/>
          <w:lang w:val="fr-FR"/>
        </w:rPr>
        <w:br/>
      </w:r>
      <w:r w:rsidRPr="005540FD">
        <w:rPr>
          <w:rFonts w:asciiTheme="minorHAnsi" w:hAnsiTheme="minorHAnsi" w:cstheme="minorHAnsi"/>
          <w:b/>
          <w:sz w:val="28"/>
          <w:lang w:val="fr-FR"/>
        </w:rPr>
        <w:t>et hectométriques</w:t>
      </w:r>
    </w:p>
    <w:p w:rsidR="002071C7" w:rsidRPr="005540FD" w:rsidRDefault="00B90D67" w:rsidP="00EA2E88">
      <w:pPr>
        <w:spacing w:before="240" w:line="240" w:lineRule="auto"/>
        <w:rPr>
          <w:rFonts w:asciiTheme="minorHAnsi" w:hAnsiTheme="minorHAnsi" w:cstheme="minorHAnsi"/>
          <w:b/>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r w:rsidRPr="005540FD">
        <w:rPr>
          <w:rFonts w:asciiTheme="minorHAnsi" w:hAnsiTheme="minorHAnsi" w:cstheme="minorHAnsi"/>
          <w:szCs w:val="24"/>
          <w:lang w:val="fr-FR"/>
        </w:rPr>
        <w:t>,</w:t>
      </w:r>
      <w:r w:rsidR="002071C7" w:rsidRPr="005540FD">
        <w:rPr>
          <w:rFonts w:asciiTheme="minorHAnsi" w:hAnsiTheme="minorHAnsi" w:cstheme="minorHAnsi"/>
          <w:szCs w:val="24"/>
          <w:lang w:val="fr-FR"/>
        </w:rPr>
        <w:t xml:space="preserve"> </w:t>
      </w:r>
      <w:r w:rsidRPr="005540FD">
        <w:rPr>
          <w:rFonts w:asciiTheme="minorHAnsi" w:hAnsiTheme="minorHAnsi" w:cstheme="minorHAnsi"/>
          <w:szCs w:val="24"/>
          <w:lang w:val="fr-FR"/>
        </w:rPr>
        <w:t xml:space="preserve">des </w:t>
      </w:r>
      <w:r w:rsidR="002071C7" w:rsidRPr="005540FD">
        <w:rPr>
          <w:rFonts w:asciiTheme="minorHAnsi" w:hAnsiTheme="minorHAnsi" w:cstheme="minorHAnsi"/>
          <w:szCs w:val="24"/>
          <w:lang w:val="fr-FR"/>
        </w:rPr>
        <w:t>information</w:t>
      </w:r>
      <w:r w:rsidRPr="005540FD">
        <w:rPr>
          <w:rFonts w:asciiTheme="minorHAnsi" w:hAnsiTheme="minorHAnsi" w:cstheme="minorHAnsi"/>
          <w:szCs w:val="24"/>
          <w:lang w:val="fr-FR"/>
        </w:rPr>
        <w:t>s sont ajouté</w:t>
      </w:r>
      <w:r w:rsidR="00760F7A" w:rsidRPr="005540FD">
        <w:rPr>
          <w:rFonts w:asciiTheme="minorHAnsi" w:hAnsiTheme="minorHAnsi" w:cstheme="minorHAnsi"/>
          <w:szCs w:val="24"/>
          <w:lang w:val="fr-FR"/>
        </w:rPr>
        <w:t>e</w:t>
      </w:r>
      <w:r w:rsidRPr="005540FD">
        <w:rPr>
          <w:rFonts w:asciiTheme="minorHAnsi" w:hAnsiTheme="minorHAnsi" w:cstheme="minorHAnsi"/>
          <w:szCs w:val="24"/>
          <w:lang w:val="fr-FR"/>
        </w:rPr>
        <w:t xml:space="preserve">s sur les variations diurnes de la </w:t>
      </w:r>
      <w:r w:rsidR="002071C7" w:rsidRPr="005540FD">
        <w:rPr>
          <w:rFonts w:asciiTheme="minorHAnsi" w:hAnsiTheme="minorHAnsi" w:cstheme="minorHAnsi"/>
          <w:szCs w:val="24"/>
          <w:lang w:val="fr-FR"/>
        </w:rPr>
        <w:t xml:space="preserve">propagation </w:t>
      </w:r>
      <w:r w:rsidRPr="005540FD">
        <w:rPr>
          <w:rFonts w:asciiTheme="minorHAnsi" w:hAnsiTheme="minorHAnsi" w:cstheme="minorHAnsi"/>
          <w:szCs w:val="24"/>
          <w:lang w:val="fr-FR"/>
        </w:rPr>
        <w:t>de l'onde de sol</w:t>
      </w:r>
      <w:r w:rsidR="002071C7" w:rsidRPr="005540FD">
        <w:rPr>
          <w:rFonts w:asciiTheme="minorHAnsi" w:hAnsiTheme="minorHAnsi" w:cstheme="minorHAnsi"/>
          <w:szCs w:val="24"/>
          <w:lang w:val="fr-FR"/>
        </w:rPr>
        <w:t>.</w:t>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P.373-9</w:t>
      </w:r>
      <w:r w:rsidR="002071C7" w:rsidRPr="005540FD">
        <w:rPr>
          <w:rFonts w:asciiTheme="minorHAnsi" w:hAnsiTheme="minorHAnsi" w:cstheme="minorHAnsi"/>
          <w:szCs w:val="24"/>
          <w:lang w:val="fr-FR"/>
        </w:rPr>
        <w:tab/>
        <w:t>Doc. 3/24(</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Définition des fréquences maximales et minimales de transmission</w:t>
      </w:r>
    </w:p>
    <w:p w:rsidR="002071C7" w:rsidRPr="005540FD" w:rsidRDefault="00D66444" w:rsidP="00EA2E88">
      <w:pPr>
        <w:tabs>
          <w:tab w:val="clear" w:pos="794"/>
          <w:tab w:val="clear" w:pos="1191"/>
          <w:tab w:val="clear" w:pos="1588"/>
          <w:tab w:val="clear" w:pos="1985"/>
        </w:tabs>
        <w:overflowPunct/>
        <w:autoSpaceDE/>
        <w:autoSpaceDN/>
        <w:adjustRightInd/>
        <w:spacing w:before="240" w:line="240" w:lineRule="auto"/>
        <w:textAlignment w:val="auto"/>
        <w:rPr>
          <w:rFonts w:asciiTheme="minorHAnsi" w:hAnsiTheme="minorHAnsi" w:cstheme="minorHAnsi"/>
          <w:szCs w:val="24"/>
          <w:lang w:val="fr-FR"/>
        </w:rPr>
      </w:pPr>
      <w:r w:rsidRPr="005540FD">
        <w:rPr>
          <w:rFonts w:asciiTheme="minorHAnsi" w:hAnsiTheme="minorHAnsi" w:cstheme="minorHAnsi"/>
          <w:bCs/>
          <w:szCs w:val="24"/>
          <w:lang w:val="fr-FR"/>
        </w:rPr>
        <w:t>C</w:t>
      </w:r>
      <w:r w:rsidR="00B90D67" w:rsidRPr="005540FD">
        <w:rPr>
          <w:rFonts w:asciiTheme="minorHAnsi" w:hAnsiTheme="minorHAnsi" w:cstheme="minorHAnsi"/>
          <w:bCs/>
          <w:szCs w:val="24"/>
          <w:lang w:val="fr-FR"/>
        </w:rPr>
        <w:t>ette révision</w:t>
      </w:r>
      <w:r w:rsidRPr="005540FD">
        <w:rPr>
          <w:rFonts w:asciiTheme="minorHAnsi" w:hAnsiTheme="minorHAnsi" w:cstheme="minorHAnsi"/>
          <w:bCs/>
          <w:szCs w:val="24"/>
          <w:lang w:val="fr-FR"/>
        </w:rPr>
        <w:t xml:space="preserve"> a pour objet de </w:t>
      </w:r>
      <w:r w:rsidR="00760F7A" w:rsidRPr="005540FD">
        <w:rPr>
          <w:rFonts w:asciiTheme="minorHAnsi" w:hAnsiTheme="minorHAnsi" w:cstheme="minorHAnsi"/>
          <w:bCs/>
          <w:szCs w:val="24"/>
          <w:lang w:val="fr-FR"/>
        </w:rPr>
        <w:t>réinsérer</w:t>
      </w:r>
      <w:r w:rsidRPr="005540FD">
        <w:rPr>
          <w:rFonts w:asciiTheme="minorHAnsi" w:hAnsiTheme="minorHAnsi" w:cstheme="minorHAnsi"/>
          <w:bCs/>
          <w:szCs w:val="24"/>
          <w:lang w:val="fr-FR"/>
        </w:rPr>
        <w:t xml:space="preserve">, dans la version anglaise, le sigle </w:t>
      </w:r>
      <w:r w:rsidR="002071C7" w:rsidRPr="005540FD">
        <w:rPr>
          <w:rFonts w:asciiTheme="minorHAnsi" w:hAnsiTheme="minorHAnsi" w:cstheme="minorHAnsi"/>
          <w:bCs/>
          <w:szCs w:val="24"/>
          <w:lang w:val="fr-FR"/>
        </w:rPr>
        <w:t xml:space="preserve">FOT </w:t>
      </w:r>
      <w:r w:rsidR="00FE260B" w:rsidRPr="005540FD">
        <w:rPr>
          <w:rFonts w:asciiTheme="minorHAnsi" w:hAnsiTheme="minorHAnsi" w:cstheme="minorHAnsi"/>
          <w:bCs/>
          <w:szCs w:val="24"/>
          <w:lang w:val="fr-FR"/>
        </w:rPr>
        <w:t xml:space="preserve">comme étant un équivalent de </w:t>
      </w:r>
      <w:r w:rsidR="0059110F">
        <w:rPr>
          <w:rFonts w:asciiTheme="minorHAnsi" w:hAnsiTheme="minorHAnsi" w:cstheme="minorHAnsi"/>
          <w:bCs/>
          <w:szCs w:val="24"/>
          <w:lang w:val="fr-FR"/>
        </w:rPr>
        <w:t>«</w:t>
      </w:r>
      <w:r w:rsidR="002071C7" w:rsidRPr="005540FD">
        <w:rPr>
          <w:rFonts w:asciiTheme="minorHAnsi" w:hAnsiTheme="minorHAnsi" w:cstheme="minorHAnsi"/>
          <w:bCs/>
          <w:szCs w:val="24"/>
          <w:lang w:val="fr-FR"/>
        </w:rPr>
        <w:t>OWF</w:t>
      </w:r>
      <w:r w:rsidR="0059110F">
        <w:rPr>
          <w:rFonts w:asciiTheme="minorHAnsi" w:hAnsiTheme="minorHAnsi" w:cstheme="minorHAnsi"/>
          <w:bCs/>
          <w:szCs w:val="24"/>
          <w:lang w:val="fr-FR"/>
        </w:rPr>
        <w:t>»</w:t>
      </w:r>
      <w:r w:rsidR="002071C7" w:rsidRPr="005540FD">
        <w:rPr>
          <w:rFonts w:asciiTheme="minorHAnsi" w:hAnsiTheme="minorHAnsi" w:cstheme="minorHAnsi"/>
          <w:bCs/>
          <w:szCs w:val="24"/>
          <w:lang w:val="fr-FR"/>
        </w:rPr>
        <w:t xml:space="preserve">, </w:t>
      </w:r>
      <w:r w:rsidR="00FE260B" w:rsidRPr="005540FD">
        <w:rPr>
          <w:rFonts w:asciiTheme="minorHAnsi" w:hAnsiTheme="minorHAnsi" w:cstheme="minorHAnsi"/>
          <w:bCs/>
          <w:szCs w:val="24"/>
          <w:lang w:val="fr-FR"/>
        </w:rPr>
        <w:t>la fréquence optimale de travail, qui est définie comme étant le décile inférieur des valeurs journalières de la MUF d'exploitation, à un moment donné, pour une période spécifiée, habituellement un mois</w:t>
      </w:r>
      <w:r w:rsidR="002071C7" w:rsidRPr="005540FD">
        <w:rPr>
          <w:rFonts w:asciiTheme="minorHAnsi" w:hAnsiTheme="minorHAnsi" w:cstheme="minorHAnsi"/>
          <w:szCs w:val="24"/>
          <w:lang w:val="fr-FR"/>
        </w:rPr>
        <w:t xml:space="preserve">. </w:t>
      </w:r>
    </w:p>
    <w:p w:rsidR="002071C7" w:rsidRPr="005540FD" w:rsidRDefault="00956789" w:rsidP="005540FD">
      <w:pPr>
        <w:keepNext/>
        <w:keepLines/>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P.842-4</w:t>
      </w:r>
      <w:r w:rsidR="002071C7" w:rsidRPr="005540FD">
        <w:rPr>
          <w:rFonts w:asciiTheme="minorHAnsi" w:hAnsiTheme="minorHAnsi" w:cstheme="minorHAnsi"/>
          <w:szCs w:val="24"/>
          <w:lang w:val="fr-FR"/>
        </w:rPr>
        <w:tab/>
        <w:t>Doc. 3/25(</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szCs w:val="28"/>
          <w:lang w:val="fr-FR"/>
        </w:rPr>
      </w:pPr>
      <w:r w:rsidRPr="005540FD">
        <w:rPr>
          <w:rFonts w:asciiTheme="minorHAnsi" w:hAnsiTheme="minorHAnsi" w:cstheme="minorHAnsi"/>
          <w:b/>
          <w:bCs/>
          <w:sz w:val="28"/>
          <w:szCs w:val="28"/>
          <w:lang w:val="fr-FR"/>
        </w:rPr>
        <w:t>Calcul de la fiabilité et d</w:t>
      </w:r>
      <w:r w:rsidR="00760F7A" w:rsidRPr="005540FD">
        <w:rPr>
          <w:rFonts w:asciiTheme="minorHAnsi" w:hAnsiTheme="minorHAnsi" w:cstheme="minorHAnsi"/>
          <w:b/>
          <w:bCs/>
          <w:sz w:val="28"/>
          <w:szCs w:val="28"/>
          <w:lang w:val="fr-FR"/>
        </w:rPr>
        <w:t>e la compatibilité des systèmes</w:t>
      </w:r>
      <w:r w:rsidR="00760F7A" w:rsidRPr="005540FD">
        <w:rPr>
          <w:rFonts w:asciiTheme="minorHAnsi" w:hAnsiTheme="minorHAnsi" w:cstheme="minorHAnsi"/>
          <w:b/>
          <w:bCs/>
          <w:sz w:val="28"/>
          <w:szCs w:val="28"/>
          <w:lang w:val="fr-FR"/>
        </w:rPr>
        <w:br/>
      </w:r>
      <w:r w:rsidRPr="005540FD">
        <w:rPr>
          <w:rFonts w:asciiTheme="minorHAnsi" w:hAnsiTheme="minorHAnsi" w:cstheme="minorHAnsi"/>
          <w:b/>
          <w:bCs/>
          <w:sz w:val="28"/>
          <w:szCs w:val="28"/>
          <w:lang w:val="fr-FR"/>
        </w:rPr>
        <w:t>radioélectriques en ondes décamétriques</w:t>
      </w:r>
    </w:p>
    <w:p w:rsidR="002071C7" w:rsidRPr="005540FD" w:rsidRDefault="00FE260B" w:rsidP="00EA2E88">
      <w:pPr>
        <w:spacing w:before="240"/>
        <w:rPr>
          <w:lang w:val="fr-FR"/>
        </w:rPr>
      </w:pPr>
      <w:r w:rsidRPr="005540FD">
        <w:rPr>
          <w:lang w:val="fr-FR"/>
        </w:rPr>
        <w:t xml:space="preserve">Cette </w:t>
      </w:r>
      <w:r w:rsidR="002071C7" w:rsidRPr="005540FD">
        <w:rPr>
          <w:lang w:val="fr-FR"/>
        </w:rPr>
        <w:t>r</w:t>
      </w:r>
      <w:r w:rsidRPr="005540FD">
        <w:rPr>
          <w:lang w:val="fr-FR"/>
        </w:rPr>
        <w:t xml:space="preserve">évision concerne les méthodes de détermination de la fiabilité de circuit de référence </w:t>
      </w:r>
      <w:r w:rsidR="00760F7A" w:rsidRPr="005540FD">
        <w:rPr>
          <w:lang w:val="fr-FR"/>
        </w:rPr>
        <w:t>d</w:t>
      </w:r>
      <w:r w:rsidR="00B83A0A">
        <w:rPr>
          <w:lang w:val="fr-FR"/>
        </w:rPr>
        <w:t>es </w:t>
      </w:r>
      <w:r w:rsidRPr="005540FD">
        <w:rPr>
          <w:lang w:val="fr-FR"/>
        </w:rPr>
        <w:t xml:space="preserve">systèmes de </w:t>
      </w:r>
      <w:r w:rsidR="002071C7" w:rsidRPr="005540FD">
        <w:rPr>
          <w:lang w:val="fr-FR"/>
        </w:rPr>
        <w:t xml:space="preserve">modulation </w:t>
      </w:r>
      <w:r w:rsidRPr="005540FD">
        <w:rPr>
          <w:lang w:val="fr-FR"/>
        </w:rPr>
        <w:t xml:space="preserve">numérique figurant dans les </w:t>
      </w:r>
      <w:r w:rsidR="002071C7" w:rsidRPr="005540FD">
        <w:rPr>
          <w:lang w:val="fr-FR"/>
        </w:rPr>
        <w:t>Recomm</w:t>
      </w:r>
      <w:r w:rsidRPr="005540FD">
        <w:rPr>
          <w:lang w:val="fr-FR"/>
        </w:rPr>
        <w:t>a</w:t>
      </w:r>
      <w:r w:rsidR="002071C7" w:rsidRPr="005540FD">
        <w:rPr>
          <w:lang w:val="fr-FR"/>
        </w:rPr>
        <w:t xml:space="preserve">ndations </w:t>
      </w:r>
      <w:r w:rsidRPr="005540FD">
        <w:rPr>
          <w:lang w:val="fr-FR"/>
        </w:rPr>
        <w:t>UIT</w:t>
      </w:r>
      <w:r w:rsidR="002071C7" w:rsidRPr="005540FD">
        <w:rPr>
          <w:lang w:val="fr-FR"/>
        </w:rPr>
        <w:t xml:space="preserve">-R P.533-11 </w:t>
      </w:r>
      <w:r w:rsidR="00B83A0A">
        <w:rPr>
          <w:lang w:val="fr-FR"/>
        </w:rPr>
        <w:t>et </w:t>
      </w:r>
      <w:r w:rsidRPr="005540FD">
        <w:rPr>
          <w:lang w:val="fr-FR"/>
        </w:rPr>
        <w:t>UIT</w:t>
      </w:r>
      <w:r w:rsidR="002071C7" w:rsidRPr="005540FD">
        <w:rPr>
          <w:lang w:val="fr-FR"/>
        </w:rPr>
        <w:t xml:space="preserve">-R P.842-4. </w:t>
      </w:r>
      <w:r w:rsidRPr="005540FD">
        <w:rPr>
          <w:lang w:val="fr-FR"/>
        </w:rPr>
        <w:t xml:space="preserve">La </w:t>
      </w:r>
      <w:r w:rsidR="002071C7" w:rsidRPr="005540FD">
        <w:rPr>
          <w:lang w:val="fr-FR"/>
        </w:rPr>
        <w:t>Recomm</w:t>
      </w:r>
      <w:r w:rsidRPr="005540FD">
        <w:rPr>
          <w:lang w:val="fr-FR"/>
        </w:rPr>
        <w:t>a</w:t>
      </w:r>
      <w:r w:rsidR="002071C7" w:rsidRPr="005540FD">
        <w:rPr>
          <w:lang w:val="fr-FR"/>
        </w:rPr>
        <w:t xml:space="preserve">ndation </w:t>
      </w:r>
      <w:r w:rsidRPr="005540FD">
        <w:rPr>
          <w:lang w:val="fr-FR"/>
        </w:rPr>
        <w:t>UIT</w:t>
      </w:r>
      <w:r w:rsidR="002071C7" w:rsidRPr="005540FD">
        <w:rPr>
          <w:lang w:val="fr-FR"/>
        </w:rPr>
        <w:noBreakHyphen/>
        <w:t xml:space="preserve">R P.842-4 </w:t>
      </w:r>
      <w:r w:rsidR="00760F7A" w:rsidRPr="005540FD">
        <w:rPr>
          <w:lang w:val="fr-FR"/>
        </w:rPr>
        <w:t xml:space="preserve">contient une méthode simplifiée tandis </w:t>
      </w:r>
      <w:r w:rsidR="00B83A0A">
        <w:rPr>
          <w:lang w:val="fr-FR"/>
        </w:rPr>
        <w:t>que la </w:t>
      </w:r>
      <w:r w:rsidR="002071C7" w:rsidRPr="005540FD">
        <w:rPr>
          <w:lang w:val="fr-FR"/>
        </w:rPr>
        <w:t>Recomm</w:t>
      </w:r>
      <w:r w:rsidRPr="005540FD">
        <w:rPr>
          <w:lang w:val="fr-FR"/>
        </w:rPr>
        <w:t>a</w:t>
      </w:r>
      <w:r w:rsidR="002071C7" w:rsidRPr="005540FD">
        <w:rPr>
          <w:lang w:val="fr-FR"/>
        </w:rPr>
        <w:t xml:space="preserve">ndation </w:t>
      </w:r>
      <w:r w:rsidRPr="005540FD">
        <w:rPr>
          <w:lang w:val="fr-FR"/>
        </w:rPr>
        <w:t>UIT</w:t>
      </w:r>
      <w:r w:rsidR="002071C7" w:rsidRPr="005540FD">
        <w:rPr>
          <w:lang w:val="fr-FR"/>
        </w:rPr>
        <w:noBreakHyphen/>
        <w:t>R P.533-11</w:t>
      </w:r>
      <w:r w:rsidR="00760F7A" w:rsidRPr="005540FD">
        <w:rPr>
          <w:lang w:val="fr-FR"/>
        </w:rPr>
        <w:t xml:space="preserve"> contient une méthode plus complexe</w:t>
      </w:r>
      <w:r w:rsidR="002071C7" w:rsidRPr="005540FD">
        <w:rPr>
          <w:lang w:val="fr-FR"/>
        </w:rPr>
        <w:t xml:space="preserve">. </w:t>
      </w:r>
      <w:r w:rsidRPr="005540FD">
        <w:rPr>
          <w:lang w:val="fr-FR"/>
        </w:rPr>
        <w:t xml:space="preserve">Il convient de supprimer le paragraphe </w:t>
      </w:r>
      <w:r w:rsidR="002071C7" w:rsidRPr="005540FD">
        <w:rPr>
          <w:lang w:val="fr-FR"/>
        </w:rPr>
        <w:t xml:space="preserve">9 </w:t>
      </w:r>
      <w:r w:rsidRPr="005540FD">
        <w:rPr>
          <w:lang w:val="fr-FR"/>
        </w:rPr>
        <w:t xml:space="preserve">de la </w:t>
      </w:r>
      <w:r w:rsidR="002071C7" w:rsidRPr="005540FD">
        <w:rPr>
          <w:lang w:val="fr-FR"/>
        </w:rPr>
        <w:t>Recomm</w:t>
      </w:r>
      <w:r w:rsidRPr="005540FD">
        <w:rPr>
          <w:lang w:val="fr-FR"/>
        </w:rPr>
        <w:t>a</w:t>
      </w:r>
      <w:r w:rsidR="002071C7" w:rsidRPr="005540FD">
        <w:rPr>
          <w:lang w:val="fr-FR"/>
        </w:rPr>
        <w:t xml:space="preserve">ndation </w:t>
      </w:r>
      <w:r w:rsidRPr="005540FD">
        <w:rPr>
          <w:lang w:val="fr-FR"/>
        </w:rPr>
        <w:t>UIT</w:t>
      </w:r>
      <w:r w:rsidR="002071C7" w:rsidRPr="005540FD">
        <w:rPr>
          <w:lang w:val="fr-FR"/>
        </w:rPr>
        <w:t xml:space="preserve">-R P.842-4 </w:t>
      </w:r>
      <w:r w:rsidR="008F586F" w:rsidRPr="005540FD">
        <w:rPr>
          <w:lang w:val="fr-FR"/>
        </w:rPr>
        <w:t xml:space="preserve">et d'utiliser à la place la méthode de calcul de la fiabilité de circuit de référence figurant dans la </w:t>
      </w:r>
      <w:r w:rsidR="002071C7" w:rsidRPr="005540FD">
        <w:rPr>
          <w:lang w:val="fr-FR"/>
        </w:rPr>
        <w:t>Recomm</w:t>
      </w:r>
      <w:r w:rsidR="008F586F" w:rsidRPr="005540FD">
        <w:rPr>
          <w:lang w:val="fr-FR"/>
        </w:rPr>
        <w:t>a</w:t>
      </w:r>
      <w:r w:rsidR="002071C7" w:rsidRPr="005540FD">
        <w:rPr>
          <w:lang w:val="fr-FR"/>
        </w:rPr>
        <w:t xml:space="preserve">ndation </w:t>
      </w:r>
      <w:r w:rsidR="008F586F" w:rsidRPr="005540FD">
        <w:rPr>
          <w:lang w:val="fr-FR"/>
        </w:rPr>
        <w:t>UIT</w:t>
      </w:r>
      <w:r w:rsidR="002071C7" w:rsidRPr="005540FD">
        <w:rPr>
          <w:lang w:val="fr-FR"/>
        </w:rPr>
        <w:t xml:space="preserve">-R P.533-11. </w:t>
      </w:r>
      <w:r w:rsidR="008F586F" w:rsidRPr="005540FD">
        <w:rPr>
          <w:lang w:val="fr-FR"/>
        </w:rPr>
        <w:t>Par ailleurs</w:t>
      </w:r>
      <w:r w:rsidR="002071C7" w:rsidRPr="005540FD">
        <w:rPr>
          <w:lang w:val="fr-FR"/>
        </w:rPr>
        <w:t xml:space="preserve">, </w:t>
      </w:r>
      <w:r w:rsidR="008F586F" w:rsidRPr="005540FD">
        <w:rPr>
          <w:lang w:val="fr-FR"/>
        </w:rPr>
        <w:t>dans l'Appendice </w:t>
      </w:r>
      <w:r w:rsidR="002071C7" w:rsidRPr="005540FD">
        <w:rPr>
          <w:lang w:val="fr-FR"/>
        </w:rPr>
        <w:t xml:space="preserve">1, </w:t>
      </w:r>
      <w:r w:rsidR="008F586F" w:rsidRPr="005540FD">
        <w:rPr>
          <w:lang w:val="fr-FR"/>
        </w:rPr>
        <w:t xml:space="preserve">une nouvelle </w:t>
      </w:r>
      <w:r w:rsidR="002071C7" w:rsidRPr="005540FD">
        <w:rPr>
          <w:lang w:val="fr-FR"/>
        </w:rPr>
        <w:t>Note</w:t>
      </w:r>
      <w:r w:rsidR="008F586F" w:rsidRPr="005540FD">
        <w:rPr>
          <w:lang w:val="fr-FR"/>
        </w:rPr>
        <w:t> </w:t>
      </w:r>
      <w:r w:rsidR="002071C7" w:rsidRPr="005540FD">
        <w:rPr>
          <w:lang w:val="fr-FR"/>
        </w:rPr>
        <w:t xml:space="preserve">7 </w:t>
      </w:r>
      <w:r w:rsidR="008F586F" w:rsidRPr="005540FD">
        <w:rPr>
          <w:lang w:val="fr-FR"/>
        </w:rPr>
        <w:t xml:space="preserve">est ajoutée pour expliquer l'utilisation de la fiabilité de </w:t>
      </w:r>
      <w:r w:rsidR="002071C7" w:rsidRPr="005540FD">
        <w:rPr>
          <w:lang w:val="fr-FR"/>
        </w:rPr>
        <w:t xml:space="preserve">service </w:t>
      </w:r>
      <w:r w:rsidR="008F586F" w:rsidRPr="005540FD">
        <w:rPr>
          <w:lang w:val="fr-FR"/>
        </w:rPr>
        <w:t xml:space="preserve">pour certaines </w:t>
      </w:r>
      <w:r w:rsidR="002071C7" w:rsidRPr="005540FD">
        <w:rPr>
          <w:lang w:val="fr-FR"/>
        </w:rPr>
        <w:t>applications</w:t>
      </w:r>
      <w:r w:rsidR="008F586F" w:rsidRPr="005540FD">
        <w:rPr>
          <w:lang w:val="fr-FR"/>
        </w:rPr>
        <w:t xml:space="preserve"> de radiodiffusion</w:t>
      </w:r>
      <w:r w:rsidR="002071C7" w:rsidRPr="005540FD">
        <w:rPr>
          <w:lang w:val="fr-FR"/>
        </w:rPr>
        <w:t>.</w:t>
      </w:r>
    </w:p>
    <w:p w:rsidR="00051383" w:rsidRDefault="00051383" w:rsidP="005540FD">
      <w:pPr>
        <w:tabs>
          <w:tab w:val="right" w:pos="9639"/>
        </w:tabs>
        <w:spacing w:before="320" w:line="240" w:lineRule="auto"/>
        <w:jc w:val="left"/>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5540FD">
      <w:pPr>
        <w:tabs>
          <w:tab w:val="right" w:pos="9639"/>
        </w:tabs>
        <w:spacing w:before="32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P.533-11</w:t>
      </w:r>
      <w:r w:rsidR="002071C7" w:rsidRPr="005540FD">
        <w:rPr>
          <w:rFonts w:asciiTheme="minorHAnsi" w:hAnsiTheme="minorHAnsi" w:cstheme="minorHAnsi"/>
          <w:szCs w:val="24"/>
          <w:lang w:val="fr-FR"/>
        </w:rPr>
        <w:tab/>
        <w:t>Doc. 3/26(</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B83A0A">
      <w:pPr>
        <w:tabs>
          <w:tab w:val="right" w:pos="9639"/>
        </w:tabs>
        <w:spacing w:before="360" w:line="240" w:lineRule="auto"/>
        <w:jc w:val="center"/>
        <w:rPr>
          <w:rFonts w:asciiTheme="minorHAnsi" w:hAnsiTheme="minorHAnsi" w:cstheme="minorHAnsi"/>
          <w:b/>
          <w:bCs/>
          <w:sz w:val="28"/>
          <w:szCs w:val="28"/>
          <w:lang w:val="fr-FR"/>
        </w:rPr>
      </w:pPr>
      <w:r w:rsidRPr="005540FD">
        <w:rPr>
          <w:rFonts w:asciiTheme="minorHAnsi" w:hAnsiTheme="minorHAnsi" w:cstheme="minorHAnsi"/>
          <w:b/>
          <w:bCs/>
          <w:sz w:val="28"/>
          <w:szCs w:val="28"/>
          <w:lang w:val="fr-FR"/>
        </w:rPr>
        <w:t xml:space="preserve">Méthode de prévision de la qualité de fonctionnement </w:t>
      </w:r>
      <w:r w:rsidR="00B83A0A">
        <w:rPr>
          <w:rFonts w:asciiTheme="minorHAnsi" w:hAnsiTheme="minorHAnsi" w:cstheme="minorHAnsi"/>
          <w:b/>
          <w:bCs/>
          <w:sz w:val="28"/>
          <w:szCs w:val="28"/>
          <w:lang w:val="fr-FR"/>
        </w:rPr>
        <w:br/>
      </w:r>
      <w:r w:rsidRPr="005540FD">
        <w:rPr>
          <w:rFonts w:asciiTheme="minorHAnsi" w:hAnsiTheme="minorHAnsi" w:cstheme="minorHAnsi"/>
          <w:b/>
          <w:bCs/>
          <w:sz w:val="28"/>
          <w:szCs w:val="28"/>
          <w:lang w:val="fr-FR"/>
        </w:rPr>
        <w:t>des</w:t>
      </w:r>
      <w:r w:rsidR="00B83A0A">
        <w:rPr>
          <w:rFonts w:asciiTheme="minorHAnsi" w:hAnsiTheme="minorHAnsi" w:cstheme="minorHAnsi"/>
          <w:b/>
          <w:bCs/>
          <w:sz w:val="28"/>
          <w:szCs w:val="28"/>
          <w:lang w:val="fr-FR"/>
        </w:rPr>
        <w:t xml:space="preserve"> </w:t>
      </w:r>
      <w:r w:rsidRPr="005540FD">
        <w:rPr>
          <w:rFonts w:asciiTheme="minorHAnsi" w:hAnsiTheme="minorHAnsi" w:cstheme="minorHAnsi"/>
          <w:b/>
          <w:bCs/>
          <w:sz w:val="28"/>
          <w:szCs w:val="28"/>
          <w:lang w:val="fr-FR"/>
        </w:rPr>
        <w:t>circuits en ondes décamétriques</w:t>
      </w:r>
    </w:p>
    <w:p w:rsidR="002071C7" w:rsidRPr="005540FD" w:rsidRDefault="00565AB4" w:rsidP="00EA2E88">
      <w:pPr>
        <w:pStyle w:val="Summary"/>
        <w:spacing w:before="240" w:after="0"/>
        <w:rPr>
          <w:rFonts w:asciiTheme="minorHAnsi" w:hAnsiTheme="minorHAnsi" w:cstheme="minorHAnsi"/>
          <w:sz w:val="24"/>
          <w:szCs w:val="24"/>
          <w:lang w:val="fr-FR"/>
        </w:rPr>
      </w:pPr>
      <w:r w:rsidRPr="005540FD">
        <w:rPr>
          <w:rFonts w:asciiTheme="minorHAnsi" w:hAnsiTheme="minorHAnsi" w:cstheme="minorHAnsi"/>
          <w:sz w:val="24"/>
          <w:szCs w:val="24"/>
          <w:lang w:val="fr-FR"/>
        </w:rPr>
        <w:t xml:space="preserve">Cette Recommandation contient des méthodes de prévision des fréquences disponibles, </w:t>
      </w:r>
      <w:r w:rsidR="00EA2E88">
        <w:rPr>
          <w:rFonts w:asciiTheme="minorHAnsi" w:hAnsiTheme="minorHAnsi" w:cstheme="minorHAnsi"/>
          <w:sz w:val="24"/>
          <w:szCs w:val="24"/>
          <w:lang w:val="fr-FR"/>
        </w:rPr>
        <w:t>des </w:t>
      </w:r>
      <w:r w:rsidRPr="005540FD">
        <w:rPr>
          <w:rFonts w:asciiTheme="minorHAnsi" w:hAnsiTheme="minorHAnsi" w:cstheme="minorHAnsi"/>
          <w:sz w:val="24"/>
          <w:szCs w:val="24"/>
          <w:lang w:val="fr-FR"/>
        </w:rPr>
        <w:t>niveaux des signaux et de la fiabilité des systèmes de modulation analogique et numérique en ondes décamétriques, compte tenu non seulement du rapport signal/bruit mais aussi des étalements temporel et fréquentiel attendus pour le canal.</w:t>
      </w:r>
    </w:p>
    <w:p w:rsidR="002071C7" w:rsidRPr="005540FD" w:rsidRDefault="00956789" w:rsidP="005540FD">
      <w:pPr>
        <w:tabs>
          <w:tab w:val="right" w:pos="9639"/>
        </w:tabs>
        <w:spacing w:before="32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P.372-10</w:t>
      </w:r>
      <w:r w:rsidR="002071C7" w:rsidRPr="005540FD">
        <w:rPr>
          <w:rFonts w:asciiTheme="minorHAnsi" w:hAnsiTheme="minorHAnsi" w:cstheme="minorHAnsi"/>
          <w:szCs w:val="24"/>
          <w:lang w:val="fr-FR"/>
        </w:rPr>
        <w:tab/>
        <w:t>Doc. 3/28(</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Bruit radioélectrique</w:t>
      </w:r>
    </w:p>
    <w:p w:rsidR="002071C7" w:rsidRPr="005540FD" w:rsidRDefault="00D52716"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p>
    <w:p w:rsidR="002071C7" w:rsidRPr="005540FD" w:rsidRDefault="002071C7" w:rsidP="00EA2E88">
      <w:pPr>
        <w:spacing w:before="80"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D52716" w:rsidRPr="005540FD">
        <w:rPr>
          <w:rFonts w:asciiTheme="minorHAnsi" w:hAnsiTheme="minorHAnsi" w:cstheme="minorHAnsi"/>
          <w:szCs w:val="24"/>
          <w:lang w:val="fr-FR"/>
        </w:rPr>
        <w:t xml:space="preserve">des données de mesure de bruit artificiel provenant du </w:t>
      </w:r>
      <w:r w:rsidRPr="005540FD">
        <w:rPr>
          <w:rFonts w:asciiTheme="minorHAnsi" w:hAnsiTheme="minorHAnsi" w:cstheme="minorHAnsi"/>
          <w:szCs w:val="24"/>
          <w:lang w:val="fr-FR"/>
        </w:rPr>
        <w:t>Jap</w:t>
      </w:r>
      <w:r w:rsidR="00D52716" w:rsidRPr="005540FD">
        <w:rPr>
          <w:rFonts w:asciiTheme="minorHAnsi" w:hAnsiTheme="minorHAnsi" w:cstheme="minorHAnsi"/>
          <w:szCs w:val="24"/>
          <w:lang w:val="fr-FR"/>
        </w:rPr>
        <w:t>o</w:t>
      </w:r>
      <w:r w:rsidRPr="005540FD">
        <w:rPr>
          <w:rFonts w:asciiTheme="minorHAnsi" w:hAnsiTheme="minorHAnsi" w:cstheme="minorHAnsi"/>
          <w:szCs w:val="24"/>
          <w:lang w:val="fr-FR"/>
        </w:rPr>
        <w:t>n</w:t>
      </w:r>
      <w:r w:rsidR="00D52716" w:rsidRPr="005540FD">
        <w:rPr>
          <w:rFonts w:asciiTheme="minorHAnsi" w:hAnsiTheme="minorHAnsi" w:cstheme="minorHAnsi"/>
          <w:szCs w:val="24"/>
          <w:lang w:val="fr-FR"/>
        </w:rPr>
        <w:t xml:space="preserve"> sont ajoutées</w:t>
      </w:r>
      <w:r w:rsidRPr="005540FD">
        <w:rPr>
          <w:rFonts w:asciiTheme="minorHAnsi" w:hAnsiTheme="minorHAnsi" w:cstheme="minorHAnsi"/>
          <w:szCs w:val="24"/>
          <w:lang w:val="fr-FR"/>
        </w:rPr>
        <w:t>;</w:t>
      </w:r>
    </w:p>
    <w:p w:rsidR="002071C7" w:rsidRPr="005540FD" w:rsidRDefault="002071C7" w:rsidP="00EA2E88">
      <w:pPr>
        <w:spacing w:before="80" w:line="240" w:lineRule="auto"/>
        <w:rPr>
          <w:rFonts w:asciiTheme="minorHAnsi" w:hAnsiTheme="minorHAnsi" w:cstheme="minorHAnsi"/>
          <w:szCs w:val="24"/>
          <w:lang w:val="fr-FR" w:eastAsia="ja-JP"/>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ja-JP"/>
        </w:rPr>
        <w:tab/>
      </w:r>
      <w:r w:rsidR="00D52716" w:rsidRPr="005540FD">
        <w:rPr>
          <w:rFonts w:asciiTheme="minorHAnsi" w:hAnsiTheme="minorHAnsi" w:cstheme="minorHAnsi"/>
          <w:szCs w:val="24"/>
          <w:lang w:val="fr-FR" w:eastAsia="ja-JP"/>
        </w:rPr>
        <w:t xml:space="preserve">un nouveau </w:t>
      </w:r>
      <w:r w:rsidRPr="005540FD">
        <w:rPr>
          <w:rFonts w:asciiTheme="minorHAnsi" w:hAnsiTheme="minorHAnsi" w:cstheme="minorHAnsi"/>
          <w:szCs w:val="24"/>
          <w:lang w:val="fr-FR" w:eastAsia="ja-JP"/>
        </w:rPr>
        <w:t>Table</w:t>
      </w:r>
      <w:r w:rsidR="00D52716" w:rsidRPr="005540FD">
        <w:rPr>
          <w:rFonts w:asciiTheme="minorHAnsi" w:hAnsiTheme="minorHAnsi" w:cstheme="minorHAnsi"/>
          <w:szCs w:val="24"/>
          <w:lang w:val="fr-FR" w:eastAsia="ja-JP"/>
        </w:rPr>
        <w:t>au </w:t>
      </w:r>
      <w:r w:rsidRPr="005540FD">
        <w:rPr>
          <w:rFonts w:asciiTheme="minorHAnsi" w:hAnsiTheme="minorHAnsi" w:cstheme="minorHAnsi"/>
          <w:szCs w:val="24"/>
          <w:lang w:val="fr-FR" w:eastAsia="ja-JP"/>
        </w:rPr>
        <w:t>4</w:t>
      </w:r>
      <w:r w:rsidR="00D52716" w:rsidRPr="005540FD">
        <w:rPr>
          <w:rFonts w:asciiTheme="minorHAnsi" w:hAnsiTheme="minorHAnsi" w:cstheme="minorHAnsi"/>
          <w:szCs w:val="24"/>
          <w:lang w:val="fr-FR" w:eastAsia="ja-JP"/>
        </w:rPr>
        <w:t xml:space="preserve"> est ajouté</w:t>
      </w:r>
      <w:r w:rsidRPr="005540FD">
        <w:rPr>
          <w:rFonts w:asciiTheme="minorHAnsi" w:hAnsiTheme="minorHAnsi" w:cstheme="minorHAnsi"/>
          <w:szCs w:val="24"/>
          <w:lang w:val="fr-FR" w:eastAsia="ja-JP"/>
        </w:rPr>
        <w:t>;</w:t>
      </w:r>
    </w:p>
    <w:p w:rsidR="002071C7" w:rsidRPr="005540FD" w:rsidRDefault="002071C7" w:rsidP="00EA2E88">
      <w:pPr>
        <w:spacing w:before="80" w:line="240" w:lineRule="auto"/>
        <w:rPr>
          <w:rFonts w:asciiTheme="minorHAnsi" w:hAnsiTheme="minorHAnsi" w:cstheme="minorHAnsi"/>
          <w:szCs w:val="24"/>
          <w:lang w:val="fr-FR" w:eastAsia="ja-JP"/>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ja-JP"/>
        </w:rPr>
        <w:tab/>
      </w:r>
      <w:r w:rsidR="00D52716" w:rsidRPr="005540FD">
        <w:rPr>
          <w:rFonts w:asciiTheme="minorHAnsi" w:hAnsiTheme="minorHAnsi" w:cstheme="minorHAnsi"/>
          <w:szCs w:val="24"/>
          <w:lang w:val="fr-FR" w:eastAsia="ja-JP"/>
        </w:rPr>
        <w:t xml:space="preserve">les paragraphes </w:t>
      </w:r>
      <w:r w:rsidRPr="005540FD">
        <w:rPr>
          <w:rFonts w:asciiTheme="minorHAnsi" w:hAnsiTheme="minorHAnsi" w:cstheme="minorHAnsi"/>
          <w:szCs w:val="24"/>
          <w:lang w:val="fr-FR" w:eastAsia="ja-JP"/>
        </w:rPr>
        <w:t xml:space="preserve">6, 7 </w:t>
      </w:r>
      <w:r w:rsidR="00D52716" w:rsidRPr="005540FD">
        <w:rPr>
          <w:rFonts w:asciiTheme="minorHAnsi" w:hAnsiTheme="minorHAnsi" w:cstheme="minorHAnsi"/>
          <w:szCs w:val="24"/>
          <w:lang w:val="fr-FR" w:eastAsia="ja-JP"/>
        </w:rPr>
        <w:t xml:space="preserve">et </w:t>
      </w:r>
      <w:r w:rsidRPr="005540FD">
        <w:rPr>
          <w:rFonts w:asciiTheme="minorHAnsi" w:hAnsiTheme="minorHAnsi" w:cstheme="minorHAnsi"/>
          <w:szCs w:val="24"/>
          <w:lang w:val="fr-FR" w:eastAsia="ja-JP"/>
        </w:rPr>
        <w:t>8</w:t>
      </w:r>
      <w:r w:rsidR="00D52716" w:rsidRPr="005540FD">
        <w:rPr>
          <w:rFonts w:asciiTheme="minorHAnsi" w:hAnsiTheme="minorHAnsi" w:cstheme="minorHAnsi"/>
          <w:szCs w:val="24"/>
          <w:lang w:val="fr-FR" w:eastAsia="ja-JP"/>
        </w:rPr>
        <w:t xml:space="preserve"> sont modifiés</w:t>
      </w:r>
      <w:r w:rsidRPr="005540FD">
        <w:rPr>
          <w:rFonts w:asciiTheme="minorHAnsi" w:hAnsiTheme="minorHAnsi" w:cstheme="minorHAnsi"/>
          <w:szCs w:val="24"/>
          <w:lang w:val="fr-FR" w:eastAsia="ja-JP"/>
        </w:rPr>
        <w:t>.</w:t>
      </w:r>
    </w:p>
    <w:p w:rsidR="002071C7" w:rsidRPr="005540FD" w:rsidRDefault="00956789" w:rsidP="005540FD">
      <w:pPr>
        <w:tabs>
          <w:tab w:val="right" w:pos="9639"/>
        </w:tabs>
        <w:spacing w:before="32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P.1411-6</w:t>
      </w:r>
      <w:r w:rsidR="002071C7" w:rsidRPr="005540FD">
        <w:rPr>
          <w:rFonts w:asciiTheme="minorHAnsi" w:hAnsiTheme="minorHAnsi" w:cstheme="minorHAnsi"/>
          <w:szCs w:val="24"/>
          <w:lang w:val="fr-FR"/>
        </w:rPr>
        <w:tab/>
        <w:t>Doc. 3/33(</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eastAsia="MS Mincho" w:hAnsiTheme="minorHAnsi" w:cstheme="minorHAnsi"/>
          <w:b/>
          <w:sz w:val="28"/>
          <w:lang w:val="fr-FR"/>
        </w:rPr>
      </w:pPr>
      <w:r w:rsidRPr="005540FD">
        <w:rPr>
          <w:rFonts w:asciiTheme="minorHAnsi" w:eastAsia="MS Mincho" w:hAnsiTheme="minorHAnsi" w:cstheme="minorHAnsi"/>
          <w:b/>
          <w:sz w:val="28"/>
          <w:lang w:val="fr-FR"/>
        </w:rPr>
        <w:t>Données de propagation et méthodes de prévision pour la planification de systèmes de radiocommunication, à courte p</w:t>
      </w:r>
      <w:r w:rsidR="00B83A0A">
        <w:rPr>
          <w:rFonts w:asciiTheme="minorHAnsi" w:eastAsia="MS Mincho" w:hAnsiTheme="minorHAnsi" w:cstheme="minorHAnsi"/>
          <w:b/>
          <w:sz w:val="28"/>
          <w:lang w:val="fr-FR"/>
        </w:rPr>
        <w:t>ortée, destinés à fonctionner à </w:t>
      </w:r>
      <w:r w:rsidRPr="005540FD">
        <w:rPr>
          <w:rFonts w:asciiTheme="minorHAnsi" w:eastAsia="MS Mincho" w:hAnsiTheme="minorHAnsi" w:cstheme="minorHAnsi"/>
          <w:b/>
          <w:sz w:val="28"/>
          <w:lang w:val="fr-FR"/>
        </w:rPr>
        <w:t>l'extérieur de bâtiments et de réseaux lo</w:t>
      </w:r>
      <w:r w:rsidR="00B83A0A">
        <w:rPr>
          <w:rFonts w:asciiTheme="minorHAnsi" w:eastAsia="MS Mincho" w:hAnsiTheme="minorHAnsi" w:cstheme="minorHAnsi"/>
          <w:b/>
          <w:sz w:val="28"/>
          <w:lang w:val="fr-FR"/>
        </w:rPr>
        <w:t>caux hertziens dans la gamme de </w:t>
      </w:r>
      <w:r w:rsidRPr="005540FD">
        <w:rPr>
          <w:rFonts w:asciiTheme="minorHAnsi" w:eastAsia="MS Mincho" w:hAnsiTheme="minorHAnsi" w:cstheme="minorHAnsi"/>
          <w:b/>
          <w:sz w:val="28"/>
          <w:lang w:val="fr-FR"/>
        </w:rPr>
        <w:t>fréquences comprises entre 300 MHz et 100 GHz</w:t>
      </w:r>
    </w:p>
    <w:p w:rsidR="002071C7" w:rsidRPr="005540FD" w:rsidRDefault="00D52716" w:rsidP="00EA2E88">
      <w:pPr>
        <w:spacing w:before="240" w:line="240" w:lineRule="auto"/>
        <w:rPr>
          <w:rFonts w:asciiTheme="minorHAnsi" w:hAnsiTheme="minorHAnsi" w:cstheme="minorHAnsi"/>
          <w:szCs w:val="24"/>
          <w:lang w:val="fr-FR" w:eastAsia="ja-JP"/>
        </w:rPr>
      </w:pPr>
      <w:r w:rsidRPr="005540FD">
        <w:rPr>
          <w:rFonts w:asciiTheme="minorHAnsi" w:hAnsiTheme="minorHAnsi" w:cstheme="minorHAnsi"/>
          <w:szCs w:val="24"/>
          <w:lang w:val="fr-FR" w:eastAsia="ja-JP"/>
        </w:rPr>
        <w:t xml:space="preserve">Dans cette </w:t>
      </w:r>
      <w:r w:rsidR="002071C7" w:rsidRPr="005540FD">
        <w:rPr>
          <w:rFonts w:asciiTheme="minorHAnsi" w:hAnsiTheme="minorHAnsi" w:cstheme="minorHAnsi"/>
          <w:szCs w:val="24"/>
          <w:lang w:val="fr-FR" w:eastAsia="ja-JP"/>
        </w:rPr>
        <w:t>r</w:t>
      </w:r>
      <w:r w:rsidRPr="005540FD">
        <w:rPr>
          <w:rFonts w:asciiTheme="minorHAnsi" w:hAnsiTheme="minorHAnsi" w:cstheme="minorHAnsi"/>
          <w:szCs w:val="24"/>
          <w:lang w:val="fr-FR" w:eastAsia="ja-JP"/>
        </w:rPr>
        <w:t>é</w:t>
      </w:r>
      <w:r w:rsidR="002071C7" w:rsidRPr="005540FD">
        <w:rPr>
          <w:rFonts w:asciiTheme="minorHAnsi" w:hAnsiTheme="minorHAnsi" w:cstheme="minorHAnsi"/>
          <w:szCs w:val="24"/>
          <w:lang w:val="fr-FR" w:eastAsia="ja-JP"/>
        </w:rPr>
        <w:t>vision</w:t>
      </w:r>
      <w:r w:rsidRPr="005540FD">
        <w:rPr>
          <w:rFonts w:asciiTheme="minorHAnsi" w:hAnsiTheme="minorHAnsi" w:cstheme="minorHAnsi"/>
          <w:szCs w:val="24"/>
          <w:lang w:val="fr-FR" w:eastAsia="ja-JP"/>
        </w:rPr>
        <w:t>,</w:t>
      </w:r>
      <w:r w:rsidR="002071C7" w:rsidRPr="005540FD">
        <w:rPr>
          <w:rFonts w:asciiTheme="minorHAnsi" w:hAnsiTheme="minorHAnsi" w:cstheme="minorHAnsi"/>
          <w:szCs w:val="24"/>
          <w:lang w:val="fr-FR" w:eastAsia="ja-JP"/>
        </w:rPr>
        <w:t xml:space="preserve"> </w:t>
      </w:r>
      <w:r w:rsidRPr="005540FD">
        <w:rPr>
          <w:rFonts w:asciiTheme="minorHAnsi" w:hAnsiTheme="minorHAnsi" w:cstheme="minorHAnsi"/>
          <w:szCs w:val="24"/>
          <w:lang w:val="fr-FR" w:eastAsia="ja-JP"/>
        </w:rPr>
        <w:t xml:space="preserve">cinq </w:t>
      </w:r>
      <w:r w:rsidR="002071C7" w:rsidRPr="005540FD">
        <w:rPr>
          <w:rFonts w:asciiTheme="minorHAnsi" w:hAnsiTheme="minorHAnsi" w:cstheme="minorHAnsi"/>
          <w:szCs w:val="24"/>
          <w:lang w:val="fr-FR" w:eastAsia="ja-JP"/>
        </w:rPr>
        <w:t>modifications</w:t>
      </w:r>
      <w:r w:rsidRPr="005540FD">
        <w:rPr>
          <w:rFonts w:asciiTheme="minorHAnsi" w:hAnsiTheme="minorHAnsi" w:cstheme="minorHAnsi"/>
          <w:szCs w:val="24"/>
          <w:lang w:val="fr-FR" w:eastAsia="ja-JP"/>
        </w:rPr>
        <w:t xml:space="preserve"> sont proposées</w:t>
      </w:r>
      <w:r w:rsidR="002071C7" w:rsidRPr="005540FD">
        <w:rPr>
          <w:rFonts w:asciiTheme="minorHAnsi" w:hAnsiTheme="minorHAnsi" w:cstheme="minorHAnsi"/>
          <w:szCs w:val="24"/>
          <w:lang w:val="fr-FR" w:eastAsia="ja-JP"/>
        </w:rPr>
        <w:t>:</w:t>
      </w:r>
    </w:p>
    <w:p w:rsidR="002071C7" w:rsidRPr="005540FD" w:rsidRDefault="002071C7" w:rsidP="00EA2E88">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D52716" w:rsidRPr="005540FD">
        <w:rPr>
          <w:rFonts w:asciiTheme="minorHAnsi" w:hAnsiTheme="minorHAnsi" w:cstheme="minorHAnsi"/>
          <w:szCs w:val="24"/>
          <w:lang w:val="fr-FR"/>
        </w:rPr>
        <w:t xml:space="preserve">la </w:t>
      </w:r>
      <w:r w:rsidRPr="005540FD">
        <w:rPr>
          <w:rFonts w:asciiTheme="minorHAnsi" w:hAnsiTheme="minorHAnsi" w:cstheme="minorHAnsi"/>
          <w:szCs w:val="24"/>
          <w:lang w:val="fr-FR"/>
        </w:rPr>
        <w:t xml:space="preserve">structure </w:t>
      </w:r>
      <w:r w:rsidR="00D52716" w:rsidRPr="005540FD">
        <w:rPr>
          <w:rFonts w:asciiTheme="minorHAnsi" w:hAnsiTheme="minorHAnsi" w:cstheme="minorHAnsi"/>
          <w:szCs w:val="24"/>
          <w:lang w:val="fr-FR"/>
        </w:rPr>
        <w:t xml:space="preserve">de la </w:t>
      </w:r>
      <w:r w:rsidRPr="005540FD">
        <w:rPr>
          <w:rFonts w:asciiTheme="minorHAnsi" w:hAnsiTheme="minorHAnsi" w:cstheme="minorHAnsi"/>
          <w:szCs w:val="24"/>
          <w:lang w:val="fr-FR"/>
        </w:rPr>
        <w:t>Recomm</w:t>
      </w:r>
      <w:r w:rsidR="00D52716" w:rsidRPr="005540FD">
        <w:rPr>
          <w:rFonts w:asciiTheme="minorHAnsi" w:hAnsiTheme="minorHAnsi" w:cstheme="minorHAnsi"/>
          <w:szCs w:val="24"/>
          <w:lang w:val="fr-FR"/>
        </w:rPr>
        <w:t>a</w:t>
      </w:r>
      <w:r w:rsidRPr="005540FD">
        <w:rPr>
          <w:rFonts w:asciiTheme="minorHAnsi" w:hAnsiTheme="minorHAnsi" w:cstheme="minorHAnsi"/>
          <w:szCs w:val="24"/>
          <w:lang w:val="fr-FR"/>
        </w:rPr>
        <w:t xml:space="preserve">ndation </w:t>
      </w:r>
      <w:r w:rsidR="00D52716" w:rsidRPr="005540FD">
        <w:rPr>
          <w:rFonts w:asciiTheme="minorHAnsi" w:hAnsiTheme="minorHAnsi" w:cstheme="minorHAnsi"/>
          <w:szCs w:val="24"/>
          <w:lang w:val="fr-FR"/>
        </w:rPr>
        <w:t>est réorganisée de manière à faire figurer les sujets connexes dans un même paragraphe</w:t>
      </w:r>
      <w:r w:rsidRPr="005540FD">
        <w:rPr>
          <w:rFonts w:asciiTheme="minorHAnsi" w:hAnsiTheme="minorHAnsi" w:cstheme="minorHAnsi"/>
          <w:szCs w:val="24"/>
          <w:lang w:val="fr-FR"/>
        </w:rPr>
        <w:t>.</w:t>
      </w:r>
      <w:r w:rsidR="0059110F">
        <w:rPr>
          <w:rFonts w:asciiTheme="minorHAnsi" w:hAnsiTheme="minorHAnsi" w:cstheme="minorHAnsi"/>
          <w:szCs w:val="24"/>
          <w:lang w:val="fr-FR"/>
        </w:rPr>
        <w:t xml:space="preserve"> </w:t>
      </w:r>
      <w:r w:rsidR="00D52716" w:rsidRPr="005540FD">
        <w:rPr>
          <w:rFonts w:asciiTheme="minorHAnsi" w:hAnsiTheme="minorHAnsi" w:cstheme="minorHAnsi"/>
          <w:szCs w:val="24"/>
          <w:lang w:val="fr-FR"/>
        </w:rPr>
        <w:t xml:space="preserve">Le paragraphe </w:t>
      </w:r>
      <w:r w:rsidRPr="005540FD">
        <w:rPr>
          <w:rFonts w:asciiTheme="minorHAnsi" w:hAnsiTheme="minorHAnsi" w:cstheme="minorHAnsi"/>
          <w:szCs w:val="24"/>
          <w:lang w:val="fr-FR"/>
        </w:rPr>
        <w:t xml:space="preserve">5 </w:t>
      </w:r>
      <w:r w:rsidR="00D52716" w:rsidRPr="005540FD">
        <w:rPr>
          <w:rFonts w:asciiTheme="minorHAnsi" w:hAnsiTheme="minorHAnsi" w:cstheme="minorHAnsi"/>
          <w:szCs w:val="24"/>
          <w:lang w:val="fr-FR"/>
        </w:rPr>
        <w:t>est déplacé dans le paragraphe </w:t>
      </w:r>
      <w:r w:rsidRPr="005540FD">
        <w:rPr>
          <w:rFonts w:asciiTheme="minorHAnsi" w:hAnsiTheme="minorHAnsi" w:cstheme="minorHAnsi"/>
          <w:szCs w:val="24"/>
          <w:lang w:val="fr-FR"/>
        </w:rPr>
        <w:t xml:space="preserve">4. </w:t>
      </w:r>
      <w:r w:rsidR="00D52716" w:rsidRPr="005540FD">
        <w:rPr>
          <w:rFonts w:asciiTheme="minorHAnsi" w:hAnsiTheme="minorHAnsi" w:cstheme="minorHAnsi"/>
          <w:szCs w:val="24"/>
          <w:lang w:val="fr-FR"/>
        </w:rPr>
        <w:t>Les paragraphes </w:t>
      </w:r>
      <w:r w:rsidRPr="005540FD">
        <w:rPr>
          <w:rFonts w:asciiTheme="minorHAnsi" w:hAnsiTheme="minorHAnsi" w:cstheme="minorHAnsi"/>
          <w:szCs w:val="24"/>
          <w:lang w:val="fr-FR"/>
        </w:rPr>
        <w:t xml:space="preserve">7, 9 </w:t>
      </w:r>
      <w:r w:rsidR="00D52716" w:rsidRPr="005540FD">
        <w:rPr>
          <w:rFonts w:asciiTheme="minorHAnsi" w:hAnsiTheme="minorHAnsi" w:cstheme="minorHAnsi"/>
          <w:szCs w:val="24"/>
          <w:lang w:val="fr-FR"/>
        </w:rPr>
        <w:t xml:space="preserve">et </w:t>
      </w:r>
      <w:r w:rsidRPr="005540FD">
        <w:rPr>
          <w:rFonts w:asciiTheme="minorHAnsi" w:hAnsiTheme="minorHAnsi" w:cstheme="minorHAnsi"/>
          <w:szCs w:val="24"/>
          <w:lang w:val="fr-FR"/>
        </w:rPr>
        <w:t xml:space="preserve">10 </w:t>
      </w:r>
      <w:r w:rsidR="00D52716" w:rsidRPr="005540FD">
        <w:rPr>
          <w:rFonts w:asciiTheme="minorHAnsi" w:hAnsiTheme="minorHAnsi" w:cstheme="minorHAnsi"/>
          <w:szCs w:val="24"/>
          <w:lang w:val="fr-FR"/>
        </w:rPr>
        <w:t>sont déplacés</w:t>
      </w:r>
      <w:r w:rsidRPr="005540FD">
        <w:rPr>
          <w:rFonts w:asciiTheme="minorHAnsi" w:hAnsiTheme="minorHAnsi" w:cstheme="minorHAnsi"/>
          <w:szCs w:val="24"/>
          <w:lang w:val="fr-FR"/>
        </w:rPr>
        <w:t xml:space="preserve"> </w:t>
      </w:r>
      <w:r w:rsidR="00D52716" w:rsidRPr="005540FD">
        <w:rPr>
          <w:rFonts w:asciiTheme="minorHAnsi" w:hAnsiTheme="minorHAnsi" w:cstheme="minorHAnsi"/>
          <w:szCs w:val="24"/>
          <w:lang w:val="fr-FR"/>
        </w:rPr>
        <w:t>dans le paragraphe </w:t>
      </w:r>
      <w:r w:rsidR="00760F7A" w:rsidRPr="005540FD">
        <w:rPr>
          <w:rFonts w:asciiTheme="minorHAnsi" w:hAnsiTheme="minorHAnsi" w:cstheme="minorHAnsi"/>
          <w:szCs w:val="24"/>
          <w:lang w:val="fr-FR"/>
        </w:rPr>
        <w:t>5</w:t>
      </w:r>
      <w:r w:rsidRPr="005540FD">
        <w:rPr>
          <w:rFonts w:asciiTheme="minorHAnsi" w:hAnsiTheme="minorHAnsi" w:cstheme="minorHAnsi"/>
          <w:szCs w:val="24"/>
          <w:lang w:val="fr-FR"/>
        </w:rPr>
        <w:t xml:space="preserve"> </w:t>
      </w:r>
      <w:r w:rsidR="0059110F">
        <w:rPr>
          <w:rFonts w:asciiTheme="minorHAnsi" w:hAnsiTheme="minorHAnsi" w:cstheme="minorHAnsi"/>
          <w:szCs w:val="24"/>
          <w:lang w:val="fr-FR"/>
        </w:rPr>
        <w:t>«</w:t>
      </w:r>
      <w:r w:rsidR="00D52716" w:rsidRPr="005540FD">
        <w:rPr>
          <w:rFonts w:asciiTheme="minorHAnsi" w:hAnsiTheme="minorHAnsi" w:cstheme="minorHAnsi"/>
          <w:szCs w:val="24"/>
          <w:lang w:val="fr-FR"/>
        </w:rPr>
        <w:t>Modèles de propagation par trajets multiples</w:t>
      </w:r>
      <w:r w:rsidR="0059110F">
        <w:rPr>
          <w:rFonts w:asciiTheme="minorHAnsi" w:hAnsiTheme="minorHAnsi" w:cstheme="minorHAnsi"/>
          <w:szCs w:val="24"/>
          <w:lang w:val="fr-FR"/>
        </w:rPr>
        <w:t>»</w:t>
      </w:r>
      <w:r w:rsidRPr="005540FD">
        <w:rPr>
          <w:rFonts w:asciiTheme="minorHAnsi" w:hAnsiTheme="minorHAnsi" w:cstheme="minorHAnsi"/>
          <w:szCs w:val="24"/>
          <w:lang w:val="fr-FR"/>
        </w:rPr>
        <w:t>;</w:t>
      </w:r>
    </w:p>
    <w:p w:rsidR="002071C7" w:rsidRPr="005540FD" w:rsidRDefault="002071C7" w:rsidP="00EA2E88">
      <w:pPr>
        <w:pStyle w:val="enumlev1"/>
        <w:keepNext/>
        <w:keepLines/>
        <w:spacing w:line="240" w:lineRule="auto"/>
        <w:rPr>
          <w:rFonts w:asciiTheme="minorHAnsi" w:hAnsiTheme="minorHAnsi" w:cstheme="minorHAnsi"/>
          <w:szCs w:val="24"/>
          <w:lang w:val="fr-FR" w:eastAsia="ja-JP"/>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ja-JP"/>
        </w:rPr>
        <w:tab/>
      </w:r>
      <w:r w:rsidR="00D52716" w:rsidRPr="005540FD">
        <w:rPr>
          <w:rFonts w:asciiTheme="minorHAnsi" w:hAnsiTheme="minorHAnsi" w:cstheme="minorHAnsi"/>
          <w:szCs w:val="24"/>
          <w:lang w:val="fr-FR" w:eastAsia="ja-JP"/>
        </w:rPr>
        <w:t xml:space="preserve">les termes génériques </w:t>
      </w:r>
      <w:r w:rsidR="0059110F">
        <w:rPr>
          <w:rFonts w:asciiTheme="minorHAnsi" w:hAnsiTheme="minorHAnsi" w:cstheme="minorHAnsi"/>
          <w:szCs w:val="24"/>
          <w:lang w:val="fr-FR" w:eastAsia="ja-JP"/>
        </w:rPr>
        <w:t>«</w:t>
      </w:r>
      <w:r w:rsidRPr="005540FD">
        <w:rPr>
          <w:rFonts w:asciiTheme="minorHAnsi" w:hAnsiTheme="minorHAnsi" w:cstheme="minorHAnsi"/>
          <w:szCs w:val="24"/>
          <w:lang w:val="fr-FR" w:eastAsia="ja-JP"/>
        </w:rPr>
        <w:t>Station 1</w:t>
      </w:r>
      <w:r w:rsidR="0059110F">
        <w:rPr>
          <w:rFonts w:asciiTheme="minorHAnsi" w:hAnsiTheme="minorHAnsi" w:cstheme="minorHAnsi"/>
          <w:szCs w:val="24"/>
          <w:lang w:val="fr-FR" w:eastAsia="ja-JP"/>
        </w:rPr>
        <w:t>»</w:t>
      </w:r>
      <w:r w:rsidRPr="005540FD">
        <w:rPr>
          <w:rFonts w:asciiTheme="minorHAnsi" w:hAnsiTheme="minorHAnsi" w:cstheme="minorHAnsi"/>
          <w:szCs w:val="24"/>
          <w:lang w:val="fr-FR" w:eastAsia="ja-JP"/>
        </w:rPr>
        <w:t xml:space="preserve"> </w:t>
      </w:r>
      <w:r w:rsidR="00D52716" w:rsidRPr="005540FD">
        <w:rPr>
          <w:rFonts w:asciiTheme="minorHAnsi" w:hAnsiTheme="minorHAnsi" w:cstheme="minorHAnsi"/>
          <w:szCs w:val="24"/>
          <w:lang w:val="fr-FR" w:eastAsia="ja-JP"/>
        </w:rPr>
        <w:t xml:space="preserve">et </w:t>
      </w:r>
      <w:r w:rsidR="0059110F">
        <w:rPr>
          <w:rFonts w:asciiTheme="minorHAnsi" w:hAnsiTheme="minorHAnsi" w:cstheme="minorHAnsi"/>
          <w:szCs w:val="24"/>
          <w:lang w:val="fr-FR" w:eastAsia="ja-JP"/>
        </w:rPr>
        <w:t>«</w:t>
      </w:r>
      <w:r w:rsidRPr="005540FD">
        <w:rPr>
          <w:rFonts w:asciiTheme="minorHAnsi" w:hAnsiTheme="minorHAnsi" w:cstheme="minorHAnsi"/>
          <w:szCs w:val="24"/>
          <w:lang w:val="fr-FR" w:eastAsia="ja-JP"/>
        </w:rPr>
        <w:t>Station 2</w:t>
      </w:r>
      <w:r w:rsidR="0059110F">
        <w:rPr>
          <w:rFonts w:asciiTheme="minorHAnsi" w:hAnsiTheme="minorHAnsi" w:cstheme="minorHAnsi"/>
          <w:szCs w:val="24"/>
          <w:lang w:val="fr-FR" w:eastAsia="ja-JP"/>
        </w:rPr>
        <w:t>»</w:t>
      </w:r>
      <w:r w:rsidRPr="005540FD">
        <w:rPr>
          <w:rFonts w:asciiTheme="minorHAnsi" w:hAnsiTheme="minorHAnsi" w:cstheme="minorHAnsi"/>
          <w:szCs w:val="24"/>
          <w:lang w:val="fr-FR" w:eastAsia="ja-JP"/>
        </w:rPr>
        <w:t xml:space="preserve"> </w:t>
      </w:r>
      <w:r w:rsidR="00D52716" w:rsidRPr="005540FD">
        <w:rPr>
          <w:rFonts w:asciiTheme="minorHAnsi" w:hAnsiTheme="minorHAnsi" w:cstheme="minorHAnsi"/>
          <w:szCs w:val="24"/>
          <w:lang w:val="fr-FR" w:eastAsia="ja-JP"/>
        </w:rPr>
        <w:t xml:space="preserve">sont employés dans toute la </w:t>
      </w:r>
      <w:r w:rsidRPr="005540FD">
        <w:rPr>
          <w:rFonts w:asciiTheme="minorHAnsi" w:hAnsiTheme="minorHAnsi" w:cstheme="minorHAnsi"/>
          <w:szCs w:val="24"/>
          <w:lang w:val="fr-FR" w:eastAsia="ja-JP"/>
        </w:rPr>
        <w:t>Recomm</w:t>
      </w:r>
      <w:r w:rsidR="00D52716" w:rsidRPr="005540FD">
        <w:rPr>
          <w:rFonts w:asciiTheme="minorHAnsi" w:hAnsiTheme="minorHAnsi" w:cstheme="minorHAnsi"/>
          <w:szCs w:val="24"/>
          <w:lang w:val="fr-FR" w:eastAsia="ja-JP"/>
        </w:rPr>
        <w:t>a</w:t>
      </w:r>
      <w:r w:rsidRPr="005540FD">
        <w:rPr>
          <w:rFonts w:asciiTheme="minorHAnsi" w:hAnsiTheme="minorHAnsi" w:cstheme="minorHAnsi"/>
          <w:szCs w:val="24"/>
          <w:lang w:val="fr-FR" w:eastAsia="ja-JP"/>
        </w:rPr>
        <w:t xml:space="preserve">ndation </w:t>
      </w:r>
      <w:r w:rsidR="00D52716" w:rsidRPr="005540FD">
        <w:rPr>
          <w:rFonts w:asciiTheme="minorHAnsi" w:hAnsiTheme="minorHAnsi" w:cstheme="minorHAnsi"/>
          <w:szCs w:val="24"/>
          <w:lang w:val="fr-FR" w:eastAsia="ja-JP"/>
        </w:rPr>
        <w:t xml:space="preserve">à la </w:t>
      </w:r>
      <w:r w:rsidRPr="005540FD">
        <w:rPr>
          <w:rFonts w:asciiTheme="minorHAnsi" w:hAnsiTheme="minorHAnsi" w:cstheme="minorHAnsi"/>
          <w:szCs w:val="24"/>
          <w:lang w:val="fr-FR" w:eastAsia="ja-JP"/>
        </w:rPr>
        <w:t xml:space="preserve">place </w:t>
      </w:r>
      <w:r w:rsidR="00D52716" w:rsidRPr="005540FD">
        <w:rPr>
          <w:rFonts w:asciiTheme="minorHAnsi" w:hAnsiTheme="minorHAnsi" w:cstheme="minorHAnsi"/>
          <w:szCs w:val="24"/>
          <w:lang w:val="fr-FR" w:eastAsia="ja-JP"/>
        </w:rPr>
        <w:t xml:space="preserve">de </w:t>
      </w:r>
      <w:r w:rsidR="0059110F">
        <w:rPr>
          <w:rFonts w:asciiTheme="minorHAnsi" w:hAnsiTheme="minorHAnsi" w:cstheme="minorHAnsi"/>
          <w:szCs w:val="24"/>
          <w:lang w:val="fr-FR" w:eastAsia="ja-JP"/>
        </w:rPr>
        <w:t>«</w:t>
      </w:r>
      <w:r w:rsidRPr="005540FD">
        <w:rPr>
          <w:rFonts w:asciiTheme="minorHAnsi" w:hAnsiTheme="minorHAnsi" w:cstheme="minorHAnsi"/>
          <w:szCs w:val="24"/>
          <w:lang w:val="fr-FR" w:eastAsia="ja-JP"/>
        </w:rPr>
        <w:t>BS</w:t>
      </w:r>
      <w:r w:rsidR="0059110F">
        <w:rPr>
          <w:rFonts w:asciiTheme="minorHAnsi" w:hAnsiTheme="minorHAnsi" w:cstheme="minorHAnsi"/>
          <w:szCs w:val="24"/>
          <w:lang w:val="fr-FR" w:eastAsia="ja-JP"/>
        </w:rPr>
        <w:t>»</w:t>
      </w:r>
      <w:r w:rsidRPr="005540FD">
        <w:rPr>
          <w:rFonts w:asciiTheme="minorHAnsi" w:hAnsiTheme="minorHAnsi" w:cstheme="minorHAnsi"/>
          <w:szCs w:val="24"/>
          <w:lang w:val="fr-FR" w:eastAsia="ja-JP"/>
        </w:rPr>
        <w:t xml:space="preserve"> </w:t>
      </w:r>
      <w:r w:rsidR="00D52716" w:rsidRPr="005540FD">
        <w:rPr>
          <w:rFonts w:asciiTheme="minorHAnsi" w:hAnsiTheme="minorHAnsi" w:cstheme="minorHAnsi"/>
          <w:szCs w:val="24"/>
          <w:lang w:val="fr-FR" w:eastAsia="ja-JP"/>
        </w:rPr>
        <w:t xml:space="preserve">et </w:t>
      </w:r>
      <w:r w:rsidR="0059110F">
        <w:rPr>
          <w:rFonts w:asciiTheme="minorHAnsi" w:hAnsiTheme="minorHAnsi" w:cstheme="minorHAnsi"/>
          <w:szCs w:val="24"/>
          <w:lang w:val="fr-FR" w:eastAsia="ja-JP"/>
        </w:rPr>
        <w:t>«</w:t>
      </w:r>
      <w:r w:rsidRPr="005540FD">
        <w:rPr>
          <w:rFonts w:asciiTheme="minorHAnsi" w:hAnsiTheme="minorHAnsi" w:cstheme="minorHAnsi"/>
          <w:szCs w:val="24"/>
          <w:lang w:val="fr-FR" w:eastAsia="ja-JP"/>
        </w:rPr>
        <w:t>MS</w:t>
      </w:r>
      <w:r w:rsidR="0059110F">
        <w:rPr>
          <w:rFonts w:asciiTheme="minorHAnsi" w:hAnsiTheme="minorHAnsi" w:cstheme="minorHAnsi"/>
          <w:szCs w:val="24"/>
          <w:lang w:val="fr-FR" w:eastAsia="ja-JP"/>
        </w:rPr>
        <w:t>»</w:t>
      </w:r>
      <w:r w:rsidRPr="005540FD">
        <w:rPr>
          <w:rFonts w:asciiTheme="minorHAnsi" w:hAnsiTheme="minorHAnsi" w:cstheme="minorHAnsi"/>
          <w:szCs w:val="24"/>
          <w:lang w:val="fr-FR" w:eastAsia="ja-JP"/>
        </w:rPr>
        <w:t xml:space="preserve"> </w:t>
      </w:r>
      <w:r w:rsidR="00523D03" w:rsidRPr="005540FD">
        <w:rPr>
          <w:rFonts w:asciiTheme="minorHAnsi" w:hAnsiTheme="minorHAnsi" w:cstheme="minorHAnsi"/>
          <w:szCs w:val="24"/>
          <w:lang w:val="fr-FR" w:eastAsia="ja-JP"/>
        </w:rPr>
        <w:t xml:space="preserve">afin </w:t>
      </w:r>
      <w:r w:rsidR="00760F7A" w:rsidRPr="005540FD">
        <w:rPr>
          <w:rFonts w:asciiTheme="minorHAnsi" w:hAnsiTheme="minorHAnsi" w:cstheme="minorHAnsi"/>
          <w:szCs w:val="24"/>
          <w:lang w:val="fr-FR" w:eastAsia="ja-JP"/>
        </w:rPr>
        <w:t xml:space="preserve">de </w:t>
      </w:r>
      <w:r w:rsidR="00523D03" w:rsidRPr="005540FD">
        <w:rPr>
          <w:rFonts w:asciiTheme="minorHAnsi" w:hAnsiTheme="minorHAnsi" w:cstheme="minorHAnsi"/>
          <w:szCs w:val="24"/>
          <w:lang w:val="fr-FR" w:eastAsia="ja-JP"/>
        </w:rPr>
        <w:t xml:space="preserve">tenir compte des modèles de </w:t>
      </w:r>
      <w:r w:rsidRPr="005540FD">
        <w:rPr>
          <w:rFonts w:asciiTheme="minorHAnsi" w:hAnsiTheme="minorHAnsi" w:cstheme="minorHAnsi"/>
          <w:szCs w:val="24"/>
          <w:lang w:val="fr-FR" w:eastAsia="ja-JP"/>
        </w:rPr>
        <w:t xml:space="preserve">propagation </w:t>
      </w:r>
      <w:r w:rsidR="00523D03" w:rsidRPr="005540FD">
        <w:rPr>
          <w:rFonts w:asciiTheme="minorHAnsi" w:hAnsiTheme="minorHAnsi" w:cstheme="minorHAnsi"/>
          <w:szCs w:val="24"/>
          <w:lang w:val="fr-FR" w:eastAsia="ja-JP"/>
        </w:rPr>
        <w:t xml:space="preserve">pour les services de </w:t>
      </w:r>
      <w:r w:rsidRPr="005540FD">
        <w:rPr>
          <w:rFonts w:asciiTheme="minorHAnsi" w:hAnsiTheme="minorHAnsi" w:cstheme="minorHAnsi"/>
          <w:szCs w:val="24"/>
          <w:lang w:val="fr-FR" w:eastAsia="ja-JP"/>
        </w:rPr>
        <w:t>mobile</w:t>
      </w:r>
      <w:r w:rsidR="00523D03" w:rsidRPr="005540FD">
        <w:rPr>
          <w:rFonts w:asciiTheme="minorHAnsi" w:hAnsiTheme="minorHAnsi" w:cstheme="minorHAnsi"/>
          <w:szCs w:val="24"/>
          <w:lang w:val="fr-FR" w:eastAsia="ja-JP"/>
        </w:rPr>
        <w:t xml:space="preserve"> à </w:t>
      </w:r>
      <w:r w:rsidRPr="005540FD">
        <w:rPr>
          <w:rFonts w:asciiTheme="minorHAnsi" w:hAnsiTheme="minorHAnsi" w:cstheme="minorHAnsi"/>
          <w:szCs w:val="24"/>
          <w:lang w:val="fr-FR" w:eastAsia="ja-JP"/>
        </w:rPr>
        <w:t xml:space="preserve">mobile </w:t>
      </w:r>
      <w:r w:rsidR="00523D03" w:rsidRPr="005540FD">
        <w:rPr>
          <w:rFonts w:asciiTheme="minorHAnsi" w:hAnsiTheme="minorHAnsi" w:cstheme="minorHAnsi"/>
          <w:szCs w:val="24"/>
          <w:lang w:val="fr-FR" w:eastAsia="ja-JP"/>
        </w:rPr>
        <w:t>et de simplifier</w:t>
      </w:r>
      <w:r w:rsidRPr="005540FD">
        <w:rPr>
          <w:rFonts w:asciiTheme="minorHAnsi" w:hAnsiTheme="minorHAnsi" w:cstheme="minorHAnsi"/>
          <w:szCs w:val="24"/>
          <w:lang w:val="fr-FR" w:eastAsia="ja-JP"/>
        </w:rPr>
        <w:t xml:space="preserve"> </w:t>
      </w:r>
      <w:r w:rsidR="00523D03" w:rsidRPr="005540FD">
        <w:rPr>
          <w:rFonts w:asciiTheme="minorHAnsi" w:hAnsiTheme="minorHAnsi" w:cstheme="minorHAnsi"/>
          <w:szCs w:val="24"/>
          <w:lang w:val="fr-FR" w:eastAsia="ja-JP"/>
        </w:rPr>
        <w:t xml:space="preserve">la </w:t>
      </w:r>
      <w:r w:rsidRPr="005540FD">
        <w:rPr>
          <w:rFonts w:asciiTheme="minorHAnsi" w:hAnsiTheme="minorHAnsi" w:cstheme="minorHAnsi"/>
          <w:szCs w:val="24"/>
          <w:lang w:val="fr-FR" w:eastAsia="ja-JP"/>
        </w:rPr>
        <w:t>Recomm</w:t>
      </w:r>
      <w:r w:rsidR="00523D03" w:rsidRPr="005540FD">
        <w:rPr>
          <w:rFonts w:asciiTheme="minorHAnsi" w:hAnsiTheme="minorHAnsi" w:cstheme="minorHAnsi"/>
          <w:szCs w:val="24"/>
          <w:lang w:val="fr-FR" w:eastAsia="ja-JP"/>
        </w:rPr>
        <w:t>a</w:t>
      </w:r>
      <w:r w:rsidRPr="005540FD">
        <w:rPr>
          <w:rFonts w:asciiTheme="minorHAnsi" w:hAnsiTheme="minorHAnsi" w:cstheme="minorHAnsi"/>
          <w:szCs w:val="24"/>
          <w:lang w:val="fr-FR" w:eastAsia="ja-JP"/>
        </w:rPr>
        <w:t xml:space="preserve">ndation. </w:t>
      </w:r>
      <w:r w:rsidR="00523D03" w:rsidRPr="005540FD">
        <w:rPr>
          <w:rFonts w:asciiTheme="minorHAnsi" w:hAnsiTheme="minorHAnsi" w:cstheme="minorHAnsi"/>
          <w:szCs w:val="24"/>
          <w:lang w:val="fr-FR" w:eastAsia="ja-JP"/>
        </w:rPr>
        <w:t xml:space="preserve">Chaque modèle d'affaiblissement sur le trajet est </w:t>
      </w:r>
      <w:r w:rsidRPr="005540FD">
        <w:rPr>
          <w:rFonts w:asciiTheme="minorHAnsi" w:hAnsiTheme="minorHAnsi" w:cstheme="minorHAnsi"/>
          <w:szCs w:val="24"/>
          <w:lang w:val="fr-FR" w:eastAsia="ja-JP"/>
        </w:rPr>
        <w:t>associ</w:t>
      </w:r>
      <w:r w:rsidR="00523D03" w:rsidRPr="005540FD">
        <w:rPr>
          <w:rFonts w:asciiTheme="minorHAnsi" w:hAnsiTheme="minorHAnsi" w:cstheme="minorHAnsi"/>
          <w:szCs w:val="24"/>
          <w:lang w:val="fr-FR" w:eastAsia="ja-JP"/>
        </w:rPr>
        <w:t>é à une représentation graphique</w:t>
      </w:r>
      <w:r w:rsidRPr="005540FD">
        <w:rPr>
          <w:rFonts w:asciiTheme="minorHAnsi" w:hAnsiTheme="minorHAnsi" w:cstheme="minorHAnsi"/>
          <w:szCs w:val="24"/>
          <w:lang w:val="fr-FR" w:eastAsia="ja-JP"/>
        </w:rPr>
        <w:t xml:space="preserve"> </w:t>
      </w:r>
      <w:r w:rsidR="00523D03" w:rsidRPr="005540FD">
        <w:rPr>
          <w:rFonts w:asciiTheme="minorHAnsi" w:hAnsiTheme="minorHAnsi" w:cstheme="minorHAnsi"/>
          <w:szCs w:val="24"/>
          <w:lang w:val="fr-FR" w:eastAsia="ja-JP"/>
        </w:rPr>
        <w:t xml:space="preserve">de la géométrie du trajet dans une </w:t>
      </w:r>
      <w:r w:rsidRPr="005540FD">
        <w:rPr>
          <w:rFonts w:asciiTheme="minorHAnsi" w:hAnsiTheme="minorHAnsi" w:cstheme="minorHAnsi"/>
          <w:szCs w:val="24"/>
          <w:lang w:val="fr-FR" w:eastAsia="ja-JP"/>
        </w:rPr>
        <w:t>figure (Fig. 1);</w:t>
      </w:r>
    </w:p>
    <w:p w:rsidR="002071C7" w:rsidRPr="005540FD" w:rsidRDefault="002071C7" w:rsidP="00EA2E88">
      <w:pPr>
        <w:pStyle w:val="enumlev1"/>
        <w:spacing w:line="240" w:lineRule="auto"/>
        <w:rPr>
          <w:rFonts w:asciiTheme="minorHAnsi" w:hAnsiTheme="minorHAnsi" w:cstheme="minorHAnsi"/>
          <w:szCs w:val="24"/>
          <w:lang w:val="fr-FR" w:eastAsia="ja-JP"/>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ja-JP"/>
        </w:rPr>
        <w:tab/>
      </w:r>
      <w:r w:rsidR="00523D03" w:rsidRPr="005540FD">
        <w:rPr>
          <w:rFonts w:asciiTheme="minorHAnsi" w:hAnsiTheme="minorHAnsi" w:cstheme="minorHAnsi"/>
          <w:szCs w:val="24"/>
          <w:lang w:val="fr-FR" w:eastAsia="ja-JP"/>
        </w:rPr>
        <w:t xml:space="preserve">dans le paragraphe </w:t>
      </w:r>
      <w:r w:rsidRPr="005540FD">
        <w:rPr>
          <w:rFonts w:asciiTheme="minorHAnsi" w:hAnsiTheme="minorHAnsi" w:cstheme="minorHAnsi"/>
          <w:szCs w:val="24"/>
          <w:lang w:val="fr-FR" w:eastAsia="ja-JP"/>
        </w:rPr>
        <w:t>6.2 (</w:t>
      </w:r>
      <w:r w:rsidR="00523D03" w:rsidRPr="005540FD">
        <w:rPr>
          <w:rFonts w:asciiTheme="minorHAnsi" w:hAnsiTheme="minorHAnsi" w:cstheme="minorHAnsi"/>
          <w:szCs w:val="24"/>
          <w:lang w:val="fr-FR" w:eastAsia="ja-JP"/>
        </w:rPr>
        <w:t xml:space="preserve">nouveau paragraphe </w:t>
      </w:r>
      <w:r w:rsidRPr="005540FD">
        <w:rPr>
          <w:rFonts w:asciiTheme="minorHAnsi" w:hAnsiTheme="minorHAnsi" w:cstheme="minorHAnsi"/>
          <w:szCs w:val="24"/>
          <w:lang w:val="fr-FR" w:eastAsia="ja-JP"/>
        </w:rPr>
        <w:t>5.1.1)</w:t>
      </w:r>
      <w:r w:rsidR="00523D03" w:rsidRPr="005540FD">
        <w:rPr>
          <w:rFonts w:asciiTheme="minorHAnsi" w:hAnsiTheme="minorHAnsi" w:cstheme="minorHAnsi"/>
          <w:szCs w:val="24"/>
          <w:lang w:val="fr-FR" w:eastAsia="ja-JP"/>
        </w:rPr>
        <w:t xml:space="preserve">, de nouvelles données relatives à la valeur quadratique moyenne de l'étalement des retards sont ajoutées pour différents </w:t>
      </w:r>
      <w:r w:rsidRPr="005540FD">
        <w:rPr>
          <w:rFonts w:asciiTheme="minorHAnsi" w:hAnsiTheme="minorHAnsi" w:cstheme="minorHAnsi"/>
          <w:szCs w:val="24"/>
          <w:lang w:val="fr-FR" w:eastAsia="ja-JP"/>
        </w:rPr>
        <w:t>environ</w:t>
      </w:r>
      <w:r w:rsidR="00523D03" w:rsidRPr="005540FD">
        <w:rPr>
          <w:rFonts w:asciiTheme="minorHAnsi" w:hAnsiTheme="minorHAnsi" w:cstheme="minorHAnsi"/>
          <w:szCs w:val="24"/>
          <w:lang w:val="fr-FR" w:eastAsia="ja-JP"/>
        </w:rPr>
        <w:t>ne</w:t>
      </w:r>
      <w:r w:rsidRPr="005540FD">
        <w:rPr>
          <w:rFonts w:asciiTheme="minorHAnsi" w:hAnsiTheme="minorHAnsi" w:cstheme="minorHAnsi"/>
          <w:szCs w:val="24"/>
          <w:lang w:val="fr-FR" w:eastAsia="ja-JP"/>
        </w:rPr>
        <w:t xml:space="preserve">ments, </w:t>
      </w:r>
      <w:r w:rsidR="00523D03" w:rsidRPr="005540FD">
        <w:rPr>
          <w:rFonts w:asciiTheme="minorHAnsi" w:hAnsiTheme="minorHAnsi" w:cstheme="minorHAnsi"/>
          <w:szCs w:val="24"/>
          <w:lang w:val="fr-FR" w:eastAsia="ja-JP"/>
        </w:rPr>
        <w:t>hauteurs d'antenne</w:t>
      </w:r>
      <w:r w:rsidRPr="005540FD">
        <w:rPr>
          <w:rFonts w:asciiTheme="minorHAnsi" w:hAnsiTheme="minorHAnsi" w:cstheme="minorHAnsi"/>
          <w:szCs w:val="24"/>
          <w:lang w:val="fr-FR" w:eastAsia="ja-JP"/>
        </w:rPr>
        <w:t xml:space="preserve"> </w:t>
      </w:r>
      <w:r w:rsidR="00523D03" w:rsidRPr="005540FD">
        <w:rPr>
          <w:rFonts w:asciiTheme="minorHAnsi" w:hAnsiTheme="minorHAnsi" w:cstheme="minorHAnsi"/>
          <w:szCs w:val="24"/>
          <w:lang w:val="fr-FR" w:eastAsia="ja-JP"/>
        </w:rPr>
        <w:t>et</w:t>
      </w:r>
      <w:r w:rsidRPr="005540FD">
        <w:rPr>
          <w:rFonts w:asciiTheme="minorHAnsi" w:hAnsiTheme="minorHAnsi" w:cstheme="minorHAnsi"/>
          <w:szCs w:val="24"/>
          <w:lang w:val="fr-FR" w:eastAsia="ja-JP"/>
        </w:rPr>
        <w:t>/o</w:t>
      </w:r>
      <w:r w:rsidR="00523D03" w:rsidRPr="005540FD">
        <w:rPr>
          <w:rFonts w:asciiTheme="minorHAnsi" w:hAnsiTheme="minorHAnsi" w:cstheme="minorHAnsi"/>
          <w:szCs w:val="24"/>
          <w:lang w:val="fr-FR" w:eastAsia="ja-JP"/>
        </w:rPr>
        <w:t>u</w:t>
      </w:r>
      <w:r w:rsidRPr="005540FD">
        <w:rPr>
          <w:rFonts w:asciiTheme="minorHAnsi" w:hAnsiTheme="minorHAnsi" w:cstheme="minorHAnsi"/>
          <w:szCs w:val="24"/>
          <w:lang w:val="fr-FR" w:eastAsia="ja-JP"/>
        </w:rPr>
        <w:t xml:space="preserve"> fr</w:t>
      </w:r>
      <w:r w:rsidR="00523D03" w:rsidRPr="005540FD">
        <w:rPr>
          <w:rFonts w:asciiTheme="minorHAnsi" w:hAnsiTheme="minorHAnsi" w:cstheme="minorHAnsi"/>
          <w:szCs w:val="24"/>
          <w:lang w:val="fr-FR" w:eastAsia="ja-JP"/>
        </w:rPr>
        <w:t>équenc</w:t>
      </w:r>
      <w:r w:rsidRPr="005540FD">
        <w:rPr>
          <w:rFonts w:asciiTheme="minorHAnsi" w:hAnsiTheme="minorHAnsi" w:cstheme="minorHAnsi"/>
          <w:szCs w:val="24"/>
          <w:lang w:val="fr-FR" w:eastAsia="ja-JP"/>
        </w:rPr>
        <w:t>es;</w:t>
      </w:r>
    </w:p>
    <w:p w:rsidR="002071C7" w:rsidRPr="005540FD" w:rsidRDefault="002071C7" w:rsidP="00EA2E88">
      <w:pPr>
        <w:pStyle w:val="enumlev1"/>
        <w:spacing w:line="240" w:lineRule="auto"/>
        <w:rPr>
          <w:rFonts w:asciiTheme="minorHAnsi" w:hAnsiTheme="minorHAnsi" w:cstheme="minorHAnsi"/>
          <w:szCs w:val="24"/>
          <w:lang w:val="fr-FR" w:eastAsia="ja-JP"/>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ja-JP"/>
        </w:rPr>
        <w:tab/>
      </w:r>
      <w:r w:rsidR="00523D03" w:rsidRPr="005540FD">
        <w:rPr>
          <w:rFonts w:asciiTheme="minorHAnsi" w:hAnsiTheme="minorHAnsi" w:cstheme="minorHAnsi"/>
          <w:szCs w:val="24"/>
          <w:lang w:val="fr-FR" w:eastAsia="ja-JP"/>
        </w:rPr>
        <w:t>de nouveaux modèles applicables aux canaux multiliaisons sont ajoutés dans un nouveau paragraphe </w:t>
      </w:r>
      <w:r w:rsidRPr="005540FD">
        <w:rPr>
          <w:rFonts w:asciiTheme="minorHAnsi" w:hAnsiTheme="minorHAnsi" w:cstheme="minorHAnsi"/>
          <w:szCs w:val="24"/>
          <w:lang w:val="fr-FR" w:eastAsia="ja-JP"/>
        </w:rPr>
        <w:t>8;</w:t>
      </w:r>
    </w:p>
    <w:p w:rsidR="002071C7" w:rsidRPr="005540FD" w:rsidRDefault="002071C7" w:rsidP="00EA2E88">
      <w:pPr>
        <w:pStyle w:val="enumlev1"/>
        <w:spacing w:line="240" w:lineRule="auto"/>
        <w:rPr>
          <w:rFonts w:asciiTheme="minorHAnsi" w:hAnsiTheme="minorHAnsi" w:cstheme="minorHAnsi"/>
          <w:szCs w:val="24"/>
          <w:lang w:val="fr-FR" w:eastAsia="ja-JP"/>
        </w:rPr>
      </w:pPr>
      <w:r w:rsidRPr="005540FD">
        <w:rPr>
          <w:rFonts w:asciiTheme="minorHAnsi" w:hAnsiTheme="minorHAnsi" w:cstheme="minorHAnsi"/>
          <w:szCs w:val="24"/>
          <w:lang w:val="fr-FR"/>
        </w:rPr>
        <w:t>–</w:t>
      </w:r>
      <w:r w:rsidRPr="005540FD">
        <w:rPr>
          <w:rFonts w:asciiTheme="minorHAnsi" w:hAnsiTheme="minorHAnsi" w:cstheme="minorHAnsi"/>
          <w:szCs w:val="24"/>
          <w:lang w:val="fr-FR" w:eastAsia="ja-JP"/>
        </w:rPr>
        <w:tab/>
      </w:r>
      <w:r w:rsidR="00523D03" w:rsidRPr="005540FD">
        <w:rPr>
          <w:rFonts w:asciiTheme="minorHAnsi" w:hAnsiTheme="minorHAnsi" w:cstheme="minorHAnsi"/>
          <w:szCs w:val="24"/>
          <w:lang w:val="fr-FR" w:eastAsia="ja-JP"/>
        </w:rPr>
        <w:t xml:space="preserve">un certain nombre de </w:t>
      </w:r>
      <w:r w:rsidRPr="005540FD">
        <w:rPr>
          <w:rFonts w:asciiTheme="minorHAnsi" w:hAnsiTheme="minorHAnsi" w:cstheme="minorHAnsi"/>
          <w:szCs w:val="24"/>
          <w:lang w:val="fr-FR" w:eastAsia="ja-JP"/>
        </w:rPr>
        <w:t>corrections</w:t>
      </w:r>
      <w:r w:rsidR="00523D03" w:rsidRPr="005540FD">
        <w:rPr>
          <w:rFonts w:asciiTheme="minorHAnsi" w:hAnsiTheme="minorHAnsi" w:cstheme="minorHAnsi"/>
          <w:szCs w:val="24"/>
          <w:lang w:val="fr-FR" w:eastAsia="ja-JP"/>
        </w:rPr>
        <w:t xml:space="preserve"> de forme sont apportées</w:t>
      </w:r>
      <w:r w:rsidRPr="005540FD">
        <w:rPr>
          <w:rFonts w:asciiTheme="minorHAnsi" w:hAnsiTheme="minorHAnsi" w:cstheme="minorHAnsi"/>
          <w:szCs w:val="24"/>
          <w:lang w:val="fr-FR" w:eastAsia="ja-JP"/>
        </w:rPr>
        <w:t>.</w:t>
      </w:r>
    </w:p>
    <w:p w:rsidR="00051383" w:rsidRDefault="00051383" w:rsidP="005540FD">
      <w:pPr>
        <w:tabs>
          <w:tab w:val="right" w:pos="9639"/>
        </w:tabs>
        <w:spacing w:before="320" w:line="240" w:lineRule="auto"/>
        <w:jc w:val="left"/>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5540FD">
      <w:pPr>
        <w:tabs>
          <w:tab w:val="right" w:pos="9639"/>
        </w:tabs>
        <w:spacing w:before="32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P.1816-1</w:t>
      </w:r>
      <w:r w:rsidR="002071C7" w:rsidRPr="005540FD">
        <w:rPr>
          <w:rFonts w:asciiTheme="minorHAnsi" w:hAnsiTheme="minorHAnsi" w:cstheme="minorHAnsi"/>
          <w:szCs w:val="24"/>
          <w:lang w:val="fr-FR"/>
        </w:rPr>
        <w:tab/>
        <w:t>Doc. 3/34(</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sz w:val="28"/>
          <w:lang w:val="fr-FR"/>
        </w:rPr>
      </w:pPr>
      <w:r w:rsidRPr="005540FD">
        <w:rPr>
          <w:rFonts w:asciiTheme="minorHAnsi" w:hAnsiTheme="minorHAnsi" w:cstheme="minorHAnsi"/>
          <w:b/>
          <w:sz w:val="28"/>
          <w:lang w:val="fr-FR"/>
        </w:rPr>
        <w:t>Prévision des profils temporels et spatiaux pour les services mobiles terrestres large bande utilisant les bandes d'ondes décimétriques et centimétriques</w:t>
      </w:r>
    </w:p>
    <w:p w:rsidR="002071C7" w:rsidRPr="005540FD" w:rsidRDefault="00E173E8" w:rsidP="00EA2E88">
      <w:pPr>
        <w:spacing w:before="240" w:line="240" w:lineRule="auto"/>
        <w:rPr>
          <w:rFonts w:asciiTheme="minorHAnsi" w:hAnsiTheme="minorHAnsi" w:cstheme="minorHAnsi"/>
          <w:szCs w:val="24"/>
          <w:lang w:val="fr-FR" w:eastAsia="ja-JP"/>
        </w:rPr>
      </w:pPr>
      <w:r w:rsidRPr="005540FD">
        <w:rPr>
          <w:rFonts w:asciiTheme="minorHAnsi" w:hAnsiTheme="minorHAnsi" w:cstheme="minorHAnsi"/>
          <w:szCs w:val="24"/>
          <w:lang w:val="fr-FR" w:eastAsia="ja-JP"/>
        </w:rPr>
        <w:t xml:space="preserve">Dans cette </w:t>
      </w:r>
      <w:r w:rsidR="002071C7" w:rsidRPr="005540FD">
        <w:rPr>
          <w:rFonts w:asciiTheme="minorHAnsi" w:hAnsiTheme="minorHAnsi" w:cstheme="minorHAnsi"/>
          <w:szCs w:val="24"/>
          <w:lang w:val="fr-FR" w:eastAsia="ja-JP"/>
        </w:rPr>
        <w:t>r</w:t>
      </w:r>
      <w:r w:rsidRPr="005540FD">
        <w:rPr>
          <w:rFonts w:asciiTheme="minorHAnsi" w:hAnsiTheme="minorHAnsi" w:cstheme="minorHAnsi"/>
          <w:szCs w:val="24"/>
          <w:lang w:val="fr-FR" w:eastAsia="ja-JP"/>
        </w:rPr>
        <w:t>é</w:t>
      </w:r>
      <w:r w:rsidR="002071C7" w:rsidRPr="005540FD">
        <w:rPr>
          <w:rFonts w:asciiTheme="minorHAnsi" w:hAnsiTheme="minorHAnsi" w:cstheme="minorHAnsi"/>
          <w:szCs w:val="24"/>
          <w:lang w:val="fr-FR" w:eastAsia="ja-JP"/>
        </w:rPr>
        <w:t>vision</w:t>
      </w:r>
      <w:r w:rsidRPr="005540FD">
        <w:rPr>
          <w:rFonts w:asciiTheme="minorHAnsi" w:hAnsiTheme="minorHAnsi" w:cstheme="minorHAnsi"/>
          <w:szCs w:val="24"/>
          <w:lang w:val="fr-FR" w:eastAsia="ja-JP"/>
        </w:rPr>
        <w:t>, il est proposé de modifier l'</w:t>
      </w:r>
      <w:r w:rsidR="002071C7" w:rsidRPr="005540FD">
        <w:rPr>
          <w:rFonts w:asciiTheme="minorHAnsi" w:hAnsiTheme="minorHAnsi" w:cstheme="minorHAnsi"/>
          <w:szCs w:val="24"/>
          <w:lang w:val="fr-FR" w:eastAsia="ja-JP"/>
        </w:rPr>
        <w:t>Annex</w:t>
      </w:r>
      <w:r w:rsidRPr="005540FD">
        <w:rPr>
          <w:rFonts w:asciiTheme="minorHAnsi" w:hAnsiTheme="minorHAnsi" w:cstheme="minorHAnsi"/>
          <w:szCs w:val="24"/>
          <w:lang w:val="fr-FR" w:eastAsia="ja-JP"/>
        </w:rPr>
        <w:t>e </w:t>
      </w:r>
      <w:r w:rsidR="002071C7" w:rsidRPr="005540FD">
        <w:rPr>
          <w:rFonts w:asciiTheme="minorHAnsi" w:hAnsiTheme="minorHAnsi" w:cstheme="minorHAnsi"/>
          <w:szCs w:val="24"/>
          <w:lang w:val="fr-FR" w:eastAsia="ja-JP"/>
        </w:rPr>
        <w:t xml:space="preserve">1 </w:t>
      </w:r>
      <w:r w:rsidRPr="005540FD">
        <w:rPr>
          <w:rFonts w:asciiTheme="minorHAnsi" w:hAnsiTheme="minorHAnsi" w:cstheme="minorHAnsi"/>
          <w:szCs w:val="24"/>
          <w:lang w:val="fr-FR" w:eastAsia="ja-JP"/>
        </w:rPr>
        <w:t>et les paramètres de l'</w:t>
      </w:r>
      <w:r w:rsidR="002071C7" w:rsidRPr="005540FD">
        <w:rPr>
          <w:rFonts w:asciiTheme="minorHAnsi" w:hAnsiTheme="minorHAnsi" w:cstheme="minorHAnsi"/>
          <w:szCs w:val="24"/>
          <w:lang w:val="fr-FR" w:eastAsia="ja-JP"/>
        </w:rPr>
        <w:t>Annex</w:t>
      </w:r>
      <w:r w:rsidRPr="005540FD">
        <w:rPr>
          <w:rFonts w:asciiTheme="minorHAnsi" w:hAnsiTheme="minorHAnsi" w:cstheme="minorHAnsi"/>
          <w:szCs w:val="24"/>
          <w:lang w:val="fr-FR" w:eastAsia="ja-JP"/>
        </w:rPr>
        <w:t>e </w:t>
      </w:r>
      <w:r w:rsidR="002071C7" w:rsidRPr="005540FD">
        <w:rPr>
          <w:rFonts w:asciiTheme="minorHAnsi" w:hAnsiTheme="minorHAnsi" w:cstheme="minorHAnsi"/>
          <w:szCs w:val="24"/>
          <w:lang w:val="fr-FR" w:eastAsia="ja-JP"/>
        </w:rPr>
        <w:t xml:space="preserve">2 </w:t>
      </w:r>
      <w:r w:rsidRPr="005540FD">
        <w:rPr>
          <w:rFonts w:asciiTheme="minorHAnsi" w:hAnsiTheme="minorHAnsi" w:cstheme="minorHAnsi"/>
          <w:szCs w:val="24"/>
          <w:lang w:val="fr-FR" w:eastAsia="ja-JP"/>
        </w:rPr>
        <w:t>et d'ajouter un nouveau paragraphe dans l'</w:t>
      </w:r>
      <w:r w:rsidR="002071C7" w:rsidRPr="005540FD">
        <w:rPr>
          <w:rFonts w:asciiTheme="minorHAnsi" w:hAnsiTheme="minorHAnsi" w:cstheme="minorHAnsi"/>
          <w:szCs w:val="24"/>
          <w:lang w:val="fr-FR" w:eastAsia="ja-JP"/>
        </w:rPr>
        <w:t>Annex</w:t>
      </w:r>
      <w:r w:rsidRPr="005540FD">
        <w:rPr>
          <w:rFonts w:asciiTheme="minorHAnsi" w:hAnsiTheme="minorHAnsi" w:cstheme="minorHAnsi"/>
          <w:szCs w:val="24"/>
          <w:lang w:val="fr-FR" w:eastAsia="ja-JP"/>
        </w:rPr>
        <w:t>e </w:t>
      </w:r>
      <w:r w:rsidR="002071C7" w:rsidRPr="005540FD">
        <w:rPr>
          <w:rFonts w:asciiTheme="minorHAnsi" w:hAnsiTheme="minorHAnsi" w:cstheme="minorHAnsi"/>
          <w:szCs w:val="24"/>
          <w:lang w:val="fr-FR" w:eastAsia="ja-JP"/>
        </w:rPr>
        <w:t>3.</w:t>
      </w:r>
    </w:p>
    <w:p w:rsidR="002071C7" w:rsidRPr="005540FD" w:rsidRDefault="00956789" w:rsidP="005540FD">
      <w:pPr>
        <w:tabs>
          <w:tab w:val="right" w:pos="9639"/>
        </w:tabs>
        <w:spacing w:before="32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P.1812-2</w:t>
      </w:r>
      <w:r w:rsidR="002071C7" w:rsidRPr="005540FD">
        <w:rPr>
          <w:rFonts w:asciiTheme="minorHAnsi" w:hAnsiTheme="minorHAnsi" w:cstheme="minorHAnsi"/>
          <w:szCs w:val="24"/>
          <w:lang w:val="fr-FR"/>
        </w:rPr>
        <w:tab/>
        <w:t>Doc. 3/35(</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sz w:val="28"/>
          <w:lang w:val="fr-FR"/>
        </w:rPr>
      </w:pPr>
      <w:r w:rsidRPr="005540FD">
        <w:rPr>
          <w:rFonts w:asciiTheme="minorHAnsi" w:hAnsiTheme="minorHAnsi" w:cstheme="minorHAnsi"/>
          <w:b/>
          <w:sz w:val="28"/>
          <w:lang w:val="fr-FR"/>
        </w:rPr>
        <w:t>Méthode de prévision de la propagation fondée sur le trajet pour les services de Terre point à zone dans les bandes des ondes métriques et décimétriques</w:t>
      </w:r>
    </w:p>
    <w:p w:rsidR="002071C7" w:rsidRPr="005540FD" w:rsidRDefault="00E173E8" w:rsidP="00EA2E88">
      <w:pPr>
        <w:tabs>
          <w:tab w:val="clear" w:pos="794"/>
          <w:tab w:val="clear" w:pos="1191"/>
          <w:tab w:val="left" w:pos="1134"/>
        </w:tabs>
        <w:spacing w:before="240" w:line="240" w:lineRule="auto"/>
        <w:rPr>
          <w:rFonts w:asciiTheme="minorHAnsi" w:eastAsia="Calibri" w:hAnsiTheme="minorHAnsi" w:cstheme="minorHAnsi"/>
          <w:szCs w:val="24"/>
          <w:lang w:val="fr-FR"/>
        </w:rPr>
      </w:pPr>
      <w:r w:rsidRPr="005540FD">
        <w:rPr>
          <w:rFonts w:asciiTheme="minorHAnsi" w:eastAsia="Calibri" w:hAnsiTheme="minorHAnsi" w:cstheme="minorHAnsi"/>
          <w:szCs w:val="24"/>
          <w:lang w:val="fr-FR"/>
        </w:rPr>
        <w:t>Dans cette révision</w:t>
      </w:r>
      <w:r w:rsidR="002071C7" w:rsidRPr="005540FD">
        <w:rPr>
          <w:rFonts w:asciiTheme="minorHAnsi" w:eastAsia="Calibri" w:hAnsiTheme="minorHAnsi" w:cstheme="minorHAnsi"/>
          <w:szCs w:val="24"/>
          <w:lang w:val="fr-FR"/>
        </w:rPr>
        <w:t>:</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E173E8" w:rsidRPr="005540FD">
        <w:rPr>
          <w:rFonts w:asciiTheme="minorHAnsi" w:eastAsia="Calibri" w:hAnsiTheme="minorHAnsi" w:cstheme="minorHAnsi"/>
          <w:szCs w:val="24"/>
          <w:lang w:val="fr-FR"/>
        </w:rPr>
        <w:t xml:space="preserve">des paramètres d'entrée supplémentaires figurent dans le </w:t>
      </w:r>
      <w:r w:rsidRPr="005540FD">
        <w:rPr>
          <w:rFonts w:asciiTheme="minorHAnsi" w:eastAsia="Calibri" w:hAnsiTheme="minorHAnsi" w:cstheme="minorHAnsi"/>
          <w:szCs w:val="24"/>
          <w:lang w:val="fr-FR"/>
        </w:rPr>
        <w:t>Table</w:t>
      </w:r>
      <w:r w:rsidR="00E173E8" w:rsidRPr="005540FD">
        <w:rPr>
          <w:rFonts w:asciiTheme="minorHAnsi" w:eastAsia="Calibri" w:hAnsiTheme="minorHAnsi" w:cstheme="minorHAnsi"/>
          <w:szCs w:val="24"/>
          <w:lang w:val="fr-FR"/>
        </w:rPr>
        <w:t>au</w:t>
      </w:r>
      <w:r w:rsidRPr="005540FD">
        <w:rPr>
          <w:rFonts w:asciiTheme="minorHAnsi" w:eastAsia="Calibri" w:hAnsiTheme="minorHAnsi" w:cstheme="minorHAnsi"/>
          <w:szCs w:val="24"/>
          <w:lang w:val="fr-FR"/>
        </w:rPr>
        <w:t>;</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E173E8" w:rsidRPr="005540FD">
        <w:rPr>
          <w:rFonts w:asciiTheme="minorHAnsi" w:eastAsia="Calibri" w:hAnsiTheme="minorHAnsi" w:cstheme="minorHAnsi"/>
          <w:szCs w:val="24"/>
          <w:lang w:val="fr-FR"/>
        </w:rPr>
        <w:t xml:space="preserve">des précisions et des </w:t>
      </w:r>
      <w:r w:rsidRPr="005540FD">
        <w:rPr>
          <w:rFonts w:asciiTheme="minorHAnsi" w:eastAsia="Calibri" w:hAnsiTheme="minorHAnsi" w:cstheme="minorHAnsi"/>
          <w:szCs w:val="24"/>
          <w:lang w:val="fr-FR"/>
        </w:rPr>
        <w:t>unit</w:t>
      </w:r>
      <w:r w:rsidR="00E173E8" w:rsidRPr="005540FD">
        <w:rPr>
          <w:rFonts w:asciiTheme="minorHAnsi" w:eastAsia="Calibri" w:hAnsiTheme="minorHAnsi" w:cstheme="minorHAnsi"/>
          <w:szCs w:val="24"/>
          <w:lang w:val="fr-FR"/>
        </w:rPr>
        <w:t>é</w:t>
      </w:r>
      <w:r w:rsidRPr="005540FD">
        <w:rPr>
          <w:rFonts w:asciiTheme="minorHAnsi" w:eastAsia="Calibri" w:hAnsiTheme="minorHAnsi" w:cstheme="minorHAnsi"/>
          <w:szCs w:val="24"/>
          <w:lang w:val="fr-FR"/>
        </w:rPr>
        <w:t xml:space="preserve">s </w:t>
      </w:r>
      <w:r w:rsidR="00E173E8" w:rsidRPr="005540FD">
        <w:rPr>
          <w:rFonts w:asciiTheme="minorHAnsi" w:eastAsia="Calibri" w:hAnsiTheme="minorHAnsi" w:cstheme="minorHAnsi"/>
          <w:szCs w:val="24"/>
          <w:lang w:val="fr-FR"/>
        </w:rPr>
        <w:t xml:space="preserve">manquantes </w:t>
      </w:r>
      <w:r w:rsidR="00760F7A" w:rsidRPr="005540FD">
        <w:rPr>
          <w:rFonts w:asciiTheme="minorHAnsi" w:eastAsia="Calibri" w:hAnsiTheme="minorHAnsi" w:cstheme="minorHAnsi"/>
          <w:szCs w:val="24"/>
          <w:lang w:val="fr-FR"/>
        </w:rPr>
        <w:t>s</w:t>
      </w:r>
      <w:r w:rsidR="00E173E8" w:rsidRPr="005540FD">
        <w:rPr>
          <w:rFonts w:asciiTheme="minorHAnsi" w:eastAsia="Calibri" w:hAnsiTheme="minorHAnsi" w:cstheme="minorHAnsi"/>
          <w:szCs w:val="24"/>
          <w:lang w:val="fr-FR"/>
        </w:rPr>
        <w:t xml:space="preserve">ont ajoutées pour faciliter la mise en </w:t>
      </w:r>
      <w:r w:rsidR="00051383">
        <w:rPr>
          <w:rFonts w:asciiTheme="minorHAnsi" w:eastAsia="Calibri" w:hAnsiTheme="minorHAnsi" w:cstheme="minorHAnsi"/>
          <w:szCs w:val="24"/>
          <w:lang w:val="fr-FR"/>
        </w:rPr>
        <w:t>oe</w:t>
      </w:r>
      <w:r w:rsidR="00E173E8" w:rsidRPr="005540FD">
        <w:rPr>
          <w:rFonts w:asciiTheme="minorHAnsi" w:eastAsia="Calibri" w:hAnsiTheme="minorHAnsi" w:cstheme="minorHAnsi"/>
          <w:szCs w:val="24"/>
          <w:lang w:val="fr-FR"/>
        </w:rPr>
        <w:t>uvre</w:t>
      </w:r>
      <w:r w:rsidRPr="005540FD">
        <w:rPr>
          <w:rFonts w:asciiTheme="minorHAnsi" w:eastAsia="Calibri" w:hAnsiTheme="minorHAnsi" w:cstheme="minorHAnsi"/>
          <w:szCs w:val="24"/>
          <w:lang w:val="fr-FR"/>
        </w:rPr>
        <w:t>;</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59110F">
        <w:rPr>
          <w:rFonts w:asciiTheme="minorHAnsi" w:eastAsia="Calibri" w:hAnsiTheme="minorHAnsi" w:cstheme="minorHAnsi"/>
          <w:szCs w:val="24"/>
          <w:lang w:val="fr-FR"/>
        </w:rPr>
        <w:t>«</w:t>
      </w:r>
      <w:r w:rsidRPr="005540FD">
        <w:rPr>
          <w:rFonts w:asciiTheme="minorHAnsi" w:eastAsia="Calibri" w:hAnsiTheme="minorHAnsi" w:cstheme="minorHAnsi"/>
          <w:i/>
          <w:szCs w:val="24"/>
          <w:lang w:val="fr-FR"/>
        </w:rPr>
        <w:t>K</w:t>
      </w:r>
      <w:r w:rsidR="0059110F">
        <w:rPr>
          <w:rFonts w:asciiTheme="minorHAnsi" w:eastAsia="Calibri" w:hAnsiTheme="minorHAnsi" w:cstheme="minorHAnsi"/>
          <w:szCs w:val="24"/>
          <w:lang w:val="fr-FR"/>
        </w:rPr>
        <w:t>»</w:t>
      </w:r>
      <w:r w:rsidRPr="005540FD">
        <w:rPr>
          <w:rFonts w:asciiTheme="minorHAnsi" w:eastAsia="Calibri" w:hAnsiTheme="minorHAnsi" w:cstheme="minorHAnsi"/>
          <w:szCs w:val="24"/>
          <w:lang w:val="fr-FR"/>
        </w:rPr>
        <w:t xml:space="preserve"> </w:t>
      </w:r>
      <w:r w:rsidR="00786700" w:rsidRPr="005540FD">
        <w:rPr>
          <w:rFonts w:asciiTheme="minorHAnsi" w:eastAsia="Calibri" w:hAnsiTheme="minorHAnsi" w:cstheme="minorHAnsi"/>
          <w:szCs w:val="24"/>
          <w:lang w:val="fr-FR"/>
        </w:rPr>
        <w:t xml:space="preserve">utilisé dans la formule </w:t>
      </w:r>
      <w:r w:rsidRPr="005540FD">
        <w:rPr>
          <w:rFonts w:asciiTheme="minorHAnsi" w:eastAsia="Calibri" w:hAnsiTheme="minorHAnsi" w:cstheme="minorHAnsi"/>
          <w:szCs w:val="24"/>
          <w:lang w:val="fr-FR"/>
        </w:rPr>
        <w:t xml:space="preserve">(66) </w:t>
      </w:r>
      <w:r w:rsidR="00786700" w:rsidRPr="005540FD">
        <w:rPr>
          <w:rFonts w:asciiTheme="minorHAnsi" w:eastAsia="Calibri" w:hAnsiTheme="minorHAnsi" w:cstheme="minorHAnsi"/>
          <w:szCs w:val="24"/>
          <w:lang w:val="fr-FR"/>
        </w:rPr>
        <w:t>au paragraphe 4.8 est déjà utilisé pour l'</w:t>
      </w:r>
      <w:r w:rsidRPr="005540FD">
        <w:rPr>
          <w:rFonts w:asciiTheme="minorHAnsi" w:eastAsia="Calibri" w:hAnsiTheme="minorHAnsi" w:cstheme="minorHAnsi"/>
          <w:szCs w:val="24"/>
          <w:lang w:val="fr-FR"/>
        </w:rPr>
        <w:t xml:space="preserve">admittance </w:t>
      </w:r>
      <w:r w:rsidR="00786700" w:rsidRPr="005540FD">
        <w:rPr>
          <w:rFonts w:asciiTheme="minorHAnsi" w:eastAsia="Calibri" w:hAnsiTheme="minorHAnsi" w:cstheme="minorHAnsi"/>
          <w:szCs w:val="24"/>
          <w:lang w:val="fr-FR"/>
        </w:rPr>
        <w:t xml:space="preserve">générale à la surface de la Terre dans la formule </w:t>
      </w:r>
      <w:r w:rsidRPr="005540FD">
        <w:rPr>
          <w:rFonts w:asciiTheme="minorHAnsi" w:eastAsia="Calibri" w:hAnsiTheme="minorHAnsi" w:cstheme="minorHAnsi"/>
          <w:szCs w:val="24"/>
          <w:lang w:val="fr-FR"/>
        </w:rPr>
        <w:t>(30).</w:t>
      </w:r>
      <w:r w:rsidR="0059110F">
        <w:rPr>
          <w:rFonts w:asciiTheme="minorHAnsi" w:eastAsia="Calibri" w:hAnsiTheme="minorHAnsi" w:cstheme="minorHAnsi"/>
          <w:szCs w:val="24"/>
          <w:lang w:val="fr-FR"/>
        </w:rPr>
        <w:t xml:space="preserve"> </w:t>
      </w:r>
      <w:r w:rsidR="00786700" w:rsidRPr="005540FD">
        <w:rPr>
          <w:rFonts w:asciiTheme="minorHAnsi" w:eastAsia="Calibri" w:hAnsiTheme="minorHAnsi" w:cstheme="minorHAnsi"/>
          <w:szCs w:val="24"/>
          <w:lang w:val="fr-FR"/>
        </w:rPr>
        <w:t xml:space="preserve">Dans le paragraphe </w:t>
      </w:r>
      <w:r w:rsidRPr="005540FD">
        <w:rPr>
          <w:rFonts w:asciiTheme="minorHAnsi" w:eastAsia="Calibri" w:hAnsiTheme="minorHAnsi" w:cstheme="minorHAnsi"/>
          <w:szCs w:val="24"/>
          <w:lang w:val="fr-FR"/>
        </w:rPr>
        <w:t>4.8</w:t>
      </w:r>
      <w:r w:rsidR="00786700" w:rsidRPr="005540FD">
        <w:rPr>
          <w:rFonts w:asciiTheme="minorHAnsi" w:eastAsia="Calibri" w:hAnsiTheme="minorHAnsi" w:cstheme="minorHAnsi"/>
          <w:szCs w:val="24"/>
          <w:lang w:val="fr-FR"/>
        </w:rPr>
        <w:t>, il est remplacé par</w:t>
      </w:r>
      <w:r w:rsidRPr="005540FD">
        <w:rPr>
          <w:rFonts w:asciiTheme="minorHAnsi" w:eastAsia="Calibri" w:hAnsiTheme="minorHAnsi" w:cstheme="minorHAnsi"/>
          <w:szCs w:val="24"/>
          <w:lang w:val="fr-FR"/>
        </w:rPr>
        <w:t xml:space="preserve"> </w:t>
      </w:r>
      <w:r w:rsidR="0059110F">
        <w:rPr>
          <w:rFonts w:asciiTheme="minorHAnsi" w:eastAsia="Calibri" w:hAnsiTheme="minorHAnsi" w:cstheme="minorHAnsi"/>
          <w:szCs w:val="24"/>
          <w:lang w:val="fr-FR"/>
        </w:rPr>
        <w:t>«</w:t>
      </w:r>
      <w:r w:rsidRPr="005540FD">
        <w:rPr>
          <w:rFonts w:asciiTheme="minorHAnsi" w:eastAsia="Calibri" w:hAnsiTheme="minorHAnsi" w:cstheme="minorHAnsi"/>
          <w:i/>
          <w:szCs w:val="24"/>
          <w:lang w:val="fr-FR"/>
        </w:rPr>
        <w:t>K</w:t>
      </w:r>
      <w:r w:rsidRPr="005540FD">
        <w:rPr>
          <w:rFonts w:asciiTheme="minorHAnsi" w:eastAsia="Calibri" w:hAnsiTheme="minorHAnsi" w:cstheme="minorHAnsi"/>
          <w:i/>
          <w:szCs w:val="24"/>
          <w:vertAlign w:val="subscript"/>
          <w:lang w:val="fr-FR"/>
        </w:rPr>
        <w:t>L</w:t>
      </w:r>
      <w:r w:rsidR="0059110F">
        <w:rPr>
          <w:rFonts w:asciiTheme="minorHAnsi" w:eastAsia="Calibri" w:hAnsiTheme="minorHAnsi" w:cstheme="minorHAnsi"/>
          <w:szCs w:val="24"/>
          <w:lang w:val="fr-FR"/>
        </w:rPr>
        <w:t>»</w:t>
      </w:r>
      <w:r w:rsidRPr="005540FD">
        <w:rPr>
          <w:rFonts w:asciiTheme="minorHAnsi" w:eastAsia="Calibri" w:hAnsiTheme="minorHAnsi" w:cstheme="minorHAnsi"/>
          <w:szCs w:val="24"/>
          <w:lang w:val="fr-FR"/>
        </w:rPr>
        <w:t>;</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783CD2" w:rsidRPr="005540FD">
        <w:rPr>
          <w:rFonts w:asciiTheme="minorHAnsi" w:eastAsia="Calibri" w:hAnsiTheme="minorHAnsi" w:cstheme="minorHAnsi"/>
          <w:szCs w:val="24"/>
          <w:lang w:val="fr-FR"/>
        </w:rPr>
        <w:t xml:space="preserve">une modification est apportée à </w:t>
      </w:r>
      <w:r w:rsidR="00CB18AC" w:rsidRPr="005540FD">
        <w:rPr>
          <w:rFonts w:asciiTheme="minorHAnsi" w:eastAsia="Calibri" w:hAnsiTheme="minorHAnsi" w:cstheme="minorHAnsi"/>
          <w:szCs w:val="24"/>
          <w:lang w:val="fr-FR"/>
        </w:rPr>
        <w:t xml:space="preserve">la </w:t>
      </w:r>
      <w:r w:rsidRPr="005540FD">
        <w:rPr>
          <w:rFonts w:asciiTheme="minorHAnsi" w:eastAsia="Calibri" w:hAnsiTheme="minorHAnsi" w:cstheme="minorHAnsi"/>
          <w:szCs w:val="24"/>
          <w:lang w:val="fr-FR"/>
        </w:rPr>
        <w:t>m</w:t>
      </w:r>
      <w:r w:rsidR="00CB18AC" w:rsidRPr="005540FD">
        <w:rPr>
          <w:rFonts w:asciiTheme="minorHAnsi" w:eastAsia="Calibri" w:hAnsiTheme="minorHAnsi" w:cstheme="minorHAnsi"/>
          <w:szCs w:val="24"/>
          <w:lang w:val="fr-FR"/>
        </w:rPr>
        <w:t>é</w:t>
      </w:r>
      <w:r w:rsidRPr="005540FD">
        <w:rPr>
          <w:rFonts w:asciiTheme="minorHAnsi" w:eastAsia="Calibri" w:hAnsiTheme="minorHAnsi" w:cstheme="minorHAnsi"/>
          <w:szCs w:val="24"/>
          <w:lang w:val="fr-FR"/>
        </w:rPr>
        <w:t>thod</w:t>
      </w:r>
      <w:r w:rsidR="00CB18AC" w:rsidRPr="005540FD">
        <w:rPr>
          <w:rFonts w:asciiTheme="minorHAnsi" w:eastAsia="Calibri" w:hAnsiTheme="minorHAnsi" w:cstheme="minorHAnsi"/>
          <w:szCs w:val="24"/>
          <w:lang w:val="fr-FR"/>
        </w:rPr>
        <w:t>e</w:t>
      </w:r>
      <w:r w:rsidRPr="005540FD">
        <w:rPr>
          <w:rFonts w:asciiTheme="minorHAnsi" w:eastAsia="Calibri" w:hAnsiTheme="minorHAnsi" w:cstheme="minorHAnsi"/>
          <w:szCs w:val="24"/>
          <w:lang w:val="fr-FR"/>
        </w:rPr>
        <w:t xml:space="preserve"> </w:t>
      </w:r>
      <w:r w:rsidR="00CB18AC" w:rsidRPr="005540FD">
        <w:rPr>
          <w:rFonts w:asciiTheme="minorHAnsi" w:eastAsia="Calibri" w:hAnsiTheme="minorHAnsi" w:cstheme="minorHAnsi"/>
          <w:szCs w:val="24"/>
          <w:lang w:val="fr-FR"/>
        </w:rPr>
        <w:t xml:space="preserve">décrite au </w:t>
      </w:r>
      <w:r w:rsidRPr="005540FD">
        <w:rPr>
          <w:rFonts w:asciiTheme="minorHAnsi" w:eastAsia="Calibri" w:hAnsiTheme="minorHAnsi" w:cstheme="minorHAnsi"/>
          <w:szCs w:val="24"/>
          <w:lang w:val="fr-FR"/>
        </w:rPr>
        <w:t xml:space="preserve">§ 5.1.6.2 </w:t>
      </w:r>
      <w:r w:rsidR="00783CD2" w:rsidRPr="005540FD">
        <w:rPr>
          <w:rFonts w:asciiTheme="minorHAnsi" w:eastAsia="Calibri" w:hAnsiTheme="minorHAnsi" w:cstheme="minorHAnsi"/>
          <w:szCs w:val="24"/>
          <w:lang w:val="fr-FR"/>
        </w:rPr>
        <w:t>pour le calcul de la pente de la surface ajustée par la méthode des moindres carrés, par rapport au niveau de la mer;</w:t>
      </w:r>
      <w:r w:rsidRPr="005540FD">
        <w:rPr>
          <w:rFonts w:asciiTheme="minorHAnsi" w:eastAsia="Calibri" w:hAnsiTheme="minorHAnsi" w:cstheme="minorHAnsi"/>
          <w:szCs w:val="24"/>
          <w:lang w:val="fr-FR"/>
        </w:rPr>
        <w:t xml:space="preserve"> </w:t>
      </w:r>
      <w:r w:rsidR="00783CD2" w:rsidRPr="005540FD">
        <w:rPr>
          <w:rFonts w:asciiTheme="minorHAnsi" w:eastAsia="Calibri" w:hAnsiTheme="minorHAnsi" w:cstheme="minorHAnsi"/>
          <w:szCs w:val="24"/>
          <w:lang w:val="fr-FR"/>
        </w:rPr>
        <w:t xml:space="preserve">cette </w:t>
      </w:r>
      <w:r w:rsidRPr="005540FD">
        <w:rPr>
          <w:rFonts w:asciiTheme="minorHAnsi" w:eastAsia="Calibri" w:hAnsiTheme="minorHAnsi" w:cstheme="minorHAnsi"/>
          <w:szCs w:val="24"/>
          <w:lang w:val="fr-FR"/>
        </w:rPr>
        <w:t xml:space="preserve">version </w:t>
      </w:r>
      <w:r w:rsidR="00783CD2" w:rsidRPr="005540FD">
        <w:rPr>
          <w:rFonts w:asciiTheme="minorHAnsi" w:eastAsia="Calibri" w:hAnsiTheme="minorHAnsi" w:cstheme="minorHAnsi"/>
          <w:szCs w:val="24"/>
          <w:lang w:val="fr-FR"/>
        </w:rPr>
        <w:t>simplifiée s'applique à la fois aux profils de points espacés à intervalles réguliers et aux autres profils</w:t>
      </w:r>
      <w:r w:rsidRPr="005540FD">
        <w:rPr>
          <w:rFonts w:asciiTheme="minorHAnsi" w:eastAsia="Calibri" w:hAnsiTheme="minorHAnsi" w:cstheme="minorHAnsi"/>
          <w:szCs w:val="24"/>
          <w:lang w:val="fr-FR"/>
        </w:rPr>
        <w:t>;</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8D2EED" w:rsidRPr="005540FD">
        <w:rPr>
          <w:rFonts w:asciiTheme="minorHAnsi" w:eastAsia="Calibri" w:hAnsiTheme="minorHAnsi" w:cstheme="minorHAnsi"/>
          <w:szCs w:val="24"/>
          <w:lang w:val="fr-FR"/>
        </w:rPr>
        <w:t xml:space="preserve">dans la formule </w:t>
      </w:r>
      <w:r w:rsidRPr="005540FD">
        <w:rPr>
          <w:rFonts w:asciiTheme="minorHAnsi" w:eastAsia="Calibri" w:hAnsiTheme="minorHAnsi" w:cstheme="minorHAnsi"/>
          <w:szCs w:val="24"/>
          <w:lang w:val="fr-FR"/>
        </w:rPr>
        <w:t>(64e)</w:t>
      </w:r>
      <w:r w:rsidR="008D2EED" w:rsidRPr="005540FD">
        <w:rPr>
          <w:rFonts w:asciiTheme="minorHAnsi" w:eastAsia="Calibri" w:hAnsiTheme="minorHAnsi" w:cstheme="minorHAnsi"/>
          <w:szCs w:val="24"/>
          <w:lang w:val="fr-FR"/>
        </w:rPr>
        <w:t>,</w:t>
      </w:r>
      <w:r w:rsidRPr="005540FD">
        <w:rPr>
          <w:rFonts w:asciiTheme="minorHAnsi" w:eastAsia="Calibri" w:hAnsiTheme="minorHAnsi" w:cstheme="minorHAnsi"/>
          <w:szCs w:val="24"/>
          <w:lang w:val="fr-FR"/>
        </w:rPr>
        <w:t xml:space="preserve"> </w:t>
      </w:r>
      <w:r w:rsidR="0059110F">
        <w:rPr>
          <w:rFonts w:asciiTheme="minorHAnsi" w:eastAsia="Calibri" w:hAnsiTheme="minorHAnsi" w:cstheme="minorHAnsi"/>
          <w:szCs w:val="24"/>
          <w:lang w:val="fr-FR"/>
        </w:rPr>
        <w:t>«</w:t>
      </w:r>
      <w:r w:rsidRPr="005540FD">
        <w:rPr>
          <w:rFonts w:asciiTheme="minorHAnsi" w:eastAsia="Calibri" w:hAnsiTheme="minorHAnsi" w:cstheme="minorHAnsi"/>
          <w:szCs w:val="24"/>
          <w:lang w:val="fr-FR"/>
        </w:rPr>
        <w:t>27</w:t>
      </w:r>
      <w:r w:rsidR="0059110F">
        <w:rPr>
          <w:rFonts w:asciiTheme="minorHAnsi" w:eastAsia="Calibri" w:hAnsiTheme="minorHAnsi" w:cstheme="minorHAnsi"/>
          <w:szCs w:val="24"/>
          <w:lang w:val="fr-FR"/>
        </w:rPr>
        <w:t>»</w:t>
      </w:r>
      <w:r w:rsidRPr="005540FD">
        <w:rPr>
          <w:rFonts w:asciiTheme="minorHAnsi" w:eastAsia="Calibri" w:hAnsiTheme="minorHAnsi" w:cstheme="minorHAnsi"/>
          <w:szCs w:val="24"/>
          <w:lang w:val="fr-FR"/>
        </w:rPr>
        <w:t xml:space="preserve"> </w:t>
      </w:r>
      <w:r w:rsidR="008D2EED" w:rsidRPr="005540FD">
        <w:rPr>
          <w:rFonts w:asciiTheme="minorHAnsi" w:eastAsia="Calibri" w:hAnsiTheme="minorHAnsi" w:cstheme="minorHAnsi"/>
          <w:szCs w:val="24"/>
          <w:lang w:val="fr-FR"/>
        </w:rPr>
        <w:t xml:space="preserve">est remplacé par la </w:t>
      </w:r>
      <w:r w:rsidRPr="005540FD">
        <w:rPr>
          <w:rFonts w:asciiTheme="minorHAnsi" w:eastAsia="Calibri" w:hAnsiTheme="minorHAnsi" w:cstheme="minorHAnsi"/>
          <w:szCs w:val="24"/>
          <w:lang w:val="fr-FR"/>
        </w:rPr>
        <w:t xml:space="preserve">variable </w:t>
      </w:r>
      <w:r w:rsidRPr="005540FD">
        <w:rPr>
          <w:rFonts w:asciiTheme="minorHAnsi" w:eastAsia="Calibri" w:hAnsiTheme="minorHAnsi" w:cstheme="minorHAnsi"/>
          <w:i/>
          <w:szCs w:val="24"/>
          <w:lang w:val="fr-FR"/>
        </w:rPr>
        <w:t>w</w:t>
      </w:r>
      <w:r w:rsidRPr="005540FD">
        <w:rPr>
          <w:rFonts w:asciiTheme="minorHAnsi" w:eastAsia="Calibri" w:hAnsiTheme="minorHAnsi" w:cstheme="minorHAnsi"/>
          <w:i/>
          <w:szCs w:val="24"/>
          <w:vertAlign w:val="subscript"/>
          <w:lang w:val="fr-FR"/>
        </w:rPr>
        <w:t>s</w:t>
      </w:r>
      <w:r w:rsidRPr="005540FD">
        <w:rPr>
          <w:rFonts w:asciiTheme="minorHAnsi" w:eastAsia="Calibri" w:hAnsiTheme="minorHAnsi" w:cstheme="minorHAnsi"/>
          <w:szCs w:val="24"/>
          <w:lang w:val="fr-FR"/>
        </w:rPr>
        <w:t xml:space="preserve"> </w:t>
      </w:r>
      <w:r w:rsidR="008D2EED" w:rsidRPr="005540FD">
        <w:rPr>
          <w:rFonts w:asciiTheme="minorHAnsi" w:eastAsia="Calibri" w:hAnsiTheme="minorHAnsi" w:cstheme="minorHAnsi"/>
          <w:szCs w:val="24"/>
          <w:lang w:val="fr-FR"/>
        </w:rPr>
        <w:t xml:space="preserve">avec la définition suivante: </w:t>
      </w:r>
      <w:r w:rsidR="0059110F">
        <w:rPr>
          <w:rFonts w:asciiTheme="minorHAnsi" w:eastAsia="Calibri" w:hAnsiTheme="minorHAnsi" w:cstheme="minorHAnsi"/>
          <w:szCs w:val="24"/>
          <w:lang w:val="fr-FR"/>
        </w:rPr>
        <w:t>«</w:t>
      </w:r>
      <w:r w:rsidRPr="005540FD">
        <w:rPr>
          <w:rFonts w:asciiTheme="minorHAnsi" w:eastAsia="Calibri" w:hAnsiTheme="minorHAnsi" w:cstheme="minorHAnsi"/>
          <w:i/>
          <w:szCs w:val="24"/>
          <w:lang w:val="fr-FR"/>
        </w:rPr>
        <w:t>w</w:t>
      </w:r>
      <w:r w:rsidRPr="005540FD">
        <w:rPr>
          <w:rFonts w:asciiTheme="minorHAnsi" w:eastAsia="Calibri" w:hAnsiTheme="minorHAnsi" w:cstheme="minorHAnsi"/>
          <w:i/>
          <w:szCs w:val="24"/>
          <w:vertAlign w:val="subscript"/>
          <w:lang w:val="fr-FR"/>
        </w:rPr>
        <w:t>s</w:t>
      </w:r>
      <w:r w:rsidR="00B83A0A">
        <w:rPr>
          <w:rFonts w:asciiTheme="minorHAnsi" w:eastAsia="Calibri" w:hAnsiTheme="minorHAnsi" w:cstheme="minorHAnsi"/>
          <w:szCs w:val="24"/>
          <w:lang w:val="fr-FR"/>
        </w:rPr>
        <w:t> </w:t>
      </w:r>
      <w:r w:rsidR="008D2EED" w:rsidRPr="005540FD">
        <w:rPr>
          <w:rFonts w:asciiTheme="minorHAnsi" w:eastAsia="Calibri" w:hAnsiTheme="minorHAnsi" w:cstheme="minorHAnsi"/>
          <w:szCs w:val="24"/>
          <w:lang w:val="fr-FR"/>
        </w:rPr>
        <w:t>se rapporte à la largeur de la rue</w:t>
      </w:r>
      <w:r w:rsidRPr="005540FD">
        <w:rPr>
          <w:rFonts w:asciiTheme="minorHAnsi" w:eastAsia="Calibri" w:hAnsiTheme="minorHAnsi" w:cstheme="minorHAnsi"/>
          <w:szCs w:val="24"/>
          <w:lang w:val="fr-FR"/>
        </w:rPr>
        <w:t xml:space="preserve">. </w:t>
      </w:r>
      <w:r w:rsidR="008D2EED" w:rsidRPr="005540FD">
        <w:rPr>
          <w:rFonts w:asciiTheme="minorHAnsi" w:eastAsia="Calibri" w:hAnsiTheme="minorHAnsi" w:cstheme="minorHAnsi"/>
          <w:szCs w:val="24"/>
          <w:lang w:val="fr-FR"/>
        </w:rPr>
        <w:t xml:space="preserve">Il devrait être pris égal à </w:t>
      </w:r>
      <w:r w:rsidRPr="005540FD">
        <w:rPr>
          <w:rFonts w:asciiTheme="minorHAnsi" w:eastAsia="Calibri" w:hAnsiTheme="minorHAnsi" w:cstheme="minorHAnsi"/>
          <w:szCs w:val="24"/>
          <w:lang w:val="fr-FR"/>
        </w:rPr>
        <w:t xml:space="preserve">27 </w:t>
      </w:r>
      <w:r w:rsidR="008D2EED" w:rsidRPr="005540FD">
        <w:rPr>
          <w:rFonts w:asciiTheme="minorHAnsi" w:eastAsia="Calibri" w:hAnsiTheme="minorHAnsi" w:cstheme="minorHAnsi"/>
          <w:szCs w:val="24"/>
          <w:lang w:val="fr-FR"/>
        </w:rPr>
        <w:t xml:space="preserve">sauf si des </w:t>
      </w:r>
      <w:r w:rsidR="00760F7A" w:rsidRPr="005540FD">
        <w:rPr>
          <w:rFonts w:asciiTheme="minorHAnsi" w:eastAsia="Calibri" w:hAnsiTheme="minorHAnsi" w:cstheme="minorHAnsi"/>
          <w:szCs w:val="24"/>
          <w:lang w:val="fr-FR"/>
        </w:rPr>
        <w:t>données</w:t>
      </w:r>
      <w:r w:rsidR="008D2EED" w:rsidRPr="005540FD">
        <w:rPr>
          <w:rFonts w:asciiTheme="minorHAnsi" w:eastAsia="Calibri" w:hAnsiTheme="minorHAnsi" w:cstheme="minorHAnsi"/>
          <w:szCs w:val="24"/>
          <w:lang w:val="fr-FR"/>
        </w:rPr>
        <w:t xml:space="preserve"> locales précises sont disponibles</w:t>
      </w:r>
      <w:r w:rsidR="0059110F">
        <w:rPr>
          <w:rFonts w:asciiTheme="minorHAnsi" w:eastAsia="Calibri" w:hAnsiTheme="minorHAnsi" w:cstheme="minorHAnsi"/>
          <w:szCs w:val="24"/>
          <w:lang w:val="fr-FR"/>
        </w:rPr>
        <w:t>»</w:t>
      </w:r>
      <w:r w:rsidRPr="005540FD">
        <w:rPr>
          <w:rFonts w:asciiTheme="minorHAnsi" w:eastAsia="Calibri" w:hAnsiTheme="minorHAnsi" w:cstheme="minorHAnsi"/>
          <w:szCs w:val="24"/>
          <w:lang w:val="fr-FR"/>
        </w:rPr>
        <w:t>;</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B44308" w:rsidRPr="005540FD">
        <w:rPr>
          <w:rFonts w:asciiTheme="minorHAnsi" w:eastAsia="Calibri" w:hAnsiTheme="minorHAnsi" w:cstheme="minorHAnsi"/>
          <w:szCs w:val="24"/>
          <w:lang w:val="fr-FR"/>
        </w:rPr>
        <w:t xml:space="preserve">dans les formules (77), (78), (81) et (82a), on utilise arctan au lieu de la </w:t>
      </w:r>
      <w:r w:rsidRPr="005540FD">
        <w:rPr>
          <w:rFonts w:asciiTheme="minorHAnsi" w:eastAsia="Calibri" w:hAnsiTheme="minorHAnsi" w:cstheme="minorHAnsi"/>
          <w:szCs w:val="24"/>
          <w:lang w:val="fr-FR"/>
        </w:rPr>
        <w:t xml:space="preserve">simplification </w:t>
      </w:r>
      <w:r w:rsidR="00B44308" w:rsidRPr="005540FD">
        <w:rPr>
          <w:rFonts w:asciiTheme="minorHAnsi" w:eastAsia="Calibri" w:hAnsiTheme="minorHAnsi" w:cstheme="minorHAnsi"/>
          <w:szCs w:val="24"/>
          <w:lang w:val="fr-FR"/>
        </w:rPr>
        <w:t>pour les petits angles</w:t>
      </w:r>
      <w:r w:rsidRPr="005540FD">
        <w:rPr>
          <w:rFonts w:asciiTheme="minorHAnsi" w:eastAsia="Calibri" w:hAnsiTheme="minorHAnsi" w:cstheme="minorHAnsi"/>
          <w:szCs w:val="24"/>
          <w:lang w:val="fr-FR"/>
        </w:rPr>
        <w:t>;</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B44308" w:rsidRPr="005540FD">
        <w:rPr>
          <w:rFonts w:asciiTheme="minorHAnsi" w:eastAsia="Calibri" w:hAnsiTheme="minorHAnsi" w:cstheme="minorHAnsi"/>
          <w:szCs w:val="24"/>
          <w:lang w:val="fr-FR"/>
        </w:rPr>
        <w:t xml:space="preserve">un nouveau point </w:t>
      </w:r>
      <w:r w:rsidR="00B44308" w:rsidRPr="005540FD">
        <w:rPr>
          <w:rFonts w:asciiTheme="minorHAnsi" w:eastAsia="Calibri" w:hAnsiTheme="minorHAnsi" w:cstheme="minorHAnsi"/>
          <w:i/>
          <w:iCs/>
          <w:szCs w:val="24"/>
          <w:lang w:val="fr-FR"/>
        </w:rPr>
        <w:t>g)</w:t>
      </w:r>
      <w:r w:rsidR="00B44308" w:rsidRPr="005540FD">
        <w:rPr>
          <w:rFonts w:asciiTheme="minorHAnsi" w:eastAsia="Calibri" w:hAnsiTheme="minorHAnsi" w:cstheme="minorHAnsi"/>
          <w:szCs w:val="24"/>
          <w:lang w:val="fr-FR"/>
        </w:rPr>
        <w:t xml:space="preserve"> est ajouté dans le </w:t>
      </w:r>
      <w:r w:rsidR="00760F7A" w:rsidRPr="005540FD">
        <w:rPr>
          <w:rFonts w:asciiTheme="minorHAnsi" w:eastAsia="Calibri" w:hAnsiTheme="minorHAnsi" w:cstheme="minorHAnsi"/>
          <w:i/>
          <w:iCs/>
          <w:szCs w:val="24"/>
          <w:lang w:val="fr-FR"/>
        </w:rPr>
        <w:t>notant</w:t>
      </w:r>
      <w:r w:rsidR="00B44308" w:rsidRPr="005540FD">
        <w:rPr>
          <w:rFonts w:asciiTheme="minorHAnsi" w:eastAsia="Calibri" w:hAnsiTheme="minorHAnsi" w:cstheme="minorHAnsi"/>
          <w:szCs w:val="24"/>
          <w:lang w:val="fr-FR"/>
        </w:rPr>
        <w:t xml:space="preserve"> pour citer la </w:t>
      </w:r>
      <w:r w:rsidRPr="005540FD">
        <w:rPr>
          <w:rFonts w:asciiTheme="minorHAnsi" w:eastAsia="Calibri" w:hAnsiTheme="minorHAnsi" w:cstheme="minorHAnsi"/>
          <w:szCs w:val="24"/>
          <w:lang w:val="fr-FR"/>
        </w:rPr>
        <w:t>Recomm</w:t>
      </w:r>
      <w:r w:rsidR="00B44308" w:rsidRPr="005540FD">
        <w:rPr>
          <w:rFonts w:asciiTheme="minorHAnsi" w:eastAsia="Calibri" w:hAnsiTheme="minorHAnsi" w:cstheme="minorHAnsi"/>
          <w:szCs w:val="24"/>
          <w:lang w:val="fr-FR"/>
        </w:rPr>
        <w:t>a</w:t>
      </w:r>
      <w:r w:rsidRPr="005540FD">
        <w:rPr>
          <w:rFonts w:asciiTheme="minorHAnsi" w:eastAsia="Calibri" w:hAnsiTheme="minorHAnsi" w:cstheme="minorHAnsi"/>
          <w:szCs w:val="24"/>
          <w:lang w:val="fr-FR"/>
        </w:rPr>
        <w:t xml:space="preserve">ndation </w:t>
      </w:r>
      <w:r w:rsidR="00B44308" w:rsidRPr="005540FD">
        <w:rPr>
          <w:rFonts w:asciiTheme="minorHAnsi" w:eastAsia="Calibri" w:hAnsiTheme="minorHAnsi" w:cstheme="minorHAnsi"/>
          <w:szCs w:val="24"/>
          <w:lang w:val="fr-FR"/>
        </w:rPr>
        <w:t>UIT</w:t>
      </w:r>
      <w:r w:rsidR="00EA2E88">
        <w:rPr>
          <w:rFonts w:asciiTheme="minorHAnsi" w:eastAsia="Calibri" w:hAnsiTheme="minorHAnsi" w:cstheme="minorHAnsi"/>
          <w:szCs w:val="24"/>
          <w:lang w:val="fr-FR"/>
        </w:rPr>
        <w:noBreakHyphen/>
        <w:t>R </w:t>
      </w:r>
      <w:r w:rsidRPr="005540FD">
        <w:rPr>
          <w:rFonts w:asciiTheme="minorHAnsi" w:eastAsia="Calibri" w:hAnsiTheme="minorHAnsi" w:cstheme="minorHAnsi"/>
          <w:szCs w:val="24"/>
          <w:lang w:val="fr-FR"/>
        </w:rPr>
        <w:t>P.2001;</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E41321" w:rsidRPr="005540FD">
        <w:rPr>
          <w:rFonts w:asciiTheme="minorHAnsi" w:eastAsia="Calibri" w:hAnsiTheme="minorHAnsi" w:cstheme="minorHAnsi"/>
          <w:szCs w:val="24"/>
          <w:lang w:val="fr-FR"/>
        </w:rPr>
        <w:t xml:space="preserve">des </w:t>
      </w:r>
      <w:r w:rsidRPr="005540FD">
        <w:rPr>
          <w:rFonts w:asciiTheme="minorHAnsi" w:eastAsia="Calibri" w:hAnsiTheme="minorHAnsi" w:cstheme="minorHAnsi"/>
          <w:szCs w:val="24"/>
          <w:lang w:val="fr-FR"/>
        </w:rPr>
        <w:t>information</w:t>
      </w:r>
      <w:r w:rsidR="00E41321" w:rsidRPr="005540FD">
        <w:rPr>
          <w:rFonts w:asciiTheme="minorHAnsi" w:eastAsia="Calibri" w:hAnsiTheme="minorHAnsi" w:cstheme="minorHAnsi"/>
          <w:szCs w:val="24"/>
          <w:lang w:val="fr-FR"/>
        </w:rPr>
        <w:t>s</w:t>
      </w:r>
      <w:r w:rsidRPr="005540FD">
        <w:rPr>
          <w:rFonts w:asciiTheme="minorHAnsi" w:eastAsia="Calibri" w:hAnsiTheme="minorHAnsi" w:cstheme="minorHAnsi"/>
          <w:szCs w:val="24"/>
          <w:lang w:val="fr-FR"/>
        </w:rPr>
        <w:t xml:space="preserve"> </w:t>
      </w:r>
      <w:r w:rsidR="00D464D6" w:rsidRPr="005540FD">
        <w:rPr>
          <w:rFonts w:asciiTheme="minorHAnsi" w:eastAsia="Calibri" w:hAnsiTheme="minorHAnsi" w:cstheme="minorHAnsi"/>
          <w:szCs w:val="24"/>
          <w:lang w:val="fr-FR"/>
        </w:rPr>
        <w:t xml:space="preserve">sont ajoutées en ce qui </w:t>
      </w:r>
      <w:r w:rsidR="00E41321" w:rsidRPr="005540FD">
        <w:rPr>
          <w:rFonts w:asciiTheme="minorHAnsi" w:eastAsia="Calibri" w:hAnsiTheme="minorHAnsi" w:cstheme="minorHAnsi"/>
          <w:szCs w:val="24"/>
          <w:lang w:val="fr-FR"/>
        </w:rPr>
        <w:t>c</w:t>
      </w:r>
      <w:r w:rsidR="00D464D6" w:rsidRPr="005540FD">
        <w:rPr>
          <w:rFonts w:asciiTheme="minorHAnsi" w:eastAsia="Calibri" w:hAnsiTheme="minorHAnsi" w:cstheme="minorHAnsi"/>
          <w:szCs w:val="24"/>
          <w:lang w:val="fr-FR"/>
        </w:rPr>
        <w:t>oncerne</w:t>
      </w:r>
      <w:r w:rsidR="00E41321" w:rsidRPr="005540FD">
        <w:rPr>
          <w:rFonts w:asciiTheme="minorHAnsi" w:eastAsia="Calibri" w:hAnsiTheme="minorHAnsi" w:cstheme="minorHAnsi"/>
          <w:szCs w:val="24"/>
          <w:lang w:val="fr-FR"/>
        </w:rPr>
        <w:t xml:space="preserve"> les produits numériques </w:t>
      </w:r>
      <w:r w:rsidR="00760F7A" w:rsidRPr="005540FD">
        <w:rPr>
          <w:rFonts w:asciiTheme="minorHAnsi" w:eastAsia="Calibri" w:hAnsiTheme="minorHAnsi" w:cstheme="minorHAnsi"/>
          <w:szCs w:val="24"/>
          <w:lang w:val="fr-FR"/>
        </w:rPr>
        <w:t xml:space="preserve">relatifs aux </w:t>
      </w:r>
      <w:r w:rsidR="00D464D6" w:rsidRPr="005540FD">
        <w:rPr>
          <w:rFonts w:asciiTheme="minorHAnsi" w:eastAsia="Calibri" w:hAnsiTheme="minorHAnsi" w:cstheme="minorHAnsi"/>
          <w:szCs w:val="24"/>
          <w:lang w:val="fr-FR"/>
        </w:rPr>
        <w:t xml:space="preserve">cartes </w:t>
      </w:r>
      <w:r w:rsidR="00D464D6" w:rsidRPr="005540FD">
        <w:rPr>
          <w:rFonts w:asciiTheme="minorHAnsi" w:eastAsia="Calibri" w:hAnsiTheme="minorHAnsi" w:cstheme="minorHAnsi"/>
          <w:szCs w:val="24"/>
          <w:lang w:val="fr-FR"/>
        </w:rPr>
        <w:sym w:font="Symbol" w:char="F044"/>
      </w:r>
      <w:r w:rsidR="00D464D6" w:rsidRPr="005540FD">
        <w:rPr>
          <w:rFonts w:asciiTheme="minorHAnsi" w:eastAsia="Calibri" w:hAnsiTheme="minorHAnsi" w:cstheme="minorHAnsi"/>
          <w:szCs w:val="24"/>
          <w:lang w:val="fr-FR"/>
        </w:rPr>
        <w:t>N et N</w:t>
      </w:r>
      <w:r w:rsidR="00D464D6" w:rsidRPr="005540FD">
        <w:rPr>
          <w:rFonts w:asciiTheme="minorHAnsi" w:eastAsia="Calibri" w:hAnsiTheme="minorHAnsi" w:cstheme="minorHAnsi"/>
          <w:szCs w:val="24"/>
          <w:vertAlign w:val="subscript"/>
          <w:lang w:val="fr-FR"/>
        </w:rPr>
        <w:t>0</w:t>
      </w:r>
      <w:r w:rsidR="00D464D6" w:rsidRPr="005540FD">
        <w:rPr>
          <w:rFonts w:asciiTheme="minorHAnsi" w:eastAsia="Calibri" w:hAnsiTheme="minorHAnsi" w:cstheme="minorHAnsi"/>
          <w:szCs w:val="24"/>
          <w:lang w:val="fr-FR"/>
        </w:rPr>
        <w:t xml:space="preserve"> et faisant partie intégrante de la </w:t>
      </w:r>
      <w:r w:rsidRPr="005540FD">
        <w:rPr>
          <w:rFonts w:asciiTheme="minorHAnsi" w:eastAsia="Calibri" w:hAnsiTheme="minorHAnsi" w:cstheme="minorHAnsi"/>
          <w:szCs w:val="24"/>
          <w:lang w:val="fr-FR"/>
        </w:rPr>
        <w:t>Recomm</w:t>
      </w:r>
      <w:r w:rsidR="00D464D6" w:rsidRPr="005540FD">
        <w:rPr>
          <w:rFonts w:asciiTheme="minorHAnsi" w:eastAsia="Calibri" w:hAnsiTheme="minorHAnsi" w:cstheme="minorHAnsi"/>
          <w:szCs w:val="24"/>
          <w:lang w:val="fr-FR"/>
        </w:rPr>
        <w:t>a</w:t>
      </w:r>
      <w:r w:rsidRPr="005540FD">
        <w:rPr>
          <w:rFonts w:asciiTheme="minorHAnsi" w:eastAsia="Calibri" w:hAnsiTheme="minorHAnsi" w:cstheme="minorHAnsi"/>
          <w:szCs w:val="24"/>
          <w:lang w:val="fr-FR"/>
        </w:rPr>
        <w:t xml:space="preserve">ndation </w:t>
      </w:r>
      <w:r w:rsidR="00D464D6" w:rsidRPr="005540FD">
        <w:rPr>
          <w:rFonts w:asciiTheme="minorHAnsi" w:eastAsia="Calibri" w:hAnsiTheme="minorHAnsi" w:cstheme="minorHAnsi"/>
          <w:szCs w:val="24"/>
          <w:lang w:val="fr-FR"/>
        </w:rPr>
        <w:t>UIT</w:t>
      </w:r>
      <w:r w:rsidRPr="005540FD">
        <w:rPr>
          <w:rFonts w:asciiTheme="minorHAnsi" w:eastAsia="Calibri" w:hAnsiTheme="minorHAnsi" w:cstheme="minorHAnsi"/>
          <w:szCs w:val="24"/>
          <w:lang w:val="fr-FR"/>
        </w:rPr>
        <w:noBreakHyphen/>
        <w:t>R P.453</w:t>
      </w:r>
      <w:r w:rsidR="00760F7A" w:rsidRPr="005540FD">
        <w:rPr>
          <w:rFonts w:asciiTheme="minorHAnsi" w:eastAsia="Calibri" w:hAnsiTheme="minorHAnsi" w:cstheme="minorHAnsi"/>
          <w:szCs w:val="24"/>
          <w:lang w:val="fr-FR"/>
        </w:rPr>
        <w:t>,</w:t>
      </w:r>
      <w:r w:rsidRPr="005540FD">
        <w:rPr>
          <w:rFonts w:asciiTheme="minorHAnsi" w:eastAsia="Calibri" w:hAnsiTheme="minorHAnsi" w:cstheme="minorHAnsi"/>
          <w:szCs w:val="24"/>
          <w:lang w:val="fr-FR"/>
        </w:rPr>
        <w:t xml:space="preserve"> </w:t>
      </w:r>
      <w:r w:rsidR="00E41321" w:rsidRPr="005540FD">
        <w:rPr>
          <w:rFonts w:asciiTheme="minorHAnsi" w:eastAsia="Calibri" w:hAnsiTheme="minorHAnsi" w:cstheme="minorHAnsi"/>
          <w:szCs w:val="24"/>
          <w:lang w:val="fr-FR"/>
        </w:rPr>
        <w:t xml:space="preserve">et les cartes accessibles par le lien </w:t>
      </w:r>
      <w:hyperlink r:id="rId12" w:history="1">
        <w:r w:rsidRPr="005540FD">
          <w:rPr>
            <w:rStyle w:val="Hyperlink"/>
            <w:rFonts w:asciiTheme="minorHAnsi" w:eastAsia="Calibri" w:hAnsiTheme="minorHAnsi" w:cstheme="minorHAnsi"/>
            <w:szCs w:val="24"/>
            <w:lang w:val="fr-FR"/>
          </w:rPr>
          <w:t>http://www.itu.int/oth/R0A04000062/en</w:t>
        </w:r>
      </w:hyperlink>
      <w:r w:rsidRPr="005540FD">
        <w:rPr>
          <w:rFonts w:asciiTheme="minorHAnsi" w:eastAsia="Calibri" w:hAnsiTheme="minorHAnsi" w:cstheme="minorHAnsi"/>
          <w:szCs w:val="24"/>
          <w:lang w:val="fr-FR"/>
        </w:rPr>
        <w:t xml:space="preserve"> </w:t>
      </w:r>
      <w:r w:rsidR="00E41321" w:rsidRPr="005540FD">
        <w:rPr>
          <w:rFonts w:asciiTheme="minorHAnsi" w:eastAsia="Calibri" w:hAnsiTheme="minorHAnsi" w:cstheme="minorHAnsi"/>
          <w:szCs w:val="24"/>
          <w:lang w:val="fr-FR"/>
        </w:rPr>
        <w:t>figurent dans un produit numérique faisant partie intégrante de cette révision</w:t>
      </w:r>
      <w:r w:rsidRPr="005540FD">
        <w:rPr>
          <w:rFonts w:asciiTheme="minorHAnsi" w:eastAsia="Calibri" w:hAnsiTheme="minorHAnsi" w:cstheme="minorHAnsi"/>
          <w:szCs w:val="24"/>
          <w:lang w:val="fr-FR"/>
        </w:rPr>
        <w:t>;</w:t>
      </w:r>
    </w:p>
    <w:p w:rsidR="002071C7" w:rsidRPr="005540FD" w:rsidRDefault="002071C7" w:rsidP="00EA2E88">
      <w:pPr>
        <w:pStyle w:val="enumlev1"/>
        <w:spacing w:line="240" w:lineRule="auto"/>
        <w:rPr>
          <w:rFonts w:asciiTheme="minorHAnsi" w:eastAsia="Calibri" w:hAnsiTheme="minorHAnsi" w:cstheme="minorHAnsi"/>
          <w:szCs w:val="24"/>
          <w:lang w:val="fr-FR"/>
        </w:rPr>
      </w:pPr>
      <w:r w:rsidRPr="005540FD">
        <w:rPr>
          <w:rFonts w:asciiTheme="minorHAnsi" w:hAnsiTheme="minorHAnsi" w:cstheme="minorHAnsi"/>
          <w:szCs w:val="24"/>
          <w:lang w:val="fr-FR"/>
        </w:rPr>
        <w:t>–</w:t>
      </w:r>
      <w:r w:rsidRPr="005540FD">
        <w:rPr>
          <w:rFonts w:asciiTheme="minorHAnsi" w:eastAsia="Calibri" w:hAnsiTheme="minorHAnsi" w:cstheme="minorHAnsi"/>
          <w:szCs w:val="24"/>
          <w:lang w:val="fr-FR"/>
        </w:rPr>
        <w:tab/>
      </w:r>
      <w:r w:rsidR="00B44308" w:rsidRPr="005540FD">
        <w:rPr>
          <w:rFonts w:asciiTheme="minorHAnsi" w:eastAsia="Calibri" w:hAnsiTheme="minorHAnsi" w:cstheme="minorHAnsi"/>
          <w:szCs w:val="24"/>
          <w:lang w:val="fr-FR"/>
        </w:rPr>
        <w:t xml:space="preserve">un certain nombre de </w:t>
      </w:r>
      <w:r w:rsidRPr="005540FD">
        <w:rPr>
          <w:rFonts w:asciiTheme="minorHAnsi" w:eastAsia="Calibri" w:hAnsiTheme="minorHAnsi" w:cstheme="minorHAnsi"/>
          <w:szCs w:val="24"/>
          <w:lang w:val="fr-FR"/>
        </w:rPr>
        <w:t xml:space="preserve">corrections </w:t>
      </w:r>
      <w:r w:rsidR="00B44308" w:rsidRPr="005540FD">
        <w:rPr>
          <w:rFonts w:asciiTheme="minorHAnsi" w:eastAsia="Calibri" w:hAnsiTheme="minorHAnsi" w:cstheme="minorHAnsi"/>
          <w:szCs w:val="24"/>
          <w:lang w:val="fr-FR"/>
        </w:rPr>
        <w:t xml:space="preserve">de forme </w:t>
      </w:r>
      <w:r w:rsidR="00760F7A" w:rsidRPr="005540FD">
        <w:rPr>
          <w:rFonts w:asciiTheme="minorHAnsi" w:eastAsia="Calibri" w:hAnsiTheme="minorHAnsi" w:cstheme="minorHAnsi"/>
          <w:szCs w:val="24"/>
          <w:lang w:val="fr-FR"/>
        </w:rPr>
        <w:t>s</w:t>
      </w:r>
      <w:r w:rsidR="00B44308" w:rsidRPr="005540FD">
        <w:rPr>
          <w:rFonts w:asciiTheme="minorHAnsi" w:eastAsia="Calibri" w:hAnsiTheme="minorHAnsi" w:cstheme="minorHAnsi"/>
          <w:szCs w:val="24"/>
          <w:lang w:val="fr-FR"/>
        </w:rPr>
        <w:t xml:space="preserve">ont apportées et le format des formules </w:t>
      </w:r>
      <w:r w:rsidR="00760F7A" w:rsidRPr="005540FD">
        <w:rPr>
          <w:rFonts w:asciiTheme="minorHAnsi" w:eastAsia="Calibri" w:hAnsiTheme="minorHAnsi" w:cstheme="minorHAnsi"/>
          <w:szCs w:val="24"/>
          <w:lang w:val="fr-FR"/>
        </w:rPr>
        <w:t>est</w:t>
      </w:r>
      <w:r w:rsidR="00B83A0A">
        <w:rPr>
          <w:rFonts w:asciiTheme="minorHAnsi" w:eastAsia="Calibri" w:hAnsiTheme="minorHAnsi" w:cstheme="minorHAnsi"/>
          <w:szCs w:val="24"/>
          <w:lang w:val="fr-FR"/>
        </w:rPr>
        <w:t> </w:t>
      </w:r>
      <w:r w:rsidR="00B44308" w:rsidRPr="005540FD">
        <w:rPr>
          <w:rFonts w:asciiTheme="minorHAnsi" w:eastAsia="Calibri" w:hAnsiTheme="minorHAnsi" w:cstheme="minorHAnsi"/>
          <w:szCs w:val="24"/>
          <w:lang w:val="fr-FR"/>
        </w:rPr>
        <w:t>revu</w:t>
      </w:r>
      <w:r w:rsidRPr="005540FD">
        <w:rPr>
          <w:rFonts w:asciiTheme="minorHAnsi" w:eastAsia="Calibri" w:hAnsiTheme="minorHAnsi" w:cstheme="minorHAnsi"/>
          <w:szCs w:val="24"/>
          <w:lang w:val="fr-FR"/>
        </w:rPr>
        <w:t>.</w:t>
      </w:r>
    </w:p>
    <w:p w:rsidR="00051383" w:rsidRDefault="00051383" w:rsidP="005540FD">
      <w:pPr>
        <w:tabs>
          <w:tab w:val="right" w:pos="9639"/>
        </w:tabs>
        <w:spacing w:before="360" w:line="240" w:lineRule="auto"/>
        <w:jc w:val="left"/>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P.531-11</w:t>
      </w:r>
      <w:r w:rsidR="002071C7" w:rsidRPr="005540FD">
        <w:rPr>
          <w:rFonts w:asciiTheme="minorHAnsi" w:hAnsiTheme="minorHAnsi" w:cstheme="minorHAnsi"/>
          <w:szCs w:val="24"/>
          <w:lang w:val="fr-FR"/>
        </w:rPr>
        <w:tab/>
        <w:t>Doc. 3/37(</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Données de propagation ionosphérique et méthodes de prévision requises pour la conception de services et de systèmes à satellites</w:t>
      </w:r>
    </w:p>
    <w:p w:rsidR="002071C7" w:rsidRPr="005540FD" w:rsidRDefault="0074002D"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 xml:space="preserve">vision </w:t>
      </w:r>
      <w:r w:rsidRPr="005540FD">
        <w:rPr>
          <w:rFonts w:asciiTheme="minorHAnsi" w:hAnsiTheme="minorHAnsi" w:cstheme="minorHAnsi"/>
          <w:szCs w:val="24"/>
          <w:lang w:val="fr-FR"/>
        </w:rPr>
        <w:t xml:space="preserve">concerne la mise à jour du modèle </w:t>
      </w:r>
      <w:r w:rsidR="002071C7" w:rsidRPr="005540FD">
        <w:rPr>
          <w:rFonts w:asciiTheme="minorHAnsi" w:hAnsiTheme="minorHAnsi" w:cstheme="minorHAnsi"/>
          <w:szCs w:val="24"/>
          <w:lang w:val="fr-FR"/>
        </w:rPr>
        <w:t xml:space="preserve">IRI </w:t>
      </w:r>
      <w:r w:rsidRPr="005540FD">
        <w:rPr>
          <w:rFonts w:asciiTheme="minorHAnsi" w:hAnsiTheme="minorHAnsi" w:cstheme="minorHAnsi"/>
          <w:szCs w:val="24"/>
          <w:lang w:val="fr-FR"/>
        </w:rPr>
        <w:t xml:space="preserve">à sa </w:t>
      </w:r>
      <w:r w:rsidR="002071C7" w:rsidRPr="005540FD">
        <w:rPr>
          <w:rFonts w:asciiTheme="minorHAnsi" w:hAnsiTheme="minorHAnsi" w:cstheme="minorHAnsi"/>
          <w:szCs w:val="24"/>
          <w:lang w:val="fr-FR"/>
        </w:rPr>
        <w:t xml:space="preserve">version </w:t>
      </w:r>
      <w:r w:rsidRPr="005540FD">
        <w:rPr>
          <w:rFonts w:asciiTheme="minorHAnsi" w:hAnsiTheme="minorHAnsi" w:cstheme="minorHAnsi"/>
          <w:szCs w:val="24"/>
          <w:lang w:val="fr-FR"/>
        </w:rPr>
        <w:t xml:space="preserve">de </w:t>
      </w:r>
      <w:r w:rsidR="002071C7" w:rsidRPr="005540FD">
        <w:rPr>
          <w:rFonts w:asciiTheme="minorHAnsi" w:hAnsiTheme="minorHAnsi" w:cstheme="minorHAnsi"/>
          <w:szCs w:val="24"/>
          <w:lang w:val="fr-FR"/>
        </w:rPr>
        <w:t xml:space="preserve">2012. </w:t>
      </w:r>
      <w:r w:rsidRPr="005540FD">
        <w:rPr>
          <w:rFonts w:asciiTheme="minorHAnsi" w:hAnsiTheme="minorHAnsi" w:cstheme="minorHAnsi"/>
          <w:szCs w:val="24"/>
          <w:lang w:val="fr-FR"/>
        </w:rPr>
        <w:t>En outre</w:t>
      </w:r>
      <w:r w:rsidR="002071C7" w:rsidRPr="005540FD">
        <w:rPr>
          <w:rFonts w:asciiTheme="minorHAnsi" w:hAnsiTheme="minorHAnsi" w:cstheme="minorHAnsi"/>
          <w:szCs w:val="24"/>
          <w:lang w:val="fr-FR"/>
        </w:rPr>
        <w:t xml:space="preserve">, </w:t>
      </w:r>
      <w:r w:rsidRPr="005540FD">
        <w:rPr>
          <w:rFonts w:asciiTheme="minorHAnsi" w:hAnsiTheme="minorHAnsi" w:cstheme="minorHAnsi"/>
          <w:szCs w:val="24"/>
          <w:lang w:val="fr-FR"/>
        </w:rPr>
        <w:t xml:space="preserve">conformément à la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solution 25/3</w:t>
      </w:r>
      <w:r w:rsidRPr="005540FD">
        <w:rPr>
          <w:rFonts w:asciiTheme="minorHAnsi" w:hAnsiTheme="minorHAnsi" w:cstheme="minorHAnsi"/>
          <w:szCs w:val="24"/>
          <w:lang w:val="fr-FR"/>
        </w:rPr>
        <w:t>,</w:t>
      </w:r>
      <w:r w:rsidR="002071C7" w:rsidRPr="005540FD">
        <w:rPr>
          <w:rFonts w:asciiTheme="minorHAnsi" w:hAnsiTheme="minorHAnsi" w:cstheme="minorHAnsi"/>
          <w:szCs w:val="24"/>
          <w:lang w:val="fr-FR"/>
        </w:rPr>
        <w:t xml:space="preserve"> </w:t>
      </w:r>
      <w:r w:rsidRPr="005540FD">
        <w:rPr>
          <w:rFonts w:asciiTheme="minorHAnsi" w:hAnsiTheme="minorHAnsi" w:cstheme="minorHAnsi"/>
          <w:szCs w:val="24"/>
          <w:lang w:val="fr-FR"/>
        </w:rPr>
        <w:t xml:space="preserve">les liens vers les deux produits numériques faisant partie intégrante de cette </w:t>
      </w:r>
      <w:r w:rsidR="002071C7" w:rsidRPr="005540FD">
        <w:rPr>
          <w:rFonts w:asciiTheme="minorHAnsi" w:hAnsiTheme="minorHAnsi" w:cstheme="minorHAnsi"/>
          <w:szCs w:val="24"/>
          <w:lang w:val="fr-FR"/>
        </w:rPr>
        <w:t>Recomm</w:t>
      </w:r>
      <w:r w:rsidRPr="005540FD">
        <w:rPr>
          <w:rFonts w:asciiTheme="minorHAnsi" w:hAnsiTheme="minorHAnsi" w:cstheme="minorHAnsi"/>
          <w:szCs w:val="24"/>
          <w:lang w:val="fr-FR"/>
        </w:rPr>
        <w:t>a</w:t>
      </w:r>
      <w:r w:rsidR="002071C7" w:rsidRPr="005540FD">
        <w:rPr>
          <w:rFonts w:asciiTheme="minorHAnsi" w:hAnsiTheme="minorHAnsi" w:cstheme="minorHAnsi"/>
          <w:szCs w:val="24"/>
          <w:lang w:val="fr-FR"/>
        </w:rPr>
        <w:t xml:space="preserve">ndation </w:t>
      </w:r>
      <w:r w:rsidRPr="005540FD">
        <w:rPr>
          <w:rFonts w:asciiTheme="minorHAnsi" w:hAnsiTheme="minorHAnsi" w:cstheme="minorHAnsi"/>
          <w:szCs w:val="24"/>
          <w:lang w:val="fr-FR"/>
        </w:rPr>
        <w:t xml:space="preserve">sont insérés dans le </w:t>
      </w:r>
      <w:r w:rsidR="002071C7" w:rsidRPr="005540FD">
        <w:rPr>
          <w:rFonts w:asciiTheme="minorHAnsi" w:hAnsiTheme="minorHAnsi" w:cstheme="minorHAnsi"/>
          <w:szCs w:val="24"/>
          <w:lang w:val="fr-FR"/>
        </w:rPr>
        <w:t xml:space="preserve">document </w:t>
      </w:r>
      <w:r w:rsidRPr="005540FD">
        <w:rPr>
          <w:rFonts w:asciiTheme="minorHAnsi" w:hAnsiTheme="minorHAnsi" w:cstheme="minorHAnsi"/>
          <w:szCs w:val="24"/>
          <w:lang w:val="fr-FR"/>
        </w:rPr>
        <w:t xml:space="preserve">et des erreurs de forme dans la référence </w:t>
      </w:r>
      <w:r w:rsidR="00D26313" w:rsidRPr="005540FD">
        <w:rPr>
          <w:rFonts w:asciiTheme="minorHAnsi" w:hAnsiTheme="minorHAnsi" w:cstheme="minorHAnsi"/>
          <w:szCs w:val="24"/>
          <w:lang w:val="fr-FR"/>
        </w:rPr>
        <w:t xml:space="preserve">du modèle </w:t>
      </w:r>
      <w:r w:rsidR="002071C7" w:rsidRPr="005540FD">
        <w:rPr>
          <w:rFonts w:asciiTheme="minorHAnsi" w:hAnsiTheme="minorHAnsi" w:cstheme="minorHAnsi"/>
          <w:szCs w:val="24"/>
          <w:lang w:val="fr-FR"/>
        </w:rPr>
        <w:t xml:space="preserve">GISM </w:t>
      </w:r>
      <w:r w:rsidR="00D26313" w:rsidRPr="005540FD">
        <w:rPr>
          <w:rFonts w:asciiTheme="minorHAnsi" w:hAnsiTheme="minorHAnsi" w:cstheme="minorHAnsi"/>
          <w:szCs w:val="24"/>
          <w:lang w:val="fr-FR"/>
        </w:rPr>
        <w:t>sont corrigées</w:t>
      </w:r>
      <w:r w:rsidR="002071C7" w:rsidRPr="005540FD">
        <w:rPr>
          <w:rFonts w:asciiTheme="minorHAnsi" w:hAnsiTheme="minorHAnsi" w:cstheme="minorHAnsi"/>
          <w:szCs w:val="24"/>
          <w:lang w:val="fr-FR"/>
        </w:rPr>
        <w:t>.</w:t>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P.1546-4</w:t>
      </w:r>
      <w:r w:rsidR="002071C7" w:rsidRPr="005540FD">
        <w:rPr>
          <w:rFonts w:asciiTheme="minorHAnsi" w:hAnsiTheme="minorHAnsi" w:cstheme="minorHAnsi"/>
          <w:szCs w:val="24"/>
          <w:lang w:val="fr-FR"/>
        </w:rPr>
        <w:tab/>
        <w:t>Doc. 3/39(</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Méthode de prévision de la propagation</w:t>
      </w:r>
      <w:r w:rsidR="00760F7A" w:rsidRPr="005540FD">
        <w:rPr>
          <w:rFonts w:asciiTheme="minorHAnsi" w:hAnsiTheme="minorHAnsi" w:cstheme="minorHAnsi"/>
          <w:b/>
          <w:bCs/>
          <w:sz w:val="28"/>
          <w:lang w:val="fr-FR"/>
        </w:rPr>
        <w:t xml:space="preserve"> point à zone pour les services</w:t>
      </w:r>
      <w:r w:rsidR="00760F7A" w:rsidRPr="005540FD">
        <w:rPr>
          <w:rFonts w:asciiTheme="minorHAnsi" w:hAnsiTheme="minorHAnsi" w:cstheme="minorHAnsi"/>
          <w:b/>
          <w:bCs/>
          <w:sz w:val="28"/>
          <w:lang w:val="fr-FR"/>
        </w:rPr>
        <w:br/>
      </w:r>
      <w:r w:rsidRPr="005540FD">
        <w:rPr>
          <w:rFonts w:asciiTheme="minorHAnsi" w:hAnsiTheme="minorHAnsi" w:cstheme="minorHAnsi"/>
          <w:b/>
          <w:bCs/>
          <w:sz w:val="28"/>
          <w:lang w:val="fr-FR"/>
        </w:rPr>
        <w:t>de Terre entre 30 MHz et 3 000 MHz</w:t>
      </w:r>
    </w:p>
    <w:p w:rsidR="002071C7" w:rsidRPr="005540FD" w:rsidRDefault="00D26313"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p>
    <w:p w:rsidR="002071C7" w:rsidRPr="005540FD" w:rsidRDefault="002071C7" w:rsidP="00EA2E88">
      <w:pPr>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D26313" w:rsidRPr="005540FD">
        <w:rPr>
          <w:rFonts w:asciiTheme="minorHAnsi" w:hAnsiTheme="minorHAnsi" w:cstheme="minorHAnsi"/>
          <w:szCs w:val="24"/>
          <w:lang w:val="fr-FR"/>
        </w:rPr>
        <w:t xml:space="preserve">des </w:t>
      </w:r>
      <w:r w:rsidRPr="005540FD">
        <w:rPr>
          <w:rFonts w:asciiTheme="minorHAnsi" w:hAnsiTheme="minorHAnsi" w:cstheme="minorHAnsi"/>
          <w:szCs w:val="24"/>
          <w:lang w:val="fr-FR"/>
        </w:rPr>
        <w:t xml:space="preserve">corrections </w:t>
      </w:r>
      <w:r w:rsidR="00D26313" w:rsidRPr="005540FD">
        <w:rPr>
          <w:rFonts w:asciiTheme="minorHAnsi" w:hAnsiTheme="minorHAnsi" w:cstheme="minorHAnsi"/>
          <w:szCs w:val="24"/>
          <w:lang w:val="fr-FR"/>
        </w:rPr>
        <w:t xml:space="preserve">de forme, principalement </w:t>
      </w:r>
      <w:r w:rsidR="00760F7A" w:rsidRPr="005540FD">
        <w:rPr>
          <w:rFonts w:asciiTheme="minorHAnsi" w:hAnsiTheme="minorHAnsi" w:cstheme="minorHAnsi"/>
          <w:szCs w:val="24"/>
          <w:lang w:val="fr-FR"/>
        </w:rPr>
        <w:t xml:space="preserve">proposées </w:t>
      </w:r>
      <w:r w:rsidR="00D26313" w:rsidRPr="005540FD">
        <w:rPr>
          <w:rFonts w:asciiTheme="minorHAnsi" w:hAnsiTheme="minorHAnsi" w:cstheme="minorHAnsi"/>
          <w:szCs w:val="24"/>
          <w:lang w:val="fr-FR"/>
        </w:rPr>
        <w:t>dans l'Annexe </w:t>
      </w:r>
      <w:r w:rsidRPr="005540FD">
        <w:rPr>
          <w:rFonts w:asciiTheme="minorHAnsi" w:hAnsiTheme="minorHAnsi" w:cstheme="minorHAnsi"/>
          <w:szCs w:val="24"/>
          <w:lang w:val="fr-FR"/>
        </w:rPr>
        <w:t>3</w:t>
      </w:r>
      <w:r w:rsidR="00760F7A" w:rsidRPr="005540FD">
        <w:rPr>
          <w:rFonts w:asciiTheme="minorHAnsi" w:hAnsiTheme="minorHAnsi" w:cstheme="minorHAnsi"/>
          <w:szCs w:val="24"/>
          <w:lang w:val="fr-FR"/>
        </w:rPr>
        <w:t xml:space="preserve"> sont apportées</w:t>
      </w:r>
      <w:r w:rsidRPr="005540FD">
        <w:rPr>
          <w:rFonts w:asciiTheme="minorHAnsi" w:hAnsiTheme="minorHAnsi" w:cstheme="minorHAnsi"/>
          <w:szCs w:val="24"/>
          <w:lang w:val="fr-FR"/>
        </w:rPr>
        <w:t>;</w:t>
      </w:r>
    </w:p>
    <w:p w:rsidR="002071C7" w:rsidRPr="005540FD" w:rsidRDefault="002071C7" w:rsidP="00EA2E88">
      <w:pPr>
        <w:spacing w:line="240" w:lineRule="auto"/>
        <w:ind w:left="794" w:hanging="79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D26313" w:rsidRPr="005540FD">
        <w:rPr>
          <w:rFonts w:asciiTheme="minorHAnsi" w:hAnsiTheme="minorHAnsi" w:cstheme="minorHAnsi"/>
          <w:szCs w:val="24"/>
          <w:lang w:val="fr-FR"/>
        </w:rPr>
        <w:t>la méthode décrite dans l'</w:t>
      </w:r>
      <w:r w:rsidRPr="005540FD">
        <w:rPr>
          <w:rFonts w:asciiTheme="minorHAnsi" w:hAnsiTheme="minorHAnsi" w:cstheme="minorHAnsi"/>
          <w:szCs w:val="24"/>
          <w:lang w:val="fr-FR"/>
        </w:rPr>
        <w:t>Annex</w:t>
      </w:r>
      <w:r w:rsidR="00D26313" w:rsidRPr="005540FD">
        <w:rPr>
          <w:rFonts w:asciiTheme="minorHAnsi" w:hAnsiTheme="minorHAnsi" w:cstheme="minorHAnsi"/>
          <w:szCs w:val="24"/>
          <w:lang w:val="fr-FR"/>
        </w:rPr>
        <w:t>e</w:t>
      </w:r>
      <w:r w:rsidRPr="005540FD">
        <w:rPr>
          <w:rFonts w:asciiTheme="minorHAnsi" w:hAnsiTheme="minorHAnsi" w:cstheme="minorHAnsi"/>
          <w:szCs w:val="24"/>
          <w:lang w:val="fr-FR"/>
        </w:rPr>
        <w:t xml:space="preserve"> 5 </w:t>
      </w:r>
      <w:r w:rsidR="00D26313" w:rsidRPr="005540FD">
        <w:rPr>
          <w:rFonts w:asciiTheme="minorHAnsi" w:hAnsiTheme="minorHAnsi" w:cstheme="minorHAnsi"/>
          <w:szCs w:val="24"/>
          <w:lang w:val="fr-FR"/>
        </w:rPr>
        <w:t xml:space="preserve">pour le traitement des trajets courts </w:t>
      </w:r>
      <w:r w:rsidRPr="005540FD">
        <w:rPr>
          <w:rFonts w:asciiTheme="minorHAnsi" w:hAnsiTheme="minorHAnsi" w:cstheme="minorHAnsi"/>
          <w:szCs w:val="24"/>
          <w:lang w:val="fr-FR"/>
        </w:rPr>
        <w:t xml:space="preserve">(&lt; 1 km) </w:t>
      </w:r>
      <w:r w:rsidR="00D26313" w:rsidRPr="005540FD">
        <w:rPr>
          <w:rFonts w:asciiTheme="minorHAnsi" w:hAnsiTheme="minorHAnsi" w:cstheme="minorHAnsi"/>
          <w:szCs w:val="24"/>
          <w:lang w:val="fr-FR"/>
        </w:rPr>
        <w:t>est complétée</w:t>
      </w:r>
      <w:r w:rsidRPr="005540FD">
        <w:rPr>
          <w:rFonts w:asciiTheme="minorHAnsi" w:hAnsiTheme="minorHAnsi" w:cstheme="minorHAnsi"/>
          <w:szCs w:val="24"/>
          <w:lang w:val="fr-FR"/>
        </w:rPr>
        <w:t xml:space="preserve">. </w:t>
      </w:r>
      <w:r w:rsidR="00D26313" w:rsidRPr="005540FD">
        <w:rPr>
          <w:rFonts w:asciiTheme="minorHAnsi" w:hAnsiTheme="minorHAnsi" w:cstheme="minorHAnsi"/>
          <w:szCs w:val="24"/>
          <w:lang w:val="fr-FR"/>
        </w:rPr>
        <w:t xml:space="preserve">Les modifications proposées </w:t>
      </w:r>
      <w:r w:rsidR="001C4502" w:rsidRPr="005540FD">
        <w:rPr>
          <w:rFonts w:asciiTheme="minorHAnsi" w:hAnsiTheme="minorHAnsi" w:cstheme="minorHAnsi"/>
          <w:szCs w:val="24"/>
          <w:lang w:val="fr-FR"/>
        </w:rPr>
        <w:t xml:space="preserve">conduiraient à un élargissement du domaine d'application de la </w:t>
      </w:r>
      <w:r w:rsidRPr="005540FD">
        <w:rPr>
          <w:rFonts w:asciiTheme="minorHAnsi" w:hAnsiTheme="minorHAnsi" w:cstheme="minorHAnsi"/>
          <w:szCs w:val="24"/>
          <w:lang w:val="fr-FR"/>
        </w:rPr>
        <w:t>Recomm</w:t>
      </w:r>
      <w:r w:rsidR="001C4502" w:rsidRPr="005540FD">
        <w:rPr>
          <w:rFonts w:asciiTheme="minorHAnsi" w:hAnsiTheme="minorHAnsi" w:cstheme="minorHAnsi"/>
          <w:szCs w:val="24"/>
          <w:lang w:val="fr-FR"/>
        </w:rPr>
        <w:t>a</w:t>
      </w:r>
      <w:r w:rsidRPr="005540FD">
        <w:rPr>
          <w:rFonts w:asciiTheme="minorHAnsi" w:hAnsiTheme="minorHAnsi" w:cstheme="minorHAnsi"/>
          <w:szCs w:val="24"/>
          <w:lang w:val="fr-FR"/>
        </w:rPr>
        <w:t xml:space="preserve">ndation </w:t>
      </w:r>
      <w:r w:rsidR="001C4502" w:rsidRPr="005540FD">
        <w:rPr>
          <w:rFonts w:asciiTheme="minorHAnsi" w:hAnsiTheme="minorHAnsi" w:cstheme="minorHAnsi"/>
          <w:szCs w:val="24"/>
          <w:lang w:val="fr-FR"/>
        </w:rPr>
        <w:t xml:space="preserve">aux </w:t>
      </w:r>
      <w:r w:rsidRPr="005540FD">
        <w:rPr>
          <w:rFonts w:asciiTheme="minorHAnsi" w:hAnsiTheme="minorHAnsi" w:cstheme="minorHAnsi"/>
          <w:szCs w:val="24"/>
          <w:lang w:val="fr-FR"/>
        </w:rPr>
        <w:t xml:space="preserve">distances &lt; 1 km </w:t>
      </w:r>
      <w:r w:rsidR="001C4502" w:rsidRPr="005540FD">
        <w:rPr>
          <w:rFonts w:asciiTheme="minorHAnsi" w:hAnsiTheme="minorHAnsi" w:cstheme="minorHAnsi"/>
          <w:szCs w:val="24"/>
          <w:lang w:val="fr-FR"/>
        </w:rPr>
        <w:t>et permettraient aux terminaux de se trouver au-dessous de la hauteur des obstacles</w:t>
      </w:r>
      <w:r w:rsidRPr="005540FD">
        <w:rPr>
          <w:rFonts w:asciiTheme="minorHAnsi" w:hAnsiTheme="minorHAnsi" w:cstheme="minorHAnsi"/>
          <w:szCs w:val="24"/>
          <w:lang w:val="fr-FR"/>
        </w:rPr>
        <w:t>.</w:t>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P.618-10</w:t>
      </w:r>
      <w:r w:rsidR="002071C7" w:rsidRPr="005540FD">
        <w:rPr>
          <w:rFonts w:asciiTheme="minorHAnsi" w:hAnsiTheme="minorHAnsi" w:cstheme="minorHAnsi"/>
          <w:szCs w:val="24"/>
          <w:lang w:val="fr-FR"/>
        </w:rPr>
        <w:tab/>
        <w:t>Doc. 3/40(</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noProof/>
          <w:sz w:val="28"/>
          <w:lang w:val="fr-FR"/>
        </w:rPr>
      </w:pPr>
      <w:r w:rsidRPr="005540FD">
        <w:rPr>
          <w:rFonts w:asciiTheme="minorHAnsi" w:hAnsiTheme="minorHAnsi" w:cstheme="minorHAnsi"/>
          <w:b/>
          <w:bCs/>
          <w:noProof/>
          <w:sz w:val="28"/>
          <w:lang w:val="fr-FR"/>
        </w:rPr>
        <w:t>Données de propagation et méthodes de prévision nécessaires pour la conception de systèmes de télécommunication Terre-espace</w:t>
      </w:r>
    </w:p>
    <w:p w:rsidR="002071C7" w:rsidRPr="005540FD" w:rsidRDefault="001C4502" w:rsidP="00EA2E88">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p>
    <w:p w:rsidR="002071C7" w:rsidRPr="005540FD" w:rsidRDefault="002071C7" w:rsidP="00EA2E88">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1C4502" w:rsidRPr="005540FD">
        <w:rPr>
          <w:rFonts w:asciiTheme="minorHAnsi" w:hAnsiTheme="minorHAnsi" w:cstheme="minorHAnsi"/>
          <w:szCs w:val="24"/>
          <w:lang w:val="fr-FR"/>
        </w:rPr>
        <w:t xml:space="preserve">un texte d'introduction est ajouté dans le </w:t>
      </w:r>
      <w:r w:rsidRPr="005540FD">
        <w:rPr>
          <w:rFonts w:asciiTheme="minorHAnsi" w:hAnsiTheme="minorHAnsi" w:cstheme="minorHAnsi"/>
          <w:szCs w:val="24"/>
          <w:lang w:val="fr-FR"/>
        </w:rPr>
        <w:t xml:space="preserve">§ 2.4 </w:t>
      </w:r>
      <w:r w:rsidR="001C4502" w:rsidRPr="005540FD">
        <w:rPr>
          <w:rFonts w:asciiTheme="minorHAnsi" w:hAnsiTheme="minorHAnsi" w:cstheme="minorHAnsi"/>
          <w:szCs w:val="24"/>
          <w:lang w:val="fr-FR"/>
        </w:rPr>
        <w:t xml:space="preserve">pour donner des précisions concernant les trois parties de la </w:t>
      </w:r>
      <w:r w:rsidRPr="005540FD">
        <w:rPr>
          <w:rFonts w:asciiTheme="minorHAnsi" w:hAnsiTheme="minorHAnsi" w:cstheme="minorHAnsi"/>
          <w:szCs w:val="24"/>
          <w:lang w:val="fr-FR"/>
        </w:rPr>
        <w:t>m</w:t>
      </w:r>
      <w:r w:rsidR="001C4502" w:rsidRPr="005540FD">
        <w:rPr>
          <w:rFonts w:asciiTheme="minorHAnsi" w:hAnsiTheme="minorHAnsi" w:cstheme="minorHAnsi"/>
          <w:szCs w:val="24"/>
          <w:lang w:val="fr-FR"/>
        </w:rPr>
        <w:t>é</w:t>
      </w:r>
      <w:r w:rsidRPr="005540FD">
        <w:rPr>
          <w:rFonts w:asciiTheme="minorHAnsi" w:hAnsiTheme="minorHAnsi" w:cstheme="minorHAnsi"/>
          <w:szCs w:val="24"/>
          <w:lang w:val="fr-FR"/>
        </w:rPr>
        <w:t>thod</w:t>
      </w:r>
      <w:r w:rsidR="001C4502" w:rsidRPr="005540FD">
        <w:rPr>
          <w:rFonts w:asciiTheme="minorHAnsi" w:hAnsiTheme="minorHAnsi" w:cstheme="minorHAnsi"/>
          <w:szCs w:val="24"/>
          <w:lang w:val="fr-FR"/>
        </w:rPr>
        <w:t>e</w:t>
      </w:r>
      <w:r w:rsidRPr="005540FD">
        <w:rPr>
          <w:rFonts w:asciiTheme="minorHAnsi" w:hAnsiTheme="minorHAnsi" w:cstheme="minorHAnsi"/>
          <w:szCs w:val="24"/>
          <w:lang w:val="fr-FR"/>
        </w:rPr>
        <w:t xml:space="preserve"> </w:t>
      </w:r>
      <w:r w:rsidR="001C4502" w:rsidRPr="005540FD">
        <w:rPr>
          <w:rFonts w:asciiTheme="minorHAnsi" w:hAnsiTheme="minorHAnsi" w:cstheme="minorHAnsi"/>
          <w:szCs w:val="24"/>
          <w:lang w:val="fr-FR"/>
        </w:rPr>
        <w:t xml:space="preserve">de prévision des évanouissements </w:t>
      </w:r>
      <w:r w:rsidRPr="005540FD">
        <w:rPr>
          <w:rFonts w:asciiTheme="minorHAnsi" w:hAnsiTheme="minorHAnsi" w:cstheme="minorHAnsi"/>
          <w:szCs w:val="24"/>
          <w:lang w:val="fr-FR"/>
        </w:rPr>
        <w:t>du</w:t>
      </w:r>
      <w:r w:rsidR="001C4502" w:rsidRPr="005540FD">
        <w:rPr>
          <w:rFonts w:asciiTheme="minorHAnsi" w:hAnsiTheme="minorHAnsi" w:cstheme="minorHAnsi"/>
          <w:szCs w:val="24"/>
          <w:lang w:val="fr-FR"/>
        </w:rPr>
        <w:t>s</w:t>
      </w:r>
      <w:r w:rsidRPr="005540FD">
        <w:rPr>
          <w:rFonts w:asciiTheme="minorHAnsi" w:hAnsiTheme="minorHAnsi" w:cstheme="minorHAnsi"/>
          <w:szCs w:val="24"/>
          <w:lang w:val="fr-FR"/>
        </w:rPr>
        <w:t xml:space="preserve"> </w:t>
      </w:r>
      <w:r w:rsidR="001C4502" w:rsidRPr="005540FD">
        <w:rPr>
          <w:rFonts w:asciiTheme="minorHAnsi" w:hAnsiTheme="minorHAnsi" w:cstheme="minorHAnsi"/>
          <w:szCs w:val="24"/>
          <w:lang w:val="fr-FR"/>
        </w:rPr>
        <w:t xml:space="preserve">à la </w:t>
      </w:r>
      <w:r w:rsidRPr="005540FD">
        <w:rPr>
          <w:rFonts w:asciiTheme="minorHAnsi" w:hAnsiTheme="minorHAnsi" w:cstheme="minorHAnsi"/>
          <w:szCs w:val="24"/>
          <w:lang w:val="fr-FR"/>
        </w:rPr>
        <w:t xml:space="preserve">scintillation </w:t>
      </w:r>
      <w:r w:rsidR="001C4502" w:rsidRPr="005540FD">
        <w:rPr>
          <w:rFonts w:asciiTheme="minorHAnsi" w:hAnsiTheme="minorHAnsi" w:cstheme="minorHAnsi"/>
          <w:szCs w:val="24"/>
          <w:lang w:val="fr-FR"/>
        </w:rPr>
        <w:t>et à la propagation par trajets multiples</w:t>
      </w:r>
      <w:r w:rsidRPr="005540FD">
        <w:rPr>
          <w:rFonts w:asciiTheme="minorHAnsi" w:hAnsiTheme="minorHAnsi" w:cstheme="minorHAnsi"/>
          <w:szCs w:val="24"/>
          <w:lang w:val="fr-FR"/>
        </w:rPr>
        <w:t>;</w:t>
      </w:r>
    </w:p>
    <w:p w:rsidR="002071C7" w:rsidRPr="005540FD" w:rsidRDefault="002071C7" w:rsidP="00EA2E88">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847DFE" w:rsidRPr="005540FD">
        <w:rPr>
          <w:rFonts w:asciiTheme="minorHAnsi" w:hAnsiTheme="minorHAnsi" w:cstheme="minorHAnsi"/>
          <w:szCs w:val="24"/>
          <w:lang w:val="fr-FR"/>
        </w:rPr>
        <w:t xml:space="preserve">des modifications sont apportées concernant les évanouissements dus la </w:t>
      </w:r>
      <w:r w:rsidRPr="005540FD">
        <w:rPr>
          <w:rFonts w:asciiTheme="minorHAnsi" w:hAnsiTheme="minorHAnsi" w:cstheme="minorHAnsi"/>
          <w:szCs w:val="24"/>
          <w:lang w:val="fr-FR"/>
        </w:rPr>
        <w:t xml:space="preserve">scintillation </w:t>
      </w:r>
      <w:r w:rsidR="00847DFE" w:rsidRPr="005540FD">
        <w:rPr>
          <w:rFonts w:asciiTheme="minorHAnsi" w:hAnsiTheme="minorHAnsi" w:cstheme="minorHAnsi"/>
          <w:szCs w:val="24"/>
          <w:lang w:val="fr-FR"/>
        </w:rPr>
        <w:t xml:space="preserve">pour les angles d'élévation faibles dans le </w:t>
      </w:r>
      <w:r w:rsidRPr="005540FD">
        <w:rPr>
          <w:rFonts w:asciiTheme="minorHAnsi" w:hAnsiTheme="minorHAnsi" w:cstheme="minorHAnsi"/>
          <w:szCs w:val="24"/>
          <w:lang w:val="fr-FR"/>
        </w:rPr>
        <w:t>§ 2.4.3;</w:t>
      </w:r>
    </w:p>
    <w:p w:rsidR="002071C7" w:rsidRPr="005540FD" w:rsidRDefault="002071C7" w:rsidP="00EA2E88">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847DFE" w:rsidRPr="005540FD">
        <w:rPr>
          <w:rFonts w:asciiTheme="minorHAnsi" w:hAnsiTheme="minorHAnsi" w:cstheme="minorHAnsi"/>
          <w:szCs w:val="24"/>
          <w:lang w:val="fr-FR"/>
        </w:rPr>
        <w:t xml:space="preserve">des précisions sont apportées dans le </w:t>
      </w:r>
      <w:r w:rsidRPr="005540FD">
        <w:rPr>
          <w:rFonts w:asciiTheme="minorHAnsi" w:hAnsiTheme="minorHAnsi" w:cstheme="minorHAnsi"/>
          <w:szCs w:val="24"/>
          <w:lang w:val="fr-FR"/>
        </w:rPr>
        <w:t>§ 2.4.2;</w:t>
      </w:r>
    </w:p>
    <w:p w:rsidR="002071C7" w:rsidRPr="005540FD" w:rsidRDefault="002071C7" w:rsidP="00EA2E88">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847DFE" w:rsidRPr="005540FD">
        <w:rPr>
          <w:rFonts w:asciiTheme="minorHAnsi" w:hAnsiTheme="minorHAnsi" w:cstheme="minorHAnsi"/>
          <w:szCs w:val="24"/>
          <w:lang w:val="fr-FR"/>
        </w:rPr>
        <w:t xml:space="preserve">des modifications de forme mineures sont apportées dans le </w:t>
      </w:r>
      <w:r w:rsidRPr="005540FD">
        <w:rPr>
          <w:rFonts w:asciiTheme="minorHAnsi" w:hAnsiTheme="minorHAnsi" w:cstheme="minorHAnsi"/>
          <w:szCs w:val="24"/>
          <w:lang w:val="fr-FR"/>
        </w:rPr>
        <w:t>§ 2.4.1;</w:t>
      </w:r>
    </w:p>
    <w:p w:rsidR="002071C7" w:rsidRPr="005540FD" w:rsidRDefault="002071C7" w:rsidP="00EA2E88">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92456F" w:rsidRPr="005540FD">
        <w:rPr>
          <w:rFonts w:asciiTheme="minorHAnsi" w:hAnsiTheme="minorHAnsi" w:cstheme="minorHAnsi"/>
          <w:szCs w:val="24"/>
          <w:lang w:val="fr-FR"/>
        </w:rPr>
        <w:t xml:space="preserve">la méthode existante relative à la similitude en fréquence figurant dans le </w:t>
      </w:r>
      <w:r w:rsidRPr="005540FD">
        <w:rPr>
          <w:rFonts w:asciiTheme="minorHAnsi" w:hAnsiTheme="minorHAnsi" w:cstheme="minorHAnsi"/>
          <w:szCs w:val="24"/>
          <w:lang w:val="fr-FR"/>
        </w:rPr>
        <w:t xml:space="preserve">§ 2.2.1.2 </w:t>
      </w:r>
      <w:r w:rsidR="0092456F" w:rsidRPr="005540FD">
        <w:rPr>
          <w:rFonts w:asciiTheme="minorHAnsi" w:hAnsiTheme="minorHAnsi" w:cstheme="minorHAnsi"/>
          <w:szCs w:val="24"/>
          <w:lang w:val="fr-FR"/>
        </w:rPr>
        <w:t>est complétée par une méthode de prévision supplémentaire</w:t>
      </w:r>
      <w:r w:rsidRPr="005540FD">
        <w:rPr>
          <w:rFonts w:asciiTheme="minorHAnsi" w:hAnsiTheme="minorHAnsi" w:cstheme="minorHAnsi"/>
          <w:szCs w:val="24"/>
          <w:lang w:val="fr-FR"/>
        </w:rPr>
        <w:t>.</w:t>
      </w:r>
    </w:p>
    <w:p w:rsidR="00051383" w:rsidRDefault="00051383" w:rsidP="005540FD">
      <w:pPr>
        <w:keepNext/>
        <w:keepLines/>
        <w:tabs>
          <w:tab w:val="right" w:pos="9639"/>
        </w:tabs>
        <w:spacing w:before="360" w:line="240" w:lineRule="auto"/>
        <w:jc w:val="left"/>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5540FD">
      <w:pPr>
        <w:keepNext/>
        <w:keepLines/>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P.530-14</w:t>
      </w:r>
      <w:r w:rsidR="002071C7" w:rsidRPr="005540FD">
        <w:rPr>
          <w:rFonts w:asciiTheme="minorHAnsi" w:hAnsiTheme="minorHAnsi" w:cstheme="minorHAnsi"/>
          <w:szCs w:val="24"/>
          <w:lang w:val="fr-FR"/>
        </w:rPr>
        <w:tab/>
        <w:t>Doc. 3/41(</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Données de propagation et méthodes de prévision nécessaires pour la conception de faisceaux hertziens à visibilité directe de Terre</w:t>
      </w:r>
    </w:p>
    <w:p w:rsidR="002071C7" w:rsidRPr="005540FD" w:rsidRDefault="0092456F" w:rsidP="00393BAA">
      <w:pPr>
        <w:keepNext/>
        <w:keepLines/>
        <w:spacing w:before="240" w:line="240" w:lineRule="auto"/>
        <w:rPr>
          <w:rFonts w:asciiTheme="minorHAnsi" w:hAnsiTheme="minorHAnsi" w:cstheme="minorHAnsi"/>
          <w:lang w:val="fr-FR"/>
        </w:rPr>
      </w:pPr>
      <w:r w:rsidRPr="005540FD">
        <w:rPr>
          <w:rFonts w:asciiTheme="minorHAnsi" w:hAnsiTheme="minorHAnsi" w:cstheme="minorHAnsi"/>
          <w:lang w:val="fr-FR"/>
        </w:rPr>
        <w:t xml:space="preserve">Dans cette </w:t>
      </w:r>
      <w:r w:rsidR="002071C7" w:rsidRPr="005540FD">
        <w:rPr>
          <w:rFonts w:asciiTheme="minorHAnsi" w:hAnsiTheme="minorHAnsi" w:cstheme="minorHAnsi"/>
          <w:lang w:val="fr-FR"/>
        </w:rPr>
        <w:t>r</w:t>
      </w:r>
      <w:r w:rsidRPr="005540FD">
        <w:rPr>
          <w:rFonts w:asciiTheme="minorHAnsi" w:hAnsiTheme="minorHAnsi" w:cstheme="minorHAnsi"/>
          <w:lang w:val="fr-FR"/>
        </w:rPr>
        <w:t>é</w:t>
      </w:r>
      <w:r w:rsidR="002071C7" w:rsidRPr="005540FD">
        <w:rPr>
          <w:rFonts w:asciiTheme="minorHAnsi" w:hAnsiTheme="minorHAnsi" w:cstheme="minorHAnsi"/>
          <w:lang w:val="fr-FR"/>
        </w:rPr>
        <w:t>vision:</w:t>
      </w:r>
    </w:p>
    <w:p w:rsidR="002071C7" w:rsidRPr="005540FD" w:rsidRDefault="002071C7" w:rsidP="00393BAA">
      <w:pPr>
        <w:pStyle w:val="enumlev1"/>
        <w:keepNext/>
        <w:keepLines/>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92456F" w:rsidRPr="005540FD">
        <w:rPr>
          <w:rFonts w:asciiTheme="minorHAnsi" w:hAnsiTheme="minorHAnsi" w:cstheme="minorHAnsi"/>
          <w:szCs w:val="24"/>
          <w:lang w:val="fr-FR"/>
        </w:rPr>
        <w:t>des modifications sont apportées afin de fournir de nouveaux éléments</w:t>
      </w:r>
      <w:r w:rsidRPr="005540FD">
        <w:rPr>
          <w:rFonts w:asciiTheme="minorHAnsi" w:hAnsiTheme="minorHAnsi" w:cstheme="minorHAnsi"/>
          <w:szCs w:val="24"/>
          <w:lang w:val="fr-FR"/>
        </w:rPr>
        <w:t xml:space="preserve">, </w:t>
      </w:r>
      <w:r w:rsidR="0092456F" w:rsidRPr="005540FD">
        <w:rPr>
          <w:rFonts w:asciiTheme="minorHAnsi" w:hAnsiTheme="minorHAnsi" w:cstheme="minorHAnsi"/>
          <w:szCs w:val="24"/>
          <w:lang w:val="fr-FR"/>
        </w:rPr>
        <w:t>de corriger des erreurs et de préciser et de simplifier certains points</w:t>
      </w:r>
      <w:r w:rsidRPr="005540FD">
        <w:rPr>
          <w:rFonts w:asciiTheme="minorHAnsi" w:hAnsiTheme="minorHAnsi" w:cstheme="minorHAnsi"/>
          <w:szCs w:val="24"/>
          <w:lang w:val="fr-FR"/>
        </w:rPr>
        <w:t>;</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995541" w:rsidRPr="005540FD">
        <w:rPr>
          <w:rFonts w:asciiTheme="minorHAnsi" w:hAnsiTheme="minorHAnsi" w:cstheme="minorHAnsi"/>
          <w:szCs w:val="24"/>
          <w:lang w:val="fr-FR"/>
        </w:rPr>
        <w:t>au § 2.2.2.1, l'étape </w:t>
      </w:r>
      <w:r w:rsidRPr="005540FD">
        <w:rPr>
          <w:rFonts w:asciiTheme="minorHAnsi" w:hAnsiTheme="minorHAnsi" w:cstheme="minorHAnsi"/>
          <w:szCs w:val="24"/>
          <w:lang w:val="fr-FR"/>
        </w:rPr>
        <w:t xml:space="preserve">2 </w:t>
      </w:r>
      <w:r w:rsidR="00995541" w:rsidRPr="005540FD">
        <w:rPr>
          <w:rFonts w:asciiTheme="minorHAnsi" w:hAnsiTheme="minorHAnsi" w:cstheme="minorHAnsi"/>
          <w:szCs w:val="24"/>
          <w:lang w:val="fr-FR"/>
        </w:rPr>
        <w:t xml:space="preserve">et la légende de la </w:t>
      </w:r>
      <w:r w:rsidRPr="005540FD">
        <w:rPr>
          <w:rFonts w:asciiTheme="minorHAnsi" w:hAnsiTheme="minorHAnsi" w:cstheme="minorHAnsi"/>
          <w:szCs w:val="24"/>
          <w:lang w:val="fr-FR"/>
        </w:rPr>
        <w:t>Figure</w:t>
      </w:r>
      <w:r w:rsidR="00995541" w:rsidRPr="005540FD">
        <w:rPr>
          <w:rFonts w:asciiTheme="minorHAnsi" w:hAnsiTheme="minorHAnsi" w:cstheme="minorHAnsi"/>
          <w:szCs w:val="24"/>
          <w:lang w:val="fr-FR"/>
        </w:rPr>
        <w:t> </w:t>
      </w:r>
      <w:r w:rsidRPr="005540FD">
        <w:rPr>
          <w:rFonts w:asciiTheme="minorHAnsi" w:hAnsiTheme="minorHAnsi" w:cstheme="minorHAnsi"/>
          <w:szCs w:val="24"/>
          <w:lang w:val="fr-FR"/>
        </w:rPr>
        <w:t xml:space="preserve">2 </w:t>
      </w:r>
      <w:r w:rsidR="00995541" w:rsidRPr="005540FD">
        <w:rPr>
          <w:rFonts w:asciiTheme="minorHAnsi" w:hAnsiTheme="minorHAnsi" w:cstheme="minorHAnsi"/>
          <w:szCs w:val="24"/>
          <w:lang w:val="fr-FR"/>
        </w:rPr>
        <w:t xml:space="preserve">sont modifiées afin d'être conformes au document d'origine d'où la </w:t>
      </w:r>
      <w:r w:rsidRPr="005540FD">
        <w:rPr>
          <w:rFonts w:asciiTheme="minorHAnsi" w:hAnsiTheme="minorHAnsi" w:cstheme="minorHAnsi"/>
          <w:szCs w:val="24"/>
          <w:lang w:val="fr-FR"/>
        </w:rPr>
        <w:t xml:space="preserve">figure </w:t>
      </w:r>
      <w:r w:rsidR="00995541" w:rsidRPr="005540FD">
        <w:rPr>
          <w:rFonts w:asciiTheme="minorHAnsi" w:hAnsiTheme="minorHAnsi" w:cstheme="minorHAnsi"/>
          <w:szCs w:val="24"/>
          <w:lang w:val="fr-FR"/>
        </w:rPr>
        <w:t>a été extraite</w:t>
      </w:r>
      <w:r w:rsidRPr="005540FD">
        <w:rPr>
          <w:rFonts w:asciiTheme="minorHAnsi" w:hAnsiTheme="minorHAnsi" w:cstheme="minorHAnsi"/>
          <w:szCs w:val="24"/>
          <w:lang w:val="fr-FR"/>
        </w:rPr>
        <w:t>;</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995541" w:rsidRPr="005540FD">
        <w:rPr>
          <w:rFonts w:asciiTheme="minorHAnsi" w:hAnsiTheme="minorHAnsi" w:cstheme="minorHAnsi"/>
          <w:szCs w:val="24"/>
          <w:lang w:val="fr-FR"/>
        </w:rPr>
        <w:t xml:space="preserve">une phrase est ajoutée au début du </w:t>
      </w:r>
      <w:r w:rsidRPr="005540FD">
        <w:rPr>
          <w:rFonts w:asciiTheme="minorHAnsi" w:hAnsiTheme="minorHAnsi" w:cstheme="minorHAnsi"/>
          <w:szCs w:val="24"/>
          <w:lang w:val="fr-FR"/>
        </w:rPr>
        <w:t xml:space="preserve">§ 2.3.1 </w:t>
      </w:r>
      <w:r w:rsidR="00A52727" w:rsidRPr="005540FD">
        <w:rPr>
          <w:rFonts w:asciiTheme="minorHAnsi" w:hAnsiTheme="minorHAnsi" w:cstheme="minorHAnsi"/>
          <w:szCs w:val="24"/>
          <w:lang w:val="fr-FR"/>
        </w:rPr>
        <w:t xml:space="preserve">pour </w:t>
      </w:r>
      <w:r w:rsidR="00EA35B9" w:rsidRPr="005540FD">
        <w:rPr>
          <w:rFonts w:asciiTheme="minorHAnsi" w:hAnsiTheme="minorHAnsi" w:cstheme="minorHAnsi"/>
          <w:szCs w:val="24"/>
          <w:lang w:val="fr-FR"/>
        </w:rPr>
        <w:t xml:space="preserve">indiquer </w:t>
      </w:r>
      <w:r w:rsidR="00A52727" w:rsidRPr="005540FD">
        <w:rPr>
          <w:rFonts w:asciiTheme="minorHAnsi" w:hAnsiTheme="minorHAnsi" w:cstheme="minorHAnsi"/>
          <w:szCs w:val="24"/>
          <w:lang w:val="fr-FR"/>
        </w:rPr>
        <w:t xml:space="preserve">que les évanouissements dus à la propagation par trajets multiples doivent être calculés uniquement pour les trajets de plus de </w:t>
      </w:r>
      <w:r w:rsidRPr="005540FD">
        <w:rPr>
          <w:rFonts w:asciiTheme="minorHAnsi" w:hAnsiTheme="minorHAnsi" w:cstheme="minorHAnsi"/>
          <w:szCs w:val="24"/>
          <w:lang w:val="fr-FR"/>
        </w:rPr>
        <w:t>5</w:t>
      </w:r>
      <w:r w:rsidR="00A52727" w:rsidRPr="005540FD">
        <w:rPr>
          <w:rFonts w:asciiTheme="minorHAnsi" w:hAnsiTheme="minorHAnsi" w:cstheme="minorHAnsi"/>
          <w:szCs w:val="24"/>
          <w:lang w:val="fr-FR"/>
        </w:rPr>
        <w:t> </w:t>
      </w:r>
      <w:r w:rsidRPr="005540FD">
        <w:rPr>
          <w:rFonts w:asciiTheme="minorHAnsi" w:hAnsiTheme="minorHAnsi" w:cstheme="minorHAnsi"/>
          <w:szCs w:val="24"/>
          <w:lang w:val="fr-FR"/>
        </w:rPr>
        <w:t xml:space="preserve">km, </w:t>
      </w:r>
      <w:r w:rsidR="00A52727" w:rsidRPr="005540FD">
        <w:rPr>
          <w:rFonts w:asciiTheme="minorHAnsi" w:hAnsiTheme="minorHAnsi" w:cstheme="minorHAnsi"/>
          <w:szCs w:val="24"/>
          <w:lang w:val="fr-FR"/>
        </w:rPr>
        <w:t>et qu'ils peuvent être ignorés pour les trajets plus courts</w:t>
      </w:r>
      <w:r w:rsidRPr="005540FD">
        <w:rPr>
          <w:rFonts w:asciiTheme="minorHAnsi" w:hAnsiTheme="minorHAnsi" w:cstheme="minorHAnsi"/>
          <w:szCs w:val="24"/>
          <w:lang w:val="fr-FR"/>
        </w:rPr>
        <w:t>;</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0A7AC1" w:rsidRPr="005540FD">
        <w:rPr>
          <w:rFonts w:asciiTheme="minorHAnsi" w:hAnsiTheme="minorHAnsi" w:cstheme="minorHAnsi"/>
          <w:szCs w:val="24"/>
          <w:lang w:val="fr-FR"/>
        </w:rPr>
        <w:t xml:space="preserve">une nouvelle carte a été élaborée </w:t>
      </w:r>
      <w:r w:rsidR="004E578A" w:rsidRPr="005540FD">
        <w:rPr>
          <w:rFonts w:asciiTheme="minorHAnsi" w:hAnsiTheme="minorHAnsi" w:cstheme="minorHAnsi"/>
          <w:szCs w:val="24"/>
          <w:lang w:val="fr-FR"/>
        </w:rPr>
        <w:t>donnant la rugosité da</w:t>
      </w:r>
      <w:r w:rsidR="00051383">
        <w:rPr>
          <w:rFonts w:asciiTheme="minorHAnsi" w:hAnsiTheme="minorHAnsi" w:cstheme="minorHAnsi"/>
          <w:szCs w:val="24"/>
          <w:lang w:val="fr-FR"/>
        </w:rPr>
        <w:t>ns une zone à partir d'un point </w:t>
      </w:r>
      <w:r w:rsidR="004E578A" w:rsidRPr="005540FD">
        <w:rPr>
          <w:rFonts w:asciiTheme="minorHAnsi" w:hAnsiTheme="minorHAnsi" w:cstheme="minorHAnsi"/>
          <w:szCs w:val="24"/>
          <w:lang w:val="fr-FR"/>
        </w:rPr>
        <w:t>sur la carte</w:t>
      </w:r>
      <w:r w:rsidRPr="005540FD">
        <w:rPr>
          <w:rFonts w:asciiTheme="minorHAnsi" w:hAnsiTheme="minorHAnsi" w:cstheme="minorHAnsi"/>
          <w:szCs w:val="24"/>
          <w:lang w:val="fr-FR"/>
        </w:rPr>
        <w:t xml:space="preserve">, </w:t>
      </w:r>
      <w:r w:rsidR="004E578A" w:rsidRPr="005540FD">
        <w:rPr>
          <w:rFonts w:asciiTheme="minorHAnsi" w:hAnsiTheme="minorHAnsi" w:cstheme="minorHAnsi"/>
          <w:szCs w:val="24"/>
          <w:lang w:val="fr-FR"/>
        </w:rPr>
        <w:t xml:space="preserve">comme c'est le cas pour d'autres </w:t>
      </w:r>
      <w:r w:rsidRPr="005540FD">
        <w:rPr>
          <w:rFonts w:asciiTheme="minorHAnsi" w:hAnsiTheme="minorHAnsi" w:cstheme="minorHAnsi"/>
          <w:szCs w:val="24"/>
          <w:lang w:val="fr-FR"/>
        </w:rPr>
        <w:t>param</w:t>
      </w:r>
      <w:r w:rsidR="004E578A" w:rsidRPr="005540FD">
        <w:rPr>
          <w:rFonts w:asciiTheme="minorHAnsi" w:hAnsiTheme="minorHAnsi" w:cstheme="minorHAnsi"/>
          <w:szCs w:val="24"/>
          <w:lang w:val="fr-FR"/>
        </w:rPr>
        <w:t>ètres comme l'intensité de pluie</w:t>
      </w:r>
      <w:r w:rsidRPr="005540FD">
        <w:rPr>
          <w:rFonts w:asciiTheme="minorHAnsi" w:hAnsiTheme="minorHAnsi" w:cstheme="minorHAnsi"/>
          <w:szCs w:val="24"/>
          <w:lang w:val="fr-FR"/>
        </w:rPr>
        <w:t xml:space="preserve">. </w:t>
      </w:r>
      <w:r w:rsidR="000A7AC1" w:rsidRPr="005540FD">
        <w:rPr>
          <w:rFonts w:asciiTheme="minorHAnsi" w:hAnsiTheme="minorHAnsi" w:cstheme="minorHAnsi"/>
          <w:szCs w:val="24"/>
          <w:lang w:val="fr-FR"/>
        </w:rPr>
        <w:t xml:space="preserve">Le </w:t>
      </w:r>
      <w:r w:rsidRPr="005540FD">
        <w:rPr>
          <w:rFonts w:asciiTheme="minorHAnsi" w:hAnsiTheme="minorHAnsi" w:cstheme="minorHAnsi"/>
          <w:szCs w:val="24"/>
          <w:lang w:val="fr-FR"/>
        </w:rPr>
        <w:t xml:space="preserve">§ 2.3.1 </w:t>
      </w:r>
      <w:r w:rsidR="000A7AC1" w:rsidRPr="005540FD">
        <w:rPr>
          <w:rFonts w:asciiTheme="minorHAnsi" w:hAnsiTheme="minorHAnsi" w:cstheme="minorHAnsi"/>
          <w:szCs w:val="24"/>
          <w:lang w:val="fr-FR"/>
        </w:rPr>
        <w:t xml:space="preserve">est modifié </w:t>
      </w:r>
      <w:r w:rsidR="004E578A" w:rsidRPr="005540FD">
        <w:rPr>
          <w:rFonts w:asciiTheme="minorHAnsi" w:hAnsiTheme="minorHAnsi" w:cstheme="minorHAnsi"/>
          <w:szCs w:val="24"/>
          <w:lang w:val="fr-FR"/>
        </w:rPr>
        <w:t>afin d'orienter les utilisateurs vers la nouvelle carte au lieu de procéder à un calcul à partir des données d'élévation numériques</w:t>
      </w:r>
      <w:r w:rsidRPr="005540FD">
        <w:rPr>
          <w:rFonts w:asciiTheme="minorHAnsi" w:hAnsiTheme="minorHAnsi" w:cstheme="minorHAnsi"/>
          <w:szCs w:val="24"/>
          <w:lang w:val="fr-FR"/>
        </w:rPr>
        <w:t>;</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1D622C" w:rsidRPr="005540FD">
        <w:rPr>
          <w:rFonts w:asciiTheme="minorHAnsi" w:hAnsiTheme="minorHAnsi" w:cstheme="minorHAnsi"/>
          <w:szCs w:val="24"/>
          <w:lang w:val="fr-FR"/>
        </w:rPr>
        <w:t xml:space="preserve">un nouveau modèle est inclus concernant le nombre d'évanouissements par temps clair dans le nouveau </w:t>
      </w:r>
      <w:r w:rsidRPr="005540FD">
        <w:rPr>
          <w:rFonts w:asciiTheme="minorHAnsi" w:hAnsiTheme="minorHAnsi" w:cstheme="minorHAnsi"/>
          <w:szCs w:val="24"/>
          <w:lang w:val="fr-FR"/>
        </w:rPr>
        <w:t xml:space="preserve">§ 2.3.8. </w:t>
      </w:r>
      <w:r w:rsidR="001D622C" w:rsidRPr="005540FD">
        <w:rPr>
          <w:rFonts w:asciiTheme="minorHAnsi" w:hAnsiTheme="minorHAnsi" w:cstheme="minorHAnsi"/>
          <w:szCs w:val="24"/>
          <w:lang w:val="fr-FR"/>
        </w:rPr>
        <w:t xml:space="preserve">Aucun modèle </w:t>
      </w:r>
      <w:r w:rsidR="00F1150A" w:rsidRPr="005540FD">
        <w:rPr>
          <w:rFonts w:asciiTheme="minorHAnsi" w:hAnsiTheme="minorHAnsi" w:cstheme="minorHAnsi"/>
          <w:szCs w:val="24"/>
          <w:lang w:val="fr-FR"/>
        </w:rPr>
        <w:t xml:space="preserve">de ce type </w:t>
      </w:r>
      <w:r w:rsidR="001D622C" w:rsidRPr="005540FD">
        <w:rPr>
          <w:rFonts w:asciiTheme="minorHAnsi" w:hAnsiTheme="minorHAnsi" w:cstheme="minorHAnsi"/>
          <w:szCs w:val="24"/>
          <w:lang w:val="fr-FR"/>
        </w:rPr>
        <w:t>n'existait auparavant</w:t>
      </w:r>
      <w:r w:rsidRPr="005540FD">
        <w:rPr>
          <w:rFonts w:asciiTheme="minorHAnsi" w:hAnsiTheme="minorHAnsi" w:cstheme="minorHAnsi"/>
          <w:szCs w:val="24"/>
          <w:lang w:val="fr-FR"/>
        </w:rPr>
        <w:t xml:space="preserve">, </w:t>
      </w:r>
      <w:r w:rsidR="00F1150A" w:rsidRPr="005540FD">
        <w:rPr>
          <w:rFonts w:asciiTheme="minorHAnsi" w:hAnsiTheme="minorHAnsi" w:cstheme="minorHAnsi"/>
          <w:szCs w:val="24"/>
          <w:lang w:val="fr-FR"/>
        </w:rPr>
        <w:t xml:space="preserve">et ce modèle est nécessaire pour </w:t>
      </w:r>
      <w:r w:rsidRPr="005540FD">
        <w:rPr>
          <w:rFonts w:asciiTheme="minorHAnsi" w:hAnsiTheme="minorHAnsi" w:cstheme="minorHAnsi"/>
          <w:szCs w:val="24"/>
          <w:lang w:val="fr-FR"/>
        </w:rPr>
        <w:t>estim</w:t>
      </w:r>
      <w:r w:rsidR="00F1150A" w:rsidRPr="005540FD">
        <w:rPr>
          <w:rFonts w:asciiTheme="minorHAnsi" w:hAnsiTheme="minorHAnsi" w:cstheme="minorHAnsi"/>
          <w:szCs w:val="24"/>
          <w:lang w:val="fr-FR"/>
        </w:rPr>
        <w:t>er la fréquence d'interruption</w:t>
      </w:r>
      <w:r w:rsidRPr="005540FD">
        <w:rPr>
          <w:rFonts w:asciiTheme="minorHAnsi" w:hAnsiTheme="minorHAnsi" w:cstheme="minorHAnsi"/>
          <w:szCs w:val="24"/>
          <w:lang w:val="fr-FR"/>
        </w:rPr>
        <w:t>;</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F1150A" w:rsidRPr="005540FD">
        <w:rPr>
          <w:rFonts w:asciiTheme="minorHAnsi" w:hAnsiTheme="minorHAnsi" w:cstheme="minorHAnsi"/>
          <w:szCs w:val="24"/>
          <w:lang w:val="fr-FR"/>
        </w:rPr>
        <w:t xml:space="preserve">le texte explicatif décrivant la formule </w:t>
      </w:r>
      <w:r w:rsidRPr="005540FD">
        <w:rPr>
          <w:rFonts w:asciiTheme="minorHAnsi" w:hAnsiTheme="minorHAnsi" w:cstheme="minorHAnsi"/>
          <w:szCs w:val="24"/>
          <w:lang w:val="fr-FR"/>
        </w:rPr>
        <w:t xml:space="preserve">(32) </w:t>
      </w:r>
      <w:r w:rsidR="00F1150A" w:rsidRPr="005540FD">
        <w:rPr>
          <w:rFonts w:asciiTheme="minorHAnsi" w:hAnsiTheme="minorHAnsi" w:cstheme="minorHAnsi"/>
          <w:szCs w:val="24"/>
          <w:lang w:val="fr-FR"/>
        </w:rPr>
        <w:t xml:space="preserve">au </w:t>
      </w:r>
      <w:r w:rsidRPr="005540FD">
        <w:rPr>
          <w:rFonts w:asciiTheme="minorHAnsi" w:hAnsiTheme="minorHAnsi" w:cstheme="minorHAnsi"/>
          <w:szCs w:val="24"/>
          <w:lang w:val="fr-FR"/>
        </w:rPr>
        <w:t xml:space="preserve">§ 2.4.1 </w:t>
      </w:r>
      <w:r w:rsidR="00F1150A" w:rsidRPr="005540FD">
        <w:rPr>
          <w:rFonts w:asciiTheme="minorHAnsi" w:hAnsiTheme="minorHAnsi" w:cstheme="minorHAnsi"/>
          <w:szCs w:val="24"/>
          <w:lang w:val="fr-FR"/>
        </w:rPr>
        <w:t xml:space="preserve">est modifié afin d'éviter toute </w:t>
      </w:r>
      <w:r w:rsidRPr="005540FD">
        <w:rPr>
          <w:rFonts w:asciiTheme="minorHAnsi" w:hAnsiTheme="minorHAnsi" w:cstheme="minorHAnsi"/>
          <w:szCs w:val="24"/>
          <w:lang w:val="fr-FR"/>
        </w:rPr>
        <w:t xml:space="preserve">division </w:t>
      </w:r>
      <w:r w:rsidR="00F1150A" w:rsidRPr="005540FD">
        <w:rPr>
          <w:rFonts w:asciiTheme="minorHAnsi" w:hAnsiTheme="minorHAnsi" w:cstheme="minorHAnsi"/>
          <w:szCs w:val="24"/>
          <w:lang w:val="fr-FR"/>
        </w:rPr>
        <w:t xml:space="preserve">par </w:t>
      </w:r>
      <w:r w:rsidRPr="005540FD">
        <w:rPr>
          <w:rFonts w:asciiTheme="minorHAnsi" w:hAnsiTheme="minorHAnsi" w:cstheme="minorHAnsi"/>
          <w:szCs w:val="24"/>
          <w:lang w:val="fr-FR"/>
        </w:rPr>
        <w:t>z</w:t>
      </w:r>
      <w:r w:rsidR="00F1150A" w:rsidRPr="005540FD">
        <w:rPr>
          <w:rFonts w:asciiTheme="minorHAnsi" w:hAnsiTheme="minorHAnsi" w:cstheme="minorHAnsi"/>
          <w:szCs w:val="24"/>
          <w:lang w:val="fr-FR"/>
        </w:rPr>
        <w:t>é</w:t>
      </w:r>
      <w:r w:rsidRPr="005540FD">
        <w:rPr>
          <w:rFonts w:asciiTheme="minorHAnsi" w:hAnsiTheme="minorHAnsi" w:cstheme="minorHAnsi"/>
          <w:szCs w:val="24"/>
          <w:lang w:val="fr-FR"/>
        </w:rPr>
        <w:t>ro;</w:t>
      </w:r>
    </w:p>
    <w:p w:rsidR="002071C7" w:rsidRPr="005540FD" w:rsidRDefault="002071C7" w:rsidP="00393BAA">
      <w:pPr>
        <w:pStyle w:val="enumlev1"/>
        <w:spacing w:line="240" w:lineRule="auto"/>
        <w:ind w:right="-426"/>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F1150A" w:rsidRPr="005540FD">
        <w:rPr>
          <w:rFonts w:asciiTheme="minorHAnsi" w:hAnsiTheme="minorHAnsi" w:cstheme="minorHAnsi"/>
          <w:szCs w:val="24"/>
          <w:lang w:val="fr-FR"/>
        </w:rPr>
        <w:t xml:space="preserve">dans la formule </w:t>
      </w:r>
      <w:r w:rsidRPr="005540FD">
        <w:rPr>
          <w:rFonts w:asciiTheme="minorHAnsi" w:hAnsiTheme="minorHAnsi" w:cstheme="minorHAnsi"/>
          <w:szCs w:val="24"/>
          <w:lang w:val="fr-FR"/>
        </w:rPr>
        <w:t xml:space="preserve">(60) </w:t>
      </w:r>
      <w:r w:rsidR="00F1150A" w:rsidRPr="005540FD">
        <w:rPr>
          <w:rFonts w:asciiTheme="minorHAnsi" w:hAnsiTheme="minorHAnsi" w:cstheme="minorHAnsi"/>
          <w:szCs w:val="24"/>
          <w:lang w:val="fr-FR"/>
        </w:rPr>
        <w:t xml:space="preserve">au </w:t>
      </w:r>
      <w:r w:rsidRPr="005540FD">
        <w:rPr>
          <w:rFonts w:asciiTheme="minorHAnsi" w:hAnsiTheme="minorHAnsi" w:cstheme="minorHAnsi"/>
          <w:szCs w:val="24"/>
          <w:lang w:val="fr-FR"/>
        </w:rPr>
        <w:t>§ 2.4.6.3.1</w:t>
      </w:r>
      <w:r w:rsidR="00F1150A" w:rsidRPr="005540FD">
        <w:rPr>
          <w:rFonts w:asciiTheme="minorHAnsi" w:hAnsiTheme="minorHAnsi" w:cstheme="minorHAnsi"/>
          <w:szCs w:val="24"/>
          <w:lang w:val="fr-FR"/>
        </w:rPr>
        <w:t>,</w:t>
      </w:r>
      <w:r w:rsidRPr="005540FD">
        <w:rPr>
          <w:rFonts w:asciiTheme="minorHAnsi" w:hAnsiTheme="minorHAnsi" w:cstheme="minorHAnsi"/>
          <w:szCs w:val="24"/>
          <w:lang w:val="fr-FR"/>
        </w:rPr>
        <w:t xml:space="preserve"> </w:t>
      </w:r>
      <w:r w:rsidR="00F1150A" w:rsidRPr="005540FD">
        <w:rPr>
          <w:rFonts w:asciiTheme="minorHAnsi" w:hAnsiTheme="minorHAnsi" w:cstheme="minorHAnsi"/>
          <w:szCs w:val="24"/>
          <w:lang w:val="fr-FR"/>
        </w:rPr>
        <w:t xml:space="preserve">le deuxième </w:t>
      </w:r>
      <w:r w:rsidRPr="005540FD">
        <w:rPr>
          <w:rFonts w:asciiTheme="minorHAnsi" w:hAnsiTheme="minorHAnsi" w:cstheme="minorHAnsi"/>
          <w:szCs w:val="24"/>
          <w:lang w:val="fr-FR"/>
        </w:rPr>
        <w:t xml:space="preserve">= </w:t>
      </w:r>
      <w:r w:rsidR="00F1150A" w:rsidRPr="005540FD">
        <w:rPr>
          <w:rFonts w:asciiTheme="minorHAnsi" w:hAnsiTheme="minorHAnsi" w:cstheme="minorHAnsi"/>
          <w:szCs w:val="24"/>
          <w:lang w:val="fr-FR"/>
        </w:rPr>
        <w:t xml:space="preserve">est remplacé par une </w:t>
      </w:r>
      <w:r w:rsidRPr="005540FD">
        <w:rPr>
          <w:rFonts w:asciiTheme="minorHAnsi" w:hAnsiTheme="minorHAnsi" w:cstheme="minorHAnsi"/>
          <w:szCs w:val="24"/>
          <w:lang w:val="fr-FR"/>
        </w:rPr>
        <w:t>multiplication;</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F1150A" w:rsidRPr="005540FD">
        <w:rPr>
          <w:rFonts w:asciiTheme="minorHAnsi" w:hAnsiTheme="minorHAnsi" w:cstheme="minorHAnsi"/>
          <w:szCs w:val="24"/>
          <w:lang w:val="fr-FR"/>
        </w:rPr>
        <w:t xml:space="preserve">la formule </w:t>
      </w:r>
      <w:r w:rsidRPr="005540FD">
        <w:rPr>
          <w:rFonts w:asciiTheme="minorHAnsi" w:hAnsiTheme="minorHAnsi" w:cstheme="minorHAnsi"/>
          <w:szCs w:val="24"/>
          <w:lang w:val="fr-FR"/>
        </w:rPr>
        <w:t xml:space="preserve">(149) </w:t>
      </w:r>
      <w:r w:rsidR="00F1150A" w:rsidRPr="005540FD">
        <w:rPr>
          <w:rFonts w:asciiTheme="minorHAnsi" w:hAnsiTheme="minorHAnsi" w:cstheme="minorHAnsi"/>
          <w:szCs w:val="24"/>
          <w:lang w:val="fr-FR"/>
        </w:rPr>
        <w:t xml:space="preserve">au </w:t>
      </w:r>
      <w:r w:rsidRPr="005540FD">
        <w:rPr>
          <w:rFonts w:asciiTheme="minorHAnsi" w:hAnsiTheme="minorHAnsi" w:cstheme="minorHAnsi"/>
          <w:szCs w:val="24"/>
          <w:lang w:val="fr-FR"/>
        </w:rPr>
        <w:t xml:space="preserve">§ 7 </w:t>
      </w:r>
      <w:r w:rsidR="00F1150A" w:rsidRPr="005540FD">
        <w:rPr>
          <w:rFonts w:asciiTheme="minorHAnsi" w:hAnsiTheme="minorHAnsi" w:cstheme="minorHAnsi"/>
          <w:szCs w:val="24"/>
          <w:lang w:val="fr-FR"/>
        </w:rPr>
        <w:t xml:space="preserve">est modifiée afin de refléter le fait que pour les systèmes à double polarisation, </w:t>
      </w:r>
      <w:r w:rsidR="00076139" w:rsidRPr="005540FD">
        <w:rPr>
          <w:rFonts w:asciiTheme="minorHAnsi" w:hAnsiTheme="minorHAnsi" w:cstheme="minorHAnsi"/>
          <w:szCs w:val="24"/>
          <w:lang w:val="fr-FR"/>
        </w:rPr>
        <w:t xml:space="preserve">la </w:t>
      </w:r>
      <w:r w:rsidRPr="005540FD">
        <w:rPr>
          <w:rFonts w:asciiTheme="minorHAnsi" w:hAnsiTheme="minorHAnsi" w:cstheme="minorHAnsi"/>
          <w:szCs w:val="24"/>
          <w:lang w:val="fr-FR"/>
        </w:rPr>
        <w:t xml:space="preserve">contribution </w:t>
      </w:r>
      <w:r w:rsidR="00076139" w:rsidRPr="005540FD">
        <w:rPr>
          <w:rFonts w:asciiTheme="minorHAnsi" w:hAnsiTheme="minorHAnsi" w:cstheme="minorHAnsi"/>
          <w:szCs w:val="24"/>
          <w:lang w:val="fr-FR"/>
        </w:rPr>
        <w:t>lié</w:t>
      </w:r>
      <w:r w:rsidR="00EA35B9" w:rsidRPr="005540FD">
        <w:rPr>
          <w:rFonts w:asciiTheme="minorHAnsi" w:hAnsiTheme="minorHAnsi" w:cstheme="minorHAnsi"/>
          <w:szCs w:val="24"/>
          <w:lang w:val="fr-FR"/>
        </w:rPr>
        <w:t>e</w:t>
      </w:r>
      <w:r w:rsidR="00076139" w:rsidRPr="005540FD">
        <w:rPr>
          <w:rFonts w:asciiTheme="minorHAnsi" w:hAnsiTheme="minorHAnsi" w:cstheme="minorHAnsi"/>
          <w:szCs w:val="24"/>
          <w:lang w:val="fr-FR"/>
        </w:rPr>
        <w:t xml:space="preserve"> à l'utilisation des deux </w:t>
      </w:r>
      <w:r w:rsidRPr="005540FD">
        <w:rPr>
          <w:rFonts w:asciiTheme="minorHAnsi" w:hAnsiTheme="minorHAnsi" w:cstheme="minorHAnsi"/>
          <w:szCs w:val="24"/>
          <w:lang w:val="fr-FR"/>
        </w:rPr>
        <w:t>polari</w:t>
      </w:r>
      <w:r w:rsidR="00076139" w:rsidRPr="005540FD">
        <w:rPr>
          <w:rFonts w:asciiTheme="minorHAnsi" w:hAnsiTheme="minorHAnsi" w:cstheme="minorHAnsi"/>
          <w:szCs w:val="24"/>
          <w:lang w:val="fr-FR"/>
        </w:rPr>
        <w:t>s</w:t>
      </w:r>
      <w:r w:rsidRPr="005540FD">
        <w:rPr>
          <w:rFonts w:asciiTheme="minorHAnsi" w:hAnsiTheme="minorHAnsi" w:cstheme="minorHAnsi"/>
          <w:szCs w:val="24"/>
          <w:lang w:val="fr-FR"/>
        </w:rPr>
        <w:t xml:space="preserve">ations </w:t>
      </w:r>
      <w:r w:rsidR="00076139" w:rsidRPr="005540FD">
        <w:rPr>
          <w:rFonts w:asciiTheme="minorHAnsi" w:hAnsiTheme="minorHAnsi" w:cstheme="minorHAnsi"/>
          <w:szCs w:val="24"/>
          <w:lang w:val="fr-FR"/>
        </w:rPr>
        <w:t>doit être réduite dans le cas de l'utilisation de techniques de diversité</w:t>
      </w:r>
      <w:r w:rsidRPr="005540FD">
        <w:rPr>
          <w:rFonts w:asciiTheme="minorHAnsi" w:hAnsiTheme="minorHAnsi" w:cstheme="minorHAnsi"/>
          <w:szCs w:val="24"/>
          <w:lang w:val="fr-FR"/>
        </w:rPr>
        <w:t xml:space="preserve">. </w:t>
      </w:r>
      <w:r w:rsidR="00076139" w:rsidRPr="005540FD">
        <w:rPr>
          <w:rFonts w:asciiTheme="minorHAnsi" w:hAnsiTheme="minorHAnsi" w:cstheme="minorHAnsi"/>
          <w:szCs w:val="24"/>
          <w:lang w:val="fr-FR"/>
        </w:rPr>
        <w:t xml:space="preserve">Un facteur provisoire est multiplié à </w:t>
      </w:r>
      <w:r w:rsidRPr="005540FD">
        <w:rPr>
          <w:rFonts w:asciiTheme="minorHAnsi" w:hAnsiTheme="minorHAnsi" w:cstheme="minorHAnsi"/>
          <w:i/>
          <w:iCs/>
          <w:szCs w:val="24"/>
          <w:lang w:val="fr-FR"/>
        </w:rPr>
        <w:t>P</w:t>
      </w:r>
      <w:r w:rsidRPr="005540FD">
        <w:rPr>
          <w:rFonts w:asciiTheme="minorHAnsi" w:hAnsiTheme="minorHAnsi" w:cstheme="minorHAnsi"/>
          <w:szCs w:val="24"/>
          <w:vertAlign w:val="subscript"/>
          <w:lang w:val="fr-FR"/>
        </w:rPr>
        <w:t>XP</w:t>
      </w:r>
      <w:r w:rsidR="00076139" w:rsidRPr="005540FD">
        <w:rPr>
          <w:rFonts w:asciiTheme="minorHAnsi" w:hAnsiTheme="minorHAnsi" w:cstheme="minorHAnsi"/>
          <w:szCs w:val="24"/>
          <w:lang w:val="fr-FR"/>
        </w:rPr>
        <w:t xml:space="preserve"> calculé</w:t>
      </w:r>
      <w:r w:rsidRPr="005540FD">
        <w:rPr>
          <w:rFonts w:asciiTheme="minorHAnsi" w:hAnsiTheme="minorHAnsi" w:cstheme="minorHAnsi"/>
          <w:szCs w:val="24"/>
          <w:lang w:val="fr-FR"/>
        </w:rPr>
        <w:t xml:space="preserve"> </w:t>
      </w:r>
      <w:r w:rsidR="00076139" w:rsidRPr="005540FD">
        <w:rPr>
          <w:rFonts w:asciiTheme="minorHAnsi" w:hAnsiTheme="minorHAnsi" w:cstheme="minorHAnsi"/>
          <w:szCs w:val="24"/>
          <w:lang w:val="fr-FR"/>
        </w:rPr>
        <w:t xml:space="preserve">dans le cas </w:t>
      </w:r>
      <w:r w:rsidR="00EA35B9" w:rsidRPr="005540FD">
        <w:rPr>
          <w:rFonts w:asciiTheme="minorHAnsi" w:hAnsiTheme="minorHAnsi" w:cstheme="minorHAnsi"/>
          <w:szCs w:val="24"/>
          <w:lang w:val="fr-FR"/>
        </w:rPr>
        <w:t>où aucune technique</w:t>
      </w:r>
      <w:r w:rsidR="00076139" w:rsidRPr="005540FD">
        <w:rPr>
          <w:rFonts w:asciiTheme="minorHAnsi" w:hAnsiTheme="minorHAnsi" w:cstheme="minorHAnsi"/>
          <w:szCs w:val="24"/>
          <w:lang w:val="fr-FR"/>
        </w:rPr>
        <w:t xml:space="preserve"> de diversité</w:t>
      </w:r>
      <w:r w:rsidR="00EA35B9" w:rsidRPr="005540FD">
        <w:rPr>
          <w:rFonts w:asciiTheme="minorHAnsi" w:hAnsiTheme="minorHAnsi" w:cstheme="minorHAnsi"/>
          <w:szCs w:val="24"/>
          <w:lang w:val="fr-FR"/>
        </w:rPr>
        <w:t xml:space="preserve"> n'est utilisée</w:t>
      </w:r>
      <w:r w:rsidRPr="005540FD">
        <w:rPr>
          <w:rFonts w:asciiTheme="minorHAnsi" w:hAnsiTheme="minorHAnsi" w:cstheme="minorHAnsi"/>
          <w:szCs w:val="24"/>
          <w:lang w:val="fr-FR"/>
        </w:rPr>
        <w:t>.</w:t>
      </w:r>
    </w:p>
    <w:p w:rsidR="004B5EC5" w:rsidRDefault="004B5E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P.617-2</w:t>
      </w:r>
      <w:r w:rsidR="002071C7" w:rsidRPr="005540FD">
        <w:rPr>
          <w:rFonts w:asciiTheme="minorHAnsi" w:hAnsiTheme="minorHAnsi" w:cstheme="minorHAnsi"/>
          <w:szCs w:val="24"/>
          <w:lang w:val="fr-FR"/>
        </w:rPr>
        <w:tab/>
        <w:t>Doc. 3/43(</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Techniques de prévision de la propagation et données de propagation nécessaires pour la conception des faisceaux hertziens transhorizon</w:t>
      </w:r>
    </w:p>
    <w:p w:rsidR="002071C7" w:rsidRPr="005540FD" w:rsidRDefault="0092456F" w:rsidP="00393BAA">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p>
    <w:p w:rsidR="002071C7" w:rsidRPr="005540FD" w:rsidRDefault="002071C7" w:rsidP="00393BAA">
      <w:pPr>
        <w:tabs>
          <w:tab w:val="clear" w:pos="794"/>
          <w:tab w:val="clear" w:pos="1191"/>
          <w:tab w:val="clear" w:pos="1588"/>
          <w:tab w:val="clear" w:pos="1985"/>
          <w:tab w:val="left" w:pos="1134"/>
          <w:tab w:val="left" w:pos="1871"/>
          <w:tab w:val="left" w:pos="2268"/>
        </w:tabs>
        <w:spacing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EE36F2" w:rsidRPr="005540FD">
        <w:rPr>
          <w:rFonts w:asciiTheme="minorHAnsi" w:hAnsiTheme="minorHAnsi" w:cstheme="minorHAnsi"/>
          <w:szCs w:val="24"/>
          <w:lang w:val="fr-FR"/>
        </w:rPr>
        <w:t xml:space="preserve">un nouveau paragraphe </w:t>
      </w:r>
      <w:r w:rsidRPr="005540FD">
        <w:rPr>
          <w:rFonts w:asciiTheme="minorHAnsi" w:hAnsiTheme="minorHAnsi" w:cstheme="minorHAnsi"/>
          <w:szCs w:val="24"/>
          <w:lang w:val="fr-FR"/>
        </w:rPr>
        <w:t xml:space="preserve">2 </w:t>
      </w:r>
      <w:r w:rsidR="0059110F">
        <w:rPr>
          <w:rFonts w:asciiTheme="minorHAnsi" w:hAnsiTheme="minorHAnsi" w:cstheme="minorHAnsi"/>
          <w:szCs w:val="24"/>
          <w:lang w:val="fr-FR"/>
        </w:rPr>
        <w:t>«</w:t>
      </w:r>
      <w:r w:rsidR="00574B65" w:rsidRPr="005540FD">
        <w:rPr>
          <w:rFonts w:asciiTheme="minorHAnsi" w:hAnsiTheme="minorHAnsi" w:cstheme="minorHAnsi"/>
          <w:szCs w:val="24"/>
          <w:lang w:val="fr-FR"/>
        </w:rPr>
        <w:t>Produits numériques faisant partie intégrante de la Recommandation</w:t>
      </w:r>
      <w:r w:rsidR="0059110F">
        <w:rPr>
          <w:rFonts w:asciiTheme="minorHAnsi" w:hAnsiTheme="minorHAnsi" w:cstheme="minorHAnsi"/>
          <w:szCs w:val="24"/>
          <w:lang w:val="fr-FR"/>
        </w:rPr>
        <w:t>»</w:t>
      </w:r>
      <w:r w:rsidR="00EE36F2" w:rsidRPr="005540FD">
        <w:rPr>
          <w:rFonts w:asciiTheme="minorHAnsi" w:hAnsiTheme="minorHAnsi" w:cstheme="minorHAnsi"/>
          <w:szCs w:val="24"/>
          <w:lang w:val="fr-FR"/>
        </w:rPr>
        <w:t xml:space="preserve"> est ajouté</w:t>
      </w:r>
      <w:r w:rsidRPr="005540FD">
        <w:rPr>
          <w:rFonts w:asciiTheme="minorHAnsi" w:hAnsiTheme="minorHAnsi" w:cstheme="minorHAnsi"/>
          <w:szCs w:val="24"/>
          <w:lang w:val="fr-FR"/>
        </w:rPr>
        <w:t>.</w:t>
      </w:r>
      <w:r w:rsidR="0059110F">
        <w:rPr>
          <w:rFonts w:asciiTheme="minorHAnsi" w:hAnsiTheme="minorHAnsi" w:cstheme="minorHAnsi"/>
          <w:szCs w:val="24"/>
          <w:lang w:val="fr-FR"/>
        </w:rPr>
        <w:t xml:space="preserve"> </w:t>
      </w:r>
      <w:r w:rsidR="00574B65" w:rsidRPr="005540FD">
        <w:rPr>
          <w:rFonts w:asciiTheme="minorHAnsi" w:hAnsiTheme="minorHAnsi" w:cstheme="minorHAnsi"/>
          <w:szCs w:val="24"/>
          <w:lang w:val="fr-FR"/>
        </w:rPr>
        <w:t xml:space="preserve">Ce paragraphe donne des </w:t>
      </w:r>
      <w:r w:rsidRPr="005540FD">
        <w:rPr>
          <w:rFonts w:asciiTheme="minorHAnsi" w:hAnsiTheme="minorHAnsi" w:cstheme="minorHAnsi"/>
          <w:szCs w:val="24"/>
          <w:lang w:val="fr-FR"/>
        </w:rPr>
        <w:t>information</w:t>
      </w:r>
      <w:r w:rsidR="00574B65" w:rsidRPr="005540FD">
        <w:rPr>
          <w:rFonts w:asciiTheme="minorHAnsi" w:hAnsiTheme="minorHAnsi" w:cstheme="minorHAnsi"/>
          <w:szCs w:val="24"/>
          <w:lang w:val="fr-FR"/>
        </w:rPr>
        <w:t>s</w:t>
      </w:r>
      <w:r w:rsidRPr="005540FD">
        <w:rPr>
          <w:rFonts w:asciiTheme="minorHAnsi" w:hAnsiTheme="minorHAnsi" w:cstheme="minorHAnsi"/>
          <w:szCs w:val="24"/>
          <w:lang w:val="fr-FR"/>
        </w:rPr>
        <w:t xml:space="preserve"> </w:t>
      </w:r>
      <w:r w:rsidR="00574B65" w:rsidRPr="005540FD">
        <w:rPr>
          <w:rFonts w:asciiTheme="minorHAnsi" w:hAnsiTheme="minorHAnsi" w:cstheme="minorHAnsi"/>
          <w:szCs w:val="24"/>
          <w:lang w:val="fr-FR"/>
        </w:rPr>
        <w:t xml:space="preserve">concernant </w:t>
      </w:r>
      <w:r w:rsidR="00EA35B9" w:rsidRPr="005540FD">
        <w:rPr>
          <w:rFonts w:asciiTheme="minorHAnsi" w:hAnsiTheme="minorHAnsi" w:cstheme="minorHAnsi"/>
          <w:szCs w:val="24"/>
          <w:lang w:val="fr-FR"/>
        </w:rPr>
        <w:t xml:space="preserve">le </w:t>
      </w:r>
      <w:r w:rsidR="00574B65" w:rsidRPr="005540FD">
        <w:rPr>
          <w:rFonts w:asciiTheme="minorHAnsi" w:hAnsiTheme="minorHAnsi" w:cstheme="minorHAnsi"/>
          <w:szCs w:val="24"/>
          <w:lang w:val="fr-FR"/>
        </w:rPr>
        <w:t xml:space="preserve">fichier </w:t>
      </w:r>
      <w:r w:rsidR="00EA35B9" w:rsidRPr="005540FD">
        <w:rPr>
          <w:rFonts w:asciiTheme="minorHAnsi" w:hAnsiTheme="minorHAnsi" w:cstheme="minorHAnsi"/>
          <w:szCs w:val="24"/>
          <w:lang w:val="fr-FR"/>
        </w:rPr>
        <w:t xml:space="preserve">TropoClim.txt </w:t>
      </w:r>
      <w:r w:rsidR="00574B65" w:rsidRPr="005540FD">
        <w:rPr>
          <w:rFonts w:asciiTheme="minorHAnsi" w:hAnsiTheme="minorHAnsi" w:cstheme="minorHAnsi"/>
          <w:szCs w:val="24"/>
          <w:lang w:val="fr-FR"/>
        </w:rPr>
        <w:t xml:space="preserve">associé à la </w:t>
      </w:r>
      <w:r w:rsidRPr="005540FD">
        <w:rPr>
          <w:rFonts w:asciiTheme="minorHAnsi" w:hAnsiTheme="minorHAnsi" w:cstheme="minorHAnsi"/>
          <w:szCs w:val="24"/>
          <w:lang w:val="fr-FR"/>
        </w:rPr>
        <w:t>Recomm</w:t>
      </w:r>
      <w:r w:rsidR="00574B65" w:rsidRPr="005540FD">
        <w:rPr>
          <w:rFonts w:asciiTheme="minorHAnsi" w:hAnsiTheme="minorHAnsi" w:cstheme="minorHAnsi"/>
          <w:szCs w:val="24"/>
          <w:lang w:val="fr-FR"/>
        </w:rPr>
        <w:t>a</w:t>
      </w:r>
      <w:r w:rsidRPr="005540FD">
        <w:rPr>
          <w:rFonts w:asciiTheme="minorHAnsi" w:hAnsiTheme="minorHAnsi" w:cstheme="minorHAnsi"/>
          <w:szCs w:val="24"/>
          <w:lang w:val="fr-FR"/>
        </w:rPr>
        <w:t xml:space="preserve">ndation </w:t>
      </w:r>
      <w:r w:rsidR="00574B65" w:rsidRPr="005540FD">
        <w:rPr>
          <w:rFonts w:asciiTheme="minorHAnsi" w:hAnsiTheme="minorHAnsi" w:cstheme="minorHAnsi"/>
          <w:szCs w:val="24"/>
          <w:lang w:val="fr-FR"/>
        </w:rPr>
        <w:t>UIT</w:t>
      </w:r>
      <w:r w:rsidRPr="005540FD">
        <w:rPr>
          <w:rFonts w:asciiTheme="minorHAnsi" w:hAnsiTheme="minorHAnsi" w:cstheme="minorHAnsi"/>
          <w:szCs w:val="24"/>
          <w:lang w:val="fr-FR"/>
        </w:rPr>
        <w:t xml:space="preserve">-R P.617 </w:t>
      </w:r>
      <w:r w:rsidR="00574B65" w:rsidRPr="005540FD">
        <w:rPr>
          <w:rFonts w:asciiTheme="minorHAnsi" w:hAnsiTheme="minorHAnsi" w:cstheme="minorHAnsi"/>
          <w:szCs w:val="24"/>
          <w:lang w:val="fr-FR"/>
        </w:rPr>
        <w:t xml:space="preserve">et provenant du fichier </w:t>
      </w:r>
      <w:r w:rsidRPr="005540FD">
        <w:rPr>
          <w:rFonts w:asciiTheme="minorHAnsi" w:hAnsiTheme="minorHAnsi" w:cstheme="minorHAnsi"/>
          <w:szCs w:val="24"/>
          <w:lang w:val="fr-FR"/>
        </w:rPr>
        <w:t xml:space="preserve">readme </w:t>
      </w:r>
      <w:r w:rsidR="00574B65" w:rsidRPr="005540FD">
        <w:rPr>
          <w:rFonts w:asciiTheme="minorHAnsi" w:hAnsiTheme="minorHAnsi" w:cstheme="minorHAnsi"/>
          <w:szCs w:val="24"/>
          <w:lang w:val="fr-FR"/>
        </w:rPr>
        <w:t>associé</w:t>
      </w:r>
      <w:r w:rsidRPr="005540FD">
        <w:rPr>
          <w:rFonts w:asciiTheme="minorHAnsi" w:hAnsiTheme="minorHAnsi" w:cstheme="minorHAnsi"/>
          <w:szCs w:val="24"/>
          <w:lang w:val="fr-FR"/>
        </w:rPr>
        <w:t xml:space="preserve">. </w:t>
      </w:r>
      <w:r w:rsidR="00574B65" w:rsidRPr="005540FD">
        <w:rPr>
          <w:rFonts w:asciiTheme="minorHAnsi" w:hAnsiTheme="minorHAnsi" w:cstheme="minorHAnsi"/>
          <w:szCs w:val="24"/>
          <w:lang w:val="fr-FR"/>
        </w:rPr>
        <w:t>Les autres paragraphes sont renumérotés en conséquence</w:t>
      </w:r>
      <w:r w:rsidRPr="005540FD">
        <w:rPr>
          <w:rFonts w:asciiTheme="minorHAnsi" w:hAnsiTheme="minorHAnsi" w:cstheme="minorHAnsi"/>
          <w:szCs w:val="24"/>
          <w:lang w:val="fr-FR"/>
        </w:rPr>
        <w:t>;</w:t>
      </w:r>
    </w:p>
    <w:p w:rsidR="008C624B" w:rsidRPr="005540FD" w:rsidRDefault="008C624B" w:rsidP="00393BAA">
      <w:pPr>
        <w:tabs>
          <w:tab w:val="clear" w:pos="794"/>
          <w:tab w:val="clear" w:pos="1191"/>
          <w:tab w:val="clear" w:pos="1588"/>
          <w:tab w:val="clear" w:pos="1985"/>
          <w:tab w:val="left" w:pos="1134"/>
          <w:tab w:val="left" w:pos="1871"/>
          <w:tab w:val="left" w:pos="2268"/>
        </w:tabs>
        <w:spacing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dans la Figure 1, les numéros de climat sont centrés dans la légende des couleurs;</w:t>
      </w:r>
    </w:p>
    <w:p w:rsidR="002071C7" w:rsidRPr="005540FD" w:rsidRDefault="002071C7" w:rsidP="00393BAA">
      <w:pPr>
        <w:tabs>
          <w:tab w:val="clear" w:pos="794"/>
          <w:tab w:val="clear" w:pos="1191"/>
          <w:tab w:val="clear" w:pos="1588"/>
          <w:tab w:val="clear" w:pos="1985"/>
          <w:tab w:val="left" w:pos="1134"/>
          <w:tab w:val="left" w:pos="1871"/>
          <w:tab w:val="left" w:pos="2268"/>
        </w:tabs>
        <w:spacing w:before="80"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8C624B" w:rsidRPr="005540FD">
        <w:rPr>
          <w:rFonts w:asciiTheme="minorHAnsi" w:hAnsiTheme="minorHAnsi" w:cstheme="minorHAnsi"/>
          <w:szCs w:val="24"/>
          <w:lang w:val="fr-FR"/>
        </w:rPr>
        <w:t xml:space="preserve">les valeurs de </w:t>
      </w:r>
      <w:r w:rsidR="003775B8" w:rsidRPr="000F3DC3">
        <w:rPr>
          <w:rFonts w:ascii="Symbol" w:hAnsi="Symbol"/>
        </w:rPr>
        <w:t></w:t>
      </w:r>
      <w:r w:rsidR="003775B8">
        <w:rPr>
          <w:rFonts w:ascii="Symbol" w:hAnsi="Symbol"/>
        </w:rPr>
        <w:t></w:t>
      </w:r>
      <w:r w:rsidR="008C624B" w:rsidRPr="005540FD">
        <w:rPr>
          <w:rFonts w:asciiTheme="minorHAnsi" w:hAnsiTheme="minorHAnsi" w:cstheme="minorHAnsi"/>
          <w:szCs w:val="24"/>
          <w:lang w:val="fr-FR"/>
        </w:rPr>
        <w:t xml:space="preserve">dans le </w:t>
      </w:r>
      <w:r w:rsidRPr="005540FD">
        <w:rPr>
          <w:rFonts w:asciiTheme="minorHAnsi" w:hAnsiTheme="minorHAnsi" w:cstheme="minorHAnsi"/>
          <w:szCs w:val="24"/>
          <w:lang w:val="fr-FR"/>
        </w:rPr>
        <w:t>Table</w:t>
      </w:r>
      <w:r w:rsidR="008C624B" w:rsidRPr="005540FD">
        <w:rPr>
          <w:rFonts w:asciiTheme="minorHAnsi" w:hAnsiTheme="minorHAnsi" w:cstheme="minorHAnsi"/>
          <w:szCs w:val="24"/>
          <w:lang w:val="fr-FR"/>
        </w:rPr>
        <w:t>au </w:t>
      </w:r>
      <w:r w:rsidRPr="005540FD">
        <w:rPr>
          <w:rFonts w:asciiTheme="minorHAnsi" w:hAnsiTheme="minorHAnsi" w:cstheme="minorHAnsi"/>
          <w:szCs w:val="24"/>
          <w:lang w:val="fr-FR"/>
        </w:rPr>
        <w:t>1</w:t>
      </w:r>
      <w:r w:rsidR="008C624B" w:rsidRPr="005540FD">
        <w:rPr>
          <w:rFonts w:asciiTheme="minorHAnsi" w:hAnsiTheme="minorHAnsi" w:cstheme="minorHAnsi"/>
          <w:szCs w:val="24"/>
          <w:lang w:val="fr-FR"/>
        </w:rPr>
        <w:t xml:space="preserve"> sont modifiées</w:t>
      </w:r>
      <w:r w:rsidRPr="005540FD">
        <w:rPr>
          <w:rFonts w:asciiTheme="minorHAnsi" w:hAnsiTheme="minorHAnsi" w:cstheme="minorHAnsi"/>
          <w:szCs w:val="24"/>
          <w:lang w:val="fr-FR"/>
        </w:rPr>
        <w:t>;</w:t>
      </w:r>
    </w:p>
    <w:p w:rsidR="002071C7" w:rsidRPr="005540FD" w:rsidRDefault="002071C7" w:rsidP="00393BAA">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8C624B" w:rsidRPr="005540FD">
        <w:rPr>
          <w:rFonts w:asciiTheme="minorHAnsi" w:hAnsiTheme="minorHAnsi" w:cstheme="minorHAnsi"/>
          <w:szCs w:val="24"/>
          <w:lang w:val="fr-FR"/>
        </w:rPr>
        <w:t xml:space="preserve">la </w:t>
      </w:r>
      <w:r w:rsidRPr="005540FD">
        <w:rPr>
          <w:rFonts w:asciiTheme="minorHAnsi" w:hAnsiTheme="minorHAnsi" w:cstheme="minorHAnsi"/>
          <w:szCs w:val="24"/>
          <w:lang w:val="fr-FR"/>
        </w:rPr>
        <w:t>d</w:t>
      </w:r>
      <w:r w:rsidR="008C624B" w:rsidRPr="005540FD">
        <w:rPr>
          <w:rFonts w:asciiTheme="minorHAnsi" w:hAnsiTheme="minorHAnsi" w:cstheme="minorHAnsi"/>
          <w:szCs w:val="24"/>
          <w:lang w:val="fr-FR"/>
        </w:rPr>
        <w:t>é</w:t>
      </w:r>
      <w:r w:rsidRPr="005540FD">
        <w:rPr>
          <w:rFonts w:asciiTheme="minorHAnsi" w:hAnsiTheme="minorHAnsi" w:cstheme="minorHAnsi"/>
          <w:szCs w:val="24"/>
          <w:lang w:val="fr-FR"/>
        </w:rPr>
        <w:t xml:space="preserve">finition </w:t>
      </w:r>
      <w:r w:rsidR="008C624B" w:rsidRPr="005540FD">
        <w:rPr>
          <w:rFonts w:asciiTheme="minorHAnsi" w:hAnsiTheme="minorHAnsi" w:cstheme="minorHAnsi"/>
          <w:szCs w:val="24"/>
          <w:lang w:val="fr-FR"/>
        </w:rPr>
        <w:t xml:space="preserve">de </w:t>
      </w:r>
      <w:r w:rsidRPr="005540FD">
        <w:rPr>
          <w:rFonts w:asciiTheme="minorHAnsi" w:hAnsiTheme="minorHAnsi" w:cstheme="minorHAnsi"/>
          <w:szCs w:val="24"/>
          <w:lang w:val="fr-FR"/>
        </w:rPr>
        <w:t>d</w:t>
      </w:r>
      <w:r w:rsidRPr="005540FD">
        <w:rPr>
          <w:rFonts w:asciiTheme="minorHAnsi" w:hAnsiTheme="minorHAnsi" w:cstheme="minorHAnsi"/>
          <w:szCs w:val="24"/>
          <w:vertAlign w:val="subscript"/>
          <w:lang w:val="fr-FR"/>
        </w:rPr>
        <w:t>s</w:t>
      </w:r>
      <w:r w:rsidRPr="005540FD">
        <w:rPr>
          <w:rFonts w:asciiTheme="minorHAnsi" w:hAnsiTheme="minorHAnsi" w:cstheme="minorHAnsi"/>
          <w:szCs w:val="24"/>
          <w:lang w:val="fr-FR"/>
        </w:rPr>
        <w:t xml:space="preserve"> </w:t>
      </w:r>
      <w:r w:rsidR="008C624B" w:rsidRPr="005540FD">
        <w:rPr>
          <w:rFonts w:asciiTheme="minorHAnsi" w:hAnsiTheme="minorHAnsi" w:cstheme="minorHAnsi"/>
          <w:szCs w:val="24"/>
          <w:lang w:val="fr-FR"/>
        </w:rPr>
        <w:t xml:space="preserve">tirée de la </w:t>
      </w:r>
      <w:r w:rsidRPr="005540FD">
        <w:rPr>
          <w:rFonts w:asciiTheme="minorHAnsi" w:hAnsiTheme="minorHAnsi" w:cstheme="minorHAnsi"/>
          <w:szCs w:val="24"/>
          <w:lang w:val="fr-FR"/>
        </w:rPr>
        <w:t>Recomm</w:t>
      </w:r>
      <w:r w:rsidR="008C624B" w:rsidRPr="005540FD">
        <w:rPr>
          <w:rFonts w:asciiTheme="minorHAnsi" w:hAnsiTheme="minorHAnsi" w:cstheme="minorHAnsi"/>
          <w:szCs w:val="24"/>
          <w:lang w:val="fr-FR"/>
        </w:rPr>
        <w:t>a</w:t>
      </w:r>
      <w:r w:rsidRPr="005540FD">
        <w:rPr>
          <w:rFonts w:asciiTheme="minorHAnsi" w:hAnsiTheme="minorHAnsi" w:cstheme="minorHAnsi"/>
          <w:szCs w:val="24"/>
          <w:lang w:val="fr-FR"/>
        </w:rPr>
        <w:t xml:space="preserve">ndation </w:t>
      </w:r>
      <w:r w:rsidR="008C624B" w:rsidRPr="005540FD">
        <w:rPr>
          <w:rFonts w:asciiTheme="minorHAnsi" w:hAnsiTheme="minorHAnsi" w:cstheme="minorHAnsi"/>
          <w:szCs w:val="24"/>
          <w:lang w:val="fr-FR"/>
        </w:rPr>
        <w:t>UIT</w:t>
      </w:r>
      <w:r w:rsidRPr="005540FD">
        <w:rPr>
          <w:rFonts w:asciiTheme="minorHAnsi" w:hAnsiTheme="minorHAnsi" w:cstheme="minorHAnsi"/>
          <w:szCs w:val="24"/>
          <w:lang w:val="fr-FR"/>
        </w:rPr>
        <w:t xml:space="preserve">-R P.617-1 </w:t>
      </w:r>
      <w:r w:rsidR="008C624B" w:rsidRPr="005540FD">
        <w:rPr>
          <w:rFonts w:asciiTheme="minorHAnsi" w:hAnsiTheme="minorHAnsi" w:cstheme="minorHAnsi"/>
          <w:szCs w:val="24"/>
          <w:lang w:val="fr-FR"/>
        </w:rPr>
        <w:t>est réinsérée après la formule </w:t>
      </w:r>
      <w:r w:rsidRPr="005540FD">
        <w:rPr>
          <w:rFonts w:asciiTheme="minorHAnsi" w:hAnsiTheme="minorHAnsi" w:cstheme="minorHAnsi"/>
          <w:szCs w:val="24"/>
          <w:lang w:val="fr-FR"/>
        </w:rPr>
        <w:t>(11c);</w:t>
      </w:r>
    </w:p>
    <w:p w:rsidR="008C624B" w:rsidRPr="005540FD" w:rsidRDefault="008C624B" w:rsidP="00393BAA">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la Figure 2 est supprimée car elle n'est plus nécessaire compte tenu des modifications apportées dans la dernière révision;</w:t>
      </w:r>
    </w:p>
    <w:p w:rsidR="008C624B" w:rsidRPr="005540FD" w:rsidRDefault="008C624B" w:rsidP="00393BAA">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au paragraphe 3.2, un texte est ajouté concernant les mesures à prendre pour le climat 5;</w:t>
      </w:r>
    </w:p>
    <w:p w:rsidR="002071C7" w:rsidRPr="005540FD" w:rsidRDefault="002071C7" w:rsidP="00393BAA">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EA35B9" w:rsidRPr="005540FD">
        <w:rPr>
          <w:rFonts w:asciiTheme="minorHAnsi" w:hAnsiTheme="minorHAnsi" w:cstheme="minorHAnsi"/>
          <w:szCs w:val="24"/>
          <w:lang w:val="fr-FR"/>
        </w:rPr>
        <w:t xml:space="preserve">la </w:t>
      </w:r>
      <w:r w:rsidRPr="005540FD">
        <w:rPr>
          <w:rFonts w:asciiTheme="minorHAnsi" w:hAnsiTheme="minorHAnsi" w:cstheme="minorHAnsi"/>
          <w:szCs w:val="24"/>
          <w:lang w:val="fr-FR"/>
        </w:rPr>
        <w:t>d</w:t>
      </w:r>
      <w:r w:rsidR="00EA1B72" w:rsidRPr="005540FD">
        <w:rPr>
          <w:rFonts w:asciiTheme="minorHAnsi" w:hAnsiTheme="minorHAnsi" w:cstheme="minorHAnsi"/>
          <w:szCs w:val="24"/>
          <w:lang w:val="fr-FR"/>
        </w:rPr>
        <w:t>é</w:t>
      </w:r>
      <w:r w:rsidRPr="005540FD">
        <w:rPr>
          <w:rFonts w:asciiTheme="minorHAnsi" w:hAnsiTheme="minorHAnsi" w:cstheme="minorHAnsi"/>
          <w:szCs w:val="24"/>
          <w:lang w:val="fr-FR"/>
        </w:rPr>
        <w:t xml:space="preserve">finition </w:t>
      </w:r>
      <w:r w:rsidR="00EA1B72" w:rsidRPr="005540FD">
        <w:rPr>
          <w:rFonts w:asciiTheme="minorHAnsi" w:hAnsiTheme="minorHAnsi" w:cstheme="minorHAnsi"/>
          <w:szCs w:val="24"/>
          <w:lang w:val="fr-FR"/>
        </w:rPr>
        <w:t xml:space="preserve">de </w:t>
      </w:r>
      <w:r w:rsidRPr="005540FD">
        <w:rPr>
          <w:rFonts w:asciiTheme="minorHAnsi" w:hAnsiTheme="minorHAnsi" w:cstheme="minorHAnsi"/>
          <w:szCs w:val="24"/>
          <w:lang w:val="fr-FR"/>
        </w:rPr>
        <w:t>d</w:t>
      </w:r>
      <w:r w:rsidRPr="005540FD">
        <w:rPr>
          <w:rFonts w:asciiTheme="minorHAnsi" w:hAnsiTheme="minorHAnsi" w:cstheme="minorHAnsi"/>
          <w:szCs w:val="24"/>
          <w:vertAlign w:val="subscript"/>
          <w:lang w:val="fr-FR"/>
        </w:rPr>
        <w:t>q</w:t>
      </w:r>
      <w:r w:rsidRPr="005540FD">
        <w:rPr>
          <w:rFonts w:asciiTheme="minorHAnsi" w:hAnsiTheme="minorHAnsi" w:cstheme="minorHAnsi"/>
          <w:szCs w:val="24"/>
          <w:lang w:val="fr-FR"/>
        </w:rPr>
        <w:t xml:space="preserve"> </w:t>
      </w:r>
      <w:r w:rsidR="00EA1B72" w:rsidRPr="005540FD">
        <w:rPr>
          <w:rFonts w:asciiTheme="minorHAnsi" w:hAnsiTheme="minorHAnsi" w:cstheme="minorHAnsi"/>
          <w:szCs w:val="24"/>
          <w:lang w:val="fr-FR"/>
        </w:rPr>
        <w:t xml:space="preserve">apparaissant sur la </w:t>
      </w:r>
      <w:r w:rsidRPr="005540FD">
        <w:rPr>
          <w:rFonts w:asciiTheme="minorHAnsi" w:hAnsiTheme="minorHAnsi" w:cstheme="minorHAnsi"/>
          <w:szCs w:val="24"/>
          <w:lang w:val="fr-FR"/>
        </w:rPr>
        <w:t xml:space="preserve">Figure 3 </w:t>
      </w:r>
      <w:r w:rsidR="00EA1B72" w:rsidRPr="005540FD">
        <w:rPr>
          <w:rFonts w:asciiTheme="minorHAnsi" w:hAnsiTheme="minorHAnsi" w:cstheme="minorHAnsi"/>
          <w:szCs w:val="24"/>
          <w:lang w:val="fr-FR"/>
        </w:rPr>
        <w:t xml:space="preserve">est insérée; il s'agit de la </w:t>
      </w:r>
      <w:r w:rsidRPr="005540FD">
        <w:rPr>
          <w:rFonts w:asciiTheme="minorHAnsi" w:hAnsiTheme="minorHAnsi" w:cstheme="minorHAnsi"/>
          <w:szCs w:val="24"/>
          <w:lang w:val="fr-FR"/>
        </w:rPr>
        <w:t>d</w:t>
      </w:r>
      <w:r w:rsidR="00EA1B72" w:rsidRPr="005540FD">
        <w:rPr>
          <w:rFonts w:asciiTheme="minorHAnsi" w:hAnsiTheme="minorHAnsi" w:cstheme="minorHAnsi"/>
          <w:szCs w:val="24"/>
          <w:lang w:val="fr-FR"/>
        </w:rPr>
        <w:t>é</w:t>
      </w:r>
      <w:r w:rsidRPr="005540FD">
        <w:rPr>
          <w:rFonts w:asciiTheme="minorHAnsi" w:hAnsiTheme="minorHAnsi" w:cstheme="minorHAnsi"/>
          <w:szCs w:val="24"/>
          <w:lang w:val="fr-FR"/>
        </w:rPr>
        <w:t xml:space="preserve">finition </w:t>
      </w:r>
      <w:r w:rsidR="00EA1B72" w:rsidRPr="005540FD">
        <w:rPr>
          <w:rFonts w:asciiTheme="minorHAnsi" w:hAnsiTheme="minorHAnsi" w:cstheme="minorHAnsi"/>
          <w:szCs w:val="24"/>
          <w:lang w:val="fr-FR"/>
        </w:rPr>
        <w:t xml:space="preserve">figurant dans le </w:t>
      </w:r>
      <w:r w:rsidRPr="005540FD">
        <w:rPr>
          <w:rFonts w:asciiTheme="minorHAnsi" w:hAnsiTheme="minorHAnsi" w:cstheme="minorHAnsi"/>
          <w:szCs w:val="24"/>
          <w:lang w:val="fr-FR"/>
        </w:rPr>
        <w:t>R</w:t>
      </w:r>
      <w:r w:rsidR="00EA1B72" w:rsidRPr="005540FD">
        <w:rPr>
          <w:rFonts w:asciiTheme="minorHAnsi" w:hAnsiTheme="minorHAnsi" w:cstheme="minorHAnsi"/>
          <w:szCs w:val="24"/>
          <w:lang w:val="fr-FR"/>
        </w:rPr>
        <w:t>ap</w:t>
      </w:r>
      <w:r w:rsidRPr="005540FD">
        <w:rPr>
          <w:rFonts w:asciiTheme="minorHAnsi" w:hAnsiTheme="minorHAnsi" w:cstheme="minorHAnsi"/>
          <w:szCs w:val="24"/>
          <w:lang w:val="fr-FR"/>
        </w:rPr>
        <w:t>port 238</w:t>
      </w:r>
      <w:r w:rsidR="00EA1B72" w:rsidRPr="005540FD">
        <w:rPr>
          <w:rFonts w:asciiTheme="minorHAnsi" w:hAnsiTheme="minorHAnsi" w:cstheme="minorHAnsi"/>
          <w:szCs w:val="24"/>
          <w:lang w:val="fr-FR"/>
        </w:rPr>
        <w:t xml:space="preserve"> du CCIR</w:t>
      </w:r>
      <w:r w:rsidRPr="005540FD">
        <w:rPr>
          <w:rFonts w:asciiTheme="minorHAnsi" w:hAnsiTheme="minorHAnsi" w:cstheme="minorHAnsi"/>
          <w:szCs w:val="24"/>
          <w:lang w:val="fr-FR"/>
        </w:rPr>
        <w:t>;</w:t>
      </w:r>
    </w:p>
    <w:p w:rsidR="00EA1B72" w:rsidRPr="005540FD" w:rsidRDefault="00EA1B72" w:rsidP="00393BAA">
      <w:pPr>
        <w:tabs>
          <w:tab w:val="clear" w:pos="794"/>
          <w:tab w:val="clear" w:pos="1191"/>
          <w:tab w:val="clear" w:pos="1588"/>
          <w:tab w:val="clear" w:pos="1985"/>
          <w:tab w:val="left" w:pos="1134"/>
          <w:tab w:val="left" w:pos="1871"/>
          <w:tab w:val="left" w:pos="2268"/>
        </w:tabs>
        <w:spacing w:before="80" w:line="240" w:lineRule="auto"/>
        <w:ind w:left="1134" w:hanging="1134"/>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les intitulés sur la Figure 3 sont modifiés compte tenu de la renumérotation des climats;</w:t>
      </w:r>
    </w:p>
    <w:p w:rsidR="002071C7" w:rsidRPr="005540FD" w:rsidRDefault="002071C7" w:rsidP="00393BAA">
      <w:pPr>
        <w:tabs>
          <w:tab w:val="clear" w:pos="794"/>
          <w:tab w:val="clear" w:pos="1191"/>
          <w:tab w:val="clear" w:pos="1588"/>
          <w:tab w:val="clear" w:pos="1985"/>
          <w:tab w:val="left" w:pos="1134"/>
          <w:tab w:val="left" w:pos="1871"/>
          <w:tab w:val="left" w:pos="2268"/>
        </w:tabs>
        <w:spacing w:before="80"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EA1B72" w:rsidRPr="005540FD">
        <w:rPr>
          <w:rFonts w:asciiTheme="minorHAnsi" w:hAnsiTheme="minorHAnsi" w:cstheme="minorHAnsi"/>
          <w:szCs w:val="24"/>
          <w:lang w:val="fr-FR"/>
        </w:rPr>
        <w:t xml:space="preserve">les formules et </w:t>
      </w:r>
      <w:r w:rsidRPr="005540FD">
        <w:rPr>
          <w:rFonts w:asciiTheme="minorHAnsi" w:hAnsiTheme="minorHAnsi" w:cstheme="minorHAnsi"/>
          <w:szCs w:val="24"/>
          <w:lang w:val="fr-FR"/>
        </w:rPr>
        <w:t xml:space="preserve">figures </w:t>
      </w:r>
      <w:r w:rsidR="00EA1B72" w:rsidRPr="005540FD">
        <w:rPr>
          <w:rFonts w:asciiTheme="minorHAnsi" w:hAnsiTheme="minorHAnsi" w:cstheme="minorHAnsi"/>
          <w:szCs w:val="24"/>
          <w:lang w:val="fr-FR"/>
        </w:rPr>
        <w:t xml:space="preserve">sont </w:t>
      </w:r>
      <w:r w:rsidR="00661911" w:rsidRPr="005540FD">
        <w:rPr>
          <w:rFonts w:asciiTheme="minorHAnsi" w:hAnsiTheme="minorHAnsi" w:cstheme="minorHAnsi"/>
          <w:szCs w:val="24"/>
          <w:lang w:val="fr-FR"/>
        </w:rPr>
        <w:t>renumérotées</w:t>
      </w:r>
      <w:r w:rsidR="00EA1B72" w:rsidRPr="005540FD">
        <w:rPr>
          <w:rFonts w:asciiTheme="minorHAnsi" w:hAnsiTheme="minorHAnsi" w:cstheme="minorHAnsi"/>
          <w:szCs w:val="24"/>
          <w:lang w:val="fr-FR"/>
        </w:rPr>
        <w:t xml:space="preserve"> en conséquence</w:t>
      </w:r>
      <w:r w:rsidRPr="005540FD">
        <w:rPr>
          <w:rFonts w:asciiTheme="minorHAnsi" w:hAnsiTheme="minorHAnsi" w:cstheme="minorHAnsi"/>
          <w:szCs w:val="24"/>
          <w:lang w:val="fr-FR"/>
        </w:rPr>
        <w:t>.</w:t>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P.311-13</w:t>
      </w:r>
      <w:r w:rsidR="002071C7" w:rsidRPr="005540FD">
        <w:rPr>
          <w:rFonts w:asciiTheme="minorHAnsi" w:hAnsiTheme="minorHAnsi" w:cstheme="minorHAnsi"/>
          <w:szCs w:val="24"/>
          <w:lang w:val="fr-FR"/>
        </w:rPr>
        <w:tab/>
        <w:t>Doc. 3/45(</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lang w:val="fr-FR"/>
        </w:rPr>
      </w:pPr>
      <w:r w:rsidRPr="005540FD">
        <w:rPr>
          <w:rFonts w:asciiTheme="minorHAnsi" w:hAnsiTheme="minorHAnsi" w:cstheme="minorHAnsi"/>
          <w:b/>
          <w:bCs/>
          <w:sz w:val="28"/>
          <w:lang w:val="fr-FR"/>
        </w:rPr>
        <w:t xml:space="preserve">Acquisition, présentation et analyse des données dans les études relatives </w:t>
      </w:r>
      <w:r w:rsidR="003775B8">
        <w:rPr>
          <w:rFonts w:asciiTheme="minorHAnsi" w:hAnsiTheme="minorHAnsi" w:cstheme="minorHAnsi"/>
          <w:b/>
          <w:bCs/>
          <w:sz w:val="28"/>
          <w:lang w:val="fr-FR"/>
        </w:rPr>
        <w:br/>
      </w:r>
      <w:r w:rsidRPr="005540FD">
        <w:rPr>
          <w:rFonts w:asciiTheme="minorHAnsi" w:hAnsiTheme="minorHAnsi" w:cstheme="minorHAnsi"/>
          <w:b/>
          <w:bCs/>
          <w:sz w:val="28"/>
          <w:lang w:val="fr-FR"/>
        </w:rPr>
        <w:t>à la propagation troposphérique</w:t>
      </w:r>
    </w:p>
    <w:p w:rsidR="002071C7" w:rsidRPr="005540FD" w:rsidRDefault="00EA1B72" w:rsidP="00393BAA">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cette </w:t>
      </w:r>
      <w:r w:rsidR="002071C7" w:rsidRPr="005540FD">
        <w:rPr>
          <w:rFonts w:asciiTheme="minorHAnsi" w:hAnsiTheme="minorHAnsi" w:cstheme="minorHAnsi"/>
          <w:szCs w:val="24"/>
          <w:lang w:val="fr-FR"/>
        </w:rPr>
        <w:t>r</w:t>
      </w:r>
      <w:r w:rsidRPr="005540FD">
        <w:rPr>
          <w:rFonts w:asciiTheme="minorHAnsi" w:hAnsiTheme="minorHAnsi" w:cstheme="minorHAnsi"/>
          <w:szCs w:val="24"/>
          <w:lang w:val="fr-FR"/>
        </w:rPr>
        <w:t>é</w:t>
      </w:r>
      <w:r w:rsidR="002071C7" w:rsidRPr="005540FD">
        <w:rPr>
          <w:rFonts w:asciiTheme="minorHAnsi" w:hAnsiTheme="minorHAnsi" w:cstheme="minorHAnsi"/>
          <w:szCs w:val="24"/>
          <w:lang w:val="fr-FR"/>
        </w:rPr>
        <w:t>vision</w:t>
      </w:r>
      <w:r w:rsidRPr="005540FD">
        <w:rPr>
          <w:rFonts w:asciiTheme="minorHAnsi" w:hAnsiTheme="minorHAnsi" w:cstheme="minorHAnsi"/>
          <w:szCs w:val="24"/>
          <w:lang w:val="fr-FR"/>
        </w:rPr>
        <w:t xml:space="preserve">, le titre est modifié et des précisions sont données au sujet de la signification de </w:t>
      </w:r>
      <w:r w:rsidR="006F6225" w:rsidRPr="005540FD">
        <w:rPr>
          <w:rFonts w:asciiTheme="minorHAnsi" w:hAnsiTheme="minorHAnsi" w:cstheme="minorHAnsi"/>
          <w:szCs w:val="24"/>
          <w:lang w:val="fr-FR"/>
        </w:rPr>
        <w:t xml:space="preserve">la </w:t>
      </w:r>
      <w:r w:rsidR="0059110F">
        <w:rPr>
          <w:rFonts w:asciiTheme="minorHAnsi" w:hAnsiTheme="minorHAnsi" w:cstheme="minorHAnsi"/>
          <w:szCs w:val="24"/>
          <w:lang w:val="fr-FR"/>
        </w:rPr>
        <w:t>«</w:t>
      </w:r>
      <w:r w:rsidR="006F6225" w:rsidRPr="005540FD">
        <w:rPr>
          <w:rFonts w:asciiTheme="minorHAnsi" w:hAnsiTheme="minorHAnsi" w:cstheme="minorHAnsi"/>
          <w:szCs w:val="24"/>
          <w:lang w:val="fr-FR"/>
        </w:rPr>
        <w:t>simultanéité</w:t>
      </w:r>
      <w:r w:rsidR="0059110F">
        <w:rPr>
          <w:rFonts w:asciiTheme="minorHAnsi" w:hAnsiTheme="minorHAnsi" w:cstheme="minorHAnsi"/>
          <w:szCs w:val="24"/>
          <w:lang w:val="fr-FR"/>
        </w:rPr>
        <w:t>»</w:t>
      </w:r>
      <w:r w:rsidR="002071C7" w:rsidRPr="005540FD">
        <w:rPr>
          <w:rFonts w:asciiTheme="minorHAnsi" w:hAnsiTheme="minorHAnsi" w:cstheme="minorHAnsi"/>
          <w:szCs w:val="24"/>
          <w:lang w:val="fr-FR"/>
        </w:rPr>
        <w:t xml:space="preserve"> </w:t>
      </w:r>
      <w:r w:rsidR="00760F7A" w:rsidRPr="005540FD">
        <w:rPr>
          <w:rFonts w:asciiTheme="minorHAnsi" w:hAnsiTheme="minorHAnsi" w:cstheme="minorHAnsi"/>
          <w:szCs w:val="24"/>
          <w:lang w:val="fr-FR"/>
        </w:rPr>
        <w:t xml:space="preserve">requise </w:t>
      </w:r>
      <w:r w:rsidR="006F6225" w:rsidRPr="005540FD">
        <w:rPr>
          <w:rFonts w:asciiTheme="minorHAnsi" w:hAnsiTheme="minorHAnsi" w:cstheme="minorHAnsi"/>
          <w:szCs w:val="24"/>
          <w:lang w:val="fr-FR"/>
        </w:rPr>
        <w:t>entre les statistiques d'intensité de pluie et d'affaiblissement dû à la pluie pour les Tableaux</w:t>
      </w:r>
      <w:r w:rsidR="002071C7" w:rsidRPr="005540FD">
        <w:rPr>
          <w:rFonts w:asciiTheme="minorHAnsi" w:hAnsiTheme="minorHAnsi" w:cstheme="minorHAnsi"/>
          <w:szCs w:val="24"/>
          <w:lang w:val="fr-FR"/>
        </w:rPr>
        <w:t xml:space="preserve"> I-1 </w:t>
      </w:r>
      <w:r w:rsidR="006F6225" w:rsidRPr="005540FD">
        <w:rPr>
          <w:rFonts w:asciiTheme="minorHAnsi" w:hAnsiTheme="minorHAnsi" w:cstheme="minorHAnsi"/>
          <w:szCs w:val="24"/>
          <w:lang w:val="fr-FR"/>
        </w:rPr>
        <w:t xml:space="preserve">et </w:t>
      </w:r>
      <w:r w:rsidR="002071C7" w:rsidRPr="005540FD">
        <w:rPr>
          <w:rFonts w:asciiTheme="minorHAnsi" w:hAnsiTheme="minorHAnsi" w:cstheme="minorHAnsi"/>
          <w:szCs w:val="24"/>
          <w:lang w:val="fr-FR"/>
        </w:rPr>
        <w:t xml:space="preserve">II-1 </w:t>
      </w:r>
      <w:r w:rsidR="006F6225" w:rsidRPr="005540FD">
        <w:rPr>
          <w:rFonts w:asciiTheme="minorHAnsi" w:hAnsiTheme="minorHAnsi" w:cstheme="minorHAnsi"/>
          <w:szCs w:val="24"/>
          <w:lang w:val="fr-FR"/>
        </w:rPr>
        <w:t xml:space="preserve">de la base de données </w:t>
      </w:r>
      <w:r w:rsidR="002071C7" w:rsidRPr="005540FD">
        <w:rPr>
          <w:rFonts w:asciiTheme="minorHAnsi" w:hAnsiTheme="minorHAnsi" w:cstheme="minorHAnsi"/>
          <w:szCs w:val="24"/>
          <w:lang w:val="fr-FR"/>
        </w:rPr>
        <w:t>dbsg3.</w:t>
      </w:r>
    </w:p>
    <w:p w:rsidR="004B5EC5" w:rsidRDefault="004B5E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fr-FR"/>
        </w:rPr>
      </w:pPr>
      <w:r>
        <w:rPr>
          <w:rFonts w:asciiTheme="minorHAnsi" w:hAnsiTheme="minorHAnsi" w:cstheme="minorHAnsi"/>
          <w:szCs w:val="24"/>
          <w:u w:val="single"/>
          <w:lang w:val="fr-FR"/>
        </w:rPr>
        <w:br w:type="page"/>
      </w:r>
    </w:p>
    <w:p w:rsidR="002071C7" w:rsidRPr="005540FD" w:rsidRDefault="00956789" w:rsidP="005540FD">
      <w:pPr>
        <w:tabs>
          <w:tab w:val="right" w:pos="9639"/>
        </w:tabs>
        <w:spacing w:before="360" w:line="240" w:lineRule="auto"/>
        <w:jc w:val="left"/>
        <w:rPr>
          <w:rFonts w:asciiTheme="minorHAnsi" w:hAnsiTheme="minorHAnsi" w:cstheme="minorHAnsi"/>
          <w:szCs w:val="24"/>
          <w:lang w:val="fr-FR"/>
        </w:rPr>
      </w:pPr>
      <w:r w:rsidRPr="005540FD">
        <w:rPr>
          <w:rFonts w:asciiTheme="minorHAnsi" w:hAnsiTheme="minorHAnsi" w:cstheme="minorHAnsi"/>
          <w:szCs w:val="24"/>
          <w:u w:val="single"/>
          <w:lang w:val="fr-FR"/>
        </w:rPr>
        <w:t>Projet de révision de la Recommandation UIT</w:t>
      </w:r>
      <w:r w:rsidR="002071C7" w:rsidRPr="005540FD">
        <w:rPr>
          <w:rFonts w:asciiTheme="minorHAnsi" w:hAnsiTheme="minorHAnsi" w:cstheme="minorHAnsi"/>
          <w:szCs w:val="24"/>
          <w:u w:val="single"/>
          <w:lang w:val="fr-FR"/>
        </w:rPr>
        <w:t>-R P.2001</w:t>
      </w:r>
      <w:r w:rsidR="002071C7" w:rsidRPr="005540FD">
        <w:rPr>
          <w:rFonts w:asciiTheme="minorHAnsi" w:hAnsiTheme="minorHAnsi" w:cstheme="minorHAnsi"/>
          <w:szCs w:val="24"/>
          <w:lang w:val="fr-FR"/>
        </w:rPr>
        <w:tab/>
        <w:t>Doc. 3/46(</w:t>
      </w:r>
      <w:r w:rsidR="00323286" w:rsidRPr="005540FD">
        <w:rPr>
          <w:rFonts w:asciiTheme="minorHAnsi" w:hAnsiTheme="minorHAnsi" w:cstheme="minorHAnsi"/>
          <w:szCs w:val="24"/>
          <w:lang w:val="fr-FR"/>
        </w:rPr>
        <w:t>Rév.</w:t>
      </w:r>
      <w:r w:rsidR="002071C7" w:rsidRPr="005540FD">
        <w:rPr>
          <w:rFonts w:asciiTheme="minorHAnsi" w:hAnsiTheme="minorHAnsi" w:cstheme="minorHAnsi"/>
          <w:szCs w:val="24"/>
          <w:lang w:val="fr-FR"/>
        </w:rPr>
        <w:t>1)</w:t>
      </w:r>
    </w:p>
    <w:p w:rsidR="002071C7" w:rsidRPr="005540FD" w:rsidRDefault="00646A20" w:rsidP="00051383">
      <w:pPr>
        <w:spacing w:before="360" w:line="240" w:lineRule="auto"/>
        <w:jc w:val="center"/>
        <w:rPr>
          <w:rFonts w:asciiTheme="minorHAnsi" w:hAnsiTheme="minorHAnsi" w:cstheme="minorHAnsi"/>
          <w:b/>
          <w:bCs/>
          <w:sz w:val="28"/>
          <w:szCs w:val="24"/>
          <w:lang w:val="fr-FR"/>
        </w:rPr>
      </w:pPr>
      <w:r w:rsidRPr="005540FD">
        <w:rPr>
          <w:rFonts w:asciiTheme="minorHAnsi" w:hAnsiTheme="minorHAnsi" w:cstheme="minorHAnsi"/>
          <w:b/>
          <w:bCs/>
          <w:sz w:val="28"/>
          <w:lang w:val="fr-FR"/>
        </w:rPr>
        <w:t>Modèle général de large portée pour la propagation sur des trajets de Terre dans la gamme des fréquences comprises entre 30 MHz et 50 GHz</w:t>
      </w:r>
    </w:p>
    <w:p w:rsidR="002071C7" w:rsidRPr="005540FD" w:rsidRDefault="006F6225" w:rsidP="00393BAA">
      <w:pPr>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Dans ce </w:t>
      </w:r>
      <w:r w:rsidR="002071C7" w:rsidRPr="005540FD">
        <w:rPr>
          <w:rFonts w:asciiTheme="minorHAnsi" w:hAnsiTheme="minorHAnsi" w:cstheme="minorHAnsi"/>
          <w:szCs w:val="24"/>
          <w:lang w:val="fr-FR"/>
        </w:rPr>
        <w:t>document</w:t>
      </w:r>
      <w:r w:rsidRPr="005540FD">
        <w:rPr>
          <w:rFonts w:asciiTheme="minorHAnsi" w:hAnsiTheme="minorHAnsi" w:cstheme="minorHAnsi"/>
          <w:szCs w:val="24"/>
          <w:lang w:val="fr-FR"/>
        </w:rPr>
        <w:t xml:space="preserve">, il est proposé d'apporter les modifications suivantes à la </w:t>
      </w:r>
      <w:r w:rsidR="002071C7" w:rsidRPr="005540FD">
        <w:rPr>
          <w:rFonts w:asciiTheme="minorHAnsi" w:hAnsiTheme="minorHAnsi" w:cstheme="minorHAnsi"/>
          <w:szCs w:val="24"/>
          <w:lang w:val="fr-FR"/>
        </w:rPr>
        <w:t>Recomm</w:t>
      </w:r>
      <w:r w:rsidRPr="005540FD">
        <w:rPr>
          <w:rFonts w:asciiTheme="minorHAnsi" w:hAnsiTheme="minorHAnsi" w:cstheme="minorHAnsi"/>
          <w:szCs w:val="24"/>
          <w:lang w:val="fr-FR"/>
        </w:rPr>
        <w:t>a</w:t>
      </w:r>
      <w:r w:rsidR="00B83A0A">
        <w:rPr>
          <w:rFonts w:asciiTheme="minorHAnsi" w:hAnsiTheme="minorHAnsi" w:cstheme="minorHAnsi"/>
          <w:szCs w:val="24"/>
          <w:lang w:val="fr-FR"/>
        </w:rPr>
        <w:t>ndation </w:t>
      </w:r>
      <w:r w:rsidRPr="005540FD">
        <w:rPr>
          <w:rFonts w:asciiTheme="minorHAnsi" w:hAnsiTheme="minorHAnsi" w:cstheme="minorHAnsi"/>
          <w:szCs w:val="24"/>
          <w:lang w:val="fr-FR"/>
        </w:rPr>
        <w:t>UIT</w:t>
      </w:r>
      <w:r w:rsidR="002071C7" w:rsidRPr="005540FD">
        <w:rPr>
          <w:rFonts w:asciiTheme="minorHAnsi" w:hAnsiTheme="minorHAnsi" w:cstheme="minorHAnsi"/>
          <w:szCs w:val="24"/>
          <w:lang w:val="fr-FR"/>
        </w:rPr>
        <w:t>-R P.2001:</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 xml:space="preserve">insertion </w:t>
      </w:r>
      <w:r w:rsidR="006F6225" w:rsidRPr="005540FD">
        <w:rPr>
          <w:rFonts w:asciiTheme="minorHAnsi" w:hAnsiTheme="minorHAnsi" w:cstheme="minorHAnsi"/>
          <w:szCs w:val="24"/>
          <w:lang w:val="fr-FR"/>
        </w:rPr>
        <w:t>d'un nouveau paragraphe qui indique les pro</w:t>
      </w:r>
      <w:r w:rsidR="00B83A0A">
        <w:rPr>
          <w:rFonts w:asciiTheme="minorHAnsi" w:hAnsiTheme="minorHAnsi" w:cstheme="minorHAnsi"/>
          <w:szCs w:val="24"/>
          <w:lang w:val="fr-FR"/>
        </w:rPr>
        <w:t>duits numériques faisant partie </w:t>
      </w:r>
      <w:r w:rsidR="006F6225" w:rsidRPr="005540FD">
        <w:rPr>
          <w:rFonts w:asciiTheme="minorHAnsi" w:hAnsiTheme="minorHAnsi" w:cstheme="minorHAnsi"/>
          <w:szCs w:val="24"/>
          <w:lang w:val="fr-FR"/>
        </w:rPr>
        <w:t>intégrante de la Recommandation</w:t>
      </w:r>
      <w:r w:rsidRPr="005540FD">
        <w:rPr>
          <w:rFonts w:asciiTheme="minorHAnsi" w:hAnsiTheme="minorHAnsi" w:cstheme="minorHAnsi"/>
          <w:szCs w:val="24"/>
          <w:lang w:val="fr-FR"/>
        </w:rPr>
        <w:t>.</w:t>
      </w:r>
      <w:r w:rsidR="0059110F">
        <w:rPr>
          <w:rFonts w:asciiTheme="minorHAnsi" w:hAnsiTheme="minorHAnsi" w:cstheme="minorHAnsi"/>
          <w:szCs w:val="24"/>
          <w:lang w:val="fr-FR"/>
        </w:rPr>
        <w:t xml:space="preserve"> </w:t>
      </w:r>
      <w:r w:rsidR="006F6225" w:rsidRPr="005540FD">
        <w:rPr>
          <w:rFonts w:asciiTheme="minorHAnsi" w:hAnsiTheme="minorHAnsi" w:cstheme="minorHAnsi"/>
          <w:szCs w:val="24"/>
          <w:lang w:val="fr-FR"/>
        </w:rPr>
        <w:t xml:space="preserve">Ce paragraphe </w:t>
      </w:r>
      <w:r w:rsidR="00760F7A" w:rsidRPr="005540FD">
        <w:rPr>
          <w:rFonts w:asciiTheme="minorHAnsi" w:hAnsiTheme="minorHAnsi" w:cstheme="minorHAnsi"/>
          <w:szCs w:val="24"/>
          <w:lang w:val="fr-FR"/>
        </w:rPr>
        <w:t>présente de manière détaillée</w:t>
      </w:r>
      <w:r w:rsidR="00B83A0A">
        <w:rPr>
          <w:rFonts w:asciiTheme="minorHAnsi" w:hAnsiTheme="minorHAnsi" w:cstheme="minorHAnsi"/>
          <w:szCs w:val="24"/>
          <w:lang w:val="fr-FR"/>
        </w:rPr>
        <w:t xml:space="preserve"> les </w:t>
      </w:r>
      <w:r w:rsidR="006F6225" w:rsidRPr="005540FD">
        <w:rPr>
          <w:rFonts w:asciiTheme="minorHAnsi" w:hAnsiTheme="minorHAnsi" w:cstheme="minorHAnsi"/>
          <w:szCs w:val="24"/>
          <w:lang w:val="fr-FR"/>
        </w:rPr>
        <w:t xml:space="preserve">cartes numériques à utiliser dans la mise en </w:t>
      </w:r>
      <w:r w:rsidR="00051383">
        <w:rPr>
          <w:rFonts w:asciiTheme="minorHAnsi" w:hAnsiTheme="minorHAnsi" w:cstheme="minorHAnsi"/>
          <w:szCs w:val="24"/>
          <w:lang w:val="fr-FR"/>
        </w:rPr>
        <w:t>oe</w:t>
      </w:r>
      <w:r w:rsidR="006F6225" w:rsidRPr="005540FD">
        <w:rPr>
          <w:rFonts w:asciiTheme="minorHAnsi" w:hAnsiTheme="minorHAnsi" w:cstheme="minorHAnsi"/>
          <w:szCs w:val="24"/>
          <w:lang w:val="fr-FR"/>
        </w:rPr>
        <w:t xml:space="preserve">uvre de cette </w:t>
      </w:r>
      <w:r w:rsidRPr="005540FD">
        <w:rPr>
          <w:rFonts w:asciiTheme="minorHAnsi" w:hAnsiTheme="minorHAnsi" w:cstheme="minorHAnsi"/>
          <w:szCs w:val="24"/>
          <w:lang w:val="fr-FR"/>
        </w:rPr>
        <w:t>Recomm</w:t>
      </w:r>
      <w:r w:rsidR="006F6225" w:rsidRPr="005540FD">
        <w:rPr>
          <w:rFonts w:asciiTheme="minorHAnsi" w:hAnsiTheme="minorHAnsi" w:cstheme="minorHAnsi"/>
          <w:szCs w:val="24"/>
          <w:lang w:val="fr-FR"/>
        </w:rPr>
        <w:t>a</w:t>
      </w:r>
      <w:r w:rsidRPr="005540FD">
        <w:rPr>
          <w:rFonts w:asciiTheme="minorHAnsi" w:hAnsiTheme="minorHAnsi" w:cstheme="minorHAnsi"/>
          <w:szCs w:val="24"/>
          <w:lang w:val="fr-FR"/>
        </w:rPr>
        <w:t>ndation;</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DD7069" w:rsidRPr="005540FD">
        <w:rPr>
          <w:rFonts w:asciiTheme="minorHAnsi" w:hAnsiTheme="minorHAnsi" w:cstheme="minorHAnsi"/>
          <w:szCs w:val="24"/>
          <w:lang w:val="fr-FR"/>
        </w:rPr>
        <w:t xml:space="preserve">remplacement du fichier </w:t>
      </w:r>
      <w:r w:rsidRPr="005540FD">
        <w:rPr>
          <w:rFonts w:asciiTheme="minorHAnsi" w:hAnsiTheme="minorHAnsi" w:cstheme="minorHAnsi"/>
          <w:szCs w:val="24"/>
          <w:lang w:val="fr-FR"/>
        </w:rPr>
        <w:t xml:space="preserve">ESA0Height.txt </w:t>
      </w:r>
      <w:r w:rsidR="00DD7069" w:rsidRPr="005540FD">
        <w:rPr>
          <w:rFonts w:asciiTheme="minorHAnsi" w:hAnsiTheme="minorHAnsi" w:cstheme="minorHAnsi"/>
          <w:szCs w:val="24"/>
          <w:lang w:val="fr-FR"/>
        </w:rPr>
        <w:t xml:space="preserve">par le fichier </w:t>
      </w:r>
      <w:r w:rsidRPr="005540FD">
        <w:rPr>
          <w:rFonts w:asciiTheme="minorHAnsi" w:hAnsiTheme="minorHAnsi" w:cstheme="minorHAnsi"/>
          <w:szCs w:val="24"/>
          <w:lang w:val="fr-FR"/>
        </w:rPr>
        <w:t>h0.txt;</w:t>
      </w:r>
    </w:p>
    <w:p w:rsidR="002071C7" w:rsidRPr="005540FD" w:rsidRDefault="002071C7" w:rsidP="00393BAA">
      <w:pPr>
        <w:pStyle w:val="enumlev1"/>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6F6225" w:rsidRPr="005540FD">
        <w:rPr>
          <w:rFonts w:asciiTheme="minorHAnsi" w:hAnsiTheme="minorHAnsi" w:cstheme="minorHAnsi"/>
          <w:szCs w:val="24"/>
          <w:lang w:val="fr-FR"/>
        </w:rPr>
        <w:t xml:space="preserve">adjonction d'un nouveau point </w:t>
      </w:r>
      <w:r w:rsidR="006F6225" w:rsidRPr="005540FD">
        <w:rPr>
          <w:rFonts w:asciiTheme="minorHAnsi" w:hAnsiTheme="minorHAnsi" w:cstheme="minorHAnsi"/>
          <w:i/>
          <w:iCs/>
          <w:szCs w:val="24"/>
          <w:lang w:val="fr-FR"/>
        </w:rPr>
        <w:t>h)</w:t>
      </w:r>
      <w:r w:rsidR="006F6225" w:rsidRPr="005540FD">
        <w:rPr>
          <w:rFonts w:asciiTheme="minorHAnsi" w:hAnsiTheme="minorHAnsi" w:cstheme="minorHAnsi"/>
          <w:szCs w:val="24"/>
          <w:lang w:val="fr-FR"/>
        </w:rPr>
        <w:t xml:space="preserve"> dans le </w:t>
      </w:r>
      <w:r w:rsidR="006F6225" w:rsidRPr="005540FD">
        <w:rPr>
          <w:rFonts w:asciiTheme="minorHAnsi" w:hAnsiTheme="minorHAnsi" w:cstheme="minorHAnsi"/>
          <w:i/>
          <w:iCs/>
          <w:szCs w:val="24"/>
          <w:lang w:val="fr-FR"/>
        </w:rPr>
        <w:t>considérant</w:t>
      </w:r>
      <w:r w:rsidRPr="005540FD">
        <w:rPr>
          <w:rFonts w:asciiTheme="minorHAnsi" w:hAnsiTheme="minorHAnsi" w:cstheme="minorHAnsi"/>
          <w:szCs w:val="24"/>
          <w:lang w:val="fr-FR"/>
        </w:rPr>
        <w:t>.</w:t>
      </w:r>
    </w:p>
    <w:p w:rsidR="002071C7" w:rsidRPr="005540FD" w:rsidRDefault="00956789" w:rsidP="005540FD">
      <w:pPr>
        <w:pStyle w:val="RecNo"/>
        <w:tabs>
          <w:tab w:val="right" w:pos="9639"/>
        </w:tabs>
        <w:spacing w:before="360" w:line="240" w:lineRule="auto"/>
        <w:rPr>
          <w:rFonts w:asciiTheme="minorHAnsi" w:hAnsiTheme="minorHAnsi" w:cstheme="minorHAnsi"/>
          <w:b w:val="0"/>
          <w:bCs/>
          <w:sz w:val="24"/>
          <w:szCs w:val="24"/>
          <w:lang w:val="fr-FR"/>
        </w:rPr>
      </w:pPr>
      <w:r w:rsidRPr="005540FD">
        <w:rPr>
          <w:rFonts w:asciiTheme="minorHAnsi" w:hAnsiTheme="minorHAnsi" w:cstheme="minorHAnsi"/>
          <w:b w:val="0"/>
          <w:bCs/>
          <w:sz w:val="24"/>
          <w:szCs w:val="24"/>
          <w:u w:val="single"/>
          <w:lang w:val="fr-FR"/>
        </w:rPr>
        <w:t>Projet de révision de la Recommandation UIT</w:t>
      </w:r>
      <w:r w:rsidR="002071C7" w:rsidRPr="005540FD">
        <w:rPr>
          <w:rStyle w:val="href"/>
          <w:rFonts w:asciiTheme="minorHAnsi" w:hAnsiTheme="minorHAnsi" w:cstheme="minorHAnsi"/>
          <w:b w:val="0"/>
          <w:bCs/>
          <w:sz w:val="24"/>
          <w:szCs w:val="24"/>
          <w:u w:val="single"/>
          <w:lang w:val="fr-FR"/>
        </w:rPr>
        <w:t>-R P.452-14</w:t>
      </w:r>
      <w:r w:rsidR="002071C7" w:rsidRPr="005540FD">
        <w:rPr>
          <w:rStyle w:val="href"/>
          <w:rFonts w:asciiTheme="minorHAnsi" w:hAnsiTheme="minorHAnsi" w:cstheme="minorHAnsi"/>
          <w:b w:val="0"/>
          <w:bCs/>
          <w:sz w:val="24"/>
          <w:szCs w:val="24"/>
          <w:lang w:val="fr-FR"/>
        </w:rPr>
        <w:tab/>
        <w:t>Doc. 3/51(</w:t>
      </w:r>
      <w:r w:rsidR="00323286" w:rsidRPr="005540FD">
        <w:rPr>
          <w:rStyle w:val="href"/>
          <w:rFonts w:asciiTheme="minorHAnsi" w:hAnsiTheme="minorHAnsi" w:cstheme="minorHAnsi"/>
          <w:b w:val="0"/>
          <w:bCs/>
          <w:sz w:val="24"/>
          <w:szCs w:val="24"/>
          <w:lang w:val="fr-FR"/>
        </w:rPr>
        <w:t>Rév.</w:t>
      </w:r>
      <w:r w:rsidR="002071C7" w:rsidRPr="005540FD">
        <w:rPr>
          <w:rStyle w:val="href"/>
          <w:rFonts w:asciiTheme="minorHAnsi" w:hAnsiTheme="minorHAnsi" w:cstheme="minorHAnsi"/>
          <w:b w:val="0"/>
          <w:bCs/>
          <w:sz w:val="24"/>
          <w:szCs w:val="24"/>
          <w:lang w:val="fr-FR"/>
        </w:rPr>
        <w:t>1)</w:t>
      </w:r>
    </w:p>
    <w:p w:rsidR="002071C7" w:rsidRPr="005540FD" w:rsidRDefault="00646A20" w:rsidP="00051383">
      <w:pPr>
        <w:tabs>
          <w:tab w:val="right" w:pos="9639"/>
        </w:tabs>
        <w:spacing w:before="360" w:line="240" w:lineRule="auto"/>
        <w:jc w:val="center"/>
        <w:rPr>
          <w:rFonts w:asciiTheme="minorHAnsi" w:hAnsiTheme="minorHAnsi" w:cstheme="minorHAnsi"/>
          <w:b/>
          <w:bCs/>
          <w:sz w:val="28"/>
          <w:szCs w:val="28"/>
          <w:lang w:val="fr-FR"/>
        </w:rPr>
      </w:pPr>
      <w:r w:rsidRPr="005540FD">
        <w:rPr>
          <w:rFonts w:asciiTheme="minorHAnsi" w:hAnsiTheme="minorHAnsi" w:cstheme="minorHAnsi"/>
          <w:b/>
          <w:bCs/>
          <w:sz w:val="28"/>
          <w:szCs w:val="28"/>
          <w:lang w:val="fr-FR"/>
        </w:rPr>
        <w:t>Méthode de prévision pour évaluer les brouillages entre stations situées à la surface de la Terre à des fréquences supérieures à 0,1 GHz environ</w:t>
      </w:r>
    </w:p>
    <w:p w:rsidR="002071C7" w:rsidRPr="005540FD" w:rsidRDefault="00DD7069" w:rsidP="00393BAA">
      <w:pPr>
        <w:tabs>
          <w:tab w:val="right" w:pos="9639"/>
        </w:tabs>
        <w:spacing w:before="240" w:line="240" w:lineRule="auto"/>
        <w:rPr>
          <w:rFonts w:asciiTheme="minorHAnsi" w:hAnsiTheme="minorHAnsi" w:cstheme="minorHAnsi"/>
          <w:szCs w:val="24"/>
          <w:lang w:val="fr-FR"/>
        </w:rPr>
      </w:pPr>
      <w:r w:rsidRPr="005540FD">
        <w:rPr>
          <w:rFonts w:asciiTheme="minorHAnsi" w:hAnsiTheme="minorHAnsi" w:cstheme="minorHAnsi"/>
          <w:szCs w:val="24"/>
          <w:lang w:val="fr-FR"/>
        </w:rPr>
        <w:t xml:space="preserve">Les </w:t>
      </w:r>
      <w:r w:rsidR="002071C7" w:rsidRPr="005540FD">
        <w:rPr>
          <w:rFonts w:asciiTheme="minorHAnsi" w:hAnsiTheme="minorHAnsi" w:cstheme="minorHAnsi"/>
          <w:szCs w:val="24"/>
          <w:lang w:val="fr-FR"/>
        </w:rPr>
        <w:t xml:space="preserve">modifications </w:t>
      </w:r>
      <w:r w:rsidRPr="005540FD">
        <w:rPr>
          <w:rFonts w:asciiTheme="minorHAnsi" w:hAnsiTheme="minorHAnsi" w:cstheme="minorHAnsi"/>
          <w:szCs w:val="24"/>
          <w:lang w:val="fr-FR"/>
        </w:rPr>
        <w:t>sont les suivantes</w:t>
      </w:r>
      <w:r w:rsidR="002071C7" w:rsidRPr="005540FD">
        <w:rPr>
          <w:rFonts w:asciiTheme="minorHAnsi" w:hAnsiTheme="minorHAnsi" w:cstheme="minorHAnsi"/>
          <w:szCs w:val="24"/>
          <w:lang w:val="fr-FR"/>
        </w:rPr>
        <w:t>:</w:t>
      </w:r>
    </w:p>
    <w:p w:rsidR="002071C7" w:rsidRPr="005540FD" w:rsidRDefault="002071C7" w:rsidP="00393BAA">
      <w:pPr>
        <w:pStyle w:val="enumlev1"/>
        <w:tabs>
          <w:tab w:val="right" w:pos="9639"/>
        </w:tabs>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DD7069" w:rsidRPr="005540FD">
        <w:rPr>
          <w:rFonts w:asciiTheme="minorHAnsi" w:hAnsiTheme="minorHAnsi" w:cstheme="minorHAnsi"/>
          <w:szCs w:val="24"/>
          <w:lang w:val="fr-FR"/>
        </w:rPr>
        <w:t xml:space="preserve">mise à jour du paragraphe </w:t>
      </w:r>
      <w:r w:rsidR="0059110F">
        <w:rPr>
          <w:rFonts w:asciiTheme="minorHAnsi" w:hAnsiTheme="minorHAnsi" w:cstheme="minorHAnsi"/>
          <w:szCs w:val="24"/>
          <w:lang w:val="fr-FR"/>
        </w:rPr>
        <w:t>«</w:t>
      </w:r>
      <w:r w:rsidR="00DD7069" w:rsidRPr="005540FD">
        <w:rPr>
          <w:rFonts w:asciiTheme="minorHAnsi" w:hAnsiTheme="minorHAnsi" w:cstheme="minorHAnsi"/>
          <w:szCs w:val="24"/>
          <w:lang w:val="fr-FR"/>
        </w:rPr>
        <w:t>domaine d'application</w:t>
      </w:r>
      <w:r w:rsidR="0059110F">
        <w:rPr>
          <w:rFonts w:asciiTheme="minorHAnsi" w:hAnsiTheme="minorHAnsi" w:cstheme="minorHAnsi"/>
          <w:szCs w:val="24"/>
          <w:lang w:val="fr-FR"/>
        </w:rPr>
        <w:t>»</w:t>
      </w:r>
      <w:r w:rsidRPr="005540FD">
        <w:rPr>
          <w:rFonts w:asciiTheme="minorHAnsi" w:hAnsiTheme="minorHAnsi" w:cstheme="minorHAnsi"/>
          <w:szCs w:val="24"/>
          <w:lang w:val="fr-FR"/>
        </w:rPr>
        <w:t>;</w:t>
      </w:r>
    </w:p>
    <w:p w:rsidR="002071C7" w:rsidRPr="005540FD" w:rsidRDefault="002071C7" w:rsidP="00393BAA">
      <w:pPr>
        <w:pStyle w:val="enumlev1"/>
        <w:tabs>
          <w:tab w:val="right" w:pos="9639"/>
        </w:tabs>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re</w:t>
      </w:r>
      <w:r w:rsidR="00DD7069" w:rsidRPr="005540FD">
        <w:rPr>
          <w:rFonts w:asciiTheme="minorHAnsi" w:hAnsiTheme="minorHAnsi" w:cstheme="minorHAnsi"/>
          <w:szCs w:val="24"/>
          <w:lang w:val="fr-FR"/>
        </w:rPr>
        <w:t>m</w:t>
      </w:r>
      <w:r w:rsidRPr="005540FD">
        <w:rPr>
          <w:rFonts w:asciiTheme="minorHAnsi" w:hAnsiTheme="minorHAnsi" w:cstheme="minorHAnsi"/>
          <w:szCs w:val="24"/>
          <w:lang w:val="fr-FR"/>
        </w:rPr>
        <w:t xml:space="preserve">placement </w:t>
      </w:r>
      <w:r w:rsidR="00DD7069" w:rsidRPr="005540FD">
        <w:rPr>
          <w:rFonts w:asciiTheme="minorHAnsi" w:hAnsiTheme="minorHAnsi" w:cstheme="minorHAnsi"/>
          <w:szCs w:val="24"/>
          <w:lang w:val="fr-FR"/>
        </w:rPr>
        <w:t xml:space="preserve">du modèle de </w:t>
      </w:r>
      <w:r w:rsidRPr="005540FD">
        <w:rPr>
          <w:rFonts w:asciiTheme="minorHAnsi" w:hAnsiTheme="minorHAnsi" w:cstheme="minorHAnsi"/>
          <w:szCs w:val="24"/>
          <w:lang w:val="fr-FR"/>
        </w:rPr>
        <w:t xml:space="preserve">diffraction </w:t>
      </w:r>
      <w:r w:rsidR="00DD7069" w:rsidRPr="005540FD">
        <w:rPr>
          <w:rFonts w:asciiTheme="minorHAnsi" w:hAnsiTheme="minorHAnsi" w:cstheme="minorHAnsi"/>
          <w:szCs w:val="24"/>
          <w:lang w:val="fr-FR"/>
        </w:rPr>
        <w:t xml:space="preserve">compte tenu des </w:t>
      </w:r>
      <w:r w:rsidRPr="005540FD">
        <w:rPr>
          <w:rFonts w:asciiTheme="minorHAnsi" w:hAnsiTheme="minorHAnsi" w:cstheme="minorHAnsi"/>
          <w:szCs w:val="24"/>
          <w:lang w:val="fr-FR"/>
        </w:rPr>
        <w:t>Recomm</w:t>
      </w:r>
      <w:r w:rsidR="00DD7069" w:rsidRPr="005540FD">
        <w:rPr>
          <w:rFonts w:asciiTheme="minorHAnsi" w:hAnsiTheme="minorHAnsi" w:cstheme="minorHAnsi"/>
          <w:szCs w:val="24"/>
          <w:lang w:val="fr-FR"/>
        </w:rPr>
        <w:t>a</w:t>
      </w:r>
      <w:r w:rsidRPr="005540FD">
        <w:rPr>
          <w:rFonts w:asciiTheme="minorHAnsi" w:hAnsiTheme="minorHAnsi" w:cstheme="minorHAnsi"/>
          <w:szCs w:val="24"/>
          <w:lang w:val="fr-FR"/>
        </w:rPr>
        <w:t xml:space="preserve">ndations </w:t>
      </w:r>
      <w:r w:rsidR="00DD7069" w:rsidRPr="005540FD">
        <w:rPr>
          <w:rFonts w:asciiTheme="minorHAnsi" w:hAnsiTheme="minorHAnsi" w:cstheme="minorHAnsi"/>
          <w:szCs w:val="24"/>
          <w:lang w:val="fr-FR"/>
        </w:rPr>
        <w:t>UIT</w:t>
      </w:r>
      <w:r w:rsidRPr="005540FD">
        <w:rPr>
          <w:rFonts w:asciiTheme="minorHAnsi" w:hAnsiTheme="minorHAnsi" w:cstheme="minorHAnsi"/>
          <w:szCs w:val="24"/>
          <w:lang w:val="fr-FR"/>
        </w:rPr>
        <w:noBreakHyphen/>
        <w:t xml:space="preserve">R P.1812 </w:t>
      </w:r>
      <w:r w:rsidR="00DD7069" w:rsidRPr="005540FD">
        <w:rPr>
          <w:rFonts w:asciiTheme="minorHAnsi" w:hAnsiTheme="minorHAnsi" w:cstheme="minorHAnsi"/>
          <w:szCs w:val="24"/>
          <w:lang w:val="fr-FR"/>
        </w:rPr>
        <w:t>et UIT</w:t>
      </w:r>
      <w:r w:rsidRPr="005540FD">
        <w:rPr>
          <w:rFonts w:asciiTheme="minorHAnsi" w:hAnsiTheme="minorHAnsi" w:cstheme="minorHAnsi"/>
          <w:szCs w:val="24"/>
          <w:lang w:val="fr-FR"/>
        </w:rPr>
        <w:t>-R P.526;</w:t>
      </w:r>
    </w:p>
    <w:p w:rsidR="002071C7" w:rsidRPr="005540FD" w:rsidRDefault="002071C7" w:rsidP="00393BAA">
      <w:pPr>
        <w:pStyle w:val="enumlev1"/>
        <w:tabs>
          <w:tab w:val="right" w:pos="9639"/>
        </w:tabs>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DD7069" w:rsidRPr="005540FD">
        <w:rPr>
          <w:rFonts w:asciiTheme="minorHAnsi" w:hAnsiTheme="minorHAnsi" w:cstheme="minorHAnsi"/>
          <w:szCs w:val="24"/>
          <w:lang w:val="fr-FR"/>
        </w:rPr>
        <w:t xml:space="preserve">corrections apportées à la méthode d'approximation des angles d'élévation </w:t>
      </w:r>
      <w:r w:rsidR="003342E4" w:rsidRPr="005540FD">
        <w:rPr>
          <w:rFonts w:asciiTheme="minorHAnsi" w:hAnsiTheme="minorHAnsi" w:cstheme="minorHAnsi"/>
          <w:szCs w:val="24"/>
          <w:lang w:val="fr-FR"/>
        </w:rPr>
        <w:t>par rapport à l'</w:t>
      </w:r>
      <w:r w:rsidRPr="005540FD">
        <w:rPr>
          <w:rFonts w:asciiTheme="minorHAnsi" w:hAnsiTheme="minorHAnsi" w:cstheme="minorHAnsi"/>
          <w:szCs w:val="24"/>
          <w:lang w:val="fr-FR"/>
        </w:rPr>
        <w:t>horizon;</w:t>
      </w:r>
    </w:p>
    <w:p w:rsidR="002071C7" w:rsidRPr="005540FD" w:rsidRDefault="002071C7" w:rsidP="00393BAA">
      <w:pPr>
        <w:pStyle w:val="enumlev1"/>
        <w:tabs>
          <w:tab w:val="right" w:pos="9639"/>
        </w:tabs>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3342E4" w:rsidRPr="005540FD">
        <w:rPr>
          <w:rFonts w:asciiTheme="minorHAnsi" w:hAnsiTheme="minorHAnsi" w:cstheme="minorHAnsi"/>
          <w:szCs w:val="24"/>
          <w:lang w:val="fr-FR"/>
        </w:rPr>
        <w:t xml:space="preserve">simplification de la </w:t>
      </w:r>
      <w:r w:rsidRPr="005540FD">
        <w:rPr>
          <w:rFonts w:asciiTheme="minorHAnsi" w:hAnsiTheme="minorHAnsi" w:cstheme="minorHAnsi"/>
          <w:szCs w:val="24"/>
          <w:lang w:val="fr-FR"/>
        </w:rPr>
        <w:t>m</w:t>
      </w:r>
      <w:r w:rsidR="003342E4" w:rsidRPr="005540FD">
        <w:rPr>
          <w:rFonts w:asciiTheme="minorHAnsi" w:hAnsiTheme="minorHAnsi" w:cstheme="minorHAnsi"/>
          <w:szCs w:val="24"/>
          <w:lang w:val="fr-FR"/>
        </w:rPr>
        <w:t>é</w:t>
      </w:r>
      <w:r w:rsidRPr="005540FD">
        <w:rPr>
          <w:rFonts w:asciiTheme="minorHAnsi" w:hAnsiTheme="minorHAnsi" w:cstheme="minorHAnsi"/>
          <w:szCs w:val="24"/>
          <w:lang w:val="fr-FR"/>
        </w:rPr>
        <w:t>thod</w:t>
      </w:r>
      <w:r w:rsidR="003342E4" w:rsidRPr="005540FD">
        <w:rPr>
          <w:rFonts w:asciiTheme="minorHAnsi" w:hAnsiTheme="minorHAnsi" w:cstheme="minorHAnsi"/>
          <w:szCs w:val="24"/>
          <w:lang w:val="fr-FR"/>
        </w:rPr>
        <w:t>e</w:t>
      </w:r>
      <w:r w:rsidRPr="005540FD">
        <w:rPr>
          <w:rFonts w:asciiTheme="minorHAnsi" w:hAnsiTheme="minorHAnsi" w:cstheme="minorHAnsi"/>
          <w:szCs w:val="24"/>
          <w:lang w:val="fr-FR"/>
        </w:rPr>
        <w:t xml:space="preserve"> </w:t>
      </w:r>
      <w:r w:rsidR="003342E4" w:rsidRPr="005540FD">
        <w:rPr>
          <w:rFonts w:asciiTheme="minorHAnsi" w:hAnsiTheme="minorHAnsi" w:cstheme="minorHAnsi"/>
          <w:szCs w:val="24"/>
          <w:lang w:val="fr-FR"/>
        </w:rPr>
        <w:t>d'analyse</w:t>
      </w:r>
      <w:r w:rsidRPr="005540FD">
        <w:rPr>
          <w:rFonts w:asciiTheme="minorHAnsi" w:hAnsiTheme="minorHAnsi" w:cstheme="minorHAnsi"/>
          <w:szCs w:val="24"/>
          <w:lang w:val="fr-FR"/>
        </w:rPr>
        <w:t xml:space="preserve"> </w:t>
      </w:r>
      <w:r w:rsidR="003342E4" w:rsidRPr="005540FD">
        <w:rPr>
          <w:rFonts w:asciiTheme="minorHAnsi" w:hAnsiTheme="minorHAnsi" w:cstheme="minorHAnsi"/>
          <w:szCs w:val="24"/>
          <w:lang w:val="fr-FR"/>
        </w:rPr>
        <w:t>du profil du trajet pour des points régulièrement ou irrégulièrement espacés le long du trajet</w:t>
      </w:r>
      <w:r w:rsidRPr="005540FD">
        <w:rPr>
          <w:rFonts w:asciiTheme="minorHAnsi" w:hAnsiTheme="minorHAnsi" w:cstheme="minorHAnsi"/>
          <w:szCs w:val="24"/>
          <w:lang w:val="fr-FR"/>
        </w:rPr>
        <w:t>;</w:t>
      </w:r>
    </w:p>
    <w:p w:rsidR="002071C7" w:rsidRPr="005540FD" w:rsidRDefault="002071C7" w:rsidP="00393BAA">
      <w:pPr>
        <w:pStyle w:val="enumlev1"/>
        <w:tabs>
          <w:tab w:val="right" w:pos="9639"/>
        </w:tabs>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r>
      <w:r w:rsidR="003342E4" w:rsidRPr="005540FD">
        <w:rPr>
          <w:rFonts w:asciiTheme="minorHAnsi" w:hAnsiTheme="minorHAnsi" w:cstheme="minorHAnsi"/>
          <w:szCs w:val="24"/>
          <w:lang w:val="fr-FR"/>
        </w:rPr>
        <w:t>correction</w:t>
      </w:r>
      <w:r w:rsidR="00322856" w:rsidRPr="005540FD">
        <w:rPr>
          <w:rFonts w:asciiTheme="minorHAnsi" w:hAnsiTheme="minorHAnsi" w:cstheme="minorHAnsi"/>
          <w:szCs w:val="24"/>
          <w:lang w:val="fr-FR"/>
        </w:rPr>
        <w:t>s</w:t>
      </w:r>
      <w:r w:rsidR="003342E4" w:rsidRPr="005540FD">
        <w:rPr>
          <w:rFonts w:asciiTheme="minorHAnsi" w:hAnsiTheme="minorHAnsi" w:cstheme="minorHAnsi"/>
          <w:szCs w:val="24"/>
          <w:lang w:val="fr-FR"/>
        </w:rPr>
        <w:t xml:space="preserve"> apportées aux </w:t>
      </w:r>
      <w:r w:rsidR="00322856" w:rsidRPr="005540FD">
        <w:rPr>
          <w:rFonts w:asciiTheme="minorHAnsi" w:hAnsiTheme="minorHAnsi" w:cstheme="minorHAnsi"/>
          <w:szCs w:val="24"/>
          <w:lang w:val="fr-FR"/>
        </w:rPr>
        <w:t xml:space="preserve">références à deux numéros de formule </w:t>
      </w:r>
      <w:r w:rsidR="003342E4" w:rsidRPr="005540FD">
        <w:rPr>
          <w:rFonts w:asciiTheme="minorHAnsi" w:hAnsiTheme="minorHAnsi" w:cstheme="minorHAnsi"/>
          <w:szCs w:val="24"/>
          <w:lang w:val="fr-FR"/>
        </w:rPr>
        <w:t xml:space="preserve">dans la partie de la Recommandation relative à la diffusion </w:t>
      </w:r>
      <w:r w:rsidR="00322856" w:rsidRPr="005540FD">
        <w:rPr>
          <w:rFonts w:asciiTheme="minorHAnsi" w:hAnsiTheme="minorHAnsi" w:cstheme="minorHAnsi"/>
          <w:szCs w:val="24"/>
          <w:lang w:val="fr-FR"/>
        </w:rPr>
        <w:t>par les hydrométéores</w:t>
      </w:r>
      <w:r w:rsidRPr="005540FD">
        <w:rPr>
          <w:rFonts w:asciiTheme="minorHAnsi" w:hAnsiTheme="minorHAnsi" w:cstheme="minorHAnsi"/>
          <w:szCs w:val="24"/>
          <w:lang w:val="fr-FR"/>
        </w:rPr>
        <w:t>;</w:t>
      </w:r>
    </w:p>
    <w:p w:rsidR="002071C7" w:rsidRPr="005540FD" w:rsidRDefault="002071C7" w:rsidP="00393BAA">
      <w:pPr>
        <w:pStyle w:val="enumlev1"/>
        <w:tabs>
          <w:tab w:val="right" w:pos="9639"/>
        </w:tabs>
        <w:spacing w:line="240" w:lineRule="auto"/>
        <w:rPr>
          <w:rFonts w:asciiTheme="minorHAnsi" w:hAnsiTheme="minorHAnsi" w:cstheme="minorHAnsi"/>
          <w:szCs w:val="24"/>
          <w:lang w:val="fr-FR"/>
        </w:rPr>
      </w:pPr>
      <w:r w:rsidRPr="005540FD">
        <w:rPr>
          <w:rFonts w:asciiTheme="minorHAnsi" w:hAnsiTheme="minorHAnsi" w:cstheme="minorHAnsi"/>
          <w:szCs w:val="24"/>
          <w:lang w:val="fr-FR"/>
        </w:rPr>
        <w:t>–</w:t>
      </w:r>
      <w:r w:rsidRPr="005540FD">
        <w:rPr>
          <w:rFonts w:asciiTheme="minorHAnsi" w:hAnsiTheme="minorHAnsi" w:cstheme="minorHAnsi"/>
          <w:szCs w:val="24"/>
          <w:lang w:val="fr-FR"/>
        </w:rPr>
        <w:tab/>
        <w:t>harmoni</w:t>
      </w:r>
      <w:r w:rsidR="00322856" w:rsidRPr="005540FD">
        <w:rPr>
          <w:rFonts w:asciiTheme="minorHAnsi" w:hAnsiTheme="minorHAnsi" w:cstheme="minorHAnsi"/>
          <w:szCs w:val="24"/>
          <w:lang w:val="fr-FR"/>
        </w:rPr>
        <w:t>s</w:t>
      </w:r>
      <w:r w:rsidRPr="005540FD">
        <w:rPr>
          <w:rFonts w:asciiTheme="minorHAnsi" w:hAnsiTheme="minorHAnsi" w:cstheme="minorHAnsi"/>
          <w:szCs w:val="24"/>
          <w:lang w:val="fr-FR"/>
        </w:rPr>
        <w:t xml:space="preserve">ation </w:t>
      </w:r>
      <w:r w:rsidR="00322856" w:rsidRPr="005540FD">
        <w:rPr>
          <w:rFonts w:asciiTheme="minorHAnsi" w:hAnsiTheme="minorHAnsi" w:cstheme="minorHAnsi"/>
          <w:szCs w:val="24"/>
          <w:lang w:val="fr-FR"/>
        </w:rPr>
        <w:t>de la terminologie</w:t>
      </w:r>
      <w:r w:rsidRPr="005540FD">
        <w:rPr>
          <w:rFonts w:asciiTheme="minorHAnsi" w:hAnsiTheme="minorHAnsi" w:cstheme="minorHAnsi"/>
          <w:szCs w:val="24"/>
          <w:lang w:val="fr-FR"/>
        </w:rPr>
        <w:t xml:space="preserve"> </w:t>
      </w:r>
      <w:r w:rsidR="00322856" w:rsidRPr="005540FD">
        <w:rPr>
          <w:rFonts w:asciiTheme="minorHAnsi" w:hAnsiTheme="minorHAnsi" w:cstheme="minorHAnsi"/>
          <w:szCs w:val="24"/>
          <w:lang w:val="fr-FR"/>
        </w:rPr>
        <w:t xml:space="preserve">dans tout le </w:t>
      </w:r>
      <w:r w:rsidRPr="005540FD">
        <w:rPr>
          <w:rFonts w:asciiTheme="minorHAnsi" w:hAnsiTheme="minorHAnsi" w:cstheme="minorHAnsi"/>
          <w:szCs w:val="24"/>
          <w:lang w:val="fr-FR"/>
        </w:rPr>
        <w:t>document.</w:t>
      </w:r>
    </w:p>
    <w:p w:rsidR="002071C7" w:rsidRPr="005540FD" w:rsidRDefault="002071C7" w:rsidP="005540FD">
      <w:pPr>
        <w:pStyle w:val="enumlev1"/>
        <w:spacing w:line="240" w:lineRule="auto"/>
        <w:jc w:val="left"/>
        <w:rPr>
          <w:rFonts w:asciiTheme="minorHAnsi" w:hAnsiTheme="minorHAnsi" w:cstheme="minorHAnsi"/>
          <w:lang w:val="fr-FR"/>
        </w:rPr>
      </w:pPr>
    </w:p>
    <w:p w:rsidR="004B5EC5" w:rsidRDefault="004B5EC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fr-FR"/>
        </w:rPr>
      </w:pPr>
      <w:r>
        <w:rPr>
          <w:rFonts w:asciiTheme="minorHAnsi" w:hAnsiTheme="minorHAnsi" w:cstheme="minorHAnsi"/>
          <w:b/>
          <w:szCs w:val="24"/>
          <w:lang w:val="fr-FR"/>
        </w:rPr>
        <w:br w:type="page"/>
      </w:r>
    </w:p>
    <w:p w:rsidR="002071C7" w:rsidRPr="005540FD" w:rsidRDefault="002071C7" w:rsidP="005540FD">
      <w:pPr>
        <w:pStyle w:val="AnnexNotitle0"/>
        <w:rPr>
          <w:rFonts w:asciiTheme="minorHAnsi" w:hAnsiTheme="minorHAnsi" w:cstheme="minorHAnsi"/>
          <w:lang w:val="fr-CH"/>
        </w:rPr>
      </w:pPr>
      <w:r w:rsidRPr="005540FD">
        <w:rPr>
          <w:rFonts w:asciiTheme="minorHAnsi" w:hAnsiTheme="minorHAnsi" w:cstheme="minorHAnsi"/>
          <w:lang w:val="fr-CH"/>
        </w:rPr>
        <w:t>Annex</w:t>
      </w:r>
      <w:r w:rsidR="002364DA" w:rsidRPr="005540FD">
        <w:rPr>
          <w:rFonts w:asciiTheme="minorHAnsi" w:hAnsiTheme="minorHAnsi" w:cstheme="minorHAnsi"/>
          <w:lang w:val="fr-CH"/>
        </w:rPr>
        <w:t>e</w:t>
      </w:r>
      <w:r w:rsidRPr="005540FD">
        <w:rPr>
          <w:rFonts w:asciiTheme="minorHAnsi" w:hAnsiTheme="minorHAnsi" w:cstheme="minorHAnsi"/>
          <w:lang w:val="fr-CH"/>
        </w:rPr>
        <w:t xml:space="preserve"> 2</w:t>
      </w:r>
    </w:p>
    <w:p w:rsidR="002071C7" w:rsidRPr="005540FD" w:rsidRDefault="002071C7" w:rsidP="00393BAA">
      <w:pPr>
        <w:spacing w:before="360" w:line="240" w:lineRule="auto"/>
        <w:jc w:val="center"/>
        <w:rPr>
          <w:rFonts w:asciiTheme="minorHAnsi" w:hAnsiTheme="minorHAnsi" w:cstheme="minorHAnsi"/>
          <w:szCs w:val="24"/>
          <w:lang w:val="fr-FR"/>
        </w:rPr>
      </w:pPr>
      <w:r w:rsidRPr="005540FD">
        <w:rPr>
          <w:rFonts w:asciiTheme="minorHAnsi" w:hAnsiTheme="minorHAnsi" w:cstheme="minorHAnsi"/>
          <w:szCs w:val="24"/>
          <w:lang w:val="fr-FR"/>
        </w:rPr>
        <w:t>(</w:t>
      </w:r>
      <w:r w:rsidR="00393BAA">
        <w:rPr>
          <w:rFonts w:asciiTheme="minorHAnsi" w:hAnsiTheme="minorHAnsi" w:cstheme="minorHAnsi"/>
          <w:szCs w:val="24"/>
          <w:lang w:val="fr-FR"/>
        </w:rPr>
        <w:t>Origine</w:t>
      </w:r>
      <w:r w:rsidRPr="005540FD">
        <w:rPr>
          <w:rFonts w:asciiTheme="minorHAnsi" w:hAnsiTheme="minorHAnsi" w:cstheme="minorHAnsi"/>
          <w:szCs w:val="24"/>
          <w:lang w:val="fr-FR"/>
        </w:rPr>
        <w:t>: Document 3/27)</w:t>
      </w:r>
    </w:p>
    <w:p w:rsidR="002071C7" w:rsidRPr="00393BAA" w:rsidRDefault="002071C7" w:rsidP="00E70BBC">
      <w:pPr>
        <w:spacing w:before="360" w:after="480" w:line="240" w:lineRule="auto"/>
        <w:jc w:val="center"/>
        <w:rPr>
          <w:rFonts w:asciiTheme="minorHAnsi" w:hAnsiTheme="minorHAnsi" w:cstheme="minorHAnsi"/>
          <w:b/>
          <w:bCs/>
          <w:sz w:val="28"/>
          <w:szCs w:val="28"/>
          <w:lang w:val="fr-FR"/>
        </w:rPr>
      </w:pPr>
      <w:r w:rsidRPr="00393BAA">
        <w:rPr>
          <w:rFonts w:asciiTheme="minorHAnsi" w:hAnsiTheme="minorHAnsi" w:cstheme="minorHAnsi"/>
          <w:b/>
          <w:bCs/>
          <w:sz w:val="28"/>
          <w:szCs w:val="28"/>
          <w:lang w:val="fr-FR"/>
        </w:rPr>
        <w:t>Recomm</w:t>
      </w:r>
      <w:r w:rsidR="002364DA" w:rsidRPr="00393BAA">
        <w:rPr>
          <w:rFonts w:asciiTheme="minorHAnsi" w:hAnsiTheme="minorHAnsi" w:cstheme="minorHAnsi"/>
          <w:b/>
          <w:bCs/>
          <w:sz w:val="28"/>
          <w:szCs w:val="28"/>
          <w:lang w:val="fr-FR"/>
        </w:rPr>
        <w:t>a</w:t>
      </w:r>
      <w:r w:rsidRPr="00393BAA">
        <w:rPr>
          <w:rFonts w:asciiTheme="minorHAnsi" w:hAnsiTheme="minorHAnsi" w:cstheme="minorHAnsi"/>
          <w:b/>
          <w:bCs/>
          <w:sz w:val="28"/>
          <w:szCs w:val="28"/>
          <w:lang w:val="fr-FR"/>
        </w:rPr>
        <w:t xml:space="preserve">ndation </w:t>
      </w:r>
      <w:r w:rsidR="008A0D49" w:rsidRPr="00393BAA">
        <w:rPr>
          <w:rFonts w:asciiTheme="minorHAnsi" w:hAnsiTheme="minorHAnsi" w:cstheme="minorHAnsi"/>
          <w:b/>
          <w:bCs/>
          <w:sz w:val="28"/>
          <w:szCs w:val="28"/>
          <w:lang w:val="fr-FR"/>
        </w:rPr>
        <w:t xml:space="preserve">dont la suppression </w:t>
      </w:r>
      <w:r w:rsidR="002364DA" w:rsidRPr="00393BAA">
        <w:rPr>
          <w:rFonts w:asciiTheme="minorHAnsi" w:hAnsiTheme="minorHAnsi" w:cstheme="minorHAnsi"/>
          <w:b/>
          <w:bCs/>
          <w:sz w:val="28"/>
          <w:szCs w:val="28"/>
          <w:lang w:val="fr-FR"/>
        </w:rPr>
        <w:t>est proposé</w:t>
      </w:r>
      <w:r w:rsidR="008A0D49" w:rsidRPr="00393BAA">
        <w:rPr>
          <w:rFonts w:asciiTheme="minorHAnsi" w:hAnsiTheme="minorHAnsi" w:cstheme="minorHAnsi"/>
          <w:b/>
          <w:bCs/>
          <w:sz w:val="28"/>
          <w:szCs w:val="28"/>
          <w:lang w:val="fr-FR"/>
        </w:rPr>
        <w:t>e</w:t>
      </w:r>
    </w:p>
    <w:tbl>
      <w:tblPr>
        <w:tblStyle w:val="TableGrid"/>
        <w:tblW w:w="0" w:type="auto"/>
        <w:jc w:val="center"/>
        <w:tblLook w:val="04A0" w:firstRow="1" w:lastRow="0" w:firstColumn="1" w:lastColumn="0" w:noHBand="0" w:noVBand="1"/>
      </w:tblPr>
      <w:tblGrid>
        <w:gridCol w:w="2819"/>
        <w:gridCol w:w="5670"/>
      </w:tblGrid>
      <w:tr w:rsidR="002071C7" w:rsidRPr="005540FD" w:rsidTr="002B3AFC">
        <w:trPr>
          <w:jc w:val="center"/>
        </w:trPr>
        <w:tc>
          <w:tcPr>
            <w:tcW w:w="2819" w:type="dxa"/>
          </w:tcPr>
          <w:p w:rsidR="002071C7" w:rsidRPr="005540FD" w:rsidRDefault="002071C7" w:rsidP="005540FD">
            <w:pPr>
              <w:pStyle w:val="Tablehead"/>
              <w:rPr>
                <w:rFonts w:asciiTheme="minorHAnsi" w:hAnsiTheme="minorHAnsi" w:cstheme="minorHAnsi"/>
                <w:lang w:val="fr-FR"/>
              </w:rPr>
            </w:pPr>
            <w:r w:rsidRPr="005540FD">
              <w:rPr>
                <w:rFonts w:asciiTheme="minorHAnsi" w:hAnsiTheme="minorHAnsi" w:cstheme="minorHAnsi"/>
                <w:lang w:val="fr-FR"/>
              </w:rPr>
              <w:t>Recomm</w:t>
            </w:r>
            <w:r w:rsidR="008A0D49" w:rsidRPr="005540FD">
              <w:rPr>
                <w:rFonts w:asciiTheme="minorHAnsi" w:hAnsiTheme="minorHAnsi" w:cstheme="minorHAnsi"/>
                <w:lang w:val="fr-FR"/>
              </w:rPr>
              <w:t>a</w:t>
            </w:r>
            <w:r w:rsidRPr="005540FD">
              <w:rPr>
                <w:rFonts w:asciiTheme="minorHAnsi" w:hAnsiTheme="minorHAnsi" w:cstheme="minorHAnsi"/>
                <w:lang w:val="fr-FR"/>
              </w:rPr>
              <w:t xml:space="preserve">ndation </w:t>
            </w:r>
            <w:r w:rsidR="008A0D49" w:rsidRPr="005540FD">
              <w:rPr>
                <w:rFonts w:asciiTheme="minorHAnsi" w:hAnsiTheme="minorHAnsi" w:cstheme="minorHAnsi"/>
                <w:lang w:val="fr-FR"/>
              </w:rPr>
              <w:t>UIT</w:t>
            </w:r>
            <w:r w:rsidRPr="005540FD">
              <w:rPr>
                <w:rFonts w:asciiTheme="minorHAnsi" w:hAnsiTheme="minorHAnsi" w:cstheme="minorHAnsi"/>
                <w:lang w:val="fr-FR"/>
              </w:rPr>
              <w:t>-R</w:t>
            </w:r>
          </w:p>
        </w:tc>
        <w:tc>
          <w:tcPr>
            <w:tcW w:w="5670" w:type="dxa"/>
          </w:tcPr>
          <w:p w:rsidR="002071C7" w:rsidRPr="005540FD" w:rsidRDefault="008A0D49" w:rsidP="005540FD">
            <w:pPr>
              <w:pStyle w:val="Tablehead"/>
              <w:rPr>
                <w:rFonts w:asciiTheme="minorHAnsi" w:hAnsiTheme="minorHAnsi" w:cstheme="minorHAnsi"/>
                <w:lang w:val="fr-FR"/>
              </w:rPr>
            </w:pPr>
            <w:r w:rsidRPr="005540FD">
              <w:rPr>
                <w:rFonts w:asciiTheme="minorHAnsi" w:hAnsiTheme="minorHAnsi" w:cstheme="minorHAnsi"/>
                <w:lang w:val="fr-FR"/>
              </w:rPr>
              <w:t>Titr</w:t>
            </w:r>
            <w:r w:rsidR="002071C7" w:rsidRPr="005540FD">
              <w:rPr>
                <w:rFonts w:asciiTheme="minorHAnsi" w:hAnsiTheme="minorHAnsi" w:cstheme="minorHAnsi"/>
                <w:lang w:val="fr-FR"/>
              </w:rPr>
              <w:t>e</w:t>
            </w:r>
          </w:p>
        </w:tc>
      </w:tr>
      <w:tr w:rsidR="002071C7" w:rsidRPr="00EA2E88" w:rsidTr="002B3AFC">
        <w:trPr>
          <w:jc w:val="center"/>
        </w:trPr>
        <w:tc>
          <w:tcPr>
            <w:tcW w:w="2819" w:type="dxa"/>
          </w:tcPr>
          <w:p w:rsidR="002071C7" w:rsidRPr="005540FD" w:rsidRDefault="002071C7" w:rsidP="005540FD">
            <w:pPr>
              <w:pStyle w:val="Tabletext"/>
              <w:jc w:val="center"/>
              <w:rPr>
                <w:rFonts w:asciiTheme="minorHAnsi" w:hAnsiTheme="minorHAnsi" w:cstheme="minorHAnsi"/>
                <w:lang w:val="fr-FR"/>
              </w:rPr>
            </w:pPr>
            <w:r w:rsidRPr="005540FD">
              <w:rPr>
                <w:rFonts w:asciiTheme="minorHAnsi" w:hAnsiTheme="minorHAnsi" w:cstheme="minorHAnsi"/>
                <w:lang w:val="fr-FR"/>
              </w:rPr>
              <w:t>P.313-11</w:t>
            </w:r>
          </w:p>
        </w:tc>
        <w:tc>
          <w:tcPr>
            <w:tcW w:w="5670" w:type="dxa"/>
          </w:tcPr>
          <w:p w:rsidR="002071C7" w:rsidRPr="005540FD" w:rsidRDefault="008A0D49" w:rsidP="00393BAA">
            <w:pPr>
              <w:pStyle w:val="Tabletext"/>
              <w:rPr>
                <w:rFonts w:asciiTheme="minorHAnsi" w:hAnsiTheme="minorHAnsi" w:cstheme="minorHAnsi"/>
                <w:b/>
                <w:iCs/>
                <w:lang w:val="fr-FR"/>
              </w:rPr>
            </w:pPr>
            <w:r w:rsidRPr="005540FD">
              <w:rPr>
                <w:rFonts w:asciiTheme="minorHAnsi" w:hAnsiTheme="minorHAnsi" w:cstheme="minorHAnsi"/>
                <w:lang w:val="fr-FR"/>
              </w:rPr>
              <w:t>Echange de renseignements en vue des prévisions à court terme et transmission des avertissements de perturbations ionosphériques</w:t>
            </w:r>
            <w:r w:rsidR="00393BAA">
              <w:rPr>
                <w:rFonts w:asciiTheme="minorHAnsi" w:hAnsiTheme="minorHAnsi" w:cstheme="minorHAnsi"/>
                <w:lang w:val="fr-FR"/>
              </w:rPr>
              <w:t>.</w:t>
            </w:r>
          </w:p>
        </w:tc>
      </w:tr>
    </w:tbl>
    <w:p w:rsidR="002071C7" w:rsidRPr="005540FD" w:rsidRDefault="002071C7" w:rsidP="005540FD">
      <w:pPr>
        <w:spacing w:line="240" w:lineRule="auto"/>
        <w:jc w:val="left"/>
        <w:rPr>
          <w:rFonts w:asciiTheme="minorHAnsi" w:hAnsiTheme="minorHAnsi" w:cstheme="minorHAnsi"/>
          <w:lang w:val="fr-FR"/>
        </w:rPr>
      </w:pPr>
    </w:p>
    <w:p w:rsidR="00760F7A" w:rsidRDefault="00760F7A" w:rsidP="005540FD">
      <w:pPr>
        <w:pStyle w:val="Reasons"/>
        <w:rPr>
          <w:rFonts w:asciiTheme="minorHAnsi" w:hAnsiTheme="minorHAnsi" w:cstheme="minorHAnsi"/>
          <w:lang w:val="fr-CH"/>
        </w:rPr>
      </w:pPr>
    </w:p>
    <w:p w:rsidR="00393BAA" w:rsidRPr="005540FD" w:rsidRDefault="00393BAA" w:rsidP="005540FD">
      <w:pPr>
        <w:pStyle w:val="Reasons"/>
        <w:rPr>
          <w:rFonts w:asciiTheme="minorHAnsi" w:hAnsiTheme="minorHAnsi" w:cstheme="minorHAnsi"/>
          <w:lang w:val="fr-CH"/>
        </w:rPr>
      </w:pPr>
    </w:p>
    <w:p w:rsidR="00760F7A" w:rsidRPr="005540FD" w:rsidRDefault="00760F7A" w:rsidP="005540FD">
      <w:pPr>
        <w:jc w:val="center"/>
        <w:rPr>
          <w:rFonts w:asciiTheme="minorHAnsi" w:hAnsiTheme="minorHAnsi" w:cstheme="minorHAnsi"/>
        </w:rPr>
      </w:pPr>
      <w:r w:rsidRPr="005540FD">
        <w:rPr>
          <w:rFonts w:asciiTheme="minorHAnsi" w:hAnsiTheme="minorHAnsi" w:cstheme="minorHAnsi"/>
        </w:rPr>
        <w:t>______________</w:t>
      </w:r>
    </w:p>
    <w:sectPr w:rsidR="00760F7A" w:rsidRPr="005540FD" w:rsidSect="0059110F">
      <w:headerReference w:type="even" r:id="rId13"/>
      <w:headerReference w:type="default" r:id="rId14"/>
      <w:headerReference w:type="first" r:id="rId15"/>
      <w:footerReference w:type="first" r:id="rId16"/>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41" w:rsidRDefault="00995541">
      <w:r>
        <w:separator/>
      </w:r>
    </w:p>
  </w:endnote>
  <w:endnote w:type="continuationSeparator" w:id="0">
    <w:p w:rsidR="00995541" w:rsidRDefault="0099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41" w:rsidRDefault="00995541" w:rsidP="00E53DCE">
    <w:pPr>
      <w:pStyle w:val="FirstFooter"/>
      <w:spacing w:line="240" w:lineRule="auto"/>
      <w:ind w:left="-397" w:right="-397"/>
      <w:jc w:val="center"/>
      <w:rPr>
        <w:sz w:val="18"/>
        <w:szCs w:val="18"/>
        <w:lang w:val="fr-FR"/>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41" w:rsidRDefault="00995541">
      <w:r>
        <w:t>____________________</w:t>
      </w:r>
    </w:p>
  </w:footnote>
  <w:footnote w:type="continuationSeparator" w:id="0">
    <w:p w:rsidR="00995541" w:rsidRDefault="0099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432731"/>
      <w:docPartObj>
        <w:docPartGallery w:val="Page Numbers (Top of Page)"/>
        <w:docPartUnique/>
      </w:docPartObj>
    </w:sdtPr>
    <w:sdtEndPr>
      <w:rPr>
        <w:noProof/>
        <w:sz w:val="18"/>
        <w:szCs w:val="18"/>
      </w:rPr>
    </w:sdtEndPr>
    <w:sdtContent>
      <w:p w:rsidR="005540FD" w:rsidRPr="005540FD" w:rsidRDefault="004B5EC5" w:rsidP="005540FD">
        <w:pPr>
          <w:pStyle w:val="Header"/>
          <w:jc w:val="center"/>
          <w:rPr>
            <w:sz w:val="18"/>
            <w:szCs w:val="18"/>
          </w:rPr>
        </w:pPr>
        <w:r>
          <w:t xml:space="preserve">- </w:t>
        </w:r>
        <w:r w:rsidR="005540FD" w:rsidRPr="005540FD">
          <w:rPr>
            <w:sz w:val="18"/>
            <w:szCs w:val="18"/>
          </w:rPr>
          <w:fldChar w:fldCharType="begin"/>
        </w:r>
        <w:r w:rsidR="005540FD" w:rsidRPr="005540FD">
          <w:rPr>
            <w:sz w:val="18"/>
            <w:szCs w:val="18"/>
          </w:rPr>
          <w:instrText xml:space="preserve"> PAGE   \* MERGEFORMAT </w:instrText>
        </w:r>
        <w:r w:rsidR="005540FD" w:rsidRPr="005540FD">
          <w:rPr>
            <w:sz w:val="18"/>
            <w:szCs w:val="18"/>
          </w:rPr>
          <w:fldChar w:fldCharType="separate"/>
        </w:r>
        <w:r w:rsidR="00393BAA">
          <w:rPr>
            <w:noProof/>
            <w:sz w:val="18"/>
            <w:szCs w:val="18"/>
          </w:rPr>
          <w:t>2</w:t>
        </w:r>
        <w:r w:rsidR="005540FD" w:rsidRPr="005540FD">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730389"/>
      <w:docPartObj>
        <w:docPartGallery w:val="Page Numbers (Top of Page)"/>
        <w:docPartUnique/>
      </w:docPartObj>
    </w:sdtPr>
    <w:sdtEndPr>
      <w:rPr>
        <w:noProof/>
        <w:sz w:val="18"/>
        <w:szCs w:val="18"/>
      </w:rPr>
    </w:sdtEndPr>
    <w:sdtContent>
      <w:p w:rsidR="005540FD" w:rsidRPr="005540FD" w:rsidRDefault="004B5EC5" w:rsidP="005540FD">
        <w:pPr>
          <w:pStyle w:val="Header"/>
          <w:jc w:val="center"/>
          <w:rPr>
            <w:sz w:val="18"/>
            <w:szCs w:val="18"/>
          </w:rPr>
        </w:pPr>
        <w:r>
          <w:t xml:space="preserve">- </w:t>
        </w:r>
        <w:r w:rsidR="005540FD" w:rsidRPr="005540FD">
          <w:rPr>
            <w:sz w:val="18"/>
            <w:szCs w:val="18"/>
          </w:rPr>
          <w:fldChar w:fldCharType="begin"/>
        </w:r>
        <w:r w:rsidR="005540FD" w:rsidRPr="005540FD">
          <w:rPr>
            <w:sz w:val="18"/>
            <w:szCs w:val="18"/>
          </w:rPr>
          <w:instrText xml:space="preserve"> PAGE   \* MERGEFORMAT </w:instrText>
        </w:r>
        <w:r w:rsidR="005540FD" w:rsidRPr="005540FD">
          <w:rPr>
            <w:sz w:val="18"/>
            <w:szCs w:val="18"/>
          </w:rPr>
          <w:fldChar w:fldCharType="separate"/>
        </w:r>
        <w:r w:rsidR="00393BAA">
          <w:rPr>
            <w:noProof/>
            <w:sz w:val="18"/>
            <w:szCs w:val="18"/>
          </w:rPr>
          <w:t>3</w:t>
        </w:r>
        <w:r w:rsidR="005540FD" w:rsidRPr="005540FD">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41" w:rsidRPr="00EA15B3" w:rsidRDefault="00995541" w:rsidP="00EA15B3">
    <w:pPr>
      <w:pStyle w:val="Header"/>
      <w:spacing w:line="360" w:lineRule="auto"/>
    </w:pPr>
    <w:r>
      <w:tab/>
    </w:r>
    <w:r>
      <w:tab/>
    </w:r>
    <w:r>
      <w:rPr>
        <w:b/>
        <w:bCs/>
        <w:noProof/>
        <w:lang w:eastAsia="zh-CN"/>
      </w:rPr>
      <w:drawing>
        <wp:inline distT="0" distB="0" distL="0" distR="0" wp14:anchorId="315A8666" wp14:editId="78E2CEC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C7BB1"/>
    <w:rsid w:val="00006A31"/>
    <w:rsid w:val="00006C82"/>
    <w:rsid w:val="00010E30"/>
    <w:rsid w:val="00015C76"/>
    <w:rsid w:val="00026CF8"/>
    <w:rsid w:val="00030BD7"/>
    <w:rsid w:val="00031E64"/>
    <w:rsid w:val="00034340"/>
    <w:rsid w:val="00035CB3"/>
    <w:rsid w:val="00045A8D"/>
    <w:rsid w:val="00051383"/>
    <w:rsid w:val="0005167A"/>
    <w:rsid w:val="00054E5D"/>
    <w:rsid w:val="00070258"/>
    <w:rsid w:val="0007323C"/>
    <w:rsid w:val="00076139"/>
    <w:rsid w:val="00086D03"/>
    <w:rsid w:val="000A096A"/>
    <w:rsid w:val="000A375E"/>
    <w:rsid w:val="000A6348"/>
    <w:rsid w:val="000A7051"/>
    <w:rsid w:val="000A7AC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4502"/>
    <w:rsid w:val="001C6971"/>
    <w:rsid w:val="001D2785"/>
    <w:rsid w:val="001D622C"/>
    <w:rsid w:val="001D7070"/>
    <w:rsid w:val="001F2170"/>
    <w:rsid w:val="001F2739"/>
    <w:rsid w:val="001F3948"/>
    <w:rsid w:val="001F5A49"/>
    <w:rsid w:val="00201097"/>
    <w:rsid w:val="00201B6E"/>
    <w:rsid w:val="002071C7"/>
    <w:rsid w:val="002302B3"/>
    <w:rsid w:val="00230C66"/>
    <w:rsid w:val="00235A29"/>
    <w:rsid w:val="002364DA"/>
    <w:rsid w:val="00241526"/>
    <w:rsid w:val="002443A2"/>
    <w:rsid w:val="00266E74"/>
    <w:rsid w:val="00277EB2"/>
    <w:rsid w:val="00283C3B"/>
    <w:rsid w:val="002861E6"/>
    <w:rsid w:val="00287D18"/>
    <w:rsid w:val="002A2618"/>
    <w:rsid w:val="002A5DD7"/>
    <w:rsid w:val="002B0CAC"/>
    <w:rsid w:val="002B3AFC"/>
    <w:rsid w:val="002D4653"/>
    <w:rsid w:val="002D5A15"/>
    <w:rsid w:val="002D5BDD"/>
    <w:rsid w:val="002E3D27"/>
    <w:rsid w:val="002F0890"/>
    <w:rsid w:val="002F2531"/>
    <w:rsid w:val="002F3798"/>
    <w:rsid w:val="002F4967"/>
    <w:rsid w:val="002F4CAD"/>
    <w:rsid w:val="002F54FF"/>
    <w:rsid w:val="00316935"/>
    <w:rsid w:val="00322856"/>
    <w:rsid w:val="00323286"/>
    <w:rsid w:val="003266ED"/>
    <w:rsid w:val="00326C68"/>
    <w:rsid w:val="003342E4"/>
    <w:rsid w:val="0033523E"/>
    <w:rsid w:val="003370B8"/>
    <w:rsid w:val="00345D38"/>
    <w:rsid w:val="00352097"/>
    <w:rsid w:val="003666FF"/>
    <w:rsid w:val="0037309C"/>
    <w:rsid w:val="003775B8"/>
    <w:rsid w:val="00380A6E"/>
    <w:rsid w:val="003836D4"/>
    <w:rsid w:val="00393BAA"/>
    <w:rsid w:val="003A1F49"/>
    <w:rsid w:val="003A55ED"/>
    <w:rsid w:val="003A5D52"/>
    <w:rsid w:val="003B2BDA"/>
    <w:rsid w:val="003B55EC"/>
    <w:rsid w:val="003C2EA7"/>
    <w:rsid w:val="003C4471"/>
    <w:rsid w:val="003C7BB1"/>
    <w:rsid w:val="003C7D41"/>
    <w:rsid w:val="003D4418"/>
    <w:rsid w:val="003D4A69"/>
    <w:rsid w:val="003E504F"/>
    <w:rsid w:val="003E78D6"/>
    <w:rsid w:val="00400573"/>
    <w:rsid w:val="004007A3"/>
    <w:rsid w:val="00406D71"/>
    <w:rsid w:val="00411CB3"/>
    <w:rsid w:val="00415027"/>
    <w:rsid w:val="004215C2"/>
    <w:rsid w:val="004326DB"/>
    <w:rsid w:val="0043682E"/>
    <w:rsid w:val="00447ECB"/>
    <w:rsid w:val="00461A35"/>
    <w:rsid w:val="004623F7"/>
    <w:rsid w:val="00480F51"/>
    <w:rsid w:val="00481124"/>
    <w:rsid w:val="004815EB"/>
    <w:rsid w:val="00487569"/>
    <w:rsid w:val="00496864"/>
    <w:rsid w:val="00496920"/>
    <w:rsid w:val="004A4496"/>
    <w:rsid w:val="004B11AB"/>
    <w:rsid w:val="004B5EC5"/>
    <w:rsid w:val="004B7C9A"/>
    <w:rsid w:val="004C6779"/>
    <w:rsid w:val="004D733B"/>
    <w:rsid w:val="004E0DC4"/>
    <w:rsid w:val="004E0FB5"/>
    <w:rsid w:val="004E43BB"/>
    <w:rsid w:val="004E460D"/>
    <w:rsid w:val="004E578A"/>
    <w:rsid w:val="004F178E"/>
    <w:rsid w:val="004F4543"/>
    <w:rsid w:val="004F57BB"/>
    <w:rsid w:val="00505309"/>
    <w:rsid w:val="0050789B"/>
    <w:rsid w:val="005224A1"/>
    <w:rsid w:val="00523D03"/>
    <w:rsid w:val="00534372"/>
    <w:rsid w:val="00543DF8"/>
    <w:rsid w:val="00546101"/>
    <w:rsid w:val="00553DD7"/>
    <w:rsid w:val="005540FD"/>
    <w:rsid w:val="005638CF"/>
    <w:rsid w:val="00565AB4"/>
    <w:rsid w:val="0056741E"/>
    <w:rsid w:val="0057325A"/>
    <w:rsid w:val="0057469A"/>
    <w:rsid w:val="00574B65"/>
    <w:rsid w:val="00580814"/>
    <w:rsid w:val="00583A0B"/>
    <w:rsid w:val="00590E54"/>
    <w:rsid w:val="0059110F"/>
    <w:rsid w:val="005A03A3"/>
    <w:rsid w:val="005A2B92"/>
    <w:rsid w:val="005A3F66"/>
    <w:rsid w:val="005A780B"/>
    <w:rsid w:val="005A79E9"/>
    <w:rsid w:val="005B214C"/>
    <w:rsid w:val="005B4CDA"/>
    <w:rsid w:val="005B62F0"/>
    <w:rsid w:val="005D3669"/>
    <w:rsid w:val="005E5EB3"/>
    <w:rsid w:val="005F3CB6"/>
    <w:rsid w:val="005F657C"/>
    <w:rsid w:val="00600D2B"/>
    <w:rsid w:val="00602D53"/>
    <w:rsid w:val="006047E5"/>
    <w:rsid w:val="0064371D"/>
    <w:rsid w:val="00646A20"/>
    <w:rsid w:val="00650543"/>
    <w:rsid w:val="00650B2A"/>
    <w:rsid w:val="00651777"/>
    <w:rsid w:val="006550F8"/>
    <w:rsid w:val="00661911"/>
    <w:rsid w:val="006829F3"/>
    <w:rsid w:val="006A518B"/>
    <w:rsid w:val="006B0590"/>
    <w:rsid w:val="006B49DA"/>
    <w:rsid w:val="006C53F8"/>
    <w:rsid w:val="006C7CDE"/>
    <w:rsid w:val="006F6225"/>
    <w:rsid w:val="0071095E"/>
    <w:rsid w:val="007234B1"/>
    <w:rsid w:val="00723D08"/>
    <w:rsid w:val="00725FDA"/>
    <w:rsid w:val="00727816"/>
    <w:rsid w:val="00730B9A"/>
    <w:rsid w:val="007369C6"/>
    <w:rsid w:val="0074002D"/>
    <w:rsid w:val="00750CFA"/>
    <w:rsid w:val="007553DA"/>
    <w:rsid w:val="00757DB7"/>
    <w:rsid w:val="00760F7A"/>
    <w:rsid w:val="00761FDF"/>
    <w:rsid w:val="00773F7E"/>
    <w:rsid w:val="00775DB8"/>
    <w:rsid w:val="00782354"/>
    <w:rsid w:val="00783CD2"/>
    <w:rsid w:val="00786700"/>
    <w:rsid w:val="007921A7"/>
    <w:rsid w:val="007B3DB1"/>
    <w:rsid w:val="007C2E1E"/>
    <w:rsid w:val="007D183E"/>
    <w:rsid w:val="007D43D0"/>
    <w:rsid w:val="007E1833"/>
    <w:rsid w:val="007E3F13"/>
    <w:rsid w:val="007F751A"/>
    <w:rsid w:val="00800012"/>
    <w:rsid w:val="0080261F"/>
    <w:rsid w:val="00806160"/>
    <w:rsid w:val="008143A4"/>
    <w:rsid w:val="0081513E"/>
    <w:rsid w:val="008456AB"/>
    <w:rsid w:val="00847DFE"/>
    <w:rsid w:val="00854131"/>
    <w:rsid w:val="0085652D"/>
    <w:rsid w:val="0087694B"/>
    <w:rsid w:val="00880F4D"/>
    <w:rsid w:val="0089251A"/>
    <w:rsid w:val="008A0D49"/>
    <w:rsid w:val="008B182B"/>
    <w:rsid w:val="008B35A3"/>
    <w:rsid w:val="008B37E1"/>
    <w:rsid w:val="008B45F8"/>
    <w:rsid w:val="008C2975"/>
    <w:rsid w:val="008C2E74"/>
    <w:rsid w:val="008C624B"/>
    <w:rsid w:val="008D2EED"/>
    <w:rsid w:val="008D5409"/>
    <w:rsid w:val="008E006D"/>
    <w:rsid w:val="008E38B4"/>
    <w:rsid w:val="008E5558"/>
    <w:rsid w:val="008F4F21"/>
    <w:rsid w:val="008F586F"/>
    <w:rsid w:val="00904D4A"/>
    <w:rsid w:val="009076D7"/>
    <w:rsid w:val="009151BA"/>
    <w:rsid w:val="0092456F"/>
    <w:rsid w:val="00925023"/>
    <w:rsid w:val="00926770"/>
    <w:rsid w:val="009277BC"/>
    <w:rsid w:val="00927D57"/>
    <w:rsid w:val="00931A51"/>
    <w:rsid w:val="00947185"/>
    <w:rsid w:val="009518B3"/>
    <w:rsid w:val="00955594"/>
    <w:rsid w:val="00956789"/>
    <w:rsid w:val="00963D9D"/>
    <w:rsid w:val="0098013E"/>
    <w:rsid w:val="00981B54"/>
    <w:rsid w:val="009842C3"/>
    <w:rsid w:val="009900C2"/>
    <w:rsid w:val="00995541"/>
    <w:rsid w:val="009A009A"/>
    <w:rsid w:val="009A6BB6"/>
    <w:rsid w:val="009B3F43"/>
    <w:rsid w:val="009B5CFA"/>
    <w:rsid w:val="009C161F"/>
    <w:rsid w:val="009C56B4"/>
    <w:rsid w:val="009D1476"/>
    <w:rsid w:val="009D51A2"/>
    <w:rsid w:val="009E04A8"/>
    <w:rsid w:val="009E05B2"/>
    <w:rsid w:val="009E4AEC"/>
    <w:rsid w:val="009E5BD8"/>
    <w:rsid w:val="009E681E"/>
    <w:rsid w:val="00A119E6"/>
    <w:rsid w:val="00A20FBC"/>
    <w:rsid w:val="00A31370"/>
    <w:rsid w:val="00A34D6F"/>
    <w:rsid w:val="00A41F91"/>
    <w:rsid w:val="00A52727"/>
    <w:rsid w:val="00A63355"/>
    <w:rsid w:val="00A6632B"/>
    <w:rsid w:val="00A7596D"/>
    <w:rsid w:val="00A963DF"/>
    <w:rsid w:val="00AA0EC1"/>
    <w:rsid w:val="00AA211B"/>
    <w:rsid w:val="00AC0C22"/>
    <w:rsid w:val="00AC3896"/>
    <w:rsid w:val="00AD2CF2"/>
    <w:rsid w:val="00AE2D88"/>
    <w:rsid w:val="00AE6F6F"/>
    <w:rsid w:val="00AF2193"/>
    <w:rsid w:val="00AF3325"/>
    <w:rsid w:val="00AF34D9"/>
    <w:rsid w:val="00AF70DA"/>
    <w:rsid w:val="00B00DA2"/>
    <w:rsid w:val="00B019D3"/>
    <w:rsid w:val="00B34CF9"/>
    <w:rsid w:val="00B37559"/>
    <w:rsid w:val="00B4054B"/>
    <w:rsid w:val="00B44308"/>
    <w:rsid w:val="00B579B0"/>
    <w:rsid w:val="00B57D11"/>
    <w:rsid w:val="00B649D7"/>
    <w:rsid w:val="00B81C2F"/>
    <w:rsid w:val="00B83A0A"/>
    <w:rsid w:val="00B90743"/>
    <w:rsid w:val="00B90C45"/>
    <w:rsid w:val="00B90D67"/>
    <w:rsid w:val="00B933BE"/>
    <w:rsid w:val="00B94C1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2E89"/>
    <w:rsid w:val="00CA3F44"/>
    <w:rsid w:val="00CA4E58"/>
    <w:rsid w:val="00CB18AC"/>
    <w:rsid w:val="00CB3771"/>
    <w:rsid w:val="00CB44BF"/>
    <w:rsid w:val="00CB5153"/>
    <w:rsid w:val="00CE076A"/>
    <w:rsid w:val="00CE463D"/>
    <w:rsid w:val="00D10BA0"/>
    <w:rsid w:val="00D21694"/>
    <w:rsid w:val="00D24EB5"/>
    <w:rsid w:val="00D26313"/>
    <w:rsid w:val="00D35AB9"/>
    <w:rsid w:val="00D41571"/>
    <w:rsid w:val="00D416A0"/>
    <w:rsid w:val="00D464D6"/>
    <w:rsid w:val="00D47672"/>
    <w:rsid w:val="00D5123C"/>
    <w:rsid w:val="00D52716"/>
    <w:rsid w:val="00D55560"/>
    <w:rsid w:val="00D57695"/>
    <w:rsid w:val="00D60E79"/>
    <w:rsid w:val="00D61C5A"/>
    <w:rsid w:val="00D66444"/>
    <w:rsid w:val="00D66A4F"/>
    <w:rsid w:val="00D6790C"/>
    <w:rsid w:val="00D73277"/>
    <w:rsid w:val="00D76586"/>
    <w:rsid w:val="00D82657"/>
    <w:rsid w:val="00D87E20"/>
    <w:rsid w:val="00DA4037"/>
    <w:rsid w:val="00DD61E1"/>
    <w:rsid w:val="00DD7069"/>
    <w:rsid w:val="00DE66A5"/>
    <w:rsid w:val="00DF2B50"/>
    <w:rsid w:val="00E01059"/>
    <w:rsid w:val="00E04C86"/>
    <w:rsid w:val="00E13B98"/>
    <w:rsid w:val="00E17344"/>
    <w:rsid w:val="00E173E8"/>
    <w:rsid w:val="00E20F30"/>
    <w:rsid w:val="00E2189C"/>
    <w:rsid w:val="00E25BB1"/>
    <w:rsid w:val="00E27BBA"/>
    <w:rsid w:val="00E30E3F"/>
    <w:rsid w:val="00E35E8F"/>
    <w:rsid w:val="00E41321"/>
    <w:rsid w:val="00E428AB"/>
    <w:rsid w:val="00E438E8"/>
    <w:rsid w:val="00E453A3"/>
    <w:rsid w:val="00E520E2"/>
    <w:rsid w:val="00E530C4"/>
    <w:rsid w:val="00E53DCE"/>
    <w:rsid w:val="00E55996"/>
    <w:rsid w:val="00E64254"/>
    <w:rsid w:val="00E66193"/>
    <w:rsid w:val="00E67928"/>
    <w:rsid w:val="00E70BBC"/>
    <w:rsid w:val="00E70FB5"/>
    <w:rsid w:val="00E915AF"/>
    <w:rsid w:val="00E93E92"/>
    <w:rsid w:val="00E96415"/>
    <w:rsid w:val="00EA15B3"/>
    <w:rsid w:val="00EA1B72"/>
    <w:rsid w:val="00EA2E88"/>
    <w:rsid w:val="00EA35B9"/>
    <w:rsid w:val="00EB2358"/>
    <w:rsid w:val="00EB3EB8"/>
    <w:rsid w:val="00EC00EF"/>
    <w:rsid w:val="00EC02FE"/>
    <w:rsid w:val="00EC4A96"/>
    <w:rsid w:val="00EE03A0"/>
    <w:rsid w:val="00EE1A57"/>
    <w:rsid w:val="00EE36F2"/>
    <w:rsid w:val="00F1150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260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7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9D1476"/>
    <w:pPr>
      <w:keepNext/>
      <w:keepLines/>
      <w:spacing w:before="600" w:line="320" w:lineRule="exact"/>
      <w:ind w:left="794" w:hanging="794"/>
      <w:outlineLvl w:val="0"/>
    </w:pPr>
    <w:rPr>
      <w:b/>
    </w:rPr>
  </w:style>
  <w:style w:type="paragraph" w:styleId="Heading2">
    <w:name w:val="heading 2"/>
    <w:basedOn w:val="Heading1"/>
    <w:next w:val="Normal"/>
    <w:qFormat/>
    <w:rsid w:val="009D1476"/>
    <w:pPr>
      <w:spacing w:before="360"/>
      <w:outlineLvl w:val="1"/>
    </w:pPr>
  </w:style>
  <w:style w:type="paragraph" w:styleId="Heading3">
    <w:name w:val="heading 3"/>
    <w:basedOn w:val="Heading1"/>
    <w:next w:val="Normal"/>
    <w:qFormat/>
    <w:rsid w:val="009D1476"/>
    <w:pPr>
      <w:spacing w:before="240"/>
      <w:outlineLvl w:val="2"/>
    </w:pPr>
  </w:style>
  <w:style w:type="paragraph" w:styleId="Heading4">
    <w:name w:val="heading 4"/>
    <w:basedOn w:val="Heading3"/>
    <w:next w:val="Normal"/>
    <w:qFormat/>
    <w:rsid w:val="009D1476"/>
    <w:pPr>
      <w:tabs>
        <w:tab w:val="clear" w:pos="794"/>
        <w:tab w:val="left" w:pos="1021"/>
      </w:tabs>
      <w:ind w:left="1021" w:hanging="1021"/>
      <w:outlineLvl w:val="3"/>
    </w:pPr>
  </w:style>
  <w:style w:type="paragraph" w:styleId="Heading5">
    <w:name w:val="heading 5"/>
    <w:basedOn w:val="Heading4"/>
    <w:next w:val="Normal"/>
    <w:qFormat/>
    <w:rsid w:val="009D1476"/>
    <w:pPr>
      <w:outlineLvl w:val="4"/>
    </w:pPr>
  </w:style>
  <w:style w:type="paragraph" w:styleId="Heading6">
    <w:name w:val="heading 6"/>
    <w:basedOn w:val="Heading4"/>
    <w:next w:val="Normal"/>
    <w:qFormat/>
    <w:rsid w:val="009D1476"/>
    <w:pPr>
      <w:tabs>
        <w:tab w:val="clear" w:pos="1021"/>
        <w:tab w:val="clear" w:pos="1191"/>
      </w:tabs>
      <w:ind w:left="1588" w:hanging="1588"/>
      <w:outlineLvl w:val="5"/>
    </w:pPr>
  </w:style>
  <w:style w:type="paragraph" w:styleId="Heading7">
    <w:name w:val="heading 7"/>
    <w:basedOn w:val="Heading6"/>
    <w:next w:val="Normal"/>
    <w:qFormat/>
    <w:rsid w:val="009D1476"/>
    <w:pPr>
      <w:outlineLvl w:val="6"/>
    </w:pPr>
  </w:style>
  <w:style w:type="paragraph" w:styleId="Heading8">
    <w:name w:val="heading 8"/>
    <w:basedOn w:val="Heading6"/>
    <w:next w:val="Normal"/>
    <w:qFormat/>
    <w:rsid w:val="009D1476"/>
    <w:pPr>
      <w:outlineLvl w:val="7"/>
    </w:pPr>
  </w:style>
  <w:style w:type="paragraph" w:styleId="Heading9">
    <w:name w:val="heading 9"/>
    <w:basedOn w:val="Heading6"/>
    <w:next w:val="Normal"/>
    <w:qFormat/>
    <w:rsid w:val="009D14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D1476"/>
  </w:style>
  <w:style w:type="paragraph" w:styleId="TOC4">
    <w:name w:val="toc 4"/>
    <w:basedOn w:val="TOC3"/>
    <w:semiHidden/>
    <w:rsid w:val="009D1476"/>
  </w:style>
  <w:style w:type="paragraph" w:styleId="TOC3">
    <w:name w:val="toc 3"/>
    <w:basedOn w:val="TOC2"/>
    <w:semiHidden/>
    <w:rsid w:val="009D1476"/>
  </w:style>
  <w:style w:type="paragraph" w:styleId="TOC2">
    <w:name w:val="toc 2"/>
    <w:basedOn w:val="TOC1"/>
    <w:semiHidden/>
    <w:rsid w:val="009D1476"/>
    <w:pPr>
      <w:spacing w:before="80"/>
      <w:ind w:left="1531" w:hanging="851"/>
    </w:pPr>
  </w:style>
  <w:style w:type="paragraph" w:styleId="TOC1">
    <w:name w:val="toc 1"/>
    <w:basedOn w:val="Normal"/>
    <w:semiHidden/>
    <w:rsid w:val="009D147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D1476"/>
  </w:style>
  <w:style w:type="paragraph" w:styleId="TOC6">
    <w:name w:val="toc 6"/>
    <w:basedOn w:val="TOC4"/>
    <w:semiHidden/>
    <w:rsid w:val="009D1476"/>
  </w:style>
  <w:style w:type="paragraph" w:styleId="TOC5">
    <w:name w:val="toc 5"/>
    <w:basedOn w:val="TOC4"/>
    <w:semiHidden/>
    <w:rsid w:val="009D1476"/>
  </w:style>
  <w:style w:type="paragraph" w:styleId="Footer">
    <w:name w:val="footer"/>
    <w:basedOn w:val="Normal"/>
    <w:link w:val="FooterChar"/>
    <w:rsid w:val="009D1476"/>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9D147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9D1476"/>
    <w:rPr>
      <w:position w:val="6"/>
      <w:sz w:val="18"/>
    </w:rPr>
  </w:style>
  <w:style w:type="paragraph" w:styleId="FootnoteText">
    <w:name w:val="footnote text"/>
    <w:basedOn w:val="Note"/>
    <w:semiHidden/>
    <w:rsid w:val="009D1476"/>
    <w:pPr>
      <w:keepLines/>
      <w:tabs>
        <w:tab w:val="left" w:pos="255"/>
      </w:tabs>
      <w:ind w:left="255" w:hanging="255"/>
    </w:pPr>
  </w:style>
  <w:style w:type="paragraph" w:customStyle="1" w:styleId="Note">
    <w:name w:val="Note"/>
    <w:basedOn w:val="Normal"/>
    <w:rsid w:val="009D1476"/>
    <w:pPr>
      <w:spacing w:before="80" w:line="240" w:lineRule="exact"/>
    </w:pPr>
    <w:rPr>
      <w:sz w:val="20"/>
    </w:rPr>
  </w:style>
  <w:style w:type="paragraph" w:customStyle="1" w:styleId="enumlev1">
    <w:name w:val="enumlev1"/>
    <w:basedOn w:val="Normal"/>
    <w:link w:val="enumlev1Char"/>
    <w:rsid w:val="009D1476"/>
    <w:pPr>
      <w:spacing w:before="80"/>
      <w:ind w:left="794" w:hanging="794"/>
    </w:pPr>
  </w:style>
  <w:style w:type="paragraph" w:customStyle="1" w:styleId="enumlev2">
    <w:name w:val="enumlev2"/>
    <w:basedOn w:val="enumlev1"/>
    <w:rsid w:val="009D1476"/>
    <w:pPr>
      <w:ind w:left="1191" w:hanging="397"/>
    </w:pPr>
  </w:style>
  <w:style w:type="paragraph" w:customStyle="1" w:styleId="enumlev3">
    <w:name w:val="enumlev3"/>
    <w:basedOn w:val="enumlev2"/>
    <w:rsid w:val="009D1476"/>
    <w:pPr>
      <w:ind w:left="1588"/>
    </w:pPr>
  </w:style>
  <w:style w:type="paragraph" w:customStyle="1" w:styleId="Equation">
    <w:name w:val="Equation"/>
    <w:basedOn w:val="Normal"/>
    <w:rsid w:val="009D1476"/>
    <w:pPr>
      <w:tabs>
        <w:tab w:val="clear" w:pos="1191"/>
        <w:tab w:val="clear" w:pos="1588"/>
        <w:tab w:val="clear" w:pos="1985"/>
        <w:tab w:val="center" w:pos="4820"/>
        <w:tab w:val="right" w:pos="9639"/>
      </w:tabs>
      <w:jc w:val="left"/>
    </w:pPr>
  </w:style>
  <w:style w:type="paragraph" w:customStyle="1" w:styleId="toc0">
    <w:name w:val="toc 0"/>
    <w:basedOn w:val="Normal"/>
    <w:next w:val="TOC1"/>
    <w:rsid w:val="009D1476"/>
    <w:pPr>
      <w:keepLines/>
      <w:tabs>
        <w:tab w:val="clear" w:pos="794"/>
        <w:tab w:val="clear" w:pos="1191"/>
        <w:tab w:val="clear" w:pos="1588"/>
        <w:tab w:val="clear" w:pos="1985"/>
        <w:tab w:val="right" w:pos="9639"/>
      </w:tabs>
      <w:jc w:val="left"/>
    </w:pPr>
    <w:rPr>
      <w:b/>
    </w:rPr>
  </w:style>
  <w:style w:type="paragraph" w:customStyle="1" w:styleId="ASN1">
    <w:name w:val="ASN.1"/>
    <w:rsid w:val="009D147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D1476"/>
  </w:style>
  <w:style w:type="paragraph" w:customStyle="1" w:styleId="Chaptitle">
    <w:name w:val="Chap_title"/>
    <w:basedOn w:val="Normal"/>
    <w:next w:val="Normalaftertitle"/>
    <w:rsid w:val="009D147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9D1476"/>
    <w:pPr>
      <w:spacing w:before="400"/>
    </w:pPr>
  </w:style>
  <w:style w:type="character" w:styleId="PageNumber">
    <w:name w:val="page number"/>
    <w:basedOn w:val="DefaultParagraphFont"/>
    <w:rsid w:val="009D1476"/>
  </w:style>
  <w:style w:type="paragraph" w:customStyle="1" w:styleId="Reftitle">
    <w:name w:val="Ref_title"/>
    <w:basedOn w:val="Normal"/>
    <w:next w:val="Reftext"/>
    <w:rsid w:val="009D1476"/>
    <w:pPr>
      <w:spacing w:before="480"/>
      <w:jc w:val="center"/>
    </w:pPr>
    <w:rPr>
      <w:b/>
    </w:rPr>
  </w:style>
  <w:style w:type="paragraph" w:customStyle="1" w:styleId="Reftext">
    <w:name w:val="Ref_text"/>
    <w:basedOn w:val="Normal"/>
    <w:rsid w:val="009D1476"/>
    <w:pPr>
      <w:ind w:left="794" w:hanging="794"/>
      <w:jc w:val="left"/>
    </w:pPr>
  </w:style>
  <w:style w:type="paragraph" w:styleId="Index1">
    <w:name w:val="index 1"/>
    <w:basedOn w:val="Normal"/>
    <w:next w:val="Normal"/>
    <w:semiHidden/>
    <w:rsid w:val="009D1476"/>
    <w:pPr>
      <w:jc w:val="left"/>
    </w:pPr>
  </w:style>
  <w:style w:type="paragraph" w:customStyle="1" w:styleId="Formal">
    <w:name w:val="Formal"/>
    <w:basedOn w:val="ASN1"/>
    <w:rsid w:val="009D1476"/>
    <w:rPr>
      <w:b w:val="0"/>
    </w:rPr>
  </w:style>
  <w:style w:type="paragraph" w:customStyle="1" w:styleId="AnnexNoTitle">
    <w:name w:val="Annex_NoTitle"/>
    <w:basedOn w:val="Normal"/>
    <w:next w:val="Normalaftertitle"/>
    <w:rsid w:val="009D1476"/>
    <w:pPr>
      <w:keepNext/>
      <w:keepLines/>
      <w:spacing w:before="720" w:after="120"/>
      <w:jc w:val="center"/>
    </w:pPr>
    <w:rPr>
      <w:b/>
    </w:rPr>
  </w:style>
  <w:style w:type="paragraph" w:customStyle="1" w:styleId="AppendixNoTitle">
    <w:name w:val="Appendix_NoTitle"/>
    <w:basedOn w:val="AnnexNoTitle"/>
    <w:next w:val="Normalaftertitle"/>
    <w:rsid w:val="009D1476"/>
  </w:style>
  <w:style w:type="paragraph" w:customStyle="1" w:styleId="Artheading">
    <w:name w:val="Art_heading"/>
    <w:basedOn w:val="Normal"/>
    <w:next w:val="Normalaftertitle"/>
    <w:rsid w:val="009D1476"/>
    <w:pPr>
      <w:spacing w:before="480"/>
      <w:jc w:val="center"/>
    </w:pPr>
    <w:rPr>
      <w:b/>
      <w:sz w:val="28"/>
    </w:rPr>
  </w:style>
  <w:style w:type="paragraph" w:customStyle="1" w:styleId="ArtNo">
    <w:name w:val="Art_No"/>
    <w:basedOn w:val="Normal"/>
    <w:next w:val="Arttitle"/>
    <w:rsid w:val="009D1476"/>
    <w:pPr>
      <w:keepNext/>
      <w:keepLines/>
      <w:spacing w:before="480"/>
      <w:jc w:val="center"/>
    </w:pPr>
    <w:rPr>
      <w:caps/>
      <w:sz w:val="28"/>
    </w:rPr>
  </w:style>
  <w:style w:type="paragraph" w:customStyle="1" w:styleId="Arttitle">
    <w:name w:val="Art_title"/>
    <w:basedOn w:val="Normal"/>
    <w:next w:val="Normalaftertitle"/>
    <w:rsid w:val="009D1476"/>
    <w:pPr>
      <w:keepNext/>
      <w:keepLines/>
      <w:spacing w:before="240"/>
      <w:jc w:val="center"/>
    </w:pPr>
    <w:rPr>
      <w:b/>
      <w:sz w:val="28"/>
    </w:rPr>
  </w:style>
  <w:style w:type="paragraph" w:customStyle="1" w:styleId="Call">
    <w:name w:val="Call"/>
    <w:basedOn w:val="Normal"/>
    <w:next w:val="Normal"/>
    <w:rsid w:val="009D1476"/>
    <w:pPr>
      <w:keepNext/>
      <w:keepLines/>
      <w:spacing w:before="240"/>
      <w:ind w:left="794"/>
      <w:jc w:val="left"/>
    </w:pPr>
    <w:rPr>
      <w:i/>
    </w:rPr>
  </w:style>
  <w:style w:type="paragraph" w:customStyle="1" w:styleId="ChapNo">
    <w:name w:val="Chap_No"/>
    <w:basedOn w:val="Normal"/>
    <w:next w:val="Chaptitle"/>
    <w:rsid w:val="009D147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D147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D147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D1476"/>
    <w:pPr>
      <w:keepNext/>
      <w:keepLines/>
      <w:spacing w:before="240" w:after="120" w:line="240" w:lineRule="auto"/>
      <w:jc w:val="center"/>
    </w:pPr>
  </w:style>
  <w:style w:type="paragraph" w:customStyle="1" w:styleId="FigureNoTitle">
    <w:name w:val="Figure_NoTitle"/>
    <w:basedOn w:val="Normal"/>
    <w:next w:val="Normalaftertitle"/>
    <w:rsid w:val="009D1476"/>
    <w:pPr>
      <w:keepLines/>
      <w:spacing w:before="240" w:after="120"/>
      <w:jc w:val="center"/>
    </w:pPr>
    <w:rPr>
      <w:b/>
    </w:rPr>
  </w:style>
  <w:style w:type="paragraph" w:customStyle="1" w:styleId="Figurewithouttitle">
    <w:name w:val="Figure_without_title"/>
    <w:basedOn w:val="Normal"/>
    <w:next w:val="Normalaftertitle"/>
    <w:rsid w:val="009D1476"/>
    <w:pPr>
      <w:keepLines/>
      <w:spacing w:before="240" w:after="120"/>
      <w:jc w:val="center"/>
    </w:pPr>
  </w:style>
  <w:style w:type="paragraph" w:customStyle="1" w:styleId="FirstFooter">
    <w:name w:val="FirstFooter"/>
    <w:basedOn w:val="Normal"/>
    <w:rsid w:val="009D14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D147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9D1476"/>
    <w:pPr>
      <w:keepNext/>
      <w:spacing w:before="240"/>
      <w:ind w:left="794" w:hanging="794"/>
    </w:pPr>
    <w:rPr>
      <w:b/>
    </w:rPr>
  </w:style>
  <w:style w:type="paragraph" w:customStyle="1" w:styleId="Headingi">
    <w:name w:val="Heading_i"/>
    <w:basedOn w:val="Normal"/>
    <w:next w:val="Normal"/>
    <w:rsid w:val="009D1476"/>
    <w:pPr>
      <w:keepNext/>
      <w:spacing w:before="240"/>
      <w:jc w:val="left"/>
    </w:pPr>
    <w:rPr>
      <w:i/>
    </w:rPr>
  </w:style>
  <w:style w:type="paragraph" w:styleId="Index2">
    <w:name w:val="index 2"/>
    <w:basedOn w:val="Normal"/>
    <w:next w:val="Normal"/>
    <w:semiHidden/>
    <w:rsid w:val="009D1476"/>
    <w:pPr>
      <w:ind w:left="284"/>
      <w:jc w:val="left"/>
    </w:pPr>
  </w:style>
  <w:style w:type="paragraph" w:styleId="Index3">
    <w:name w:val="index 3"/>
    <w:basedOn w:val="Normal"/>
    <w:next w:val="Normal"/>
    <w:semiHidden/>
    <w:rsid w:val="009D1476"/>
    <w:pPr>
      <w:ind w:left="567"/>
      <w:jc w:val="left"/>
    </w:pPr>
  </w:style>
  <w:style w:type="paragraph" w:customStyle="1" w:styleId="PartNo">
    <w:name w:val="Part_No"/>
    <w:basedOn w:val="Normal"/>
    <w:next w:val="Partref"/>
    <w:rsid w:val="009D1476"/>
    <w:pPr>
      <w:keepNext/>
      <w:keepLines/>
      <w:spacing w:before="480" w:after="80"/>
    </w:pPr>
    <w:rPr>
      <w:caps/>
    </w:rPr>
  </w:style>
  <w:style w:type="paragraph" w:customStyle="1" w:styleId="Partref">
    <w:name w:val="Part_ref"/>
    <w:basedOn w:val="Normal"/>
    <w:next w:val="Parttitle"/>
    <w:rsid w:val="009D1476"/>
    <w:pPr>
      <w:keepNext/>
      <w:keepLines/>
      <w:spacing w:before="280"/>
      <w:jc w:val="center"/>
    </w:pPr>
  </w:style>
  <w:style w:type="paragraph" w:customStyle="1" w:styleId="Parttitle">
    <w:name w:val="Part_title"/>
    <w:basedOn w:val="Normal"/>
    <w:next w:val="Normalaftertitle"/>
    <w:rsid w:val="009D1476"/>
    <w:pPr>
      <w:keepNext/>
      <w:keepLines/>
      <w:spacing w:before="240" w:after="280" w:line="320" w:lineRule="exact"/>
      <w:jc w:val="center"/>
    </w:pPr>
    <w:rPr>
      <w:b/>
    </w:rPr>
  </w:style>
  <w:style w:type="paragraph" w:customStyle="1" w:styleId="Recdate">
    <w:name w:val="Rec_date"/>
    <w:basedOn w:val="Normal"/>
    <w:next w:val="Normalaftertitle"/>
    <w:rsid w:val="009D147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D1476"/>
  </w:style>
  <w:style w:type="paragraph" w:customStyle="1" w:styleId="RecNo">
    <w:name w:val="Rec_No"/>
    <w:basedOn w:val="Normal"/>
    <w:next w:val="Rectitle"/>
    <w:rsid w:val="009D1476"/>
    <w:pPr>
      <w:keepNext/>
      <w:keepLines/>
      <w:spacing w:before="0"/>
      <w:jc w:val="left"/>
    </w:pPr>
    <w:rPr>
      <w:b/>
      <w:sz w:val="28"/>
    </w:rPr>
  </w:style>
  <w:style w:type="paragraph" w:customStyle="1" w:styleId="Rectitle">
    <w:name w:val="Rec_title"/>
    <w:basedOn w:val="Normal"/>
    <w:next w:val="Normalaftertitle"/>
    <w:link w:val="RectitleChar"/>
    <w:rsid w:val="009D1476"/>
    <w:pPr>
      <w:keepNext/>
      <w:keepLines/>
      <w:spacing w:before="360" w:line="240" w:lineRule="auto"/>
      <w:jc w:val="center"/>
    </w:pPr>
    <w:rPr>
      <w:b/>
      <w:sz w:val="28"/>
    </w:rPr>
  </w:style>
  <w:style w:type="paragraph" w:customStyle="1" w:styleId="QuestionNo">
    <w:name w:val="Question_No"/>
    <w:basedOn w:val="RecNo"/>
    <w:next w:val="Questiontitle"/>
    <w:rsid w:val="009D1476"/>
  </w:style>
  <w:style w:type="paragraph" w:customStyle="1" w:styleId="Questiontitle">
    <w:name w:val="Question_title"/>
    <w:basedOn w:val="Rectitle"/>
    <w:next w:val="Questionref"/>
    <w:rsid w:val="009D1476"/>
  </w:style>
  <w:style w:type="paragraph" w:customStyle="1" w:styleId="Questionref">
    <w:name w:val="Question_ref"/>
    <w:basedOn w:val="Recref"/>
    <w:next w:val="Questiondate"/>
    <w:rsid w:val="009D1476"/>
  </w:style>
  <w:style w:type="paragraph" w:customStyle="1" w:styleId="Recref">
    <w:name w:val="Rec_ref"/>
    <w:basedOn w:val="Normal"/>
    <w:next w:val="Recdate"/>
    <w:rsid w:val="009D147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D1476"/>
  </w:style>
  <w:style w:type="paragraph" w:customStyle="1" w:styleId="RepNo">
    <w:name w:val="Rep_No"/>
    <w:basedOn w:val="RecNo"/>
    <w:next w:val="Reptitle"/>
    <w:rsid w:val="009D1476"/>
  </w:style>
  <w:style w:type="paragraph" w:customStyle="1" w:styleId="Reptitle">
    <w:name w:val="Rep_title"/>
    <w:basedOn w:val="Rectitle"/>
    <w:next w:val="Repref"/>
    <w:rsid w:val="009D1476"/>
  </w:style>
  <w:style w:type="paragraph" w:customStyle="1" w:styleId="Repref">
    <w:name w:val="Rep_ref"/>
    <w:basedOn w:val="Recref"/>
    <w:next w:val="Repdate"/>
    <w:rsid w:val="009D1476"/>
  </w:style>
  <w:style w:type="paragraph" w:customStyle="1" w:styleId="Resdate">
    <w:name w:val="Res_date"/>
    <w:basedOn w:val="Recdate"/>
    <w:next w:val="Normalaftertitle"/>
    <w:rsid w:val="009D1476"/>
  </w:style>
  <w:style w:type="paragraph" w:customStyle="1" w:styleId="ResNo">
    <w:name w:val="Res_No"/>
    <w:basedOn w:val="RecNo"/>
    <w:next w:val="Restitle"/>
    <w:rsid w:val="009D147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D1476"/>
  </w:style>
  <w:style w:type="paragraph" w:customStyle="1" w:styleId="Resref">
    <w:name w:val="Res_ref"/>
    <w:basedOn w:val="Recref"/>
    <w:next w:val="Resdate"/>
    <w:rsid w:val="009D1476"/>
  </w:style>
  <w:style w:type="paragraph" w:customStyle="1" w:styleId="SectionNo">
    <w:name w:val="Section_No"/>
    <w:basedOn w:val="Normal"/>
    <w:next w:val="Sectiontitle"/>
    <w:rsid w:val="009D1476"/>
    <w:pPr>
      <w:keepNext/>
      <w:keepLines/>
      <w:spacing w:before="720" w:line="320" w:lineRule="exact"/>
      <w:jc w:val="center"/>
    </w:pPr>
    <w:rPr>
      <w:caps/>
      <w:sz w:val="28"/>
    </w:rPr>
  </w:style>
  <w:style w:type="paragraph" w:customStyle="1" w:styleId="Sectiontitle">
    <w:name w:val="Section_title"/>
    <w:basedOn w:val="Normal"/>
    <w:next w:val="Normalaftertitle"/>
    <w:rsid w:val="009D1476"/>
    <w:pPr>
      <w:keepNext/>
      <w:keepLines/>
      <w:spacing w:before="360" w:after="120" w:line="320" w:lineRule="exact"/>
      <w:jc w:val="center"/>
    </w:pPr>
    <w:rPr>
      <w:b/>
      <w:sz w:val="28"/>
    </w:rPr>
  </w:style>
  <w:style w:type="paragraph" w:customStyle="1" w:styleId="Source">
    <w:name w:val="Source"/>
    <w:basedOn w:val="Normal"/>
    <w:next w:val="Normalaftertitle"/>
    <w:rsid w:val="009D1476"/>
    <w:pPr>
      <w:spacing w:before="840" w:after="200"/>
      <w:jc w:val="center"/>
    </w:pPr>
    <w:rPr>
      <w:b/>
      <w:sz w:val="28"/>
    </w:rPr>
  </w:style>
  <w:style w:type="paragraph" w:customStyle="1" w:styleId="SpecialFooter">
    <w:name w:val="Special Footer"/>
    <w:basedOn w:val="Normal"/>
    <w:rsid w:val="009D147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9D14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D1476"/>
    <w:pPr>
      <w:keepNext/>
      <w:keepLines/>
      <w:spacing w:before="360" w:after="120" w:line="240" w:lineRule="exact"/>
      <w:jc w:val="center"/>
    </w:pPr>
    <w:rPr>
      <w:b/>
      <w:sz w:val="20"/>
    </w:rPr>
  </w:style>
  <w:style w:type="paragraph" w:customStyle="1" w:styleId="Title1">
    <w:name w:val="Title 1"/>
    <w:basedOn w:val="Source"/>
    <w:next w:val="Title2"/>
    <w:rsid w:val="009D14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D1476"/>
  </w:style>
  <w:style w:type="paragraph" w:customStyle="1" w:styleId="Title3">
    <w:name w:val="Title 3"/>
    <w:basedOn w:val="Title2"/>
    <w:next w:val="Title4"/>
    <w:rsid w:val="009D1476"/>
    <w:rPr>
      <w:caps w:val="0"/>
    </w:rPr>
  </w:style>
  <w:style w:type="paragraph" w:customStyle="1" w:styleId="Title4">
    <w:name w:val="Title 4"/>
    <w:basedOn w:val="Title3"/>
    <w:next w:val="Heading1"/>
    <w:rsid w:val="009D1476"/>
    <w:rPr>
      <w:b/>
    </w:rPr>
  </w:style>
  <w:style w:type="paragraph" w:customStyle="1" w:styleId="Section1">
    <w:name w:val="Section_1"/>
    <w:basedOn w:val="Normal"/>
    <w:next w:val="Normal"/>
    <w:rsid w:val="009D14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D147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9D1476"/>
    <w:rPr>
      <w:color w:val="0000FF"/>
      <w:u w:val="single"/>
    </w:rPr>
  </w:style>
  <w:style w:type="character" w:styleId="CommentReference">
    <w:name w:val="annotation reference"/>
    <w:basedOn w:val="DefaultParagraphFont"/>
    <w:semiHidden/>
    <w:rsid w:val="009D1476"/>
    <w:rPr>
      <w:sz w:val="16"/>
      <w:szCs w:val="16"/>
    </w:rPr>
  </w:style>
  <w:style w:type="paragraph" w:styleId="CommentText">
    <w:name w:val="annotation text"/>
    <w:basedOn w:val="Normal"/>
    <w:semiHidden/>
    <w:rsid w:val="009D1476"/>
    <w:rPr>
      <w:sz w:val="20"/>
    </w:rPr>
  </w:style>
  <w:style w:type="character" w:customStyle="1" w:styleId="href">
    <w:name w:val="href"/>
    <w:basedOn w:val="DefaultParagraphFont"/>
    <w:rsid w:val="009D1476"/>
  </w:style>
  <w:style w:type="paragraph" w:customStyle="1" w:styleId="NormalIndent">
    <w:name w:val="Normal_Indent"/>
    <w:basedOn w:val="Normal"/>
    <w:rsid w:val="009D147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D147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D14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D1476"/>
    <w:rPr>
      <w:rFonts w:ascii="Tahoma" w:hAnsi="Tahoma" w:cs="Tahoma"/>
      <w:sz w:val="16"/>
      <w:szCs w:val="16"/>
      <w:lang w:val="en-US" w:eastAsia="en-US"/>
    </w:rPr>
  </w:style>
  <w:style w:type="paragraph" w:styleId="PlainText">
    <w:name w:val="Plain Text"/>
    <w:basedOn w:val="Normal"/>
    <w:link w:val="PlainTextChar"/>
    <w:uiPriority w:val="99"/>
    <w:unhideWhenUsed/>
    <w:rsid w:val="009D147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D1476"/>
    <w:rPr>
      <w:rFonts w:eastAsia="SimSun"/>
      <w:sz w:val="24"/>
      <w:szCs w:val="22"/>
      <w:lang w:val="en-US"/>
    </w:rPr>
  </w:style>
  <w:style w:type="paragraph" w:customStyle="1" w:styleId="FromRef">
    <w:name w:val="FromRef"/>
    <w:basedOn w:val="Normal"/>
    <w:uiPriority w:val="99"/>
    <w:rsid w:val="009D147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D147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D1476"/>
    <w:rPr>
      <w:b/>
      <w:bCs/>
    </w:rPr>
  </w:style>
  <w:style w:type="paragraph" w:customStyle="1" w:styleId="AnnexNotitle0">
    <w:name w:val="Annex_No &amp; title"/>
    <w:basedOn w:val="Normal"/>
    <w:next w:val="Normal"/>
    <w:uiPriority w:val="99"/>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 w:type="table" w:styleId="TableGrid">
    <w:name w:val="Table Grid"/>
    <w:basedOn w:val="TableNormal"/>
    <w:rsid w:val="00207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2071C7"/>
    <w:rPr>
      <w:sz w:val="24"/>
      <w:szCs w:val="22"/>
      <w:lang w:val="en-US" w:eastAsia="en-US"/>
    </w:rPr>
  </w:style>
  <w:style w:type="paragraph" w:customStyle="1" w:styleId="Summary">
    <w:name w:val="Summary"/>
    <w:basedOn w:val="Normal"/>
    <w:next w:val="Normal"/>
    <w:rsid w:val="002071C7"/>
    <w:pPr>
      <w:spacing w:before="120" w:after="480" w:line="240" w:lineRule="auto"/>
    </w:pPr>
    <w:rPr>
      <w:rFonts w:ascii="Times New Roman" w:hAnsi="Times New Roman" w:cs="Times New Roman"/>
      <w:sz w:val="22"/>
      <w:szCs w:val="20"/>
      <w:lang w:val="es-ES_tradnl"/>
    </w:rPr>
  </w:style>
  <w:style w:type="character" w:styleId="FollowedHyperlink">
    <w:name w:val="FollowedHyperlink"/>
    <w:basedOn w:val="DefaultParagraphFont"/>
    <w:rsid w:val="00E41321"/>
    <w:rPr>
      <w:color w:val="800080" w:themeColor="followedHyperlink"/>
      <w:u w:val="single"/>
    </w:rPr>
  </w:style>
  <w:style w:type="character" w:customStyle="1" w:styleId="HeaderChar">
    <w:name w:val="Header Char"/>
    <w:basedOn w:val="DefaultParagraphFont"/>
    <w:link w:val="Header"/>
    <w:uiPriority w:val="99"/>
    <w:rsid w:val="005540FD"/>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7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9D1476"/>
    <w:pPr>
      <w:keepNext/>
      <w:keepLines/>
      <w:spacing w:before="600" w:line="320" w:lineRule="exact"/>
      <w:ind w:left="794" w:hanging="794"/>
      <w:outlineLvl w:val="0"/>
    </w:pPr>
    <w:rPr>
      <w:b/>
    </w:rPr>
  </w:style>
  <w:style w:type="paragraph" w:styleId="Heading2">
    <w:name w:val="heading 2"/>
    <w:basedOn w:val="Heading1"/>
    <w:next w:val="Normal"/>
    <w:qFormat/>
    <w:rsid w:val="009D1476"/>
    <w:pPr>
      <w:spacing w:before="360"/>
      <w:outlineLvl w:val="1"/>
    </w:pPr>
  </w:style>
  <w:style w:type="paragraph" w:styleId="Heading3">
    <w:name w:val="heading 3"/>
    <w:basedOn w:val="Heading1"/>
    <w:next w:val="Normal"/>
    <w:qFormat/>
    <w:rsid w:val="009D1476"/>
    <w:pPr>
      <w:spacing w:before="240"/>
      <w:outlineLvl w:val="2"/>
    </w:pPr>
  </w:style>
  <w:style w:type="paragraph" w:styleId="Heading4">
    <w:name w:val="heading 4"/>
    <w:basedOn w:val="Heading3"/>
    <w:next w:val="Normal"/>
    <w:qFormat/>
    <w:rsid w:val="009D1476"/>
    <w:pPr>
      <w:tabs>
        <w:tab w:val="clear" w:pos="794"/>
        <w:tab w:val="left" w:pos="1021"/>
      </w:tabs>
      <w:ind w:left="1021" w:hanging="1021"/>
      <w:outlineLvl w:val="3"/>
    </w:pPr>
  </w:style>
  <w:style w:type="paragraph" w:styleId="Heading5">
    <w:name w:val="heading 5"/>
    <w:basedOn w:val="Heading4"/>
    <w:next w:val="Normal"/>
    <w:qFormat/>
    <w:rsid w:val="009D1476"/>
    <w:pPr>
      <w:outlineLvl w:val="4"/>
    </w:pPr>
  </w:style>
  <w:style w:type="paragraph" w:styleId="Heading6">
    <w:name w:val="heading 6"/>
    <w:basedOn w:val="Heading4"/>
    <w:next w:val="Normal"/>
    <w:qFormat/>
    <w:rsid w:val="009D1476"/>
    <w:pPr>
      <w:tabs>
        <w:tab w:val="clear" w:pos="1021"/>
        <w:tab w:val="clear" w:pos="1191"/>
      </w:tabs>
      <w:ind w:left="1588" w:hanging="1588"/>
      <w:outlineLvl w:val="5"/>
    </w:pPr>
  </w:style>
  <w:style w:type="paragraph" w:styleId="Heading7">
    <w:name w:val="heading 7"/>
    <w:basedOn w:val="Heading6"/>
    <w:next w:val="Normal"/>
    <w:qFormat/>
    <w:rsid w:val="009D1476"/>
    <w:pPr>
      <w:outlineLvl w:val="6"/>
    </w:pPr>
  </w:style>
  <w:style w:type="paragraph" w:styleId="Heading8">
    <w:name w:val="heading 8"/>
    <w:basedOn w:val="Heading6"/>
    <w:next w:val="Normal"/>
    <w:qFormat/>
    <w:rsid w:val="009D1476"/>
    <w:pPr>
      <w:outlineLvl w:val="7"/>
    </w:pPr>
  </w:style>
  <w:style w:type="paragraph" w:styleId="Heading9">
    <w:name w:val="heading 9"/>
    <w:basedOn w:val="Heading6"/>
    <w:next w:val="Normal"/>
    <w:qFormat/>
    <w:rsid w:val="009D14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D1476"/>
  </w:style>
  <w:style w:type="paragraph" w:styleId="TOC4">
    <w:name w:val="toc 4"/>
    <w:basedOn w:val="TOC3"/>
    <w:semiHidden/>
    <w:rsid w:val="009D1476"/>
  </w:style>
  <w:style w:type="paragraph" w:styleId="TOC3">
    <w:name w:val="toc 3"/>
    <w:basedOn w:val="TOC2"/>
    <w:semiHidden/>
    <w:rsid w:val="009D1476"/>
  </w:style>
  <w:style w:type="paragraph" w:styleId="TOC2">
    <w:name w:val="toc 2"/>
    <w:basedOn w:val="TOC1"/>
    <w:semiHidden/>
    <w:rsid w:val="009D1476"/>
    <w:pPr>
      <w:spacing w:before="80"/>
      <w:ind w:left="1531" w:hanging="851"/>
    </w:pPr>
  </w:style>
  <w:style w:type="paragraph" w:styleId="TOC1">
    <w:name w:val="toc 1"/>
    <w:basedOn w:val="Normal"/>
    <w:semiHidden/>
    <w:rsid w:val="009D147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D1476"/>
  </w:style>
  <w:style w:type="paragraph" w:styleId="TOC6">
    <w:name w:val="toc 6"/>
    <w:basedOn w:val="TOC4"/>
    <w:semiHidden/>
    <w:rsid w:val="009D1476"/>
  </w:style>
  <w:style w:type="paragraph" w:styleId="TOC5">
    <w:name w:val="toc 5"/>
    <w:basedOn w:val="TOC4"/>
    <w:semiHidden/>
    <w:rsid w:val="009D1476"/>
  </w:style>
  <w:style w:type="paragraph" w:styleId="Footer">
    <w:name w:val="footer"/>
    <w:basedOn w:val="Normal"/>
    <w:link w:val="FooterChar"/>
    <w:rsid w:val="009D1476"/>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9D147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9D1476"/>
    <w:rPr>
      <w:position w:val="6"/>
      <w:sz w:val="18"/>
    </w:rPr>
  </w:style>
  <w:style w:type="paragraph" w:styleId="FootnoteText">
    <w:name w:val="footnote text"/>
    <w:basedOn w:val="Note"/>
    <w:semiHidden/>
    <w:rsid w:val="009D1476"/>
    <w:pPr>
      <w:keepLines/>
      <w:tabs>
        <w:tab w:val="left" w:pos="255"/>
      </w:tabs>
      <w:ind w:left="255" w:hanging="255"/>
    </w:pPr>
  </w:style>
  <w:style w:type="paragraph" w:customStyle="1" w:styleId="Note">
    <w:name w:val="Note"/>
    <w:basedOn w:val="Normal"/>
    <w:rsid w:val="009D1476"/>
    <w:pPr>
      <w:spacing w:before="80" w:line="240" w:lineRule="exact"/>
    </w:pPr>
    <w:rPr>
      <w:sz w:val="20"/>
    </w:rPr>
  </w:style>
  <w:style w:type="paragraph" w:customStyle="1" w:styleId="enumlev1">
    <w:name w:val="enumlev1"/>
    <w:basedOn w:val="Normal"/>
    <w:link w:val="enumlev1Char"/>
    <w:rsid w:val="009D1476"/>
    <w:pPr>
      <w:spacing w:before="80"/>
      <w:ind w:left="794" w:hanging="794"/>
    </w:pPr>
  </w:style>
  <w:style w:type="paragraph" w:customStyle="1" w:styleId="enumlev2">
    <w:name w:val="enumlev2"/>
    <w:basedOn w:val="enumlev1"/>
    <w:rsid w:val="009D1476"/>
    <w:pPr>
      <w:ind w:left="1191" w:hanging="397"/>
    </w:pPr>
  </w:style>
  <w:style w:type="paragraph" w:customStyle="1" w:styleId="enumlev3">
    <w:name w:val="enumlev3"/>
    <w:basedOn w:val="enumlev2"/>
    <w:rsid w:val="009D1476"/>
    <w:pPr>
      <w:ind w:left="1588"/>
    </w:pPr>
  </w:style>
  <w:style w:type="paragraph" w:customStyle="1" w:styleId="Equation">
    <w:name w:val="Equation"/>
    <w:basedOn w:val="Normal"/>
    <w:rsid w:val="009D1476"/>
    <w:pPr>
      <w:tabs>
        <w:tab w:val="clear" w:pos="1191"/>
        <w:tab w:val="clear" w:pos="1588"/>
        <w:tab w:val="clear" w:pos="1985"/>
        <w:tab w:val="center" w:pos="4820"/>
        <w:tab w:val="right" w:pos="9639"/>
      </w:tabs>
      <w:jc w:val="left"/>
    </w:pPr>
  </w:style>
  <w:style w:type="paragraph" w:customStyle="1" w:styleId="toc0">
    <w:name w:val="toc 0"/>
    <w:basedOn w:val="Normal"/>
    <w:next w:val="TOC1"/>
    <w:rsid w:val="009D1476"/>
    <w:pPr>
      <w:keepLines/>
      <w:tabs>
        <w:tab w:val="clear" w:pos="794"/>
        <w:tab w:val="clear" w:pos="1191"/>
        <w:tab w:val="clear" w:pos="1588"/>
        <w:tab w:val="clear" w:pos="1985"/>
        <w:tab w:val="right" w:pos="9639"/>
      </w:tabs>
      <w:jc w:val="left"/>
    </w:pPr>
    <w:rPr>
      <w:b/>
    </w:rPr>
  </w:style>
  <w:style w:type="paragraph" w:customStyle="1" w:styleId="ASN1">
    <w:name w:val="ASN.1"/>
    <w:rsid w:val="009D147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D1476"/>
  </w:style>
  <w:style w:type="paragraph" w:customStyle="1" w:styleId="Chaptitle">
    <w:name w:val="Chap_title"/>
    <w:basedOn w:val="Normal"/>
    <w:next w:val="Normalaftertitle"/>
    <w:rsid w:val="009D147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9D1476"/>
    <w:pPr>
      <w:spacing w:before="400"/>
    </w:pPr>
  </w:style>
  <w:style w:type="character" w:styleId="PageNumber">
    <w:name w:val="page number"/>
    <w:basedOn w:val="DefaultParagraphFont"/>
    <w:rsid w:val="009D1476"/>
  </w:style>
  <w:style w:type="paragraph" w:customStyle="1" w:styleId="Reftitle">
    <w:name w:val="Ref_title"/>
    <w:basedOn w:val="Normal"/>
    <w:next w:val="Reftext"/>
    <w:rsid w:val="009D1476"/>
    <w:pPr>
      <w:spacing w:before="480"/>
      <w:jc w:val="center"/>
    </w:pPr>
    <w:rPr>
      <w:b/>
    </w:rPr>
  </w:style>
  <w:style w:type="paragraph" w:customStyle="1" w:styleId="Reftext">
    <w:name w:val="Ref_text"/>
    <w:basedOn w:val="Normal"/>
    <w:rsid w:val="009D1476"/>
    <w:pPr>
      <w:ind w:left="794" w:hanging="794"/>
      <w:jc w:val="left"/>
    </w:pPr>
  </w:style>
  <w:style w:type="paragraph" w:styleId="Index1">
    <w:name w:val="index 1"/>
    <w:basedOn w:val="Normal"/>
    <w:next w:val="Normal"/>
    <w:semiHidden/>
    <w:rsid w:val="009D1476"/>
    <w:pPr>
      <w:jc w:val="left"/>
    </w:pPr>
  </w:style>
  <w:style w:type="paragraph" w:customStyle="1" w:styleId="Formal">
    <w:name w:val="Formal"/>
    <w:basedOn w:val="ASN1"/>
    <w:rsid w:val="009D1476"/>
    <w:rPr>
      <w:b w:val="0"/>
    </w:rPr>
  </w:style>
  <w:style w:type="paragraph" w:customStyle="1" w:styleId="AnnexNoTitle">
    <w:name w:val="Annex_NoTitle"/>
    <w:basedOn w:val="Normal"/>
    <w:next w:val="Normalaftertitle"/>
    <w:rsid w:val="009D1476"/>
    <w:pPr>
      <w:keepNext/>
      <w:keepLines/>
      <w:spacing w:before="720" w:after="120"/>
      <w:jc w:val="center"/>
    </w:pPr>
    <w:rPr>
      <w:b/>
    </w:rPr>
  </w:style>
  <w:style w:type="paragraph" w:customStyle="1" w:styleId="AppendixNoTitle">
    <w:name w:val="Appendix_NoTitle"/>
    <w:basedOn w:val="AnnexNoTitle"/>
    <w:next w:val="Normalaftertitle"/>
    <w:rsid w:val="009D1476"/>
  </w:style>
  <w:style w:type="paragraph" w:customStyle="1" w:styleId="Artheading">
    <w:name w:val="Art_heading"/>
    <w:basedOn w:val="Normal"/>
    <w:next w:val="Normalaftertitle"/>
    <w:rsid w:val="009D1476"/>
    <w:pPr>
      <w:spacing w:before="480"/>
      <w:jc w:val="center"/>
    </w:pPr>
    <w:rPr>
      <w:b/>
      <w:sz w:val="28"/>
    </w:rPr>
  </w:style>
  <w:style w:type="paragraph" w:customStyle="1" w:styleId="ArtNo">
    <w:name w:val="Art_No"/>
    <w:basedOn w:val="Normal"/>
    <w:next w:val="Arttitle"/>
    <w:rsid w:val="009D1476"/>
    <w:pPr>
      <w:keepNext/>
      <w:keepLines/>
      <w:spacing w:before="480"/>
      <w:jc w:val="center"/>
    </w:pPr>
    <w:rPr>
      <w:caps/>
      <w:sz w:val="28"/>
    </w:rPr>
  </w:style>
  <w:style w:type="paragraph" w:customStyle="1" w:styleId="Arttitle">
    <w:name w:val="Art_title"/>
    <w:basedOn w:val="Normal"/>
    <w:next w:val="Normalaftertitle"/>
    <w:rsid w:val="009D1476"/>
    <w:pPr>
      <w:keepNext/>
      <w:keepLines/>
      <w:spacing w:before="240"/>
      <w:jc w:val="center"/>
    </w:pPr>
    <w:rPr>
      <w:b/>
      <w:sz w:val="28"/>
    </w:rPr>
  </w:style>
  <w:style w:type="paragraph" w:customStyle="1" w:styleId="Call">
    <w:name w:val="Call"/>
    <w:basedOn w:val="Normal"/>
    <w:next w:val="Normal"/>
    <w:rsid w:val="009D1476"/>
    <w:pPr>
      <w:keepNext/>
      <w:keepLines/>
      <w:spacing w:before="240"/>
      <w:ind w:left="794"/>
      <w:jc w:val="left"/>
    </w:pPr>
    <w:rPr>
      <w:i/>
    </w:rPr>
  </w:style>
  <w:style w:type="paragraph" w:customStyle="1" w:styleId="ChapNo">
    <w:name w:val="Chap_No"/>
    <w:basedOn w:val="Normal"/>
    <w:next w:val="Chaptitle"/>
    <w:rsid w:val="009D147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D147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D147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D1476"/>
    <w:pPr>
      <w:keepNext/>
      <w:keepLines/>
      <w:spacing w:before="240" w:after="120" w:line="240" w:lineRule="auto"/>
      <w:jc w:val="center"/>
    </w:pPr>
  </w:style>
  <w:style w:type="paragraph" w:customStyle="1" w:styleId="FigureNoTitle">
    <w:name w:val="Figure_NoTitle"/>
    <w:basedOn w:val="Normal"/>
    <w:next w:val="Normalaftertitle"/>
    <w:rsid w:val="009D1476"/>
    <w:pPr>
      <w:keepLines/>
      <w:spacing w:before="240" w:after="120"/>
      <w:jc w:val="center"/>
    </w:pPr>
    <w:rPr>
      <w:b/>
    </w:rPr>
  </w:style>
  <w:style w:type="paragraph" w:customStyle="1" w:styleId="Figurewithouttitle">
    <w:name w:val="Figure_without_title"/>
    <w:basedOn w:val="Normal"/>
    <w:next w:val="Normalaftertitle"/>
    <w:rsid w:val="009D1476"/>
    <w:pPr>
      <w:keepLines/>
      <w:spacing w:before="240" w:after="120"/>
      <w:jc w:val="center"/>
    </w:pPr>
  </w:style>
  <w:style w:type="paragraph" w:customStyle="1" w:styleId="FirstFooter">
    <w:name w:val="FirstFooter"/>
    <w:basedOn w:val="Normal"/>
    <w:rsid w:val="009D14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D147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9D1476"/>
    <w:pPr>
      <w:keepNext/>
      <w:spacing w:before="240"/>
      <w:ind w:left="794" w:hanging="794"/>
    </w:pPr>
    <w:rPr>
      <w:b/>
    </w:rPr>
  </w:style>
  <w:style w:type="paragraph" w:customStyle="1" w:styleId="Headingi">
    <w:name w:val="Heading_i"/>
    <w:basedOn w:val="Normal"/>
    <w:next w:val="Normal"/>
    <w:rsid w:val="009D1476"/>
    <w:pPr>
      <w:keepNext/>
      <w:spacing w:before="240"/>
      <w:jc w:val="left"/>
    </w:pPr>
    <w:rPr>
      <w:i/>
    </w:rPr>
  </w:style>
  <w:style w:type="paragraph" w:styleId="Index2">
    <w:name w:val="index 2"/>
    <w:basedOn w:val="Normal"/>
    <w:next w:val="Normal"/>
    <w:semiHidden/>
    <w:rsid w:val="009D1476"/>
    <w:pPr>
      <w:ind w:left="284"/>
      <w:jc w:val="left"/>
    </w:pPr>
  </w:style>
  <w:style w:type="paragraph" w:styleId="Index3">
    <w:name w:val="index 3"/>
    <w:basedOn w:val="Normal"/>
    <w:next w:val="Normal"/>
    <w:semiHidden/>
    <w:rsid w:val="009D1476"/>
    <w:pPr>
      <w:ind w:left="567"/>
      <w:jc w:val="left"/>
    </w:pPr>
  </w:style>
  <w:style w:type="paragraph" w:customStyle="1" w:styleId="PartNo">
    <w:name w:val="Part_No"/>
    <w:basedOn w:val="Normal"/>
    <w:next w:val="Partref"/>
    <w:rsid w:val="009D1476"/>
    <w:pPr>
      <w:keepNext/>
      <w:keepLines/>
      <w:spacing w:before="480" w:after="80"/>
    </w:pPr>
    <w:rPr>
      <w:caps/>
    </w:rPr>
  </w:style>
  <w:style w:type="paragraph" w:customStyle="1" w:styleId="Partref">
    <w:name w:val="Part_ref"/>
    <w:basedOn w:val="Normal"/>
    <w:next w:val="Parttitle"/>
    <w:rsid w:val="009D1476"/>
    <w:pPr>
      <w:keepNext/>
      <w:keepLines/>
      <w:spacing w:before="280"/>
      <w:jc w:val="center"/>
    </w:pPr>
  </w:style>
  <w:style w:type="paragraph" w:customStyle="1" w:styleId="Parttitle">
    <w:name w:val="Part_title"/>
    <w:basedOn w:val="Normal"/>
    <w:next w:val="Normalaftertitle"/>
    <w:rsid w:val="009D1476"/>
    <w:pPr>
      <w:keepNext/>
      <w:keepLines/>
      <w:spacing w:before="240" w:after="280" w:line="320" w:lineRule="exact"/>
      <w:jc w:val="center"/>
    </w:pPr>
    <w:rPr>
      <w:b/>
    </w:rPr>
  </w:style>
  <w:style w:type="paragraph" w:customStyle="1" w:styleId="Recdate">
    <w:name w:val="Rec_date"/>
    <w:basedOn w:val="Normal"/>
    <w:next w:val="Normalaftertitle"/>
    <w:rsid w:val="009D147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D1476"/>
  </w:style>
  <w:style w:type="paragraph" w:customStyle="1" w:styleId="RecNo">
    <w:name w:val="Rec_No"/>
    <w:basedOn w:val="Normal"/>
    <w:next w:val="Rectitle"/>
    <w:rsid w:val="009D1476"/>
    <w:pPr>
      <w:keepNext/>
      <w:keepLines/>
      <w:spacing w:before="0"/>
      <w:jc w:val="left"/>
    </w:pPr>
    <w:rPr>
      <w:b/>
      <w:sz w:val="28"/>
    </w:rPr>
  </w:style>
  <w:style w:type="paragraph" w:customStyle="1" w:styleId="Rectitle">
    <w:name w:val="Rec_title"/>
    <w:basedOn w:val="Normal"/>
    <w:next w:val="Normalaftertitle"/>
    <w:link w:val="RectitleChar"/>
    <w:rsid w:val="009D1476"/>
    <w:pPr>
      <w:keepNext/>
      <w:keepLines/>
      <w:spacing w:before="360" w:line="240" w:lineRule="auto"/>
      <w:jc w:val="center"/>
    </w:pPr>
    <w:rPr>
      <w:b/>
      <w:sz w:val="28"/>
    </w:rPr>
  </w:style>
  <w:style w:type="paragraph" w:customStyle="1" w:styleId="QuestionNo">
    <w:name w:val="Question_No"/>
    <w:basedOn w:val="RecNo"/>
    <w:next w:val="Questiontitle"/>
    <w:rsid w:val="009D1476"/>
  </w:style>
  <w:style w:type="paragraph" w:customStyle="1" w:styleId="Questiontitle">
    <w:name w:val="Question_title"/>
    <w:basedOn w:val="Rectitle"/>
    <w:next w:val="Questionref"/>
    <w:rsid w:val="009D1476"/>
  </w:style>
  <w:style w:type="paragraph" w:customStyle="1" w:styleId="Questionref">
    <w:name w:val="Question_ref"/>
    <w:basedOn w:val="Recref"/>
    <w:next w:val="Questiondate"/>
    <w:rsid w:val="009D1476"/>
  </w:style>
  <w:style w:type="paragraph" w:customStyle="1" w:styleId="Recref">
    <w:name w:val="Rec_ref"/>
    <w:basedOn w:val="Normal"/>
    <w:next w:val="Recdate"/>
    <w:rsid w:val="009D147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D1476"/>
  </w:style>
  <w:style w:type="paragraph" w:customStyle="1" w:styleId="RepNo">
    <w:name w:val="Rep_No"/>
    <w:basedOn w:val="RecNo"/>
    <w:next w:val="Reptitle"/>
    <w:rsid w:val="009D1476"/>
  </w:style>
  <w:style w:type="paragraph" w:customStyle="1" w:styleId="Reptitle">
    <w:name w:val="Rep_title"/>
    <w:basedOn w:val="Rectitle"/>
    <w:next w:val="Repref"/>
    <w:rsid w:val="009D1476"/>
  </w:style>
  <w:style w:type="paragraph" w:customStyle="1" w:styleId="Repref">
    <w:name w:val="Rep_ref"/>
    <w:basedOn w:val="Recref"/>
    <w:next w:val="Repdate"/>
    <w:rsid w:val="009D1476"/>
  </w:style>
  <w:style w:type="paragraph" w:customStyle="1" w:styleId="Resdate">
    <w:name w:val="Res_date"/>
    <w:basedOn w:val="Recdate"/>
    <w:next w:val="Normalaftertitle"/>
    <w:rsid w:val="009D1476"/>
  </w:style>
  <w:style w:type="paragraph" w:customStyle="1" w:styleId="ResNo">
    <w:name w:val="Res_No"/>
    <w:basedOn w:val="RecNo"/>
    <w:next w:val="Restitle"/>
    <w:rsid w:val="009D147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D1476"/>
  </w:style>
  <w:style w:type="paragraph" w:customStyle="1" w:styleId="Resref">
    <w:name w:val="Res_ref"/>
    <w:basedOn w:val="Recref"/>
    <w:next w:val="Resdate"/>
    <w:rsid w:val="009D1476"/>
  </w:style>
  <w:style w:type="paragraph" w:customStyle="1" w:styleId="SectionNo">
    <w:name w:val="Section_No"/>
    <w:basedOn w:val="Normal"/>
    <w:next w:val="Sectiontitle"/>
    <w:rsid w:val="009D1476"/>
    <w:pPr>
      <w:keepNext/>
      <w:keepLines/>
      <w:spacing w:before="720" w:line="320" w:lineRule="exact"/>
      <w:jc w:val="center"/>
    </w:pPr>
    <w:rPr>
      <w:caps/>
      <w:sz w:val="28"/>
    </w:rPr>
  </w:style>
  <w:style w:type="paragraph" w:customStyle="1" w:styleId="Sectiontitle">
    <w:name w:val="Section_title"/>
    <w:basedOn w:val="Normal"/>
    <w:next w:val="Normalaftertitle"/>
    <w:rsid w:val="009D1476"/>
    <w:pPr>
      <w:keepNext/>
      <w:keepLines/>
      <w:spacing w:before="360" w:after="120" w:line="320" w:lineRule="exact"/>
      <w:jc w:val="center"/>
    </w:pPr>
    <w:rPr>
      <w:b/>
      <w:sz w:val="28"/>
    </w:rPr>
  </w:style>
  <w:style w:type="paragraph" w:customStyle="1" w:styleId="Source">
    <w:name w:val="Source"/>
    <w:basedOn w:val="Normal"/>
    <w:next w:val="Normalaftertitle"/>
    <w:rsid w:val="009D1476"/>
    <w:pPr>
      <w:spacing w:before="840" w:after="200"/>
      <w:jc w:val="center"/>
    </w:pPr>
    <w:rPr>
      <w:b/>
      <w:sz w:val="28"/>
    </w:rPr>
  </w:style>
  <w:style w:type="paragraph" w:customStyle="1" w:styleId="SpecialFooter">
    <w:name w:val="Special Footer"/>
    <w:basedOn w:val="Normal"/>
    <w:rsid w:val="009D147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9D14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D1476"/>
    <w:pPr>
      <w:keepNext/>
      <w:keepLines/>
      <w:spacing w:before="360" w:after="120" w:line="240" w:lineRule="exact"/>
      <w:jc w:val="center"/>
    </w:pPr>
    <w:rPr>
      <w:b/>
      <w:sz w:val="20"/>
    </w:rPr>
  </w:style>
  <w:style w:type="paragraph" w:customStyle="1" w:styleId="Title1">
    <w:name w:val="Title 1"/>
    <w:basedOn w:val="Source"/>
    <w:next w:val="Title2"/>
    <w:rsid w:val="009D14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D1476"/>
  </w:style>
  <w:style w:type="paragraph" w:customStyle="1" w:styleId="Title3">
    <w:name w:val="Title 3"/>
    <w:basedOn w:val="Title2"/>
    <w:next w:val="Title4"/>
    <w:rsid w:val="009D1476"/>
    <w:rPr>
      <w:caps w:val="0"/>
    </w:rPr>
  </w:style>
  <w:style w:type="paragraph" w:customStyle="1" w:styleId="Title4">
    <w:name w:val="Title 4"/>
    <w:basedOn w:val="Title3"/>
    <w:next w:val="Heading1"/>
    <w:rsid w:val="009D1476"/>
    <w:rPr>
      <w:b/>
    </w:rPr>
  </w:style>
  <w:style w:type="paragraph" w:customStyle="1" w:styleId="Section1">
    <w:name w:val="Section_1"/>
    <w:basedOn w:val="Normal"/>
    <w:next w:val="Normal"/>
    <w:rsid w:val="009D14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D147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9D1476"/>
    <w:rPr>
      <w:color w:val="0000FF"/>
      <w:u w:val="single"/>
    </w:rPr>
  </w:style>
  <w:style w:type="character" w:styleId="CommentReference">
    <w:name w:val="annotation reference"/>
    <w:basedOn w:val="DefaultParagraphFont"/>
    <w:semiHidden/>
    <w:rsid w:val="009D1476"/>
    <w:rPr>
      <w:sz w:val="16"/>
      <w:szCs w:val="16"/>
    </w:rPr>
  </w:style>
  <w:style w:type="paragraph" w:styleId="CommentText">
    <w:name w:val="annotation text"/>
    <w:basedOn w:val="Normal"/>
    <w:semiHidden/>
    <w:rsid w:val="009D1476"/>
    <w:rPr>
      <w:sz w:val="20"/>
    </w:rPr>
  </w:style>
  <w:style w:type="character" w:customStyle="1" w:styleId="href">
    <w:name w:val="href"/>
    <w:basedOn w:val="DefaultParagraphFont"/>
    <w:rsid w:val="009D1476"/>
  </w:style>
  <w:style w:type="paragraph" w:customStyle="1" w:styleId="NormalIndent">
    <w:name w:val="Normal_Indent"/>
    <w:basedOn w:val="Normal"/>
    <w:rsid w:val="009D147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D147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D14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D1476"/>
    <w:rPr>
      <w:rFonts w:ascii="Tahoma" w:hAnsi="Tahoma" w:cs="Tahoma"/>
      <w:sz w:val="16"/>
      <w:szCs w:val="16"/>
      <w:lang w:val="en-US" w:eastAsia="en-US"/>
    </w:rPr>
  </w:style>
  <w:style w:type="paragraph" w:styleId="PlainText">
    <w:name w:val="Plain Text"/>
    <w:basedOn w:val="Normal"/>
    <w:link w:val="PlainTextChar"/>
    <w:uiPriority w:val="99"/>
    <w:unhideWhenUsed/>
    <w:rsid w:val="009D147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D1476"/>
    <w:rPr>
      <w:rFonts w:eastAsia="SimSun"/>
      <w:sz w:val="24"/>
      <w:szCs w:val="22"/>
      <w:lang w:val="en-US"/>
    </w:rPr>
  </w:style>
  <w:style w:type="paragraph" w:customStyle="1" w:styleId="FromRef">
    <w:name w:val="FromRef"/>
    <w:basedOn w:val="Normal"/>
    <w:uiPriority w:val="99"/>
    <w:rsid w:val="009D147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D147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D1476"/>
    <w:rPr>
      <w:b/>
      <w:bCs/>
    </w:rPr>
  </w:style>
  <w:style w:type="paragraph" w:customStyle="1" w:styleId="AnnexNotitle0">
    <w:name w:val="Annex_No &amp; title"/>
    <w:basedOn w:val="Normal"/>
    <w:next w:val="Normal"/>
    <w:uiPriority w:val="99"/>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 w:type="table" w:styleId="TableGrid">
    <w:name w:val="Table Grid"/>
    <w:basedOn w:val="TableNormal"/>
    <w:rsid w:val="00207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2071C7"/>
    <w:rPr>
      <w:sz w:val="24"/>
      <w:szCs w:val="22"/>
      <w:lang w:val="en-US" w:eastAsia="en-US"/>
    </w:rPr>
  </w:style>
  <w:style w:type="paragraph" w:customStyle="1" w:styleId="Summary">
    <w:name w:val="Summary"/>
    <w:basedOn w:val="Normal"/>
    <w:next w:val="Normal"/>
    <w:rsid w:val="002071C7"/>
    <w:pPr>
      <w:spacing w:before="120" w:after="480" w:line="240" w:lineRule="auto"/>
    </w:pPr>
    <w:rPr>
      <w:rFonts w:ascii="Times New Roman" w:hAnsi="Times New Roman" w:cs="Times New Roman"/>
      <w:sz w:val="22"/>
      <w:szCs w:val="20"/>
      <w:lang w:val="es-ES_tradnl"/>
    </w:rPr>
  </w:style>
  <w:style w:type="character" w:styleId="FollowedHyperlink">
    <w:name w:val="FollowedHyperlink"/>
    <w:basedOn w:val="DefaultParagraphFont"/>
    <w:rsid w:val="00E41321"/>
    <w:rPr>
      <w:color w:val="800080" w:themeColor="followedHyperlink"/>
      <w:u w:val="single"/>
    </w:rPr>
  </w:style>
  <w:style w:type="character" w:customStyle="1" w:styleId="HeaderChar">
    <w:name w:val="Header Char"/>
    <w:basedOn w:val="DefaultParagraphFont"/>
    <w:link w:val="Header"/>
    <w:uiPriority w:val="99"/>
    <w:rsid w:val="005540F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oth/R0A0400006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3-c"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rec/R-REC-P/f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A37B385A8D44738BD00E92DE46CE8E"/>
        <w:category>
          <w:name w:val="General"/>
          <w:gallery w:val="placeholder"/>
        </w:category>
        <w:types>
          <w:type w:val="bbPlcHdr"/>
        </w:types>
        <w:behaviors>
          <w:behavior w:val="content"/>
        </w:behaviors>
        <w:guid w:val="{0EF3A016-26A5-4374-9F15-3C599599D63F}"/>
      </w:docPartPr>
      <w:docPartBody>
        <w:p w:rsidR="007114A2" w:rsidRDefault="007114A2">
          <w:pPr>
            <w:pStyle w:val="3DA37B385A8D44738BD00E92DE46CE8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A2"/>
    <w:rsid w:val="007114A2"/>
    <w:rsid w:val="00D66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A37B385A8D44738BD00E92DE46CE8E">
    <w:name w:val="3DA37B385A8D44738BD00E92DE46CE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A37B385A8D44738BD00E92DE46CE8E">
    <w:name w:val="3DA37B385A8D44738BD00E92DE46C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A79DD-A1A3-4E28-9543-3840D0B3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19</TotalTime>
  <Pages>13</Pages>
  <Words>3402</Words>
  <Characters>19804</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23160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capdessu</cp:lastModifiedBy>
  <cp:revision>4</cp:revision>
  <cp:lastPrinted>2013-07-30T07:59:00Z</cp:lastPrinted>
  <dcterms:created xsi:type="dcterms:W3CDTF">2013-07-30T07:53:00Z</dcterms:created>
  <dcterms:modified xsi:type="dcterms:W3CDTF">2013-07-30T09:43:00Z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