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8C6AF7" w:rsidRPr="00D35752" w:rsidTr="003F4FA0">
        <w:tc>
          <w:tcPr>
            <w:tcW w:w="8755" w:type="dxa"/>
            <w:vAlign w:val="center"/>
          </w:tcPr>
          <w:p w:rsidR="008C6AF7" w:rsidRPr="00D35752" w:rsidRDefault="008C6AF7" w:rsidP="008C6AF7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8C6AF7" w:rsidRPr="00D35752" w:rsidRDefault="008C6AF7" w:rsidP="008C6AF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4938910" wp14:editId="4AFDE8C7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6AF7" w:rsidRPr="00487D2B" w:rsidTr="003F4FA0">
        <w:trPr>
          <w:cantSplit/>
        </w:trPr>
        <w:tc>
          <w:tcPr>
            <w:tcW w:w="5075" w:type="dxa"/>
          </w:tcPr>
          <w:p w:rsidR="008C6AF7" w:rsidRPr="008C6AF7" w:rsidRDefault="008C6AF7" w:rsidP="008C6AF7">
            <w:pPr>
              <w:rPr>
                <w:b/>
                <w:smallCaps/>
                <w:sz w:val="20"/>
                <w:lang w:val="fr-CH"/>
              </w:rPr>
            </w:pPr>
            <w:r w:rsidRPr="008C6AF7">
              <w:rPr>
                <w:i/>
                <w:sz w:val="28"/>
                <w:lang w:val="fr-CH"/>
              </w:rPr>
              <w:t>Bureau des radiocommunications</w:t>
            </w:r>
          </w:p>
          <w:p w:rsidR="008C6AF7" w:rsidRPr="008C6AF7" w:rsidRDefault="008C6AF7" w:rsidP="008C6A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val="fr-CH"/>
              </w:rPr>
            </w:pPr>
            <w:r w:rsidRPr="008C6AF7">
              <w:rPr>
                <w:b/>
                <w:sz w:val="18"/>
                <w:lang w:val="fr-CH"/>
              </w:rPr>
              <w:tab/>
            </w:r>
            <w:r w:rsidRPr="008C6AF7"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D35752" w:rsidRPr="008C6AF7" w:rsidRDefault="00D35752">
      <w:pPr>
        <w:tabs>
          <w:tab w:val="left" w:pos="7513"/>
        </w:tabs>
        <w:rPr>
          <w:lang w:val="fr-CH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RPr="008C6AF7" w:rsidTr="00EA11F3">
        <w:trPr>
          <w:cantSplit/>
        </w:trPr>
        <w:tc>
          <w:tcPr>
            <w:tcW w:w="3794" w:type="dxa"/>
          </w:tcPr>
          <w:p w:rsidR="00EA11F3" w:rsidRPr="001D086F" w:rsidRDefault="006E0087" w:rsidP="000463EE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Circulaire administrative</w:t>
            </w:r>
          </w:p>
          <w:p w:rsidR="0071106C" w:rsidRPr="001D086F" w:rsidRDefault="00EA11F3" w:rsidP="00CA2C4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1D086F">
              <w:rPr>
                <w:b/>
                <w:bCs/>
              </w:rPr>
              <w:t>CACE/</w:t>
            </w:r>
            <w:r w:rsidR="00CA2C43">
              <w:rPr>
                <w:b/>
                <w:bCs/>
              </w:rPr>
              <w:t>599</w:t>
            </w:r>
          </w:p>
        </w:tc>
        <w:tc>
          <w:tcPr>
            <w:tcW w:w="6226" w:type="dxa"/>
          </w:tcPr>
          <w:p w:rsidR="00B87E04" w:rsidRPr="008C6AF7" w:rsidRDefault="003F4FA0" w:rsidP="00487D2B">
            <w:pPr>
              <w:tabs>
                <w:tab w:val="left" w:pos="7513"/>
              </w:tabs>
              <w:jc w:val="right"/>
              <w:rPr>
                <w:bCs/>
                <w:lang w:val="fr-CH"/>
              </w:rPr>
            </w:pPr>
            <w:bookmarkStart w:id="2" w:name="ddate"/>
            <w:bookmarkEnd w:id="2"/>
            <w:r>
              <w:rPr>
                <w:bCs/>
                <w:lang w:val="fr-CH"/>
              </w:rPr>
              <w:t>L</w:t>
            </w:r>
            <w:r w:rsidR="008C6AF7" w:rsidRPr="008C6AF7">
              <w:rPr>
                <w:bCs/>
                <w:lang w:val="fr-CH"/>
              </w:rPr>
              <w:t xml:space="preserve">e </w:t>
            </w:r>
            <w:r w:rsidR="00CA2C43">
              <w:rPr>
                <w:bCs/>
                <w:lang w:val="fr-CH"/>
              </w:rPr>
              <w:t>2</w:t>
            </w:r>
            <w:r w:rsidR="00487D2B">
              <w:rPr>
                <w:bCs/>
                <w:lang w:val="fr-CH"/>
              </w:rPr>
              <w:t>9</w:t>
            </w:r>
            <w:r w:rsidR="00CA2C43">
              <w:rPr>
                <w:bCs/>
                <w:lang w:val="fr-CH"/>
              </w:rPr>
              <w:t xml:space="preserve"> </w:t>
            </w:r>
            <w:r w:rsidR="00487D2B">
              <w:rPr>
                <w:bCs/>
                <w:lang w:val="fr-CH"/>
              </w:rPr>
              <w:t>janvier</w:t>
            </w:r>
            <w:r w:rsidR="009C0359" w:rsidRPr="008C6AF7">
              <w:rPr>
                <w:bCs/>
                <w:lang w:val="fr-CH"/>
              </w:rPr>
              <w:t xml:space="preserve"> 201</w:t>
            </w:r>
            <w:r w:rsidR="00487D2B">
              <w:rPr>
                <w:bCs/>
                <w:lang w:val="fr-CH"/>
              </w:rPr>
              <w:t>3</w:t>
            </w:r>
            <w:bookmarkStart w:id="3" w:name="_GoBack"/>
            <w:bookmarkEnd w:id="3"/>
          </w:p>
        </w:tc>
      </w:tr>
    </w:tbl>
    <w:p w:rsidR="006E0087" w:rsidRPr="006E0087" w:rsidRDefault="006E0087" w:rsidP="00CA2C43">
      <w:pPr>
        <w:tabs>
          <w:tab w:val="left" w:pos="7513"/>
        </w:tabs>
        <w:spacing w:before="240"/>
        <w:jc w:val="center"/>
        <w:rPr>
          <w:b/>
          <w:szCs w:val="24"/>
          <w:lang w:val="fr-CH"/>
        </w:rPr>
      </w:pPr>
      <w:r w:rsidRPr="006E0087">
        <w:rPr>
          <w:b/>
          <w:lang w:val="fr-CH"/>
        </w:rPr>
        <w:t>Aux Administrations des Etats Membres de l</w:t>
      </w:r>
      <w:r w:rsidR="003F4FA0">
        <w:rPr>
          <w:b/>
          <w:lang w:val="fr-CH"/>
        </w:rPr>
        <w:t>'</w:t>
      </w:r>
      <w:r w:rsidRPr="006E0087">
        <w:rPr>
          <w:b/>
          <w:lang w:val="fr-CH"/>
        </w:rPr>
        <w:t xml:space="preserve">UIT, aux Membres du Secteur des radiocommunications, </w:t>
      </w:r>
      <w:r w:rsidRPr="006E0087">
        <w:rPr>
          <w:b/>
          <w:bCs/>
          <w:lang w:val="fr-CH"/>
        </w:rPr>
        <w:t>aux</w:t>
      </w:r>
      <w:r w:rsidRPr="006E0087">
        <w:rPr>
          <w:b/>
          <w:lang w:val="fr-CH"/>
        </w:rPr>
        <w:t xml:space="preserve"> </w:t>
      </w:r>
      <w:r w:rsidRPr="006E0087">
        <w:rPr>
          <w:b/>
          <w:bCs/>
          <w:lang w:val="fr-CH"/>
        </w:rPr>
        <w:t>Associés de l</w:t>
      </w:r>
      <w:r w:rsidR="003F4FA0">
        <w:rPr>
          <w:b/>
          <w:bCs/>
          <w:lang w:val="fr-CH"/>
        </w:rPr>
        <w:t>'</w:t>
      </w:r>
      <w:r w:rsidR="00CA2C43">
        <w:rPr>
          <w:b/>
          <w:bCs/>
          <w:lang w:val="fr-CH"/>
        </w:rPr>
        <w:t>UIT-</w:t>
      </w:r>
      <w:r w:rsidRPr="006E0087">
        <w:rPr>
          <w:b/>
          <w:bCs/>
          <w:lang w:val="fr-CH"/>
        </w:rPr>
        <w:t>R</w:t>
      </w:r>
      <w:r w:rsidRPr="006E0087">
        <w:rPr>
          <w:b/>
          <w:lang w:val="fr-CH"/>
        </w:rPr>
        <w:t xml:space="preserve"> participant aux travaux</w:t>
      </w:r>
      <w:r w:rsidRPr="006E0087">
        <w:rPr>
          <w:b/>
          <w:lang w:val="fr-CH"/>
        </w:rPr>
        <w:br/>
        <w:t>de la Commission d</w:t>
      </w:r>
      <w:r w:rsidR="003F4FA0">
        <w:rPr>
          <w:b/>
          <w:lang w:val="fr-CH"/>
        </w:rPr>
        <w:t>'</w:t>
      </w:r>
      <w:r w:rsidRPr="006E0087">
        <w:rPr>
          <w:b/>
          <w:lang w:val="fr-CH"/>
        </w:rPr>
        <w:t>études </w:t>
      </w:r>
      <w:r w:rsidR="00CA2C43">
        <w:rPr>
          <w:b/>
          <w:lang w:val="fr-CH"/>
        </w:rPr>
        <w:t>4</w:t>
      </w:r>
      <w:r w:rsidRPr="006E0087">
        <w:rPr>
          <w:b/>
          <w:lang w:val="fr-CH"/>
        </w:rPr>
        <w:t xml:space="preserve"> des radiocommunications</w:t>
      </w:r>
      <w:r w:rsidRPr="006E0087">
        <w:rPr>
          <w:b/>
          <w:lang w:val="fr-CH"/>
        </w:rPr>
        <w:br/>
        <w:t xml:space="preserve">et </w:t>
      </w:r>
      <w:r w:rsidR="003F4FA0">
        <w:rPr>
          <w:b/>
          <w:szCs w:val="24"/>
          <w:lang w:val="fr-CH"/>
        </w:rPr>
        <w:t>aux Et</w:t>
      </w:r>
      <w:r w:rsidRPr="006E0087">
        <w:rPr>
          <w:b/>
          <w:szCs w:val="24"/>
          <w:lang w:val="fr-CH"/>
        </w:rPr>
        <w:t>ablissements universitaires de l</w:t>
      </w:r>
      <w:r w:rsidR="003F4FA0">
        <w:rPr>
          <w:b/>
          <w:szCs w:val="24"/>
          <w:lang w:val="fr-CH"/>
        </w:rPr>
        <w:t>'</w:t>
      </w:r>
      <w:r w:rsidRPr="006E0087">
        <w:rPr>
          <w:b/>
          <w:szCs w:val="24"/>
          <w:lang w:val="fr-CH"/>
        </w:rPr>
        <w:t>UIT-R</w:t>
      </w:r>
    </w:p>
    <w:p w:rsidR="006E0087" w:rsidRPr="006E0087" w:rsidRDefault="006E0087" w:rsidP="00CA2C4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  <w:lang w:val="fr-CH"/>
        </w:rPr>
      </w:pPr>
      <w:r w:rsidRPr="006E0087">
        <w:rPr>
          <w:b/>
          <w:lang w:val="fr-CH"/>
        </w:rPr>
        <w:t>Objet</w:t>
      </w:r>
      <w:r w:rsidRPr="006E0087">
        <w:rPr>
          <w:lang w:val="fr-CH"/>
        </w:rPr>
        <w:t>:</w:t>
      </w:r>
      <w:r w:rsidRPr="006E0087">
        <w:rPr>
          <w:lang w:val="fr-CH"/>
        </w:rPr>
        <w:tab/>
      </w:r>
      <w:bookmarkStart w:id="4" w:name="dtitle1"/>
      <w:bookmarkEnd w:id="4"/>
      <w:r w:rsidRPr="006E0087">
        <w:rPr>
          <w:lang w:val="fr-CH"/>
        </w:rPr>
        <w:tab/>
      </w:r>
      <w:r w:rsidRPr="006E0087">
        <w:rPr>
          <w:b/>
          <w:bCs/>
          <w:lang w:val="fr-CH"/>
        </w:rPr>
        <w:t>Commission d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 xml:space="preserve">études </w:t>
      </w:r>
      <w:r w:rsidR="00CA2C43">
        <w:rPr>
          <w:b/>
          <w:bCs/>
          <w:lang w:val="fr-CH"/>
        </w:rPr>
        <w:t>4</w:t>
      </w:r>
      <w:r w:rsidRPr="006E0087">
        <w:rPr>
          <w:b/>
          <w:bCs/>
          <w:lang w:val="fr-CH"/>
        </w:rPr>
        <w:t xml:space="preserve"> des radiocommunications </w:t>
      </w:r>
      <w:r w:rsidR="00CA2C43">
        <w:rPr>
          <w:b/>
          <w:bCs/>
          <w:lang w:val="fr-CH"/>
        </w:rPr>
        <w:t>(Services par satellite)</w:t>
      </w:r>
    </w:p>
    <w:p w:rsidR="006E0087" w:rsidRPr="006E0087" w:rsidRDefault="006E0087" w:rsidP="00CA2C43">
      <w:pPr>
        <w:pStyle w:val="enumlev1"/>
        <w:tabs>
          <w:tab w:val="clear" w:pos="1191"/>
          <w:tab w:val="clear" w:pos="1588"/>
          <w:tab w:val="left" w:pos="1418"/>
        </w:tabs>
        <w:ind w:left="1417" w:right="-426" w:hanging="425"/>
        <w:rPr>
          <w:b/>
          <w:bCs/>
          <w:lang w:val="fr-CH"/>
        </w:rPr>
      </w:pPr>
      <w:r w:rsidRPr="006E0087">
        <w:rPr>
          <w:b/>
          <w:bCs/>
          <w:lang w:val="fr-CH"/>
        </w:rPr>
        <w:t>–</w:t>
      </w:r>
      <w:r w:rsidRPr="006E0087">
        <w:rPr>
          <w:b/>
          <w:bCs/>
          <w:lang w:val="fr-CH"/>
        </w:rPr>
        <w:tab/>
        <w:t xml:space="preserve">Adoption de </w:t>
      </w:r>
      <w:r w:rsidR="00CA2C43">
        <w:rPr>
          <w:b/>
          <w:bCs/>
          <w:lang w:val="fr-CH"/>
        </w:rPr>
        <w:t>deux</w:t>
      </w:r>
      <w:r w:rsidRPr="006E0087">
        <w:rPr>
          <w:b/>
          <w:bCs/>
          <w:lang w:val="fr-CH"/>
        </w:rPr>
        <w:t xml:space="preserve"> nouvelles Recommandations </w:t>
      </w:r>
      <w:r w:rsidR="00B13096">
        <w:rPr>
          <w:b/>
          <w:bCs/>
          <w:lang w:val="fr-CH"/>
        </w:rPr>
        <w:t xml:space="preserve">UIT-R </w:t>
      </w:r>
      <w:r w:rsidRPr="006E0087">
        <w:rPr>
          <w:b/>
          <w:bCs/>
          <w:lang w:val="fr-CH"/>
        </w:rPr>
        <w:t xml:space="preserve">et de </w:t>
      </w:r>
      <w:r w:rsidR="00CA2C43">
        <w:rPr>
          <w:b/>
          <w:bCs/>
          <w:lang w:val="fr-CH"/>
        </w:rPr>
        <w:t>trois</w:t>
      </w:r>
      <w:r w:rsidR="00A43DB5">
        <w:rPr>
          <w:b/>
          <w:bCs/>
          <w:lang w:val="fr-CH"/>
        </w:rPr>
        <w:t xml:space="preserve"> </w:t>
      </w:r>
      <w:r w:rsidRPr="006E0087">
        <w:rPr>
          <w:b/>
          <w:bCs/>
          <w:lang w:val="fr-CH"/>
        </w:rPr>
        <w:t xml:space="preserve">Recommandations </w:t>
      </w:r>
      <w:r w:rsidR="00B13096">
        <w:rPr>
          <w:b/>
          <w:bCs/>
          <w:lang w:val="fr-CH"/>
        </w:rPr>
        <w:t xml:space="preserve">UIT-R </w:t>
      </w:r>
      <w:r w:rsidRPr="006E0087">
        <w:rPr>
          <w:b/>
          <w:bCs/>
          <w:lang w:val="fr-CH"/>
        </w:rPr>
        <w:t xml:space="preserve">révisées </w:t>
      </w:r>
      <w:r w:rsidR="00174F98">
        <w:rPr>
          <w:b/>
          <w:bCs/>
          <w:lang w:val="fr-CH"/>
        </w:rPr>
        <w:t xml:space="preserve">par correspondance </w:t>
      </w:r>
      <w:r w:rsidRPr="006E0087">
        <w:rPr>
          <w:b/>
          <w:bCs/>
          <w:lang w:val="fr-CH"/>
        </w:rPr>
        <w:t>et leur approbat</w:t>
      </w:r>
      <w:r w:rsidR="00CA2C43">
        <w:rPr>
          <w:b/>
          <w:bCs/>
          <w:lang w:val="fr-CH"/>
        </w:rPr>
        <w:t xml:space="preserve">ion simultanée, conformément </w:t>
      </w:r>
      <w:r w:rsidR="00065DBC">
        <w:rPr>
          <w:b/>
          <w:bCs/>
          <w:lang w:val="fr-CH"/>
        </w:rPr>
        <w:t>au </w:t>
      </w:r>
      <w:r w:rsidR="00CA2C43">
        <w:rPr>
          <w:b/>
          <w:bCs/>
          <w:lang w:val="fr-CH"/>
        </w:rPr>
        <w:t>§ 10.3 de la Résolution UIT-R 1-</w:t>
      </w:r>
      <w:r w:rsidRPr="006E0087">
        <w:rPr>
          <w:b/>
          <w:bCs/>
          <w:lang w:val="fr-CH"/>
        </w:rPr>
        <w:t>6 (Procédure d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>adoption et d</w:t>
      </w:r>
      <w:r w:rsidR="003F4FA0">
        <w:rPr>
          <w:b/>
          <w:bCs/>
          <w:lang w:val="fr-CH"/>
        </w:rPr>
        <w:t>'</w:t>
      </w:r>
      <w:r w:rsidRPr="006E0087">
        <w:rPr>
          <w:b/>
          <w:bCs/>
          <w:lang w:val="fr-CH"/>
        </w:rPr>
        <w:t>approbation simultanées par correspondance)</w:t>
      </w:r>
    </w:p>
    <w:p w:rsidR="006E0087" w:rsidRPr="006E0087" w:rsidRDefault="006E0087" w:rsidP="00CA2C43">
      <w:pPr>
        <w:spacing w:before="480"/>
        <w:rPr>
          <w:lang w:val="fr-CH"/>
        </w:rPr>
      </w:pPr>
      <w:r w:rsidRPr="006E0087">
        <w:rPr>
          <w:lang w:val="fr-CH"/>
        </w:rPr>
        <w:t>Dans la Circulaire administrative CA</w:t>
      </w:r>
      <w:r w:rsidR="00174F98">
        <w:rPr>
          <w:lang w:val="fr-CH"/>
        </w:rPr>
        <w:t>CE</w:t>
      </w:r>
      <w:r w:rsidRPr="006E0087">
        <w:rPr>
          <w:lang w:val="fr-CH"/>
        </w:rPr>
        <w:t>/</w:t>
      </w:r>
      <w:r w:rsidR="00CA2C43">
        <w:rPr>
          <w:lang w:val="fr-CH"/>
        </w:rPr>
        <w:t>587</w:t>
      </w:r>
      <w:r w:rsidRPr="006E0087">
        <w:rPr>
          <w:lang w:val="fr-CH"/>
        </w:rPr>
        <w:t xml:space="preserve"> datée du</w:t>
      </w:r>
      <w:r w:rsidR="00A035B8">
        <w:rPr>
          <w:lang w:val="fr-CH"/>
        </w:rPr>
        <w:t xml:space="preserve"> </w:t>
      </w:r>
      <w:r w:rsidR="00CA2C43">
        <w:rPr>
          <w:lang w:val="fr-CH"/>
        </w:rPr>
        <w:t>19 octobre</w:t>
      </w:r>
      <w:r w:rsidR="00A035B8">
        <w:rPr>
          <w:lang w:val="fr-CH"/>
        </w:rPr>
        <w:t xml:space="preserve"> 2012</w:t>
      </w:r>
      <w:r w:rsidRPr="006E0087">
        <w:rPr>
          <w:lang w:val="fr-CH"/>
        </w:rPr>
        <w:t xml:space="preserve">, </w:t>
      </w:r>
      <w:r w:rsidR="00CA2C43">
        <w:rPr>
          <w:lang w:val="fr-CH"/>
        </w:rPr>
        <w:t>deux</w:t>
      </w:r>
      <w:r w:rsidRPr="006E0087">
        <w:rPr>
          <w:lang w:val="fr-CH"/>
        </w:rPr>
        <w:t xml:space="preserve"> projets de nouvelle Recommandation </w:t>
      </w:r>
      <w:r w:rsidR="00CA2C43">
        <w:rPr>
          <w:lang w:val="fr-CH"/>
        </w:rPr>
        <w:t xml:space="preserve">UIT-R </w:t>
      </w:r>
      <w:r w:rsidRPr="006E0087">
        <w:rPr>
          <w:lang w:val="fr-CH"/>
        </w:rPr>
        <w:t xml:space="preserve">et </w:t>
      </w:r>
      <w:r w:rsidR="00CA2C43">
        <w:rPr>
          <w:lang w:val="fr-CH"/>
        </w:rPr>
        <w:t>trois</w:t>
      </w:r>
      <w:r w:rsidR="00A035B8"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="00CA2C43"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 w:rsidR="00BA3CFC">
        <w:rPr>
          <w:lang w:val="fr-CH"/>
        </w:rPr>
        <w:t>procédure prévue dans la </w:t>
      </w:r>
      <w:r w:rsidR="00CA2C43">
        <w:rPr>
          <w:lang w:val="fr-CH"/>
        </w:rPr>
        <w:t>Résolution UIT-R 1-6 (§ 10.3).</w:t>
      </w:r>
    </w:p>
    <w:p w:rsidR="006E0087" w:rsidRPr="006E0087" w:rsidRDefault="006E0087" w:rsidP="00CA2C43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 w:rsidR="007D0E5A">
        <w:rPr>
          <w:lang w:val="fr-CH"/>
        </w:rPr>
        <w:t xml:space="preserve">au </w:t>
      </w:r>
      <w:r w:rsidR="00CA2C43" w:rsidRPr="00596451">
        <w:rPr>
          <w:u w:val="single"/>
          <w:lang w:val="fr-CH"/>
        </w:rPr>
        <w:t>19 décembre 2012</w:t>
      </w:r>
      <w:r w:rsidR="00CA2C43">
        <w:rPr>
          <w:lang w:val="fr-CH"/>
        </w:rPr>
        <w:t>.</w:t>
      </w:r>
    </w:p>
    <w:p w:rsidR="006E0087" w:rsidRDefault="006E0087" w:rsidP="00CA2C43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 w:rsidR="007D0E5A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 w:rsidR="003F4FA0">
        <w:rPr>
          <w:lang w:val="fr-CH"/>
        </w:rPr>
        <w:t>'</w:t>
      </w:r>
      <w:r w:rsidRPr="006E0087">
        <w:rPr>
          <w:lang w:val="fr-CH"/>
        </w:rPr>
        <w:t>UIT et vous trouverez dans l</w:t>
      </w:r>
      <w:r w:rsidR="003F4FA0">
        <w:rPr>
          <w:lang w:val="fr-CH"/>
        </w:rPr>
        <w:t>'</w:t>
      </w:r>
      <w:r w:rsidRPr="006E0087">
        <w:rPr>
          <w:lang w:val="fr-CH"/>
        </w:rPr>
        <w:t>Annexe de la présente Circulaire leurs titres ainsi que les numéros qui leur ont été attribués.</w:t>
      </w:r>
    </w:p>
    <w:p w:rsidR="006E0087" w:rsidRPr="00136CBE" w:rsidRDefault="00BA3CFC" w:rsidP="00CA2C43">
      <w:pPr>
        <w:tabs>
          <w:tab w:val="center" w:pos="7088"/>
        </w:tabs>
        <w:spacing w:before="1418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E0087" w:rsidRPr="00136CBE">
        <w:rPr>
          <w:lang w:val="fr-CH"/>
        </w:rPr>
        <w:t>François Rancy</w:t>
      </w:r>
      <w:r w:rsidR="006E0087" w:rsidRPr="00136CBE">
        <w:rPr>
          <w:lang w:val="fr-CH"/>
        </w:rPr>
        <w:br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6E0087" w:rsidRPr="00136CBE">
        <w:rPr>
          <w:lang w:val="fr-CH"/>
        </w:rPr>
        <w:t>Directeur du Bureau des radiocommunications</w:t>
      </w:r>
    </w:p>
    <w:p w:rsidR="006E0087" w:rsidRPr="00136CBE" w:rsidRDefault="006E0087" w:rsidP="00BA3CFC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 w:rsidR="003F4FA0" w:rsidRPr="003F4FA0">
        <w:rPr>
          <w:bCs/>
          <w:lang w:val="fr-CH"/>
        </w:rPr>
        <w:t xml:space="preserve"> </w:t>
      </w:r>
      <w:r w:rsidR="00CA2C43">
        <w:rPr>
          <w:lang w:val="fr-CH"/>
        </w:rPr>
        <w:t xml:space="preserve"> 1</w:t>
      </w:r>
    </w:p>
    <w:p w:rsidR="006E0087" w:rsidRPr="00136CBE" w:rsidRDefault="006E0087" w:rsidP="00BA3CFC">
      <w:pPr>
        <w:keepNext/>
        <w:keepLines/>
        <w:tabs>
          <w:tab w:val="left" w:pos="284"/>
          <w:tab w:val="left" w:pos="568"/>
        </w:tabs>
        <w:spacing w:before="360" w:after="120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E0087" w:rsidRPr="006E0087" w:rsidRDefault="006E0087" w:rsidP="00CA2C43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 w:rsidR="00136CBE">
        <w:rPr>
          <w:sz w:val="18"/>
          <w:szCs w:val="18"/>
          <w:lang w:val="fr-CH"/>
        </w:rPr>
        <w:t>vaux de la Commission d</w:t>
      </w:r>
      <w:r w:rsidR="003F4FA0">
        <w:rPr>
          <w:sz w:val="18"/>
          <w:szCs w:val="18"/>
          <w:lang w:val="fr-CH"/>
        </w:rPr>
        <w:t>'</w:t>
      </w:r>
      <w:r w:rsidR="00136CBE">
        <w:rPr>
          <w:sz w:val="18"/>
          <w:szCs w:val="18"/>
          <w:lang w:val="fr-CH"/>
        </w:rPr>
        <w:t xml:space="preserve">études </w:t>
      </w:r>
      <w:r w:rsidR="00CA2C43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E0087" w:rsidRPr="006E0087" w:rsidRDefault="006E0087" w:rsidP="00CA2C43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CA2C43">
        <w:rPr>
          <w:sz w:val="18"/>
          <w:szCs w:val="18"/>
          <w:lang w:val="fr-CH"/>
        </w:rPr>
        <w:t>4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Établissements universitaires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E0087" w:rsidRPr="006E0087" w:rsidRDefault="006E0087" w:rsidP="000463E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 w:rsidR="003F4FA0"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E0087" w:rsidRDefault="006E0087" w:rsidP="00CA2C43">
      <w:pPr>
        <w:pStyle w:val="AnnexNotitle"/>
        <w:rPr>
          <w:lang w:val="fr-CH"/>
        </w:rPr>
      </w:pPr>
      <w:r w:rsidRPr="00E12ABB">
        <w:rPr>
          <w:lang w:val="fr-CH"/>
        </w:rPr>
        <w:lastRenderedPageBreak/>
        <w:t>Annexe</w:t>
      </w:r>
      <w:r w:rsidRPr="00E12ABB">
        <w:rPr>
          <w:lang w:val="fr-CH"/>
        </w:rPr>
        <w:br/>
      </w:r>
      <w:r w:rsidRPr="00E12ABB">
        <w:rPr>
          <w:lang w:val="fr-CH"/>
        </w:rPr>
        <w:br/>
      </w:r>
      <w:r w:rsidRPr="00C00D0A">
        <w:rPr>
          <w:lang w:val="fr-CH"/>
        </w:rPr>
        <w:t>Titre</w:t>
      </w:r>
      <w:r>
        <w:rPr>
          <w:lang w:val="fr-CH"/>
        </w:rPr>
        <w:t>s</w:t>
      </w:r>
      <w:r w:rsidRPr="00C00D0A">
        <w:rPr>
          <w:lang w:val="fr-CH"/>
        </w:rPr>
        <w:t xml:space="preserve"> de</w:t>
      </w:r>
      <w:r>
        <w:rPr>
          <w:lang w:val="fr-CH"/>
        </w:rPr>
        <w:t xml:space="preserve">s </w:t>
      </w:r>
      <w:r w:rsidRPr="00C00D0A">
        <w:rPr>
          <w:lang w:val="fr-CH"/>
        </w:rPr>
        <w:t>Recommandation</w:t>
      </w:r>
      <w:r w:rsidR="000463EE" w:rsidRPr="006E0087">
        <w:rPr>
          <w:lang w:val="fr-CH"/>
        </w:rPr>
        <w:t>s</w:t>
      </w:r>
      <w:r w:rsidRPr="00C00D0A">
        <w:rPr>
          <w:lang w:val="fr-CH"/>
        </w:rPr>
        <w:t xml:space="preserve"> approuvée</w:t>
      </w:r>
      <w:r>
        <w:rPr>
          <w:lang w:val="fr-CH"/>
        </w:rPr>
        <w:t>s</w:t>
      </w:r>
    </w:p>
    <w:p w:rsidR="006E0087" w:rsidRDefault="006E0087" w:rsidP="000463EE">
      <w:pPr>
        <w:rPr>
          <w:lang w:val="fr-CH"/>
        </w:rPr>
      </w:pPr>
    </w:p>
    <w:p w:rsidR="00CA2C43" w:rsidRPr="00CA2C43" w:rsidRDefault="00CA2C43" w:rsidP="002C7BE1">
      <w:pPr>
        <w:tabs>
          <w:tab w:val="right" w:pos="9639"/>
        </w:tabs>
        <w:spacing w:before="480"/>
        <w:rPr>
          <w:lang w:val="fr-CH"/>
        </w:rPr>
      </w:pPr>
      <w:r w:rsidRPr="00CA2C43">
        <w:rPr>
          <w:u w:val="single"/>
          <w:lang w:val="fr-CH"/>
        </w:rPr>
        <w:t>Recommandation UIT-R M.</w:t>
      </w:r>
      <w:r>
        <w:rPr>
          <w:u w:val="single"/>
          <w:lang w:val="fr-CH"/>
        </w:rPr>
        <w:t>2030</w:t>
      </w:r>
      <w:r w:rsidRPr="00CA2C43">
        <w:rPr>
          <w:lang w:val="fr-CH"/>
        </w:rPr>
        <w:tab/>
        <w:t>Doc. 4/11(Rév.1)</w:t>
      </w:r>
    </w:p>
    <w:p w:rsidR="00CA2C43" w:rsidRPr="00CA2C43" w:rsidRDefault="00CA2C43" w:rsidP="00CA2C43">
      <w:pPr>
        <w:pStyle w:val="Rectitle"/>
        <w:rPr>
          <w:lang w:val="fr-CH"/>
        </w:rPr>
      </w:pPr>
      <w:r w:rsidRPr="00CA2C43">
        <w:rPr>
          <w:lang w:val="fr-CH"/>
        </w:rPr>
        <w:t xml:space="preserve">Méthode d'évaluation du brouillage par impulsions causé par des sources radioélectriques autres que celles du service de radionavigation par </w:t>
      </w:r>
      <w:r w:rsidRPr="00CA2C43">
        <w:rPr>
          <w:lang w:val="fr-CH"/>
        </w:rPr>
        <w:br/>
        <w:t xml:space="preserve">satellite aux systèmes et réseaux du service de radionavigation </w:t>
      </w:r>
      <w:r w:rsidRPr="00CA2C43">
        <w:rPr>
          <w:lang w:val="fr-CH"/>
        </w:rPr>
        <w:br/>
        <w:t xml:space="preserve">par satellite fonctionnant dans les bandes 1 164-1 215 MHz, </w:t>
      </w:r>
      <w:r w:rsidRPr="00CA2C43">
        <w:rPr>
          <w:lang w:val="fr-CH"/>
        </w:rPr>
        <w:br/>
        <w:t>1 215-1 300 MHz et 1 559-1 610 MHz</w:t>
      </w:r>
    </w:p>
    <w:p w:rsidR="00CA2C43" w:rsidRPr="00CA2C43" w:rsidRDefault="00CA2C43" w:rsidP="002C7BE1">
      <w:pPr>
        <w:pStyle w:val="Normalaftertitle"/>
        <w:tabs>
          <w:tab w:val="right" w:pos="9639"/>
        </w:tabs>
        <w:spacing w:before="480"/>
        <w:rPr>
          <w:lang w:val="fr-CH"/>
        </w:rPr>
      </w:pPr>
      <w:r w:rsidRPr="00CA2C43">
        <w:rPr>
          <w:u w:val="single"/>
          <w:lang w:val="fr-CH"/>
        </w:rPr>
        <w:t>Recommandation UIT-R S.2029</w:t>
      </w:r>
      <w:r w:rsidRPr="00CA2C43">
        <w:rPr>
          <w:lang w:val="fr-CH"/>
        </w:rPr>
        <w:tab/>
        <w:t>Doc. 4/20(Rév.1)</w:t>
      </w:r>
    </w:p>
    <w:p w:rsidR="00CA2C43" w:rsidRPr="00CA2C43" w:rsidRDefault="00CA2C43" w:rsidP="00CA2C43">
      <w:pPr>
        <w:pStyle w:val="Rectitle"/>
        <w:rPr>
          <w:lang w:val="fr-CH"/>
        </w:rPr>
      </w:pPr>
      <w:r w:rsidRPr="00CA2C43">
        <w:rPr>
          <w:lang w:val="fr-CH"/>
        </w:rPr>
        <w:t xml:space="preserve">Méthode statistique d'évaluation du brouillage variable dans le temps causé par un réseau de stations terriennes du service fixe par satellite fonctionnant sur l'orbite des satellites géostationnaires en mode AMRT-MF à des réseaux </w:t>
      </w:r>
      <w:r w:rsidRPr="00CA2C43">
        <w:rPr>
          <w:lang w:val="fr-CH"/>
        </w:rPr>
        <w:br/>
        <w:t>à satellite géostationnaire du service fixe par satellite</w:t>
      </w:r>
    </w:p>
    <w:p w:rsidR="00CA2C43" w:rsidRPr="002C7BE1" w:rsidRDefault="00CA2C43" w:rsidP="002C7BE1">
      <w:pPr>
        <w:pStyle w:val="Normalaftertitle"/>
        <w:spacing w:before="480"/>
        <w:rPr>
          <w:u w:val="single"/>
          <w:lang w:val="fr-CH" w:eastAsia="ko-KR"/>
        </w:rPr>
      </w:pPr>
      <w:r w:rsidRPr="002C7BE1">
        <w:rPr>
          <w:u w:val="single"/>
          <w:lang w:val="fr-CH"/>
        </w:rPr>
        <w:t xml:space="preserve">Recommandation UIT-R </w:t>
      </w:r>
      <w:r w:rsidRPr="002C7BE1">
        <w:rPr>
          <w:u w:val="single"/>
          <w:lang w:val="fr-CH" w:eastAsia="ko-KR"/>
        </w:rPr>
        <w:t>M.1850</w:t>
      </w:r>
      <w:r w:rsidR="002C7BE1">
        <w:rPr>
          <w:u w:val="single"/>
          <w:lang w:val="fr-CH" w:eastAsia="ko-KR"/>
        </w:rPr>
        <w:t>-1</w:t>
      </w:r>
      <w:r w:rsidRPr="002C7BE1">
        <w:rPr>
          <w:lang w:val="fr-CH" w:eastAsia="ko-KR"/>
        </w:rPr>
        <w:tab/>
      </w:r>
      <w:r w:rsidR="002C7BE1">
        <w:rPr>
          <w:lang w:val="fr-CH" w:eastAsia="ko-KR"/>
        </w:rPr>
        <w:tab/>
      </w:r>
      <w:r w:rsidR="002C7BE1">
        <w:rPr>
          <w:lang w:val="fr-CH" w:eastAsia="ko-KR"/>
        </w:rPr>
        <w:tab/>
      </w:r>
      <w:r w:rsidR="002C7BE1">
        <w:rPr>
          <w:lang w:val="fr-CH" w:eastAsia="ko-KR"/>
        </w:rPr>
        <w:tab/>
      </w:r>
      <w:r w:rsidR="002C7BE1">
        <w:rPr>
          <w:lang w:val="fr-CH" w:eastAsia="ko-KR"/>
        </w:rPr>
        <w:tab/>
      </w:r>
      <w:r w:rsidR="002C7BE1">
        <w:rPr>
          <w:lang w:val="fr-CH" w:eastAsia="ko-KR"/>
        </w:rPr>
        <w:tab/>
      </w:r>
      <w:r w:rsidR="002C7BE1">
        <w:rPr>
          <w:lang w:val="fr-CH" w:eastAsia="ko-KR"/>
        </w:rPr>
        <w:tab/>
      </w:r>
      <w:r w:rsidRPr="002C7BE1">
        <w:rPr>
          <w:lang w:val="fr-CH" w:eastAsia="ko-KR"/>
        </w:rPr>
        <w:t>Doc. 4/12(Rév.1)</w:t>
      </w:r>
    </w:p>
    <w:p w:rsidR="00CA2C43" w:rsidRPr="00CA2C43" w:rsidRDefault="00CA2C43" w:rsidP="00CA2C43">
      <w:pPr>
        <w:pStyle w:val="Rectitle"/>
        <w:rPr>
          <w:lang w:val="fr-CH" w:eastAsia="ko-KR"/>
        </w:rPr>
      </w:pPr>
      <w:r w:rsidRPr="00CA2C43">
        <w:rPr>
          <w:lang w:val="fr-CH" w:eastAsia="ko-KR"/>
        </w:rPr>
        <w:t>Spécifications détaillées des interfaces radioélectriques pour la composante satellite des télécommunications mobiles internationales-2000 (IMT-2000)</w:t>
      </w:r>
    </w:p>
    <w:p w:rsidR="00CA2C43" w:rsidRPr="00CA2C43" w:rsidRDefault="00CA2C43" w:rsidP="002C7BE1">
      <w:pPr>
        <w:pStyle w:val="Normalaftertitle"/>
        <w:tabs>
          <w:tab w:val="right" w:pos="9639"/>
        </w:tabs>
        <w:spacing w:before="480"/>
        <w:rPr>
          <w:lang w:val="fr-CH" w:eastAsia="ko-KR"/>
        </w:rPr>
      </w:pPr>
      <w:r w:rsidRPr="00CA2C43">
        <w:rPr>
          <w:u w:val="single"/>
          <w:lang w:val="fr-CH"/>
        </w:rPr>
        <w:t xml:space="preserve">Recommandation UIT-R </w:t>
      </w:r>
      <w:r w:rsidRPr="00CA2C43">
        <w:rPr>
          <w:u w:val="single"/>
          <w:lang w:val="fr-CH" w:eastAsia="ko-KR"/>
        </w:rPr>
        <w:t>BO.1898</w:t>
      </w:r>
      <w:r w:rsidR="002C7BE1">
        <w:rPr>
          <w:u w:val="single"/>
          <w:lang w:val="fr-CH" w:eastAsia="ko-KR"/>
        </w:rPr>
        <w:t>-1</w:t>
      </w:r>
      <w:r w:rsidRPr="00CA2C43">
        <w:rPr>
          <w:lang w:val="fr-CH" w:eastAsia="ko-KR"/>
        </w:rPr>
        <w:tab/>
        <w:t>Doc. 4/17(Rév.1)</w:t>
      </w:r>
    </w:p>
    <w:p w:rsidR="00CA2C43" w:rsidRPr="00CA2C43" w:rsidRDefault="00CA2C43" w:rsidP="00CA2C43">
      <w:pPr>
        <w:pStyle w:val="Rectitle"/>
        <w:rPr>
          <w:lang w:val="fr-CH"/>
        </w:rPr>
      </w:pPr>
      <w:r w:rsidRPr="00CA2C43">
        <w:rPr>
          <w:lang w:val="fr-CH"/>
        </w:rPr>
        <w:t xml:space="preserve">Valeur de puissance surfacique nécessaire pour assurer la protection des stations terriennes de réception du service de radiodiffusion par satellite </w:t>
      </w:r>
      <w:r w:rsidRPr="00CA2C43">
        <w:rPr>
          <w:lang w:val="fr-CH"/>
        </w:rPr>
        <w:br/>
        <w:t xml:space="preserve">dans les Régions 1 et 3 vis-à-vis des émissions d'une station des </w:t>
      </w:r>
      <w:r w:rsidRPr="00CA2C43">
        <w:rPr>
          <w:lang w:val="fr-CH"/>
        </w:rPr>
        <w:br/>
        <w:t>services fixe et/ou mobile dans la bande 21,4-22 GHz</w:t>
      </w:r>
    </w:p>
    <w:p w:rsidR="00FD3B74" w:rsidRPr="00FD3B74" w:rsidRDefault="00FD3B74" w:rsidP="00FD3B74">
      <w:pPr>
        <w:pStyle w:val="Normalaftertitle"/>
        <w:spacing w:before="480"/>
        <w:rPr>
          <w:u w:val="single"/>
          <w:lang w:val="fr-CH" w:eastAsia="ko-KR"/>
        </w:rPr>
      </w:pPr>
      <w:bookmarkStart w:id="5" w:name="dbreak"/>
      <w:bookmarkEnd w:id="5"/>
      <w:r w:rsidRPr="00FD3B74">
        <w:rPr>
          <w:u w:val="single"/>
          <w:lang w:val="fr-CH"/>
        </w:rPr>
        <w:t>Recommandation UIT-R S.732-1</w:t>
      </w:r>
      <w:r w:rsidRPr="00FD3B74">
        <w:rPr>
          <w:lang w:val="fr-CH" w:eastAsia="ko-KR"/>
        </w:rPr>
        <w:tab/>
      </w:r>
      <w:r w:rsidRPr="00FD3B74">
        <w:rPr>
          <w:lang w:val="fr-CH" w:eastAsia="ko-KR"/>
        </w:rPr>
        <w:tab/>
      </w:r>
      <w:r w:rsidRPr="00FD3B74">
        <w:rPr>
          <w:lang w:val="fr-CH" w:eastAsia="ko-KR"/>
        </w:rPr>
        <w:tab/>
      </w:r>
      <w:r w:rsidRPr="00FD3B74">
        <w:rPr>
          <w:lang w:val="fr-CH" w:eastAsia="ko-KR"/>
        </w:rPr>
        <w:tab/>
      </w:r>
      <w:r w:rsidRPr="00FD3B74">
        <w:rPr>
          <w:lang w:val="fr-CH" w:eastAsia="ko-KR"/>
        </w:rPr>
        <w:tab/>
      </w:r>
      <w:r w:rsidRPr="00FD3B74">
        <w:rPr>
          <w:lang w:val="fr-CH" w:eastAsia="ko-KR"/>
        </w:rPr>
        <w:tab/>
      </w:r>
      <w:r w:rsidRPr="00FD3B74">
        <w:rPr>
          <w:lang w:val="fr-CH" w:eastAsia="ko-KR"/>
        </w:rPr>
        <w:tab/>
        <w:t>Doc. 4/18(Rév.1)</w:t>
      </w:r>
    </w:p>
    <w:p w:rsidR="00CA2C43" w:rsidRPr="00CA2C43" w:rsidRDefault="00FD3B74" w:rsidP="00FD3B74">
      <w:pPr>
        <w:pStyle w:val="Rectitle"/>
        <w:rPr>
          <w:lang w:val="fr-CH"/>
        </w:rPr>
      </w:pPr>
      <w:r w:rsidRPr="00FD3B74">
        <w:rPr>
          <w:lang w:val="fr-CH"/>
        </w:rPr>
        <w:t xml:space="preserve">Méthode de traitement statistique des crêtes des lobes latéraux d'antenne </w:t>
      </w:r>
      <w:r w:rsidRPr="00FD3B74">
        <w:rPr>
          <w:lang w:val="fr-CH"/>
        </w:rPr>
        <w:br/>
        <w:t xml:space="preserve">de station terrienne pour la détermination du dépassement des </w:t>
      </w:r>
      <w:r w:rsidRPr="00FD3B74">
        <w:rPr>
          <w:lang w:val="fr-CH"/>
        </w:rPr>
        <w:br/>
        <w:t xml:space="preserve">diagrammes de référence d'antenne et des conditions </w:t>
      </w:r>
      <w:r w:rsidRPr="00FD3B74">
        <w:rPr>
          <w:lang w:val="fr-CH"/>
        </w:rPr>
        <w:br/>
        <w:t>d'acceptabilité de tout dépassemen</w:t>
      </w:r>
      <w:r>
        <w:rPr>
          <w:lang w:val="fr-CH"/>
        </w:rPr>
        <w:t>t</w:t>
      </w:r>
    </w:p>
    <w:p w:rsidR="00CA2C43" w:rsidRDefault="00CA2C43" w:rsidP="00CA2C43">
      <w:pPr>
        <w:jc w:val="center"/>
        <w:rPr>
          <w:lang w:val="fr-CH"/>
        </w:rPr>
      </w:pPr>
    </w:p>
    <w:p w:rsidR="00CA2C43" w:rsidRDefault="00CA2C43" w:rsidP="002C7BE1">
      <w:pPr>
        <w:jc w:val="center"/>
      </w:pPr>
      <w:r w:rsidRPr="00260EF4">
        <w:t>______________</w:t>
      </w:r>
    </w:p>
    <w:sectPr w:rsidR="00CA2C43" w:rsidSect="00F6267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43" w:rsidRDefault="00CA2C43">
      <w:r>
        <w:separator/>
      </w:r>
    </w:p>
  </w:endnote>
  <w:endnote w:type="continuationSeparator" w:id="0">
    <w:p w:rsidR="00CA2C43" w:rsidRDefault="00C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43" w:rsidRPr="002C7BE1" w:rsidRDefault="00487D2B" w:rsidP="002C7BE1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Y:\APP\BR\CIRCS_DMS\CACE\500\599\599f.docx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CA2C4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A2C43" w:rsidRDefault="00CA2C4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A2C43" w:rsidRDefault="00CA2C43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A2C43" w:rsidRDefault="00CA2C43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A2C43" w:rsidRDefault="00CA2C4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A2C43">
      <w:trPr>
        <w:cantSplit/>
      </w:trPr>
      <w:tc>
        <w:tcPr>
          <w:tcW w:w="1062" w:type="pct"/>
        </w:tcPr>
        <w:p w:rsidR="00CA2C43" w:rsidRDefault="00CA2C43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A2C43" w:rsidRDefault="00CA2C43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A2C43" w:rsidRDefault="00CA2C43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CA2C43" w:rsidRDefault="00CA2C43">
          <w:pPr>
            <w:pStyle w:val="itu"/>
          </w:pPr>
          <w:r>
            <w:tab/>
            <w:t>www.itu.int</w:t>
          </w:r>
        </w:p>
      </w:tc>
    </w:tr>
    <w:tr w:rsidR="00CA2C43">
      <w:trPr>
        <w:cantSplit/>
      </w:trPr>
      <w:tc>
        <w:tcPr>
          <w:tcW w:w="1062" w:type="pct"/>
        </w:tcPr>
        <w:p w:rsidR="00CA2C43" w:rsidRDefault="00CA2C43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A2C43" w:rsidRDefault="00CA2C4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A2C43" w:rsidRDefault="00CA2C43">
          <w:pPr>
            <w:pStyle w:val="itu"/>
          </w:pPr>
        </w:p>
      </w:tc>
      <w:tc>
        <w:tcPr>
          <w:tcW w:w="1131" w:type="pct"/>
        </w:tcPr>
        <w:p w:rsidR="00CA2C43" w:rsidRDefault="00CA2C43">
          <w:pPr>
            <w:pStyle w:val="itu"/>
          </w:pPr>
        </w:p>
      </w:tc>
    </w:tr>
  </w:tbl>
  <w:p w:rsidR="00CA2C43" w:rsidRPr="00BA3CFC" w:rsidRDefault="00CA2C43" w:rsidP="00BA3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43" w:rsidRDefault="00CA2C43">
      <w:r>
        <w:t>____________________</w:t>
      </w:r>
    </w:p>
  </w:footnote>
  <w:footnote w:type="continuationSeparator" w:id="0">
    <w:p w:rsidR="00CA2C43" w:rsidRDefault="00C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43" w:rsidRDefault="00CA2C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7D2B">
      <w:rPr>
        <w:rStyle w:val="PageNumber"/>
        <w:noProof/>
      </w:rPr>
      <w:t>2</w:t>
    </w:r>
    <w:r>
      <w:rPr>
        <w:rStyle w:val="PageNumber"/>
      </w:rPr>
      <w:fldChar w:fldCharType="end"/>
    </w:r>
  </w:p>
  <w:p w:rsidR="00CA2C43" w:rsidRPr="001E15AA" w:rsidRDefault="00CA2C4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40AF"/>
    <w:rsid w:val="00016557"/>
    <w:rsid w:val="000463EE"/>
    <w:rsid w:val="00065DBC"/>
    <w:rsid w:val="00065DD0"/>
    <w:rsid w:val="00091A5D"/>
    <w:rsid w:val="000A283A"/>
    <w:rsid w:val="000B4FB5"/>
    <w:rsid w:val="000D1D2A"/>
    <w:rsid w:val="000E15C1"/>
    <w:rsid w:val="000E64DA"/>
    <w:rsid w:val="000F527D"/>
    <w:rsid w:val="001164B4"/>
    <w:rsid w:val="00136CBE"/>
    <w:rsid w:val="0015050B"/>
    <w:rsid w:val="00174F98"/>
    <w:rsid w:val="00184508"/>
    <w:rsid w:val="001939F3"/>
    <w:rsid w:val="001D086F"/>
    <w:rsid w:val="001E15AA"/>
    <w:rsid w:val="00210B45"/>
    <w:rsid w:val="00227F65"/>
    <w:rsid w:val="00234AD0"/>
    <w:rsid w:val="002C7BE1"/>
    <w:rsid w:val="002D1248"/>
    <w:rsid w:val="00316D3B"/>
    <w:rsid w:val="00325E6E"/>
    <w:rsid w:val="00332FA4"/>
    <w:rsid w:val="00387556"/>
    <w:rsid w:val="00390188"/>
    <w:rsid w:val="00390EAF"/>
    <w:rsid w:val="003B0951"/>
    <w:rsid w:val="003D3993"/>
    <w:rsid w:val="003F4FA0"/>
    <w:rsid w:val="00415A0E"/>
    <w:rsid w:val="0044634B"/>
    <w:rsid w:val="00475D48"/>
    <w:rsid w:val="00485699"/>
    <w:rsid w:val="00487D2B"/>
    <w:rsid w:val="004962B0"/>
    <w:rsid w:val="004A5AB1"/>
    <w:rsid w:val="004C1881"/>
    <w:rsid w:val="004F26AE"/>
    <w:rsid w:val="0050552C"/>
    <w:rsid w:val="00552F57"/>
    <w:rsid w:val="00554553"/>
    <w:rsid w:val="00595800"/>
    <w:rsid w:val="00596451"/>
    <w:rsid w:val="005F130D"/>
    <w:rsid w:val="005F7F4C"/>
    <w:rsid w:val="00606D42"/>
    <w:rsid w:val="006136BC"/>
    <w:rsid w:val="00650A05"/>
    <w:rsid w:val="00684E2F"/>
    <w:rsid w:val="006B3F95"/>
    <w:rsid w:val="006E0087"/>
    <w:rsid w:val="0071106C"/>
    <w:rsid w:val="00746900"/>
    <w:rsid w:val="00784E53"/>
    <w:rsid w:val="007D0E5A"/>
    <w:rsid w:val="008069C8"/>
    <w:rsid w:val="00811467"/>
    <w:rsid w:val="00834B81"/>
    <w:rsid w:val="00844C31"/>
    <w:rsid w:val="00881D43"/>
    <w:rsid w:val="008C6AF7"/>
    <w:rsid w:val="008D4874"/>
    <w:rsid w:val="00927898"/>
    <w:rsid w:val="0093776F"/>
    <w:rsid w:val="009676DC"/>
    <w:rsid w:val="009746CA"/>
    <w:rsid w:val="009846D5"/>
    <w:rsid w:val="009C030C"/>
    <w:rsid w:val="009C0359"/>
    <w:rsid w:val="009D067D"/>
    <w:rsid w:val="009E14F3"/>
    <w:rsid w:val="009E1957"/>
    <w:rsid w:val="00A035B8"/>
    <w:rsid w:val="00A06093"/>
    <w:rsid w:val="00A43DB5"/>
    <w:rsid w:val="00A90D9F"/>
    <w:rsid w:val="00AA1CA2"/>
    <w:rsid w:val="00AB07C5"/>
    <w:rsid w:val="00AB1815"/>
    <w:rsid w:val="00AC5B7E"/>
    <w:rsid w:val="00B13096"/>
    <w:rsid w:val="00B57344"/>
    <w:rsid w:val="00B87E04"/>
    <w:rsid w:val="00BA3CFC"/>
    <w:rsid w:val="00BF7316"/>
    <w:rsid w:val="00C30BB6"/>
    <w:rsid w:val="00C96B90"/>
    <w:rsid w:val="00CA2438"/>
    <w:rsid w:val="00CA2C43"/>
    <w:rsid w:val="00D35752"/>
    <w:rsid w:val="00D463D0"/>
    <w:rsid w:val="00D61395"/>
    <w:rsid w:val="00D744B4"/>
    <w:rsid w:val="00D77BF8"/>
    <w:rsid w:val="00DE1030"/>
    <w:rsid w:val="00DF4981"/>
    <w:rsid w:val="00E12ABB"/>
    <w:rsid w:val="00E237E2"/>
    <w:rsid w:val="00E66163"/>
    <w:rsid w:val="00EA11F3"/>
    <w:rsid w:val="00EC710F"/>
    <w:rsid w:val="00EF7E37"/>
    <w:rsid w:val="00F0557C"/>
    <w:rsid w:val="00F06DB0"/>
    <w:rsid w:val="00F62679"/>
    <w:rsid w:val="00F71F18"/>
    <w:rsid w:val="00F92E07"/>
    <w:rsid w:val="00FB5838"/>
    <w:rsid w:val="00FC6453"/>
    <w:rsid w:val="00FD3B74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E0087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CA2C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E0087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CA2C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24DB-D9A2-406E-915A-8F4C1BDB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17</TotalTime>
  <Pages>2</Pages>
  <Words>495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3747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6</cp:revision>
  <cp:lastPrinted>2013-01-29T15:04:00Z</cp:lastPrinted>
  <dcterms:created xsi:type="dcterms:W3CDTF">2012-12-07T11:01:00Z</dcterms:created>
  <dcterms:modified xsi:type="dcterms:W3CDTF">2013-01-29T15:04:00Z</dcterms:modified>
</cp:coreProperties>
</file>