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bidiVisual/>
        <w:tblW w:w="0" w:type="auto"/>
        <w:tblLook w:val="01E0" w:firstRow="1" w:lastRow="1" w:firstColumn="1" w:lastColumn="1" w:noHBand="0" w:noVBand="0"/>
      </w:tblPr>
      <w:tblGrid>
        <w:gridCol w:w="8188"/>
        <w:gridCol w:w="1667"/>
      </w:tblGrid>
      <w:tr w:rsidR="00AE050F" w:rsidRPr="00D35752" w:rsidTr="00234177">
        <w:tc>
          <w:tcPr>
            <w:tcW w:w="8188" w:type="dxa"/>
            <w:vAlign w:val="center"/>
          </w:tcPr>
          <w:p w:rsidR="00AE050F" w:rsidRPr="00054872" w:rsidRDefault="00AE050F" w:rsidP="00234177">
            <w:pPr>
              <w:spacing w:before="0"/>
              <w:rPr>
                <w:lang w:bidi="ar-EG"/>
              </w:rPr>
            </w:pPr>
            <w:r w:rsidRPr="00234177">
              <w:rPr>
                <w:sz w:val="40"/>
                <w:szCs w:val="48"/>
                <w:rtl/>
                <w:lang w:bidi="ar-EG"/>
              </w:rPr>
              <w:t>الاتحـــاد  الدولــــي  للاتصــــالات</w:t>
            </w:r>
          </w:p>
        </w:tc>
        <w:tc>
          <w:tcPr>
            <w:tcW w:w="1667" w:type="dxa"/>
          </w:tcPr>
          <w:p w:rsidR="00AE050F" w:rsidRPr="00D35752" w:rsidRDefault="00E55B49" w:rsidP="00234177">
            <w:pPr>
              <w:spacing w:before="0"/>
              <w:jc w:val="right"/>
              <w:rPr>
                <w:lang w:bidi="ar-EG"/>
              </w:rPr>
            </w:pPr>
            <w:r>
              <w:rPr>
                <w:noProof/>
                <w:lang w:val="en-US" w:eastAsia="zh-CN"/>
              </w:rPr>
              <w:drawing>
                <wp:inline distT="0" distB="0" distL="0" distR="0">
                  <wp:extent cx="800100" cy="933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00100" cy="933450"/>
                          </a:xfrm>
                          <a:prstGeom prst="rect">
                            <a:avLst/>
                          </a:prstGeom>
                          <a:noFill/>
                          <a:ln w="9525">
                            <a:noFill/>
                            <a:miter lim="800000"/>
                            <a:headEnd/>
                            <a:tailEnd/>
                          </a:ln>
                        </pic:spPr>
                      </pic:pic>
                    </a:graphicData>
                  </a:graphic>
                </wp:inline>
              </w:drawing>
            </w:r>
          </w:p>
        </w:tc>
      </w:tr>
    </w:tbl>
    <w:tbl>
      <w:tblPr>
        <w:bidiVisual/>
        <w:tblW w:w="0" w:type="auto"/>
        <w:tblLayout w:type="fixed"/>
        <w:tblLook w:val="0000" w:firstRow="0" w:lastRow="0" w:firstColumn="0" w:lastColumn="0" w:noHBand="0" w:noVBand="0"/>
      </w:tblPr>
      <w:tblGrid>
        <w:gridCol w:w="5075"/>
      </w:tblGrid>
      <w:tr w:rsidR="00AE050F">
        <w:trPr>
          <w:cantSplit/>
        </w:trPr>
        <w:tc>
          <w:tcPr>
            <w:tcW w:w="5075" w:type="dxa"/>
          </w:tcPr>
          <w:p w:rsidR="00AE050F" w:rsidRDefault="00AE050F" w:rsidP="00206E2B">
            <w:pPr>
              <w:tabs>
                <w:tab w:val="clear" w:pos="794"/>
                <w:tab w:val="clear" w:pos="1191"/>
                <w:tab w:val="clear" w:pos="1588"/>
                <w:tab w:val="clear" w:pos="1985"/>
                <w:tab w:val="center" w:pos="1701"/>
              </w:tabs>
              <w:spacing w:before="0"/>
              <w:jc w:val="left"/>
              <w:rPr>
                <w:b/>
                <w:smallCaps/>
                <w:sz w:val="20"/>
                <w:lang w:bidi="ar-EG"/>
              </w:rPr>
            </w:pPr>
            <w:r w:rsidRPr="00054872">
              <w:rPr>
                <w:i/>
                <w:iCs/>
                <w:sz w:val="26"/>
                <w:szCs w:val="40"/>
                <w:rtl/>
                <w:lang w:bidi="ar-EG"/>
              </w:rPr>
              <w:t>مكتب الاتصالات الراديوية</w:t>
            </w:r>
            <w:r>
              <w:rPr>
                <w:i/>
                <w:iCs/>
                <w:sz w:val="26"/>
                <w:szCs w:val="40"/>
                <w:rtl/>
                <w:lang w:bidi="ar-EG"/>
              </w:rPr>
              <w:br/>
            </w:r>
            <w:r w:rsidRPr="00054872">
              <w:rPr>
                <w:i/>
                <w:iCs/>
                <w:sz w:val="20"/>
                <w:szCs w:val="26"/>
                <w:rtl/>
                <w:lang w:bidi="ar-EG"/>
              </w:rPr>
              <w:t>(فاكس مباشر رقم</w:t>
            </w:r>
            <w:r>
              <w:rPr>
                <w:i/>
                <w:iCs/>
                <w:sz w:val="20"/>
                <w:szCs w:val="26"/>
                <w:rtl/>
                <w:lang w:bidi="ar-EG"/>
              </w:rPr>
              <w:t xml:space="preserve"> </w:t>
            </w:r>
            <w:r>
              <w:rPr>
                <w:i/>
                <w:iCs/>
                <w:sz w:val="20"/>
                <w:szCs w:val="26"/>
                <w:lang w:val="en-US" w:bidi="ar-EG"/>
              </w:rPr>
              <w:t>(+41 22 730 57 85</w:t>
            </w:r>
          </w:p>
        </w:tc>
      </w:tr>
    </w:tbl>
    <w:p w:rsidR="00AE050F" w:rsidRDefault="00AE050F" w:rsidP="006F52CC">
      <w:pPr>
        <w:tabs>
          <w:tab w:val="left" w:pos="7513"/>
        </w:tabs>
        <w:spacing w:before="0"/>
        <w:rPr>
          <w:rtl/>
          <w:lang w:bidi="ar-EG"/>
        </w:rPr>
      </w:pPr>
    </w:p>
    <w:p w:rsidR="006F52CC" w:rsidRPr="00054872" w:rsidRDefault="006F52CC" w:rsidP="006F52CC">
      <w:pPr>
        <w:tabs>
          <w:tab w:val="left" w:pos="7513"/>
        </w:tabs>
        <w:spacing w:before="0"/>
        <w:rPr>
          <w:lang w:bidi="ar-EG"/>
        </w:rPr>
      </w:pPr>
    </w:p>
    <w:tbl>
      <w:tblPr>
        <w:bidiVisual/>
        <w:tblW w:w="10020" w:type="dxa"/>
        <w:tblLayout w:type="fixed"/>
        <w:tblLook w:val="0000" w:firstRow="0" w:lastRow="0" w:firstColumn="0" w:lastColumn="0" w:noHBand="0" w:noVBand="0"/>
      </w:tblPr>
      <w:tblGrid>
        <w:gridCol w:w="2518"/>
        <w:gridCol w:w="7502"/>
      </w:tblGrid>
      <w:tr w:rsidR="00AE050F" w:rsidRPr="00054872">
        <w:trPr>
          <w:cantSplit/>
        </w:trPr>
        <w:tc>
          <w:tcPr>
            <w:tcW w:w="2518" w:type="dxa"/>
          </w:tcPr>
          <w:p w:rsidR="00AE050F" w:rsidRPr="0004070C" w:rsidRDefault="00AE050F" w:rsidP="00C1057E">
            <w:pPr>
              <w:spacing w:before="80" w:after="80" w:line="280" w:lineRule="exact"/>
              <w:jc w:val="center"/>
              <w:rPr>
                <w:b/>
                <w:bCs/>
                <w:rtl/>
                <w:lang w:val="en-US" w:bidi="ar-SY"/>
              </w:rPr>
            </w:pPr>
            <w:bookmarkStart w:id="0" w:name="dletter"/>
            <w:bookmarkStart w:id="1" w:name="dnum"/>
            <w:bookmarkEnd w:id="0"/>
            <w:bookmarkEnd w:id="1"/>
            <w:r w:rsidRPr="0004070C">
              <w:rPr>
                <w:b/>
                <w:bCs/>
                <w:rtl/>
                <w:lang w:val="en-US" w:bidi="ar-EG"/>
              </w:rPr>
              <w:t>النشرة الإدارية</w:t>
            </w:r>
            <w:r w:rsidR="00681995">
              <w:rPr>
                <w:rFonts w:hint="cs"/>
                <w:b/>
                <w:bCs/>
                <w:rtl/>
                <w:lang w:val="en-US" w:bidi="ar-EG"/>
              </w:rPr>
              <w:t xml:space="preserve"> المعممة</w:t>
            </w:r>
            <w:r w:rsidRPr="0004070C">
              <w:rPr>
                <w:b/>
                <w:bCs/>
                <w:rtl/>
                <w:lang w:val="en-US" w:bidi="ar-EG"/>
              </w:rPr>
              <w:br/>
            </w:r>
            <w:r w:rsidRPr="0004070C">
              <w:rPr>
                <w:b/>
                <w:bCs/>
                <w:lang w:bidi="ar-EG"/>
              </w:rPr>
              <w:t>CACE/</w:t>
            </w:r>
            <w:r w:rsidR="00C1057E">
              <w:rPr>
                <w:b/>
                <w:bCs/>
                <w:lang w:val="en-US" w:bidi="ar-EG"/>
              </w:rPr>
              <w:t>595</w:t>
            </w:r>
          </w:p>
        </w:tc>
        <w:tc>
          <w:tcPr>
            <w:tcW w:w="7502" w:type="dxa"/>
          </w:tcPr>
          <w:p w:rsidR="00AE050F" w:rsidRPr="00206E2B" w:rsidRDefault="00923182" w:rsidP="00C1057E">
            <w:pPr>
              <w:spacing w:before="80" w:after="80" w:line="280" w:lineRule="exact"/>
              <w:jc w:val="right"/>
              <w:rPr>
                <w:rtl/>
                <w:lang w:val="en-US"/>
              </w:rPr>
            </w:pPr>
            <w:bookmarkStart w:id="2" w:name="ddate"/>
            <w:bookmarkEnd w:id="2"/>
            <w:r>
              <w:rPr>
                <w:lang w:val="en-US" w:bidi="ar-EG"/>
              </w:rPr>
              <w:t>5</w:t>
            </w:r>
            <w:r w:rsidR="00831543">
              <w:rPr>
                <w:rFonts w:hint="cs"/>
                <w:rtl/>
                <w:lang w:val="en-US" w:bidi="ar-EG"/>
              </w:rPr>
              <w:t xml:space="preserve"> </w:t>
            </w:r>
            <w:r w:rsidR="00C1057E">
              <w:rPr>
                <w:rFonts w:hint="cs"/>
                <w:rtl/>
                <w:lang w:val="en-US" w:bidi="ar-EG"/>
              </w:rPr>
              <w:t>ديسمبر</w:t>
            </w:r>
            <w:r w:rsidR="00AE050F">
              <w:rPr>
                <w:rtl/>
                <w:lang w:val="en-US" w:bidi="ar-EG"/>
              </w:rPr>
              <w:t xml:space="preserve"> </w:t>
            </w:r>
            <w:r w:rsidR="005A0193">
              <w:rPr>
                <w:lang w:val="en-US" w:bidi="ar-EG"/>
              </w:rPr>
              <w:t>201</w:t>
            </w:r>
            <w:r w:rsidR="00572AFB">
              <w:rPr>
                <w:lang w:val="en-US" w:bidi="ar-EG"/>
              </w:rPr>
              <w:t>2</w:t>
            </w:r>
          </w:p>
        </w:tc>
      </w:tr>
    </w:tbl>
    <w:p w:rsidR="00AE050F" w:rsidRPr="00A20DC6" w:rsidRDefault="00AE050F" w:rsidP="00FD7633">
      <w:pPr>
        <w:spacing w:before="1080" w:after="480"/>
        <w:jc w:val="center"/>
        <w:rPr>
          <w:b/>
          <w:bCs/>
          <w:sz w:val="26"/>
          <w:szCs w:val="36"/>
          <w:rtl/>
          <w:lang w:val="en-US"/>
        </w:rPr>
      </w:pPr>
      <w:r w:rsidRPr="00A20DC6">
        <w:rPr>
          <w:b/>
          <w:bCs/>
          <w:sz w:val="26"/>
          <w:szCs w:val="36"/>
          <w:rtl/>
          <w:lang w:bidi="ar-EG"/>
        </w:rPr>
        <w:t>إلى إدارات الدول الأعضاء في الاتحاد وأعضاء قطاع الاتصالات الراديوية والمنتسبين إليه</w:t>
      </w:r>
      <w:r w:rsidRPr="00A20DC6">
        <w:rPr>
          <w:b/>
          <w:bCs/>
          <w:sz w:val="26"/>
          <w:szCs w:val="36"/>
          <w:rtl/>
          <w:lang w:bidi="ar-EG"/>
        </w:rPr>
        <w:br/>
        <w:t xml:space="preserve">المشاركين في أعمال لجنة الدراسات </w:t>
      </w:r>
      <w:r w:rsidR="006E482D">
        <w:rPr>
          <w:rFonts w:ascii="Times New Roman Bold" w:hAnsi="Times New Roman Bold"/>
          <w:b/>
          <w:bCs/>
          <w:sz w:val="26"/>
          <w:szCs w:val="36"/>
          <w:lang w:val="en-US" w:bidi="ar-EG"/>
        </w:rPr>
        <w:t>5</w:t>
      </w:r>
      <w:r w:rsidRPr="00A20DC6">
        <w:rPr>
          <w:b/>
          <w:bCs/>
          <w:sz w:val="26"/>
          <w:szCs w:val="36"/>
          <w:rtl/>
          <w:lang w:bidi="ar-EG"/>
        </w:rPr>
        <w:t xml:space="preserve"> للاتصالات الراديوية</w:t>
      </w:r>
      <w:r w:rsidRPr="00A20DC6">
        <w:rPr>
          <w:b/>
          <w:bCs/>
          <w:sz w:val="26"/>
          <w:szCs w:val="36"/>
          <w:rtl/>
          <w:lang w:bidi="ar-EG"/>
        </w:rPr>
        <w:br/>
      </w:r>
      <w:r w:rsidR="002F45BB" w:rsidRPr="002F45BB">
        <w:rPr>
          <w:rFonts w:hint="cs"/>
          <w:b/>
          <w:bCs/>
          <w:sz w:val="26"/>
          <w:szCs w:val="36"/>
          <w:rtl/>
        </w:rPr>
        <w:t>والهيئات الأكاديمية المنضمة إلى قطاع الاتصالات الراديوية</w:t>
      </w:r>
    </w:p>
    <w:p w:rsidR="00AE050F" w:rsidRDefault="00AE050F" w:rsidP="00FD7633">
      <w:pPr>
        <w:tabs>
          <w:tab w:val="clear" w:pos="794"/>
        </w:tabs>
        <w:spacing w:before="960"/>
        <w:ind w:left="1191" w:hanging="1191"/>
        <w:rPr>
          <w:rFonts w:ascii="Times New Roman Bold" w:hAnsi="Times New Roman Bold"/>
          <w:b/>
          <w:bCs/>
          <w:spacing w:val="-4"/>
          <w:rtl/>
          <w:lang w:val="en-US" w:bidi="ar-EG"/>
        </w:rPr>
      </w:pPr>
      <w:r w:rsidRPr="006E1899">
        <w:rPr>
          <w:rFonts w:ascii="Times New Roman Bold" w:hAnsi="Times New Roman Bold" w:hint="eastAsia"/>
          <w:b/>
          <w:bCs/>
          <w:rtl/>
          <w:lang w:bidi="ar-EG"/>
        </w:rPr>
        <w:t>الموضوع</w:t>
      </w:r>
      <w:r w:rsidRPr="006E1899">
        <w:rPr>
          <w:rFonts w:ascii="Times New Roman Bold" w:hAnsi="Times New Roman Bold"/>
          <w:b/>
          <w:bCs/>
          <w:rtl/>
          <w:lang w:bidi="ar-EG"/>
        </w:rPr>
        <w:t>:</w:t>
      </w:r>
      <w:r w:rsidRPr="006E1899">
        <w:rPr>
          <w:rFonts w:ascii="Times New Roman Bold" w:hAnsi="Times New Roman Bold"/>
          <w:b/>
          <w:bCs/>
          <w:rtl/>
          <w:lang w:bidi="ar-EG"/>
        </w:rPr>
        <w:tab/>
      </w:r>
      <w:r w:rsidRPr="006E1899">
        <w:rPr>
          <w:b/>
          <w:bCs/>
          <w:rtl/>
          <w:lang w:bidi="ar-EG"/>
        </w:rPr>
        <w:t xml:space="preserve">لجنة الدراسات </w:t>
      </w:r>
      <w:r w:rsidR="006E482D" w:rsidRPr="006E1899">
        <w:rPr>
          <w:rFonts w:hAnsi="Times New Roman Bold"/>
          <w:b/>
          <w:bCs/>
          <w:lang w:val="en-US" w:bidi="ar-EG"/>
        </w:rPr>
        <w:t>5</w:t>
      </w:r>
      <w:r w:rsidRPr="006E1899">
        <w:rPr>
          <w:b/>
          <w:bCs/>
          <w:rtl/>
          <w:lang w:val="en-US" w:bidi="ar-EG"/>
        </w:rPr>
        <w:t xml:space="preserve"> للاتصالات الراديوية</w:t>
      </w:r>
      <w:r w:rsidR="0046610E" w:rsidRPr="006E1899">
        <w:rPr>
          <w:rFonts w:ascii="Times New Roman Bold" w:hAnsi="Times New Roman Bold" w:hint="cs"/>
          <w:b/>
          <w:bCs/>
          <w:spacing w:val="-4"/>
          <w:rtl/>
          <w:lang w:val="en-US" w:bidi="ar-EG"/>
        </w:rPr>
        <w:t xml:space="preserve"> (</w:t>
      </w:r>
      <w:r w:rsidR="006E482D" w:rsidRPr="006E1899">
        <w:rPr>
          <w:rFonts w:ascii="Times New Roman Bold" w:hAnsi="Times New Roman Bold" w:hint="cs"/>
          <w:b/>
          <w:bCs/>
          <w:spacing w:val="-4"/>
          <w:rtl/>
          <w:lang w:val="en-US" w:bidi="ar-EG"/>
        </w:rPr>
        <w:t>خدمات الأرض</w:t>
      </w:r>
      <w:r w:rsidR="0046610E" w:rsidRPr="006E1899">
        <w:rPr>
          <w:rFonts w:ascii="Times New Roman Bold" w:hAnsi="Times New Roman Bold" w:hint="cs"/>
          <w:b/>
          <w:bCs/>
          <w:spacing w:val="-4"/>
          <w:rtl/>
          <w:lang w:val="en-US" w:bidi="ar-EG"/>
        </w:rPr>
        <w:t>)</w:t>
      </w:r>
    </w:p>
    <w:p w:rsidR="00AE050F" w:rsidRDefault="006F52CC" w:rsidP="006E1899">
      <w:pPr>
        <w:tabs>
          <w:tab w:val="clear" w:pos="794"/>
          <w:tab w:val="clear" w:pos="1191"/>
          <w:tab w:val="clear" w:pos="1588"/>
          <w:tab w:val="clear" w:pos="1985"/>
        </w:tabs>
        <w:ind w:left="1701" w:hanging="488"/>
        <w:rPr>
          <w:rFonts w:ascii="Times New Roman Bold" w:hAnsi="Times New Roman Bold"/>
          <w:b/>
          <w:bCs/>
          <w:rtl/>
          <w:lang w:val="fr-FR" w:bidi="ar-SY"/>
        </w:rPr>
      </w:pPr>
      <w:r>
        <w:rPr>
          <w:rFonts w:ascii="Times New Roman Bold" w:hAnsi="Times New Roman Bold" w:hint="cs"/>
          <w:b/>
          <w:bCs/>
          <w:rtl/>
          <w:lang w:bidi="ar-EG"/>
        </w:rPr>
        <w:t>-</w:t>
      </w:r>
      <w:r w:rsidR="00AE050F" w:rsidRPr="001D01A8">
        <w:rPr>
          <w:rFonts w:ascii="Times New Roman Bold" w:hAnsi="Times New Roman Bold"/>
          <w:b/>
          <w:bCs/>
          <w:rtl/>
          <w:lang w:bidi="ar-EG"/>
        </w:rPr>
        <w:tab/>
      </w:r>
      <w:r w:rsidR="00831543" w:rsidRPr="00831543">
        <w:rPr>
          <w:rFonts w:ascii="Times New Roman Bold" w:hAnsi="Times New Roman Bold" w:hint="cs"/>
          <w:b/>
          <w:bCs/>
          <w:rtl/>
          <w:lang w:bidi="ar-EG"/>
        </w:rPr>
        <w:t xml:space="preserve">اقتراح </w:t>
      </w:r>
      <w:r w:rsidR="00831543" w:rsidRPr="00831543">
        <w:rPr>
          <w:rFonts w:ascii="Times New Roman Bold" w:hAnsi="Times New Roman Bold"/>
          <w:b/>
          <w:bCs/>
          <w:rtl/>
          <w:lang w:bidi="ar-EG"/>
        </w:rPr>
        <w:t>اعتماد</w:t>
      </w:r>
      <w:r w:rsidR="00831543" w:rsidRPr="00831543">
        <w:rPr>
          <w:rFonts w:ascii="Times New Roman Bold" w:hAnsi="Times New Roman Bold" w:hint="cs"/>
          <w:b/>
          <w:bCs/>
          <w:rtl/>
          <w:lang w:bidi="ar-EG"/>
        </w:rPr>
        <w:t xml:space="preserve"> </w:t>
      </w:r>
      <w:r w:rsidR="006E1899">
        <w:rPr>
          <w:rFonts w:ascii="Times New Roman Bold" w:hAnsi="Times New Roman Bold" w:hint="cs"/>
          <w:b/>
          <w:bCs/>
          <w:rtl/>
          <w:lang w:bidi="ar-EG"/>
        </w:rPr>
        <w:t>مشروع</w:t>
      </w:r>
      <w:r w:rsidR="00831543" w:rsidRPr="00831543">
        <w:rPr>
          <w:rFonts w:ascii="Times New Roman Bold" w:hAnsi="Times New Roman Bold" w:hint="cs"/>
          <w:b/>
          <w:bCs/>
          <w:rtl/>
        </w:rPr>
        <w:t xml:space="preserve"> مراجعة </w:t>
      </w:r>
      <w:r w:rsidR="0046610E">
        <w:rPr>
          <w:rFonts w:ascii="Times New Roman Bold" w:hAnsi="Times New Roman Bold" w:hint="cs"/>
          <w:b/>
          <w:bCs/>
          <w:rtl/>
        </w:rPr>
        <w:t>توصية</w:t>
      </w:r>
      <w:r w:rsidR="00831543" w:rsidRPr="00831543">
        <w:rPr>
          <w:rFonts w:ascii="Times New Roman Bold" w:hAnsi="Times New Roman Bold" w:hint="cs"/>
          <w:b/>
          <w:bCs/>
          <w:rtl/>
        </w:rPr>
        <w:t xml:space="preserve"> </w:t>
      </w:r>
      <w:r w:rsidR="006E1899">
        <w:rPr>
          <w:rFonts w:ascii="Times New Roman Bold" w:hAnsi="Times New Roman Bold" w:hint="cs"/>
          <w:b/>
          <w:bCs/>
          <w:rtl/>
        </w:rPr>
        <w:t xml:space="preserve">لقطاع الاتصالات الراديوية </w:t>
      </w:r>
      <w:r w:rsidR="00831543" w:rsidRPr="00831543">
        <w:rPr>
          <w:rFonts w:ascii="Times New Roman Bold" w:hAnsi="Times New Roman Bold" w:hint="cs"/>
          <w:b/>
          <w:bCs/>
          <w:rtl/>
          <w:lang w:bidi="ar-EG"/>
        </w:rPr>
        <w:t>عن طريق المراسلة</w:t>
      </w:r>
    </w:p>
    <w:p w:rsidR="00AE050F" w:rsidRDefault="00831543" w:rsidP="00324DE3">
      <w:pPr>
        <w:spacing w:before="480"/>
        <w:rPr>
          <w:rtl/>
          <w:lang w:val="en-US"/>
        </w:rPr>
      </w:pPr>
      <w:r w:rsidRPr="00831543">
        <w:rPr>
          <w:rtl/>
          <w:lang w:val="en-US" w:bidi="ar-EG"/>
        </w:rPr>
        <w:t>قررت لجنة الدراسات</w:t>
      </w:r>
      <w:r w:rsidRPr="00831543">
        <w:rPr>
          <w:rFonts w:hint="cs"/>
          <w:rtl/>
          <w:lang w:val="en-US" w:bidi="ar-EG"/>
        </w:rPr>
        <w:t> </w:t>
      </w:r>
      <w:r w:rsidR="00324DE3">
        <w:t>5</w:t>
      </w:r>
      <w:r w:rsidRPr="00831543">
        <w:rPr>
          <w:rtl/>
          <w:lang w:val="en-US" w:bidi="ar-EG"/>
        </w:rPr>
        <w:t xml:space="preserve"> للاتصالات الراديوية في اجتماعها المنعقد </w:t>
      </w:r>
      <w:r w:rsidRPr="00831543">
        <w:rPr>
          <w:rFonts w:hint="cs"/>
          <w:rtl/>
          <w:lang w:val="en-US" w:bidi="ar-EG"/>
        </w:rPr>
        <w:t xml:space="preserve">في الفترة من </w:t>
      </w:r>
      <w:r w:rsidR="00324DE3">
        <w:rPr>
          <w:lang w:val="en-US"/>
        </w:rPr>
        <w:t>19</w:t>
      </w:r>
      <w:r w:rsidRPr="00831543">
        <w:rPr>
          <w:rFonts w:hint="eastAsia"/>
          <w:rtl/>
          <w:lang w:val="en-US" w:bidi="ar-EG"/>
        </w:rPr>
        <w:t> </w:t>
      </w:r>
      <w:r w:rsidR="00324DE3">
        <w:rPr>
          <w:rFonts w:hint="cs"/>
          <w:rtl/>
          <w:lang w:val="en-US" w:bidi="ar-EG"/>
        </w:rPr>
        <w:t xml:space="preserve"> نوفمبر </w:t>
      </w:r>
      <w:r w:rsidRPr="00831543">
        <w:rPr>
          <w:lang w:val="en-US"/>
        </w:rPr>
        <w:t>2012</w:t>
      </w:r>
      <w:r w:rsidRPr="00831543">
        <w:rPr>
          <w:rtl/>
          <w:lang w:val="en-US" w:bidi="ar-EG"/>
        </w:rPr>
        <w:t xml:space="preserve"> أن تلتمس اعتماد </w:t>
      </w:r>
      <w:r w:rsidR="00324DE3">
        <w:rPr>
          <w:rFonts w:hint="cs"/>
          <w:rtl/>
          <w:lang w:val="en-US" w:bidi="ar-EG"/>
        </w:rPr>
        <w:t>مشروع</w:t>
      </w:r>
      <w:r w:rsidRPr="00831543">
        <w:rPr>
          <w:rFonts w:hint="cs"/>
          <w:rtl/>
          <w:lang w:val="en-US" w:bidi="ar-EG"/>
        </w:rPr>
        <w:t xml:space="preserve"> مراجعة </w:t>
      </w:r>
      <w:r w:rsidR="0046610E">
        <w:rPr>
          <w:rFonts w:hint="cs"/>
          <w:rtl/>
          <w:lang w:val="en-US" w:bidi="ar-EG"/>
        </w:rPr>
        <w:t>توصية</w:t>
      </w:r>
      <w:r w:rsidRPr="00831543">
        <w:rPr>
          <w:rFonts w:hint="cs"/>
          <w:rtl/>
          <w:lang w:val="en-US" w:bidi="ar-EG"/>
        </w:rPr>
        <w:t xml:space="preserve"> </w:t>
      </w:r>
      <w:r w:rsidR="00324DE3">
        <w:rPr>
          <w:rFonts w:hint="cs"/>
          <w:rtl/>
          <w:lang w:val="en-US" w:bidi="ar-EG"/>
        </w:rPr>
        <w:t>لقطاع الاتصالات الراديوية</w:t>
      </w:r>
      <w:r w:rsidRPr="00831543">
        <w:rPr>
          <w:rFonts w:hint="cs"/>
          <w:rtl/>
          <w:lang w:val="en-US" w:bidi="ar-EG"/>
        </w:rPr>
        <w:t xml:space="preserve"> وفقاً ل</w:t>
      </w:r>
      <w:r w:rsidRPr="00831543">
        <w:rPr>
          <w:rtl/>
          <w:lang w:val="en-US" w:bidi="ar-EG"/>
        </w:rPr>
        <w:t>لفقرة</w:t>
      </w:r>
      <w:r w:rsidRPr="00831543">
        <w:rPr>
          <w:rFonts w:hint="eastAsia"/>
          <w:rtl/>
          <w:lang w:val="en-US" w:bidi="ar-EG"/>
        </w:rPr>
        <w:t> </w:t>
      </w:r>
      <w:r w:rsidR="0046610E">
        <w:rPr>
          <w:lang w:val="en-US"/>
        </w:rPr>
        <w:t>3</w:t>
      </w:r>
      <w:r>
        <w:rPr>
          <w:lang w:val="en-US"/>
        </w:rPr>
        <w:t>.</w:t>
      </w:r>
      <w:r w:rsidR="0046610E">
        <w:rPr>
          <w:lang w:val="en-US"/>
        </w:rPr>
        <w:t>2.</w:t>
      </w:r>
      <w:r>
        <w:rPr>
          <w:lang w:val="en-US"/>
        </w:rPr>
        <w:t>1</w:t>
      </w:r>
      <w:r w:rsidR="0046610E">
        <w:rPr>
          <w:lang w:val="en-US"/>
        </w:rPr>
        <w:t>0</w:t>
      </w:r>
      <w:r w:rsidRPr="00831543">
        <w:rPr>
          <w:rtl/>
          <w:lang w:val="en-US" w:bidi="ar-EG"/>
        </w:rPr>
        <w:t xml:space="preserve"> من القرار</w:t>
      </w:r>
      <w:r w:rsidR="00DA1D89">
        <w:rPr>
          <w:rFonts w:hint="eastAsia"/>
          <w:rtl/>
          <w:lang w:val="en-US" w:bidi="ar-EG"/>
        </w:rPr>
        <w:t> </w:t>
      </w:r>
      <w:r w:rsidRPr="00831543">
        <w:rPr>
          <w:lang w:val="en-US"/>
        </w:rPr>
        <w:t>ITU</w:t>
      </w:r>
      <w:r w:rsidRPr="00831543">
        <w:rPr>
          <w:lang w:val="en-US"/>
        </w:rPr>
        <w:noBreakHyphen/>
        <w:t>R 1</w:t>
      </w:r>
      <w:r w:rsidRPr="00831543">
        <w:rPr>
          <w:lang w:val="en-US"/>
        </w:rPr>
        <w:noBreakHyphen/>
        <w:t>6</w:t>
      </w:r>
      <w:r w:rsidRPr="00831543">
        <w:rPr>
          <w:rtl/>
          <w:lang w:val="en-US" w:bidi="ar-EG"/>
        </w:rPr>
        <w:t xml:space="preserve"> </w:t>
      </w:r>
      <w:r w:rsidRPr="00831543">
        <w:rPr>
          <w:rFonts w:hint="cs"/>
          <w:rtl/>
          <w:lang w:val="en-US" w:bidi="ar-EG"/>
        </w:rPr>
        <w:t xml:space="preserve">(اعتماد عن طريق المراسلة من جانب لجنة الدراسات). </w:t>
      </w:r>
      <w:r w:rsidR="0046610E">
        <w:rPr>
          <w:rFonts w:hint="cs"/>
          <w:rtl/>
          <w:lang w:val="en-US" w:bidi="ar-EG"/>
        </w:rPr>
        <w:t xml:space="preserve">ويرد في الملحق </w:t>
      </w:r>
      <w:r w:rsidR="00324DE3">
        <w:rPr>
          <w:rFonts w:hint="cs"/>
          <w:rtl/>
          <w:lang w:val="en-US" w:bidi="ar-EG"/>
        </w:rPr>
        <w:t>عنوان وملخص مشروع التوصية</w:t>
      </w:r>
      <w:r w:rsidR="0046610E">
        <w:rPr>
          <w:rFonts w:hint="cs"/>
          <w:rtl/>
          <w:lang w:val="en-US" w:bidi="ar-EG"/>
        </w:rPr>
        <w:t>.</w:t>
      </w:r>
    </w:p>
    <w:p w:rsidR="00AE050F" w:rsidRPr="00087766" w:rsidRDefault="00831543" w:rsidP="00923182">
      <w:pPr>
        <w:rPr>
          <w:rtl/>
          <w:lang w:val="en-US" w:bidi="ar-EG"/>
        </w:rPr>
      </w:pPr>
      <w:r w:rsidRPr="00831543">
        <w:rPr>
          <w:rtl/>
          <w:lang w:val="en-US" w:bidi="ar-EG"/>
        </w:rPr>
        <w:t xml:space="preserve">وتمتد فترة النظر </w:t>
      </w:r>
      <w:r>
        <w:rPr>
          <w:rFonts w:hint="cs"/>
          <w:rtl/>
          <w:lang w:val="en-US" w:bidi="ar-EG"/>
        </w:rPr>
        <w:t xml:space="preserve">لمدة </w:t>
      </w:r>
      <w:r w:rsidRPr="00831543">
        <w:rPr>
          <w:rFonts w:hint="cs"/>
          <w:rtl/>
          <w:lang w:val="en-US" w:bidi="ar-EG"/>
        </w:rPr>
        <w:t xml:space="preserve">شهرين </w:t>
      </w:r>
      <w:r w:rsidRPr="00831543">
        <w:rPr>
          <w:rtl/>
          <w:lang w:val="en-US" w:bidi="ar-EG"/>
        </w:rPr>
        <w:t>تنتهي في</w:t>
      </w:r>
      <w:r w:rsidRPr="00831543">
        <w:rPr>
          <w:rFonts w:hint="cs"/>
          <w:rtl/>
          <w:lang w:val="en-US" w:bidi="ar-EG"/>
        </w:rPr>
        <w:t xml:space="preserve"> </w:t>
      </w:r>
      <w:r w:rsidR="00923182">
        <w:rPr>
          <w:u w:val="single"/>
          <w:lang w:val="en-US" w:bidi="ar-EG"/>
        </w:rPr>
        <w:t>5</w:t>
      </w:r>
      <w:r w:rsidR="00450E2D">
        <w:rPr>
          <w:rFonts w:hint="cs"/>
          <w:u w:val="single"/>
          <w:rtl/>
          <w:lang w:val="en-US"/>
        </w:rPr>
        <w:t xml:space="preserve"> فبراير </w:t>
      </w:r>
      <w:r w:rsidR="00450E2D">
        <w:rPr>
          <w:u w:val="single"/>
          <w:lang w:val="en-US"/>
        </w:rPr>
        <w:t>2013</w:t>
      </w:r>
      <w:r w:rsidRPr="00831543">
        <w:rPr>
          <w:rtl/>
          <w:lang w:val="en-US" w:bidi="ar-EG"/>
        </w:rPr>
        <w:t>. وإذا لم ترد أي اعتراضات من الدول الأعضاء خلال هذه الفترة</w:t>
      </w:r>
      <w:r w:rsidRPr="00831543">
        <w:rPr>
          <w:rFonts w:hint="cs"/>
          <w:rtl/>
          <w:lang w:val="en-US" w:bidi="ar-EG"/>
        </w:rPr>
        <w:t xml:space="preserve">، عندئذ يشرع في إجراء الموافقة بالتشاور المنصوص عليه في الفقرة </w:t>
      </w:r>
      <w:r w:rsidR="0046610E">
        <w:rPr>
          <w:lang w:val="en-US" w:bidi="ar-EG"/>
        </w:rPr>
        <w:t>5.4.10</w:t>
      </w:r>
      <w:r w:rsidRPr="00831543">
        <w:rPr>
          <w:rFonts w:hint="cs"/>
          <w:rtl/>
          <w:lang w:val="en-US" w:bidi="ar-EG"/>
        </w:rPr>
        <w:t xml:space="preserve"> من القرار </w:t>
      </w:r>
      <w:r w:rsidRPr="00831543">
        <w:rPr>
          <w:lang w:val="en-US" w:bidi="ar-EG"/>
        </w:rPr>
        <w:t>ITU-R 1-6</w:t>
      </w:r>
      <w:r w:rsidRPr="00831543">
        <w:rPr>
          <w:rFonts w:hint="cs"/>
          <w:rtl/>
          <w:lang w:val="en-US" w:bidi="ar-EG"/>
        </w:rPr>
        <w:t>.</w:t>
      </w:r>
    </w:p>
    <w:p w:rsidR="00557ACD" w:rsidRDefault="00557ACD" w:rsidP="00450E2D">
      <w:pPr>
        <w:rPr>
          <w:rtl/>
          <w:lang w:val="en-US" w:bidi="ar-EG"/>
        </w:rPr>
      </w:pPr>
      <w:r w:rsidRPr="00831543">
        <w:rPr>
          <w:rFonts w:hint="cs"/>
          <w:rtl/>
          <w:lang w:val="en-US" w:bidi="ar-EG"/>
        </w:rPr>
        <w:t>و</w:t>
      </w:r>
      <w:r>
        <w:rPr>
          <w:rFonts w:hint="cs"/>
          <w:rtl/>
          <w:lang w:val="en-US" w:bidi="ar-EG"/>
        </w:rPr>
        <w:t>يرجى</w:t>
      </w:r>
      <w:r w:rsidRPr="00831543">
        <w:rPr>
          <w:rFonts w:hint="cs"/>
          <w:rtl/>
          <w:lang w:val="en-US" w:bidi="ar-EG"/>
        </w:rPr>
        <w:t xml:space="preserve"> من أي دولة عضو تعترض على </w:t>
      </w:r>
      <w:r w:rsidRPr="00923182">
        <w:rPr>
          <w:rFonts w:hint="cs"/>
          <w:rtl/>
          <w:lang w:val="en-US" w:bidi="ar-EG"/>
        </w:rPr>
        <w:t>اعتماد</w:t>
      </w:r>
      <w:r>
        <w:rPr>
          <w:rFonts w:hint="cs"/>
          <w:rtl/>
          <w:lang w:val="en-US" w:bidi="ar-EG"/>
        </w:rPr>
        <w:t xml:space="preserve"> </w:t>
      </w:r>
      <w:r w:rsidRPr="00831543">
        <w:rPr>
          <w:rFonts w:hint="cs"/>
          <w:rtl/>
          <w:lang w:val="en-US" w:bidi="ar-EG"/>
        </w:rPr>
        <w:t>مشروع ال</w:t>
      </w:r>
      <w:r>
        <w:rPr>
          <w:rFonts w:hint="cs"/>
          <w:rtl/>
          <w:lang w:val="en-US" w:bidi="ar-EG"/>
        </w:rPr>
        <w:t>توصية</w:t>
      </w:r>
      <w:r w:rsidRPr="00831543">
        <w:rPr>
          <w:rFonts w:hint="cs"/>
          <w:rtl/>
          <w:lang w:val="en-US" w:bidi="ar-EG"/>
        </w:rPr>
        <w:t xml:space="preserve"> أن تخبر المدير ورئيس لجنة الدراسات بأسباب</w:t>
      </w:r>
      <w:r>
        <w:rPr>
          <w:rFonts w:hint="eastAsia"/>
          <w:rtl/>
          <w:lang w:val="en-US" w:bidi="ar-EG"/>
        </w:rPr>
        <w:t> </w:t>
      </w:r>
      <w:r w:rsidRPr="00831543">
        <w:rPr>
          <w:rFonts w:hint="cs"/>
          <w:rtl/>
          <w:lang w:val="en-US" w:bidi="ar-EG"/>
        </w:rPr>
        <w:t>اعتراضها.</w:t>
      </w:r>
    </w:p>
    <w:p w:rsidR="00B75DAA" w:rsidRPr="000810C4" w:rsidRDefault="00B75DAA" w:rsidP="00FD7633">
      <w:pPr>
        <w:keepNext/>
        <w:keepLines/>
        <w:rPr>
          <w:spacing w:val="-6"/>
          <w:rtl/>
          <w:lang w:val="en-US" w:bidi="ar-EG"/>
        </w:rPr>
      </w:pPr>
      <w:r w:rsidRPr="000810C4">
        <w:rPr>
          <w:spacing w:val="-6"/>
          <w:rtl/>
          <w:lang w:val="en-US" w:bidi="ar-EG"/>
        </w:rPr>
        <w:lastRenderedPageBreak/>
        <w:t xml:space="preserve">ويرجى من أي منظمة عضو في الاتحاد تعلم بوجود براءة اختراع لديها أو لدى غيرها تغطي كلياً أو جزئياً بعض عناصر مشاريع التوصيات المذكورة في هذه الرسالة أو أحدها أن تبلغ الأمانة بهذه المعلومات بأسرع ما يمكن. ويمكن الاطلاع على السياسة المشتركة للبراءات </w:t>
      </w:r>
      <w:r w:rsidRPr="000810C4">
        <w:rPr>
          <w:spacing w:val="-6"/>
          <w:lang w:val="en-US" w:bidi="ar-EG"/>
        </w:rPr>
        <w:t>"ITU</w:t>
      </w:r>
      <w:r w:rsidRPr="000810C4">
        <w:rPr>
          <w:spacing w:val="-6"/>
          <w:lang w:val="en-US" w:bidi="ar-EG"/>
        </w:rPr>
        <w:noBreakHyphen/>
        <w:t>T/ITU</w:t>
      </w:r>
      <w:r w:rsidRPr="000810C4">
        <w:rPr>
          <w:spacing w:val="-6"/>
          <w:lang w:val="en-US" w:bidi="ar-EG"/>
        </w:rPr>
        <w:noBreakHyphen/>
        <w:t>R/ISO/IEC"</w:t>
      </w:r>
      <w:r w:rsidRPr="000810C4">
        <w:rPr>
          <w:spacing w:val="-6"/>
          <w:rtl/>
          <w:lang w:val="en-US" w:bidi="ar-EG"/>
        </w:rPr>
        <w:t xml:space="preserve"> في الموقع الإلكتروني</w:t>
      </w:r>
      <w:r w:rsidRPr="000810C4">
        <w:rPr>
          <w:rFonts w:hint="cs"/>
          <w:spacing w:val="-6"/>
          <w:rtl/>
          <w:lang w:val="en-US" w:bidi="ar-EG"/>
        </w:rPr>
        <w:t>:</w:t>
      </w:r>
      <w:r>
        <w:rPr>
          <w:rFonts w:hint="cs"/>
          <w:spacing w:val="-6"/>
          <w:rtl/>
          <w:lang w:val="en-US" w:bidi="ar-EG"/>
        </w:rPr>
        <w:t xml:space="preserve"> </w:t>
      </w:r>
      <w:hyperlink r:id="rId10" w:history="1">
        <w:r w:rsidRPr="000A0FE3">
          <w:rPr>
            <w:rStyle w:val="Hyperlink"/>
            <w:rFonts w:cs="Traditional Arabic"/>
            <w:spacing w:val="-6"/>
            <w:lang w:bidi="ar-EG"/>
          </w:rPr>
          <w:t>http://www.itu.int/ITU</w:t>
        </w:r>
        <w:r w:rsidRPr="000A0FE3">
          <w:rPr>
            <w:rStyle w:val="Hyperlink"/>
            <w:rFonts w:cs="Traditional Arabic"/>
            <w:spacing w:val="-6"/>
            <w:lang w:bidi="ar-EG"/>
          </w:rPr>
          <w:noBreakHyphen/>
          <w:t>T/dbase/patent/patent-policy.html</w:t>
        </w:r>
      </w:hyperlink>
      <w:r w:rsidRPr="000810C4">
        <w:rPr>
          <w:spacing w:val="-6"/>
          <w:rtl/>
          <w:lang w:val="en-US" w:bidi="ar-EG"/>
        </w:rPr>
        <w:t>.</w:t>
      </w:r>
    </w:p>
    <w:p w:rsidR="00AE050F" w:rsidRDefault="003F60F7" w:rsidP="00FD7633">
      <w:pPr>
        <w:keepNext/>
        <w:spacing w:before="1440"/>
        <w:ind w:left="5103"/>
        <w:jc w:val="center"/>
        <w:rPr>
          <w:sz w:val="30"/>
          <w:rtl/>
          <w:lang w:val="en-US" w:bidi="ar-EG"/>
        </w:rPr>
      </w:pPr>
      <w:r>
        <w:rPr>
          <w:rFonts w:hint="cs"/>
          <w:sz w:val="30"/>
          <w:rtl/>
          <w:lang w:val="en-US" w:bidi="ar-EG"/>
        </w:rPr>
        <w:t>فرانسوا</w:t>
      </w:r>
      <w:r w:rsidR="00B61A1A">
        <w:rPr>
          <w:rFonts w:hint="eastAsia"/>
          <w:sz w:val="30"/>
          <w:rtl/>
          <w:lang w:val="en-US" w:bidi="ar-EG"/>
        </w:rPr>
        <w:t> </w:t>
      </w:r>
      <w:proofErr w:type="spellStart"/>
      <w:r>
        <w:rPr>
          <w:rFonts w:hint="cs"/>
          <w:sz w:val="30"/>
          <w:rtl/>
          <w:lang w:val="en-US" w:bidi="ar-EG"/>
        </w:rPr>
        <w:t>رانسي</w:t>
      </w:r>
      <w:proofErr w:type="spellEnd"/>
      <w:r w:rsidR="00AE050F" w:rsidRPr="00CB4CC7">
        <w:rPr>
          <w:sz w:val="30"/>
          <w:rtl/>
          <w:lang w:val="en-US" w:bidi="ar-EG"/>
        </w:rPr>
        <w:br/>
        <w:t>مدير مكتب الاتصالات الراديوية</w:t>
      </w:r>
    </w:p>
    <w:p w:rsidR="00831543" w:rsidRDefault="00450E2D" w:rsidP="00FD7633">
      <w:pPr>
        <w:keepNext/>
        <w:tabs>
          <w:tab w:val="clear" w:pos="794"/>
          <w:tab w:val="clear" w:pos="1191"/>
          <w:tab w:val="clear" w:pos="1588"/>
          <w:tab w:val="clear" w:pos="1985"/>
          <w:tab w:val="left" w:pos="992"/>
        </w:tabs>
        <w:spacing w:before="720" w:line="260" w:lineRule="exact"/>
        <w:rPr>
          <w:rtl/>
          <w:lang w:bidi="ar-EG"/>
        </w:rPr>
      </w:pPr>
      <w:r>
        <w:rPr>
          <w:rFonts w:hint="cs"/>
          <w:b/>
          <w:bCs/>
          <w:rtl/>
          <w:lang w:bidi="ar-EG"/>
        </w:rPr>
        <w:t>الملحق</w:t>
      </w:r>
      <w:r w:rsidR="00831543">
        <w:rPr>
          <w:rtl/>
          <w:lang w:bidi="ar-EG"/>
        </w:rPr>
        <w:t>:</w:t>
      </w:r>
      <w:r w:rsidR="00831543">
        <w:rPr>
          <w:rFonts w:hint="cs"/>
          <w:rtl/>
          <w:lang w:bidi="ar-EG"/>
        </w:rPr>
        <w:tab/>
      </w:r>
      <w:r>
        <w:rPr>
          <w:rFonts w:hint="cs"/>
          <w:rtl/>
          <w:lang w:bidi="ar-EG"/>
        </w:rPr>
        <w:t>عنوان وملخص مشروع التوصية</w:t>
      </w:r>
    </w:p>
    <w:p w:rsidR="00026B17" w:rsidRDefault="00026B17" w:rsidP="00923182">
      <w:pPr>
        <w:keepNext/>
        <w:tabs>
          <w:tab w:val="clear" w:pos="794"/>
          <w:tab w:val="clear" w:pos="1191"/>
          <w:tab w:val="clear" w:pos="1588"/>
          <w:tab w:val="clear" w:pos="1985"/>
          <w:tab w:val="left" w:pos="992"/>
        </w:tabs>
        <w:spacing w:before="240" w:line="260" w:lineRule="exact"/>
        <w:rPr>
          <w:rtl/>
          <w:lang w:val="en-US"/>
        </w:rPr>
      </w:pPr>
      <w:r>
        <w:rPr>
          <w:rFonts w:hint="cs"/>
          <w:b/>
          <w:bCs/>
          <w:rtl/>
          <w:lang w:val="en-US" w:bidi="ar-EG"/>
        </w:rPr>
        <w:t>الوثائق المرفقة:</w:t>
      </w:r>
      <w:r w:rsidRPr="00FB45D6">
        <w:rPr>
          <w:rFonts w:hint="cs"/>
          <w:rtl/>
          <w:lang w:val="en-US" w:bidi="ar-EG"/>
        </w:rPr>
        <w:t xml:space="preserve"> </w:t>
      </w:r>
      <w:r>
        <w:rPr>
          <w:rFonts w:hint="cs"/>
          <w:rtl/>
        </w:rPr>
        <w:t xml:space="preserve">الوثيقة </w:t>
      </w:r>
      <w:r w:rsidR="00450E2D">
        <w:rPr>
          <w:lang w:val="en-US"/>
        </w:rPr>
        <w:t>5/14</w:t>
      </w:r>
      <w:r>
        <w:rPr>
          <w:lang w:val="en-US"/>
        </w:rPr>
        <w:t>(Rev.1)</w:t>
      </w:r>
    </w:p>
    <w:p w:rsidR="00026B17" w:rsidRPr="00CC47C9" w:rsidRDefault="00026B17" w:rsidP="00923182">
      <w:pPr>
        <w:keepNext/>
        <w:tabs>
          <w:tab w:val="clear" w:pos="794"/>
          <w:tab w:val="clear" w:pos="1191"/>
          <w:tab w:val="clear" w:pos="1588"/>
          <w:tab w:val="clear" w:pos="1985"/>
          <w:tab w:val="left" w:pos="992"/>
        </w:tabs>
        <w:spacing w:before="240" w:line="260" w:lineRule="exact"/>
        <w:rPr>
          <w:rtl/>
          <w:lang w:val="en-US"/>
        </w:rPr>
      </w:pPr>
      <w:r>
        <w:rPr>
          <w:rFonts w:hint="cs"/>
          <w:rtl/>
          <w:lang w:val="en-US"/>
        </w:rPr>
        <w:t xml:space="preserve">وتتاح </w:t>
      </w:r>
      <w:r w:rsidR="00450E2D">
        <w:rPr>
          <w:rFonts w:hint="cs"/>
          <w:rtl/>
          <w:lang w:val="en-US"/>
        </w:rPr>
        <w:t>نسخة</w:t>
      </w:r>
      <w:r>
        <w:rPr>
          <w:rFonts w:hint="cs"/>
          <w:rtl/>
          <w:lang w:val="en-US"/>
        </w:rPr>
        <w:t xml:space="preserve"> إلكترونية من هذه </w:t>
      </w:r>
      <w:r w:rsidR="00450E2D">
        <w:rPr>
          <w:rFonts w:hint="cs"/>
          <w:rtl/>
          <w:lang w:val="en-US"/>
        </w:rPr>
        <w:t>الوثيقة</w:t>
      </w:r>
      <w:r>
        <w:rPr>
          <w:rFonts w:hint="cs"/>
          <w:rtl/>
          <w:lang w:val="en-US"/>
        </w:rPr>
        <w:t xml:space="preserve"> في: </w:t>
      </w:r>
      <w:hyperlink r:id="rId11" w:history="1">
        <w:r w:rsidR="00CC47C9" w:rsidRPr="00B2295F">
          <w:rPr>
            <w:rStyle w:val="Hyperlink"/>
            <w:lang w:val="en-US"/>
          </w:rPr>
          <w:t>http://www.itu.int/md/R12-SG05-C-0014/en</w:t>
        </w:r>
      </w:hyperlink>
      <w:r w:rsidR="00CC47C9">
        <w:rPr>
          <w:rFonts w:hint="cs"/>
          <w:rtl/>
          <w:lang w:val="en-US"/>
        </w:rPr>
        <w:t>.</w:t>
      </w:r>
    </w:p>
    <w:p w:rsidR="00AE050F" w:rsidRDefault="00AE050F" w:rsidP="00FD7633">
      <w:pPr>
        <w:keepNext/>
        <w:spacing w:before="4440" w:line="168" w:lineRule="auto"/>
        <w:rPr>
          <w:sz w:val="18"/>
          <w:szCs w:val="24"/>
          <w:rtl/>
          <w:lang w:val="en-US" w:bidi="ar-EG"/>
        </w:rPr>
      </w:pPr>
      <w:bookmarkStart w:id="3" w:name="ddistribution"/>
      <w:bookmarkEnd w:id="3"/>
      <w:r w:rsidRPr="00DC68DE">
        <w:rPr>
          <w:b/>
          <w:bCs/>
          <w:sz w:val="18"/>
          <w:szCs w:val="24"/>
          <w:rtl/>
          <w:lang w:val="en-US" w:bidi="ar-EG"/>
        </w:rPr>
        <w:t>التوزيع</w:t>
      </w:r>
      <w:r>
        <w:rPr>
          <w:sz w:val="18"/>
          <w:szCs w:val="24"/>
          <w:rtl/>
          <w:lang w:val="en-US" w:bidi="ar-EG"/>
        </w:rPr>
        <w:t>:</w:t>
      </w:r>
    </w:p>
    <w:p w:rsidR="0072343B" w:rsidRPr="002F45BB" w:rsidRDefault="0072343B" w:rsidP="0072343B">
      <w:pPr>
        <w:tabs>
          <w:tab w:val="left" w:pos="425"/>
        </w:tabs>
        <w:spacing w:before="60" w:line="168" w:lineRule="auto"/>
        <w:rPr>
          <w:sz w:val="18"/>
          <w:szCs w:val="24"/>
          <w:rtl/>
          <w:lang w:val="fr-CH" w:bidi="ar-EG"/>
        </w:rPr>
      </w:pPr>
      <w:r w:rsidRPr="00831543">
        <w:rPr>
          <w:rFonts w:hint="cs"/>
          <w:sz w:val="18"/>
          <w:szCs w:val="24"/>
          <w:rtl/>
          <w:lang w:val="en-US" w:bidi="ar-EG"/>
        </w:rPr>
        <w:t>-</w:t>
      </w:r>
      <w:r w:rsidRPr="00831543">
        <w:rPr>
          <w:rFonts w:hint="cs"/>
          <w:sz w:val="18"/>
          <w:szCs w:val="24"/>
          <w:rtl/>
          <w:lang w:val="en-US" w:bidi="ar-EG"/>
        </w:rPr>
        <w:tab/>
      </w:r>
      <w:r w:rsidRPr="00831543">
        <w:rPr>
          <w:sz w:val="18"/>
          <w:szCs w:val="24"/>
          <w:rtl/>
          <w:lang w:val="en-US" w:bidi="ar-EG"/>
        </w:rPr>
        <w:t>إدارات الدول الأعضاء</w:t>
      </w:r>
      <w:r w:rsidRPr="00831543">
        <w:rPr>
          <w:rFonts w:hint="cs"/>
          <w:sz w:val="18"/>
          <w:szCs w:val="24"/>
          <w:rtl/>
          <w:lang w:val="en-US" w:bidi="ar-EG"/>
        </w:rPr>
        <w:t xml:space="preserve"> في الاتحاد</w:t>
      </w:r>
      <w:r w:rsidRPr="00831543">
        <w:rPr>
          <w:sz w:val="18"/>
          <w:szCs w:val="24"/>
          <w:rtl/>
          <w:lang w:val="en-US" w:bidi="ar-EG"/>
        </w:rPr>
        <w:t xml:space="preserve"> وأعضاء قطاع الاتصالات الراديوية</w:t>
      </w:r>
      <w:r w:rsidRPr="00831543">
        <w:rPr>
          <w:rFonts w:hint="cs"/>
          <w:sz w:val="18"/>
          <w:szCs w:val="24"/>
          <w:rtl/>
          <w:lang w:val="en-US" w:bidi="ar-EG"/>
        </w:rPr>
        <w:t xml:space="preserve"> المشاركون في أعمال لجنة الدراسات </w:t>
      </w:r>
      <w:r>
        <w:rPr>
          <w:sz w:val="18"/>
          <w:szCs w:val="24"/>
          <w:lang w:val="fr-CH" w:bidi="ar-EG"/>
        </w:rPr>
        <w:t>5</w:t>
      </w:r>
      <w:r w:rsidRPr="00831543">
        <w:rPr>
          <w:rFonts w:hint="cs"/>
          <w:sz w:val="18"/>
          <w:szCs w:val="24"/>
          <w:rtl/>
          <w:lang w:val="en-US" w:bidi="ar-EG"/>
        </w:rPr>
        <w:t xml:space="preserve"> للاتصالات الراديوية</w:t>
      </w:r>
    </w:p>
    <w:p w:rsidR="0072343B" w:rsidRDefault="0072343B" w:rsidP="0072343B">
      <w:pPr>
        <w:tabs>
          <w:tab w:val="left" w:pos="425"/>
        </w:tabs>
        <w:spacing w:before="0" w:line="168" w:lineRule="auto"/>
        <w:rPr>
          <w:sz w:val="18"/>
          <w:szCs w:val="24"/>
          <w:rtl/>
          <w:lang w:val="en-US" w:bidi="ar-EG"/>
        </w:rPr>
      </w:pPr>
      <w:r>
        <w:rPr>
          <w:sz w:val="18"/>
          <w:szCs w:val="24"/>
          <w:rtl/>
          <w:lang w:val="en-US" w:bidi="ar-EG"/>
        </w:rPr>
        <w:t>-</w:t>
      </w:r>
      <w:r>
        <w:rPr>
          <w:sz w:val="18"/>
          <w:szCs w:val="24"/>
          <w:rtl/>
          <w:lang w:val="en-US" w:bidi="ar-EG"/>
        </w:rPr>
        <w:tab/>
        <w:t xml:space="preserve">المنتسبون إلى قطاع الاتصالات الراديوية المشاركون في أعمال لجنة الدراسات </w:t>
      </w:r>
      <w:r>
        <w:rPr>
          <w:sz w:val="18"/>
          <w:szCs w:val="24"/>
          <w:lang w:val="en-US" w:bidi="ar-EG"/>
        </w:rPr>
        <w:t>5</w:t>
      </w:r>
      <w:bookmarkStart w:id="4" w:name="_GoBack"/>
      <w:bookmarkEnd w:id="4"/>
      <w:r>
        <w:rPr>
          <w:sz w:val="18"/>
          <w:szCs w:val="24"/>
          <w:rtl/>
          <w:lang w:val="en-US" w:bidi="ar-EG"/>
        </w:rPr>
        <w:t xml:space="preserve"> للاتصالات الراديوية</w:t>
      </w:r>
    </w:p>
    <w:p w:rsidR="0072343B" w:rsidRPr="002F45BB" w:rsidRDefault="0072343B" w:rsidP="0072343B">
      <w:pPr>
        <w:tabs>
          <w:tab w:val="left" w:pos="425"/>
        </w:tabs>
        <w:spacing w:before="0" w:line="168" w:lineRule="auto"/>
        <w:rPr>
          <w:sz w:val="18"/>
          <w:szCs w:val="24"/>
          <w:rtl/>
          <w:lang w:val="en-US" w:bidi="ar-EG"/>
        </w:rPr>
      </w:pPr>
      <w:r w:rsidRPr="002F45BB">
        <w:rPr>
          <w:rFonts w:hint="cs"/>
          <w:sz w:val="18"/>
          <w:szCs w:val="24"/>
          <w:rtl/>
          <w:lang w:val="en-US" w:bidi="ar-EG"/>
        </w:rPr>
        <w:t>-</w:t>
      </w:r>
      <w:r w:rsidRPr="002F45BB">
        <w:rPr>
          <w:rFonts w:hint="cs"/>
          <w:sz w:val="18"/>
          <w:szCs w:val="24"/>
          <w:rtl/>
          <w:lang w:val="en-US" w:bidi="ar-EG"/>
        </w:rPr>
        <w:tab/>
      </w:r>
      <w:r w:rsidRPr="002F45BB">
        <w:rPr>
          <w:rFonts w:hint="cs"/>
          <w:sz w:val="18"/>
          <w:szCs w:val="24"/>
          <w:rtl/>
          <w:lang w:val="en-US"/>
        </w:rPr>
        <w:t>الهيئات الأكاديمية المنضمة إلى قطاع الاتصالات الراديوية</w:t>
      </w:r>
    </w:p>
    <w:p w:rsidR="0072343B" w:rsidRDefault="0072343B" w:rsidP="0072343B">
      <w:pPr>
        <w:tabs>
          <w:tab w:val="left" w:pos="425"/>
        </w:tabs>
        <w:spacing w:before="0" w:line="168" w:lineRule="auto"/>
        <w:rPr>
          <w:sz w:val="18"/>
          <w:szCs w:val="24"/>
          <w:rtl/>
          <w:lang w:val="en-US" w:bidi="ar-EG"/>
        </w:rPr>
      </w:pPr>
      <w:r>
        <w:rPr>
          <w:sz w:val="18"/>
          <w:szCs w:val="24"/>
          <w:rtl/>
          <w:lang w:val="en-US" w:bidi="ar-EG"/>
        </w:rPr>
        <w:t>-</w:t>
      </w:r>
      <w:r>
        <w:rPr>
          <w:sz w:val="18"/>
          <w:szCs w:val="24"/>
          <w:rtl/>
          <w:lang w:val="en-US" w:bidi="ar-EG"/>
        </w:rPr>
        <w:tab/>
        <w:t>رؤساء لجان دراسات الاتصالات الراديوية واللجنة الخاصة المعنية بالمسائل التنظيمية والإجرائية ونوابهم</w:t>
      </w:r>
    </w:p>
    <w:p w:rsidR="0072343B" w:rsidRDefault="0072343B" w:rsidP="0072343B">
      <w:pPr>
        <w:tabs>
          <w:tab w:val="left" w:pos="425"/>
        </w:tabs>
        <w:spacing w:before="0" w:line="168" w:lineRule="auto"/>
        <w:rPr>
          <w:sz w:val="18"/>
          <w:szCs w:val="24"/>
          <w:rtl/>
          <w:lang w:val="en-US" w:bidi="ar-EG"/>
        </w:rPr>
      </w:pPr>
      <w:r>
        <w:rPr>
          <w:sz w:val="18"/>
          <w:szCs w:val="24"/>
          <w:rtl/>
          <w:lang w:val="en-US" w:bidi="ar-EG"/>
        </w:rPr>
        <w:t>-</w:t>
      </w:r>
      <w:r>
        <w:rPr>
          <w:sz w:val="18"/>
          <w:szCs w:val="24"/>
          <w:rtl/>
          <w:lang w:val="en-US" w:bidi="ar-EG"/>
        </w:rPr>
        <w:tab/>
        <w:t>رئيس الاجتماع التحضيري للمؤتمر ونوابه</w:t>
      </w:r>
    </w:p>
    <w:p w:rsidR="0072343B" w:rsidRDefault="0072343B" w:rsidP="0072343B">
      <w:pPr>
        <w:tabs>
          <w:tab w:val="left" w:pos="425"/>
        </w:tabs>
        <w:spacing w:before="0" w:line="168" w:lineRule="auto"/>
        <w:rPr>
          <w:sz w:val="18"/>
          <w:szCs w:val="24"/>
          <w:rtl/>
          <w:lang w:val="en-US" w:bidi="ar-EG"/>
        </w:rPr>
      </w:pPr>
      <w:r>
        <w:rPr>
          <w:sz w:val="18"/>
          <w:szCs w:val="24"/>
          <w:rtl/>
          <w:lang w:val="en-US" w:bidi="ar-EG"/>
        </w:rPr>
        <w:t>-</w:t>
      </w:r>
      <w:r>
        <w:rPr>
          <w:sz w:val="18"/>
          <w:szCs w:val="24"/>
          <w:rtl/>
          <w:lang w:val="en-US" w:bidi="ar-EG"/>
        </w:rPr>
        <w:tab/>
        <w:t>أعضاء لجنة لوائح الراديو</w:t>
      </w:r>
    </w:p>
    <w:p w:rsidR="00831543" w:rsidRPr="005B14A6" w:rsidRDefault="0072343B" w:rsidP="0072343B">
      <w:pPr>
        <w:keepNext/>
        <w:tabs>
          <w:tab w:val="left" w:pos="425"/>
        </w:tabs>
        <w:spacing w:before="0" w:line="168" w:lineRule="auto"/>
        <w:rPr>
          <w:sz w:val="18"/>
          <w:szCs w:val="24"/>
          <w:lang w:val="en-US" w:bidi="ar-EG"/>
        </w:rPr>
      </w:pPr>
      <w:r>
        <w:rPr>
          <w:sz w:val="18"/>
          <w:szCs w:val="24"/>
          <w:rtl/>
          <w:lang w:val="en-US" w:bidi="ar-EG"/>
        </w:rPr>
        <w:t>-</w:t>
      </w:r>
      <w:r>
        <w:rPr>
          <w:sz w:val="18"/>
          <w:szCs w:val="24"/>
          <w:rtl/>
          <w:lang w:val="en-US" w:bidi="ar-EG"/>
        </w:rPr>
        <w:tab/>
        <w:t>الأمين العام للاتحاد ومدير مكتب تقييس الاتصالات ومدير مكتب تنمية الاتصالات</w:t>
      </w:r>
    </w:p>
    <w:p w:rsidR="00AE050F" w:rsidRPr="00026B17" w:rsidRDefault="00AE050F" w:rsidP="00F75AC0">
      <w:pPr>
        <w:pStyle w:val="AnnexNo"/>
        <w:rPr>
          <w:b w:val="0"/>
          <w:bCs w:val="0"/>
          <w:rtl/>
          <w:lang w:val="en-US"/>
        </w:rPr>
      </w:pPr>
      <w:r w:rsidRPr="00831543">
        <w:rPr>
          <w:b w:val="0"/>
          <w:bCs w:val="0"/>
          <w:rtl/>
        </w:rPr>
        <w:br w:type="page"/>
      </w:r>
      <w:proofErr w:type="spellStart"/>
      <w:r w:rsidRPr="00831543">
        <w:rPr>
          <w:rFonts w:hint="eastAsia"/>
          <w:b w:val="0"/>
          <w:bCs w:val="0"/>
          <w:rtl/>
        </w:rPr>
        <w:lastRenderedPageBreak/>
        <w:t>ال</w:t>
      </w:r>
      <w:r w:rsidR="00F2030E">
        <w:rPr>
          <w:rFonts w:ascii="MS Mincho" w:eastAsia="MS Mincho" w:hAnsi="MS Mincho" w:cs="MS Mincho" w:hint="cs"/>
          <w:b w:val="0"/>
          <w:bCs w:val="0"/>
          <w:rtl/>
        </w:rPr>
        <w:t>‍</w:t>
      </w:r>
      <w:r w:rsidRPr="00831543">
        <w:rPr>
          <w:rFonts w:hint="eastAsia"/>
          <w:b w:val="0"/>
          <w:bCs w:val="0"/>
          <w:rtl/>
        </w:rPr>
        <w:t>ملحـق</w:t>
      </w:r>
      <w:proofErr w:type="spellEnd"/>
    </w:p>
    <w:p w:rsidR="00AE050F" w:rsidRDefault="00CA1D0A" w:rsidP="00026B17">
      <w:pPr>
        <w:pStyle w:val="Annextitle"/>
        <w:rPr>
          <w:rtl/>
          <w:lang w:val="en-GB"/>
        </w:rPr>
      </w:pPr>
      <w:r>
        <w:rPr>
          <w:rFonts w:hint="cs"/>
          <w:b/>
          <w:rtl/>
          <w:lang w:bidi="ar-SA"/>
        </w:rPr>
        <w:t>عنوان وملخص مشروع التوصية</w:t>
      </w:r>
    </w:p>
    <w:p w:rsidR="00026B17" w:rsidRPr="00026B17" w:rsidRDefault="000B0024" w:rsidP="00CA1D0A">
      <w:pPr>
        <w:tabs>
          <w:tab w:val="right" w:pos="9639"/>
        </w:tabs>
        <w:rPr>
          <w:rtl/>
          <w:lang w:val="en-US" w:bidi="ar-EG"/>
        </w:rPr>
      </w:pPr>
      <w:r>
        <w:rPr>
          <w:rFonts w:hint="cs"/>
          <w:u w:val="single"/>
          <w:rtl/>
        </w:rPr>
        <w:t xml:space="preserve">مشروع مراجعة التوصية </w:t>
      </w:r>
      <w:r>
        <w:rPr>
          <w:u w:val="single"/>
          <w:lang w:val="en-US"/>
        </w:rPr>
        <w:t>ITU</w:t>
      </w:r>
      <w:r>
        <w:rPr>
          <w:u w:val="single"/>
          <w:lang w:val="en-US"/>
        </w:rPr>
        <w:noBreakHyphen/>
        <w:t>R M.1768</w:t>
      </w:r>
      <w:r w:rsidR="006C6CCD">
        <w:rPr>
          <w:rFonts w:hint="cs"/>
          <w:rtl/>
          <w:lang w:val="en-US" w:bidi="ar-EG"/>
        </w:rPr>
        <w:tab/>
      </w:r>
      <w:r w:rsidR="00CA1D0A">
        <w:rPr>
          <w:rFonts w:hint="cs"/>
          <w:rtl/>
          <w:lang w:val="en-US" w:bidi="ar-EG"/>
        </w:rPr>
        <w:t xml:space="preserve">الوثيقة </w:t>
      </w:r>
      <w:r w:rsidR="00CA1D0A">
        <w:rPr>
          <w:lang w:val="en-US" w:bidi="ar-EG"/>
        </w:rPr>
        <w:t>5/14 </w:t>
      </w:r>
      <w:r w:rsidR="00026B17">
        <w:rPr>
          <w:lang w:val="en-US" w:bidi="ar-EG"/>
        </w:rPr>
        <w:t>(Rev.1)</w:t>
      </w:r>
    </w:p>
    <w:p w:rsidR="00831543" w:rsidRDefault="000B0024" w:rsidP="001E4563">
      <w:pPr>
        <w:pStyle w:val="Rectitle"/>
        <w:spacing w:after="360"/>
        <w:rPr>
          <w:rtl/>
          <w:lang w:bidi="ar-EG"/>
        </w:rPr>
      </w:pPr>
      <w:r w:rsidRPr="000B0024">
        <w:rPr>
          <w:rFonts w:hint="cs"/>
          <w:rtl/>
        </w:rPr>
        <w:t>منهجية حساب الاحتياجات من الطيف لمواجهة التطور المستقبلي للمكون الأرضي</w:t>
      </w:r>
      <w:r w:rsidRPr="000B0024">
        <w:rPr>
          <w:rtl/>
        </w:rPr>
        <w:br/>
      </w:r>
      <w:r w:rsidRPr="000B0024">
        <w:rPr>
          <w:rFonts w:hint="cs"/>
          <w:rtl/>
        </w:rPr>
        <w:t>لأنظمة الاتصالات المتنقلة الدولية-</w:t>
      </w:r>
      <w:r w:rsidRPr="000B0024">
        <w:rPr>
          <w:lang w:val="en-GB" w:bidi="ar-EG"/>
        </w:rPr>
        <w:t>2000</w:t>
      </w:r>
      <w:r w:rsidRPr="000B0024">
        <w:rPr>
          <w:rFonts w:hint="cs"/>
          <w:rtl/>
        </w:rPr>
        <w:t xml:space="preserve"> </w:t>
      </w:r>
      <w:r w:rsidRPr="000B0024">
        <w:rPr>
          <w:lang w:val="en-GB" w:bidi="ar-EG"/>
        </w:rPr>
        <w:t>(IMT-2000)</w:t>
      </w:r>
      <w:r w:rsidRPr="000B0024">
        <w:rPr>
          <w:rtl/>
        </w:rPr>
        <w:br/>
      </w:r>
      <w:r w:rsidRPr="000B0024">
        <w:rPr>
          <w:rFonts w:hint="cs"/>
          <w:rtl/>
        </w:rPr>
        <w:t>والأنظمة التالية لها</w:t>
      </w:r>
    </w:p>
    <w:p w:rsidR="000B0024" w:rsidRDefault="00CA1D0A" w:rsidP="004B5819">
      <w:pPr>
        <w:rPr>
          <w:rtl/>
          <w:lang w:val="en-US"/>
        </w:rPr>
      </w:pPr>
      <w:r>
        <w:rPr>
          <w:rFonts w:hint="cs"/>
          <w:rtl/>
          <w:lang w:val="en-US"/>
        </w:rPr>
        <w:t>تتضمن هذه المراجعة تغييرين على المنهجية نفسها والعديد من التحديثات الصياغية. وفيما يلي التغيير</w:t>
      </w:r>
      <w:r w:rsidR="004B5819">
        <w:rPr>
          <w:rFonts w:hint="cs"/>
          <w:rtl/>
          <w:lang w:val="en-US"/>
        </w:rPr>
        <w:t>ا</w:t>
      </w:r>
      <w:r>
        <w:rPr>
          <w:rFonts w:hint="cs"/>
          <w:rtl/>
          <w:lang w:val="en-US"/>
        </w:rPr>
        <w:t>ن على المنهجية:</w:t>
      </w:r>
    </w:p>
    <w:p w:rsidR="00CA1D0A" w:rsidRDefault="00CA1D0A" w:rsidP="007733A4">
      <w:pPr>
        <w:ind w:left="794" w:hanging="794"/>
        <w:rPr>
          <w:rtl/>
          <w:lang w:val="en-US"/>
        </w:rPr>
      </w:pPr>
      <w:r>
        <w:rPr>
          <w:rFonts w:hint="cs"/>
          <w:rtl/>
          <w:lang w:val="en-US"/>
        </w:rPr>
        <w:t>-</w:t>
      </w:r>
      <w:r>
        <w:rPr>
          <w:rFonts w:hint="cs"/>
          <w:rtl/>
          <w:lang w:val="en-US"/>
        </w:rPr>
        <w:tab/>
      </w:r>
      <w:r w:rsidR="001E4563">
        <w:rPr>
          <w:rFonts w:hint="cs"/>
          <w:rtl/>
          <w:lang w:val="en-US"/>
        </w:rPr>
        <w:t>إدخال مفهوم التفتيت لنشر الطيف لكل مشغل في كل بيئة راديوية من أجل تحسين الزيادات.</w:t>
      </w:r>
    </w:p>
    <w:p w:rsidR="001E4563" w:rsidRPr="001E4563" w:rsidRDefault="001E4563" w:rsidP="007733A4">
      <w:pPr>
        <w:ind w:left="794" w:hanging="794"/>
        <w:rPr>
          <w:rtl/>
          <w:lang w:val="en-US"/>
        </w:rPr>
      </w:pPr>
      <w:r>
        <w:rPr>
          <w:rFonts w:hint="cs"/>
          <w:rtl/>
          <w:lang w:val="en-US"/>
        </w:rPr>
        <w:t>-</w:t>
      </w:r>
      <w:r>
        <w:rPr>
          <w:rFonts w:hint="cs"/>
          <w:rtl/>
          <w:lang w:val="en-US"/>
        </w:rPr>
        <w:tab/>
        <w:t>نتيجة لتعزيز نشر الشبكات في الاتصالات المتنقلة الدولية </w:t>
      </w:r>
      <w:r>
        <w:rPr>
          <w:rFonts w:hint="cs"/>
          <w:lang w:val="en-US"/>
        </w:rPr>
        <w:sym w:font="Symbol" w:char="F02D"/>
      </w:r>
      <w:r>
        <w:rPr>
          <w:rFonts w:hint="eastAsia"/>
          <w:rtl/>
          <w:lang w:val="en-US"/>
        </w:rPr>
        <w:t> المتقدمة، يتم تغيير نهج تقاسم الطيف بين البيئات الراديوية المختلفة في الاتصالات المتنقلة الدولية </w:t>
      </w:r>
      <w:r>
        <w:rPr>
          <w:rFonts w:hint="eastAsia"/>
          <w:lang w:val="en-US"/>
        </w:rPr>
        <w:sym w:font="Symbol" w:char="F02D"/>
      </w:r>
      <w:r>
        <w:rPr>
          <w:rFonts w:hint="cs"/>
          <w:rtl/>
          <w:lang w:val="en-US"/>
        </w:rPr>
        <w:t xml:space="preserve"> المتقدمة </w:t>
      </w:r>
      <w:r>
        <w:rPr>
          <w:lang w:val="en-US"/>
        </w:rPr>
        <w:t>(RATG</w:t>
      </w:r>
      <w:r w:rsidR="004B5819">
        <w:rPr>
          <w:lang w:val="en-US"/>
        </w:rPr>
        <w:t> </w:t>
      </w:r>
      <w:r>
        <w:rPr>
          <w:lang w:val="en-US"/>
        </w:rPr>
        <w:t>2)</w:t>
      </w:r>
      <w:r>
        <w:rPr>
          <w:rFonts w:hint="cs"/>
          <w:rtl/>
          <w:lang w:val="en-US"/>
        </w:rPr>
        <w:t xml:space="preserve"> لإتاحة الفرصة للخلايا </w:t>
      </w:r>
      <w:proofErr w:type="spellStart"/>
      <w:r>
        <w:rPr>
          <w:rFonts w:hint="cs"/>
          <w:rtl/>
          <w:lang w:val="en-US"/>
        </w:rPr>
        <w:t>الكبرية</w:t>
      </w:r>
      <w:proofErr w:type="spellEnd"/>
      <w:r>
        <w:rPr>
          <w:rFonts w:hint="cs"/>
          <w:rtl/>
          <w:lang w:val="en-US"/>
        </w:rPr>
        <w:t xml:space="preserve"> والخلايا الصغرية لاستعمال نفس الترددات. وقد يؤثر هذا التغيير على الكفاءة في استعمال الطيف وهو ما يتعين أخذه في الاعتبار في قيم المعلمات المدخلة.</w:t>
      </w:r>
    </w:p>
    <w:p w:rsidR="00CD2CFF" w:rsidRPr="005B09B4" w:rsidRDefault="00026B17" w:rsidP="00026B17">
      <w:pPr>
        <w:spacing w:before="600"/>
        <w:jc w:val="center"/>
        <w:rPr>
          <w:rtl/>
          <w:lang w:val="en-US" w:eastAsia="zh-CN" w:bidi="ar-EG"/>
        </w:rPr>
      </w:pPr>
      <w:r>
        <w:rPr>
          <w:rFonts w:hint="cs"/>
          <w:rtl/>
          <w:lang w:eastAsia="zh-CN" w:bidi="ar-EG"/>
        </w:rPr>
        <w:t>__________</w:t>
      </w:r>
    </w:p>
    <w:sectPr w:rsidR="00CD2CFF" w:rsidRPr="005B09B4" w:rsidSect="00A8793D">
      <w:headerReference w:type="default" r:id="rId12"/>
      <w:footerReference w:type="default" r:id="rId13"/>
      <w:footerReference w:type="first" r:id="rId14"/>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10E" w:rsidRDefault="0046610E">
      <w:r>
        <w:separator/>
      </w:r>
    </w:p>
  </w:endnote>
  <w:endnote w:type="continuationSeparator" w:id="0">
    <w:p w:rsidR="0046610E" w:rsidRDefault="00466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9B0" w:rsidRPr="00923182" w:rsidRDefault="0072343B" w:rsidP="00923182">
    <w:pPr>
      <w:pStyle w:val="Footer"/>
    </w:pPr>
    <w:r>
      <w:fldChar w:fldCharType="begin"/>
    </w:r>
    <w:r>
      <w:instrText xml:space="preserve"> FILENAME  \p  \* MERGEFORMAT </w:instrText>
    </w:r>
    <w:r>
      <w:fldChar w:fldCharType="separate"/>
    </w:r>
    <w:r>
      <w:t>Y:\APP\BR\CIRCS_DMS\CACE\500\595\595a.docx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46610E" w:rsidTr="009A22FA">
      <w:trPr>
        <w:cantSplit/>
      </w:trPr>
      <w:tc>
        <w:tcPr>
          <w:tcW w:w="1062" w:type="pct"/>
          <w:tcBorders>
            <w:top w:val="single" w:sz="6" w:space="0" w:color="auto"/>
          </w:tcBorders>
          <w:tcMar>
            <w:top w:w="57" w:type="dxa"/>
          </w:tcMar>
        </w:tcPr>
        <w:p w:rsidR="0046610E" w:rsidRDefault="0046610E" w:rsidP="00206E2B">
          <w:pPr>
            <w:pStyle w:val="itu"/>
            <w:bidi w:val="0"/>
            <w:spacing w:line="240" w:lineRule="auto"/>
          </w:pPr>
          <w:r>
            <w:t>Place des Nations</w:t>
          </w:r>
        </w:p>
      </w:tc>
      <w:tc>
        <w:tcPr>
          <w:tcW w:w="1583" w:type="pct"/>
          <w:tcBorders>
            <w:top w:val="single" w:sz="6" w:space="0" w:color="auto"/>
          </w:tcBorders>
          <w:tcMar>
            <w:top w:w="57" w:type="dxa"/>
          </w:tcMar>
        </w:tcPr>
        <w:p w:rsidR="0046610E" w:rsidRDefault="0046610E" w:rsidP="00206E2B">
          <w:pPr>
            <w:pStyle w:val="itu"/>
            <w:bidi w:val="0"/>
            <w:spacing w:line="240" w:lineRule="auto"/>
          </w:pPr>
          <w:r>
            <w:t>Telephone</w:t>
          </w:r>
          <w:r>
            <w:tab/>
            <w:t>+41 22 730 51 11</w:t>
          </w:r>
        </w:p>
      </w:tc>
      <w:tc>
        <w:tcPr>
          <w:tcW w:w="1224" w:type="pct"/>
          <w:tcBorders>
            <w:top w:val="single" w:sz="6" w:space="0" w:color="auto"/>
          </w:tcBorders>
          <w:tcMar>
            <w:top w:w="57" w:type="dxa"/>
          </w:tcMar>
        </w:tcPr>
        <w:p w:rsidR="0046610E" w:rsidRDefault="0046610E" w:rsidP="00206E2B">
          <w:pPr>
            <w:pStyle w:val="itu"/>
            <w:bidi w:val="0"/>
            <w:spacing w:line="240" w:lineRule="auto"/>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46610E" w:rsidRDefault="0046610E" w:rsidP="00206E2B">
          <w:pPr>
            <w:pStyle w:val="itu"/>
            <w:bidi w:val="0"/>
            <w:spacing w:line="240" w:lineRule="auto"/>
          </w:pPr>
          <w:r>
            <w:t>E-mail:</w:t>
          </w:r>
          <w:r>
            <w:tab/>
            <w:t>itumail@itu.int</w:t>
          </w:r>
        </w:p>
      </w:tc>
    </w:tr>
    <w:tr w:rsidR="0046610E" w:rsidTr="009A22FA">
      <w:trPr>
        <w:cantSplit/>
      </w:trPr>
      <w:tc>
        <w:tcPr>
          <w:tcW w:w="1062" w:type="pct"/>
        </w:tcPr>
        <w:p w:rsidR="0046610E" w:rsidRDefault="0046610E" w:rsidP="00206E2B">
          <w:pPr>
            <w:pStyle w:val="itu"/>
            <w:bidi w:val="0"/>
            <w:spacing w:line="240" w:lineRule="auto"/>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46610E" w:rsidRDefault="0046610E" w:rsidP="00206E2B">
          <w:pPr>
            <w:pStyle w:val="itu"/>
            <w:bidi w:val="0"/>
            <w:spacing w:line="240" w:lineRule="auto"/>
          </w:pPr>
          <w:r>
            <w:t>Telefax</w:t>
          </w:r>
          <w:r>
            <w:tab/>
            <w:t>Gr3:</w:t>
          </w:r>
          <w:r>
            <w:tab/>
            <w:t>+41 22 733 72 56</w:t>
          </w:r>
        </w:p>
      </w:tc>
      <w:tc>
        <w:tcPr>
          <w:tcW w:w="1224" w:type="pct"/>
        </w:tcPr>
        <w:p w:rsidR="0046610E" w:rsidRDefault="0046610E" w:rsidP="00206E2B">
          <w:pPr>
            <w:pStyle w:val="itu"/>
            <w:bidi w:val="0"/>
            <w:spacing w:line="240" w:lineRule="auto"/>
          </w:pPr>
          <w:r>
            <w:t>Telegram ITU GENEVE</w:t>
          </w:r>
        </w:p>
      </w:tc>
      <w:tc>
        <w:tcPr>
          <w:tcW w:w="1131" w:type="pct"/>
        </w:tcPr>
        <w:p w:rsidR="0046610E" w:rsidRDefault="0046610E" w:rsidP="00206E2B">
          <w:pPr>
            <w:pStyle w:val="itu"/>
            <w:bidi w:val="0"/>
            <w:spacing w:line="240" w:lineRule="auto"/>
          </w:pPr>
          <w:r>
            <w:tab/>
          </w:r>
          <w:hyperlink r:id="rId1" w:history="1">
            <w:r>
              <w:t>http://www.itu.int/</w:t>
            </w:r>
          </w:hyperlink>
        </w:p>
      </w:tc>
    </w:tr>
    <w:tr w:rsidR="0046610E" w:rsidTr="009A22FA">
      <w:trPr>
        <w:cantSplit/>
      </w:trPr>
      <w:tc>
        <w:tcPr>
          <w:tcW w:w="1062" w:type="pct"/>
        </w:tcPr>
        <w:p w:rsidR="0046610E" w:rsidRDefault="0046610E" w:rsidP="00206E2B">
          <w:pPr>
            <w:pStyle w:val="itu"/>
            <w:bidi w:val="0"/>
            <w:spacing w:line="240" w:lineRule="auto"/>
          </w:pPr>
          <w:smartTag w:uri="urn:schemas-microsoft-com:office:smarttags" w:element="country-region">
            <w:smartTag w:uri="urn:schemas-microsoft-com:office:smarttags" w:element="place">
              <w:r>
                <w:t>Switzerland</w:t>
              </w:r>
            </w:smartTag>
          </w:smartTag>
        </w:p>
      </w:tc>
      <w:tc>
        <w:tcPr>
          <w:tcW w:w="1583" w:type="pct"/>
        </w:tcPr>
        <w:p w:rsidR="0046610E" w:rsidRDefault="0046610E" w:rsidP="00206E2B">
          <w:pPr>
            <w:pStyle w:val="itu"/>
            <w:bidi w:val="0"/>
            <w:spacing w:line="240" w:lineRule="auto"/>
          </w:pPr>
          <w:r>
            <w:tab/>
            <w:t>Gr4:</w:t>
          </w:r>
          <w:r>
            <w:tab/>
            <w:t>+41 22 730 65 00</w:t>
          </w:r>
        </w:p>
      </w:tc>
      <w:tc>
        <w:tcPr>
          <w:tcW w:w="1224" w:type="pct"/>
        </w:tcPr>
        <w:p w:rsidR="0046610E" w:rsidRDefault="0046610E" w:rsidP="00206E2B">
          <w:pPr>
            <w:pStyle w:val="itu"/>
            <w:bidi w:val="0"/>
            <w:spacing w:line="240" w:lineRule="auto"/>
          </w:pPr>
        </w:p>
      </w:tc>
      <w:tc>
        <w:tcPr>
          <w:tcW w:w="1131" w:type="pct"/>
        </w:tcPr>
        <w:p w:rsidR="0046610E" w:rsidRDefault="0046610E" w:rsidP="00206E2B">
          <w:pPr>
            <w:pStyle w:val="itu"/>
            <w:bidi w:val="0"/>
            <w:spacing w:line="240" w:lineRule="auto"/>
          </w:pPr>
        </w:p>
      </w:tc>
    </w:tr>
  </w:tbl>
  <w:p w:rsidR="0046610E" w:rsidRPr="00CD6A72" w:rsidRDefault="0046610E" w:rsidP="00A8793D">
    <w:pPr>
      <w:bidi w:val="0"/>
      <w:spacing w:before="0"/>
      <w:rPr>
        <w:lang w:val="es-ES"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10E" w:rsidRDefault="0046610E">
      <w:r>
        <w:t>____________________</w:t>
      </w:r>
    </w:p>
  </w:footnote>
  <w:footnote w:type="continuationSeparator" w:id="0">
    <w:p w:rsidR="0046610E" w:rsidRDefault="004661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10E" w:rsidRPr="003F60F7" w:rsidRDefault="0046610E" w:rsidP="003F60F7">
    <w:pPr>
      <w:pStyle w:val="Header"/>
      <w:bidi w:val="0"/>
      <w:rPr>
        <w:rStyle w:val="PageNumber"/>
        <w:rFonts w:cs="Traditional Arabic"/>
        <w:sz w:val="20"/>
        <w:szCs w:val="20"/>
      </w:rPr>
    </w:pPr>
    <w:r w:rsidRPr="003F60F7">
      <w:rPr>
        <w:sz w:val="20"/>
        <w:szCs w:val="20"/>
        <w:lang w:val="en-US"/>
      </w:rPr>
      <w:t xml:space="preserve">- </w:t>
    </w:r>
    <w:r w:rsidRPr="003F60F7">
      <w:rPr>
        <w:rStyle w:val="PageNumber"/>
        <w:rFonts w:cs="Traditional Arabic"/>
        <w:sz w:val="20"/>
        <w:szCs w:val="20"/>
      </w:rPr>
      <w:fldChar w:fldCharType="begin"/>
    </w:r>
    <w:r w:rsidRPr="003F60F7">
      <w:rPr>
        <w:rStyle w:val="PageNumber"/>
        <w:rFonts w:cs="Traditional Arabic"/>
        <w:sz w:val="20"/>
        <w:szCs w:val="20"/>
      </w:rPr>
      <w:instrText xml:space="preserve"> PAGE </w:instrText>
    </w:r>
    <w:r w:rsidRPr="003F60F7">
      <w:rPr>
        <w:rStyle w:val="PageNumber"/>
        <w:rFonts w:cs="Traditional Arabic"/>
        <w:sz w:val="20"/>
        <w:szCs w:val="20"/>
      </w:rPr>
      <w:fldChar w:fldCharType="separate"/>
    </w:r>
    <w:r w:rsidR="0072343B">
      <w:rPr>
        <w:rStyle w:val="PageNumber"/>
        <w:rFonts w:cs="Traditional Arabic"/>
        <w:noProof/>
        <w:sz w:val="20"/>
        <w:szCs w:val="20"/>
      </w:rPr>
      <w:t>2</w:t>
    </w:r>
    <w:r w:rsidRPr="003F60F7">
      <w:rPr>
        <w:rStyle w:val="PageNumber"/>
        <w:rFonts w:cs="Traditional Arabic"/>
        <w:sz w:val="20"/>
        <w:szCs w:val="20"/>
      </w:rPr>
      <w:fldChar w:fldCharType="end"/>
    </w:r>
    <w:r w:rsidRPr="003F60F7">
      <w:rPr>
        <w:rStyle w:val="PageNumber"/>
        <w:rFonts w:cs="Traditional Arabic"/>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F61B60"/>
    <w:lvl w:ilvl="0">
      <w:start w:val="1"/>
      <w:numFmt w:val="decimal"/>
      <w:lvlText w:val="%1."/>
      <w:lvlJc w:val="left"/>
      <w:pPr>
        <w:tabs>
          <w:tab w:val="num" w:pos="1492"/>
        </w:tabs>
        <w:ind w:left="1492" w:hanging="360"/>
      </w:pPr>
    </w:lvl>
  </w:abstractNum>
  <w:abstractNum w:abstractNumId="1">
    <w:nsid w:val="FFFFFF7D"/>
    <w:multiLevelType w:val="singleLevel"/>
    <w:tmpl w:val="F0F69A5E"/>
    <w:lvl w:ilvl="0">
      <w:start w:val="1"/>
      <w:numFmt w:val="decimal"/>
      <w:lvlText w:val="%1."/>
      <w:lvlJc w:val="left"/>
      <w:pPr>
        <w:tabs>
          <w:tab w:val="num" w:pos="1209"/>
        </w:tabs>
        <w:ind w:left="1209" w:hanging="360"/>
      </w:pPr>
    </w:lvl>
  </w:abstractNum>
  <w:abstractNum w:abstractNumId="2">
    <w:nsid w:val="FFFFFF7E"/>
    <w:multiLevelType w:val="singleLevel"/>
    <w:tmpl w:val="46049E78"/>
    <w:lvl w:ilvl="0">
      <w:start w:val="1"/>
      <w:numFmt w:val="decimal"/>
      <w:lvlText w:val="%1."/>
      <w:lvlJc w:val="left"/>
      <w:pPr>
        <w:tabs>
          <w:tab w:val="num" w:pos="926"/>
        </w:tabs>
        <w:ind w:left="926" w:hanging="360"/>
      </w:pPr>
    </w:lvl>
  </w:abstractNum>
  <w:abstractNum w:abstractNumId="3">
    <w:nsid w:val="FFFFFF7F"/>
    <w:multiLevelType w:val="singleLevel"/>
    <w:tmpl w:val="2642F660"/>
    <w:lvl w:ilvl="0">
      <w:start w:val="1"/>
      <w:numFmt w:val="decimal"/>
      <w:lvlText w:val="%1."/>
      <w:lvlJc w:val="left"/>
      <w:pPr>
        <w:tabs>
          <w:tab w:val="num" w:pos="643"/>
        </w:tabs>
        <w:ind w:left="643" w:hanging="360"/>
      </w:pPr>
    </w:lvl>
  </w:abstractNum>
  <w:abstractNum w:abstractNumId="4">
    <w:nsid w:val="FFFFFF80"/>
    <w:multiLevelType w:val="singleLevel"/>
    <w:tmpl w:val="19DC4B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60EB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BA481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F9C13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F82A374"/>
    <w:lvl w:ilvl="0">
      <w:start w:val="1"/>
      <w:numFmt w:val="decimal"/>
      <w:lvlText w:val="%1."/>
      <w:lvlJc w:val="left"/>
      <w:pPr>
        <w:tabs>
          <w:tab w:val="num" w:pos="360"/>
        </w:tabs>
        <w:ind w:left="360" w:hanging="360"/>
      </w:pPr>
    </w:lvl>
  </w:abstractNum>
  <w:abstractNum w:abstractNumId="9">
    <w:nsid w:val="FFFFFF89"/>
    <w:multiLevelType w:val="singleLevel"/>
    <w:tmpl w:val="65781270"/>
    <w:lvl w:ilvl="0">
      <w:start w:val="1"/>
      <w:numFmt w:val="bullet"/>
      <w:lvlText w:val=""/>
      <w:lvlJc w:val="left"/>
      <w:pPr>
        <w:tabs>
          <w:tab w:val="num" w:pos="360"/>
        </w:tabs>
        <w:ind w:left="360" w:hanging="360"/>
      </w:pPr>
      <w:rPr>
        <w:rFonts w:ascii="Symbol" w:hAnsi="Symbol" w:hint="default"/>
      </w:rPr>
    </w:lvl>
  </w:abstractNum>
  <w:abstractNum w:abstractNumId="1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782"/>
    <w:rsid w:val="0000160F"/>
    <w:rsid w:val="00003C28"/>
    <w:rsid w:val="0001410A"/>
    <w:rsid w:val="00016557"/>
    <w:rsid w:val="00017CFE"/>
    <w:rsid w:val="00026B17"/>
    <w:rsid w:val="000347DE"/>
    <w:rsid w:val="0004070C"/>
    <w:rsid w:val="00051EEA"/>
    <w:rsid w:val="00054872"/>
    <w:rsid w:val="00062AE4"/>
    <w:rsid w:val="00076078"/>
    <w:rsid w:val="00082D29"/>
    <w:rsid w:val="000842AE"/>
    <w:rsid w:val="00087766"/>
    <w:rsid w:val="000A01ED"/>
    <w:rsid w:val="000B0024"/>
    <w:rsid w:val="000B2525"/>
    <w:rsid w:val="000B5C3B"/>
    <w:rsid w:val="000B6E18"/>
    <w:rsid w:val="000C6738"/>
    <w:rsid w:val="000E0EEB"/>
    <w:rsid w:val="000E15C1"/>
    <w:rsid w:val="000E27D1"/>
    <w:rsid w:val="000E64DA"/>
    <w:rsid w:val="000F181D"/>
    <w:rsid w:val="000F38AE"/>
    <w:rsid w:val="000F527D"/>
    <w:rsid w:val="00106760"/>
    <w:rsid w:val="001145CA"/>
    <w:rsid w:val="00120B72"/>
    <w:rsid w:val="001214B1"/>
    <w:rsid w:val="00122CE1"/>
    <w:rsid w:val="00125F99"/>
    <w:rsid w:val="001262AF"/>
    <w:rsid w:val="001307AE"/>
    <w:rsid w:val="001315F3"/>
    <w:rsid w:val="0014668A"/>
    <w:rsid w:val="001541D8"/>
    <w:rsid w:val="001708DB"/>
    <w:rsid w:val="00171929"/>
    <w:rsid w:val="001879A0"/>
    <w:rsid w:val="001A634A"/>
    <w:rsid w:val="001B0C6D"/>
    <w:rsid w:val="001B2F73"/>
    <w:rsid w:val="001B33F8"/>
    <w:rsid w:val="001C02EC"/>
    <w:rsid w:val="001C2DF4"/>
    <w:rsid w:val="001C579A"/>
    <w:rsid w:val="001D01A8"/>
    <w:rsid w:val="001D0B93"/>
    <w:rsid w:val="001E0782"/>
    <w:rsid w:val="001E15AA"/>
    <w:rsid w:val="001E4563"/>
    <w:rsid w:val="001E5AB0"/>
    <w:rsid w:val="001E6AAE"/>
    <w:rsid w:val="001E7A30"/>
    <w:rsid w:val="001F3B2A"/>
    <w:rsid w:val="00206A4D"/>
    <w:rsid w:val="00206E2B"/>
    <w:rsid w:val="00210B45"/>
    <w:rsid w:val="00217604"/>
    <w:rsid w:val="00217A61"/>
    <w:rsid w:val="0022073E"/>
    <w:rsid w:val="002234F0"/>
    <w:rsid w:val="0022559C"/>
    <w:rsid w:val="00227F65"/>
    <w:rsid w:val="00234177"/>
    <w:rsid w:val="00244139"/>
    <w:rsid w:val="00251013"/>
    <w:rsid w:val="00253405"/>
    <w:rsid w:val="002620C2"/>
    <w:rsid w:val="00266C81"/>
    <w:rsid w:val="0027032C"/>
    <w:rsid w:val="00272B6B"/>
    <w:rsid w:val="00274377"/>
    <w:rsid w:val="00274EA6"/>
    <w:rsid w:val="002750E2"/>
    <w:rsid w:val="00282A09"/>
    <w:rsid w:val="002966D5"/>
    <w:rsid w:val="002A4340"/>
    <w:rsid w:val="002C3F64"/>
    <w:rsid w:val="002C7607"/>
    <w:rsid w:val="002D5FFC"/>
    <w:rsid w:val="002E43E0"/>
    <w:rsid w:val="002F45BB"/>
    <w:rsid w:val="00307384"/>
    <w:rsid w:val="00310232"/>
    <w:rsid w:val="00315421"/>
    <w:rsid w:val="00324DE3"/>
    <w:rsid w:val="003250B5"/>
    <w:rsid w:val="0032727C"/>
    <w:rsid w:val="00327BB4"/>
    <w:rsid w:val="00330B20"/>
    <w:rsid w:val="00331265"/>
    <w:rsid w:val="00340B5E"/>
    <w:rsid w:val="00343581"/>
    <w:rsid w:val="00344931"/>
    <w:rsid w:val="00352DE6"/>
    <w:rsid w:val="00356D02"/>
    <w:rsid w:val="0036292F"/>
    <w:rsid w:val="00365151"/>
    <w:rsid w:val="00367C62"/>
    <w:rsid w:val="00376A60"/>
    <w:rsid w:val="00395851"/>
    <w:rsid w:val="00395A35"/>
    <w:rsid w:val="003A00D0"/>
    <w:rsid w:val="003B2AF6"/>
    <w:rsid w:val="003B3F9E"/>
    <w:rsid w:val="003C51CD"/>
    <w:rsid w:val="003C5F59"/>
    <w:rsid w:val="003D3993"/>
    <w:rsid w:val="003D4BAC"/>
    <w:rsid w:val="003E03B0"/>
    <w:rsid w:val="003E64E5"/>
    <w:rsid w:val="003E6C30"/>
    <w:rsid w:val="003E7010"/>
    <w:rsid w:val="003F18DA"/>
    <w:rsid w:val="003F60F7"/>
    <w:rsid w:val="003F67A8"/>
    <w:rsid w:val="0040383D"/>
    <w:rsid w:val="00411C73"/>
    <w:rsid w:val="004140EA"/>
    <w:rsid w:val="00416965"/>
    <w:rsid w:val="00427900"/>
    <w:rsid w:val="004406E3"/>
    <w:rsid w:val="00441904"/>
    <w:rsid w:val="004439CB"/>
    <w:rsid w:val="0044634B"/>
    <w:rsid w:val="004507FD"/>
    <w:rsid w:val="00450E2D"/>
    <w:rsid w:val="00456903"/>
    <w:rsid w:val="0046610E"/>
    <w:rsid w:val="00467E49"/>
    <w:rsid w:val="00471F5C"/>
    <w:rsid w:val="004826EC"/>
    <w:rsid w:val="004843CC"/>
    <w:rsid w:val="00487D5C"/>
    <w:rsid w:val="004A5AB1"/>
    <w:rsid w:val="004B1157"/>
    <w:rsid w:val="004B1FC8"/>
    <w:rsid w:val="004B4144"/>
    <w:rsid w:val="004B5819"/>
    <w:rsid w:val="004C1881"/>
    <w:rsid w:val="004C6D38"/>
    <w:rsid w:val="004C7217"/>
    <w:rsid w:val="004E5232"/>
    <w:rsid w:val="004E7028"/>
    <w:rsid w:val="004F26AE"/>
    <w:rsid w:val="00506F48"/>
    <w:rsid w:val="005078C6"/>
    <w:rsid w:val="0052066D"/>
    <w:rsid w:val="005211E6"/>
    <w:rsid w:val="00523421"/>
    <w:rsid w:val="00526035"/>
    <w:rsid w:val="00533BA0"/>
    <w:rsid w:val="00536301"/>
    <w:rsid w:val="00557ACD"/>
    <w:rsid w:val="0056345F"/>
    <w:rsid w:val="00572AFB"/>
    <w:rsid w:val="0057351C"/>
    <w:rsid w:val="005807A0"/>
    <w:rsid w:val="005818D3"/>
    <w:rsid w:val="00582519"/>
    <w:rsid w:val="00587A96"/>
    <w:rsid w:val="005933D1"/>
    <w:rsid w:val="00595800"/>
    <w:rsid w:val="00596BA9"/>
    <w:rsid w:val="005A0193"/>
    <w:rsid w:val="005B09B4"/>
    <w:rsid w:val="005B589A"/>
    <w:rsid w:val="005B73E9"/>
    <w:rsid w:val="005C2F59"/>
    <w:rsid w:val="005C7A2B"/>
    <w:rsid w:val="005D6483"/>
    <w:rsid w:val="005D7A94"/>
    <w:rsid w:val="005F130D"/>
    <w:rsid w:val="005F1D97"/>
    <w:rsid w:val="005F424A"/>
    <w:rsid w:val="005F7F4C"/>
    <w:rsid w:val="00602FD1"/>
    <w:rsid w:val="00604CDC"/>
    <w:rsid w:val="006075B8"/>
    <w:rsid w:val="006108D7"/>
    <w:rsid w:val="00611E07"/>
    <w:rsid w:val="006136BC"/>
    <w:rsid w:val="00621F46"/>
    <w:rsid w:val="00624358"/>
    <w:rsid w:val="00630BAE"/>
    <w:rsid w:val="00631B5F"/>
    <w:rsid w:val="00636C9E"/>
    <w:rsid w:val="00637C9D"/>
    <w:rsid w:val="00640E54"/>
    <w:rsid w:val="006457AF"/>
    <w:rsid w:val="00657BB9"/>
    <w:rsid w:val="006601D2"/>
    <w:rsid w:val="00671439"/>
    <w:rsid w:val="00681995"/>
    <w:rsid w:val="00691FF0"/>
    <w:rsid w:val="006B3F95"/>
    <w:rsid w:val="006B5E71"/>
    <w:rsid w:val="006C6CCD"/>
    <w:rsid w:val="006D323A"/>
    <w:rsid w:val="006D44F6"/>
    <w:rsid w:val="006D5865"/>
    <w:rsid w:val="006E0633"/>
    <w:rsid w:val="006E1899"/>
    <w:rsid w:val="006E2755"/>
    <w:rsid w:val="006E482D"/>
    <w:rsid w:val="006F52CC"/>
    <w:rsid w:val="006F6B2D"/>
    <w:rsid w:val="00702A71"/>
    <w:rsid w:val="0070484E"/>
    <w:rsid w:val="0070638A"/>
    <w:rsid w:val="00707421"/>
    <w:rsid w:val="00710DBE"/>
    <w:rsid w:val="0071106C"/>
    <w:rsid w:val="00713194"/>
    <w:rsid w:val="0072288B"/>
    <w:rsid w:val="0072343B"/>
    <w:rsid w:val="00725910"/>
    <w:rsid w:val="00726CF3"/>
    <w:rsid w:val="00734796"/>
    <w:rsid w:val="00740E51"/>
    <w:rsid w:val="00746900"/>
    <w:rsid w:val="0074724A"/>
    <w:rsid w:val="00747BF3"/>
    <w:rsid w:val="00750B39"/>
    <w:rsid w:val="00751BD8"/>
    <w:rsid w:val="00757481"/>
    <w:rsid w:val="00757D5D"/>
    <w:rsid w:val="0076553E"/>
    <w:rsid w:val="00767F28"/>
    <w:rsid w:val="00771005"/>
    <w:rsid w:val="007718FA"/>
    <w:rsid w:val="007733A4"/>
    <w:rsid w:val="0077439C"/>
    <w:rsid w:val="0078518B"/>
    <w:rsid w:val="00786140"/>
    <w:rsid w:val="007953DC"/>
    <w:rsid w:val="007B1D6E"/>
    <w:rsid w:val="007B3C0A"/>
    <w:rsid w:val="007D7C2D"/>
    <w:rsid w:val="007E0116"/>
    <w:rsid w:val="007E5305"/>
    <w:rsid w:val="00811467"/>
    <w:rsid w:val="00811F14"/>
    <w:rsid w:val="0082357A"/>
    <w:rsid w:val="00827AF6"/>
    <w:rsid w:val="00831543"/>
    <w:rsid w:val="008320D7"/>
    <w:rsid w:val="008355FD"/>
    <w:rsid w:val="008372B0"/>
    <w:rsid w:val="00847B1A"/>
    <w:rsid w:val="00863E00"/>
    <w:rsid w:val="00865255"/>
    <w:rsid w:val="00865B94"/>
    <w:rsid w:val="008753C7"/>
    <w:rsid w:val="008753E4"/>
    <w:rsid w:val="00881D43"/>
    <w:rsid w:val="00893245"/>
    <w:rsid w:val="008A34FA"/>
    <w:rsid w:val="008A36C0"/>
    <w:rsid w:val="008A5DF1"/>
    <w:rsid w:val="008A6806"/>
    <w:rsid w:val="008B4DCA"/>
    <w:rsid w:val="008C5635"/>
    <w:rsid w:val="008D4874"/>
    <w:rsid w:val="008E2159"/>
    <w:rsid w:val="008E3F9C"/>
    <w:rsid w:val="00905178"/>
    <w:rsid w:val="009129EA"/>
    <w:rsid w:val="00923182"/>
    <w:rsid w:val="0093664B"/>
    <w:rsid w:val="0093776F"/>
    <w:rsid w:val="00947214"/>
    <w:rsid w:val="00947C2E"/>
    <w:rsid w:val="00952FB0"/>
    <w:rsid w:val="009676DC"/>
    <w:rsid w:val="00970EFC"/>
    <w:rsid w:val="009746CA"/>
    <w:rsid w:val="00980D6F"/>
    <w:rsid w:val="00981A82"/>
    <w:rsid w:val="009846D5"/>
    <w:rsid w:val="009A22FA"/>
    <w:rsid w:val="009A28D0"/>
    <w:rsid w:val="009B1218"/>
    <w:rsid w:val="009B6AEF"/>
    <w:rsid w:val="009C7D03"/>
    <w:rsid w:val="009E14F3"/>
    <w:rsid w:val="009E1957"/>
    <w:rsid w:val="009F11D2"/>
    <w:rsid w:val="009F72D8"/>
    <w:rsid w:val="00A01D89"/>
    <w:rsid w:val="00A06093"/>
    <w:rsid w:val="00A06F64"/>
    <w:rsid w:val="00A12083"/>
    <w:rsid w:val="00A20DC6"/>
    <w:rsid w:val="00A215DE"/>
    <w:rsid w:val="00A33BD6"/>
    <w:rsid w:val="00A33F0F"/>
    <w:rsid w:val="00A341B6"/>
    <w:rsid w:val="00A3798B"/>
    <w:rsid w:val="00A46325"/>
    <w:rsid w:val="00A52902"/>
    <w:rsid w:val="00A55AA3"/>
    <w:rsid w:val="00A609F8"/>
    <w:rsid w:val="00A674C8"/>
    <w:rsid w:val="00A67D30"/>
    <w:rsid w:val="00A7788E"/>
    <w:rsid w:val="00A81588"/>
    <w:rsid w:val="00A82282"/>
    <w:rsid w:val="00A8793D"/>
    <w:rsid w:val="00AB07C5"/>
    <w:rsid w:val="00AB19FA"/>
    <w:rsid w:val="00AC47DF"/>
    <w:rsid w:val="00AD550E"/>
    <w:rsid w:val="00AD6E16"/>
    <w:rsid w:val="00AE050F"/>
    <w:rsid w:val="00AE7E78"/>
    <w:rsid w:val="00AF5B54"/>
    <w:rsid w:val="00AF7628"/>
    <w:rsid w:val="00B01711"/>
    <w:rsid w:val="00B06335"/>
    <w:rsid w:val="00B1030C"/>
    <w:rsid w:val="00B11436"/>
    <w:rsid w:val="00B119B0"/>
    <w:rsid w:val="00B21CD3"/>
    <w:rsid w:val="00B21CDA"/>
    <w:rsid w:val="00B31898"/>
    <w:rsid w:val="00B55E68"/>
    <w:rsid w:val="00B57344"/>
    <w:rsid w:val="00B61A1A"/>
    <w:rsid w:val="00B6228B"/>
    <w:rsid w:val="00B74977"/>
    <w:rsid w:val="00B758DB"/>
    <w:rsid w:val="00B75DAA"/>
    <w:rsid w:val="00B76590"/>
    <w:rsid w:val="00B76B61"/>
    <w:rsid w:val="00B819D5"/>
    <w:rsid w:val="00B85691"/>
    <w:rsid w:val="00B87633"/>
    <w:rsid w:val="00B87E04"/>
    <w:rsid w:val="00BA08FD"/>
    <w:rsid w:val="00BA1358"/>
    <w:rsid w:val="00BA53CC"/>
    <w:rsid w:val="00BB5F44"/>
    <w:rsid w:val="00BC23AD"/>
    <w:rsid w:val="00BC4737"/>
    <w:rsid w:val="00BD3B66"/>
    <w:rsid w:val="00BD6FF5"/>
    <w:rsid w:val="00BE4430"/>
    <w:rsid w:val="00C00246"/>
    <w:rsid w:val="00C021C9"/>
    <w:rsid w:val="00C049E2"/>
    <w:rsid w:val="00C0606B"/>
    <w:rsid w:val="00C06B45"/>
    <w:rsid w:val="00C1057E"/>
    <w:rsid w:val="00C11C9A"/>
    <w:rsid w:val="00C22686"/>
    <w:rsid w:val="00C312D0"/>
    <w:rsid w:val="00C35132"/>
    <w:rsid w:val="00C42255"/>
    <w:rsid w:val="00C44A3C"/>
    <w:rsid w:val="00C460FA"/>
    <w:rsid w:val="00C52FD1"/>
    <w:rsid w:val="00C53DD3"/>
    <w:rsid w:val="00C57D87"/>
    <w:rsid w:val="00C60966"/>
    <w:rsid w:val="00C60F9A"/>
    <w:rsid w:val="00C613A1"/>
    <w:rsid w:val="00C72584"/>
    <w:rsid w:val="00C90BC5"/>
    <w:rsid w:val="00C97D3C"/>
    <w:rsid w:val="00CA1979"/>
    <w:rsid w:val="00CA1D0A"/>
    <w:rsid w:val="00CA4464"/>
    <w:rsid w:val="00CA5F9D"/>
    <w:rsid w:val="00CB4CC7"/>
    <w:rsid w:val="00CB73C8"/>
    <w:rsid w:val="00CC2143"/>
    <w:rsid w:val="00CC47C9"/>
    <w:rsid w:val="00CD2CFF"/>
    <w:rsid w:val="00CD49E0"/>
    <w:rsid w:val="00CD6A72"/>
    <w:rsid w:val="00CE7DDC"/>
    <w:rsid w:val="00CF175A"/>
    <w:rsid w:val="00CF523A"/>
    <w:rsid w:val="00D02208"/>
    <w:rsid w:val="00D02FA2"/>
    <w:rsid w:val="00D03BDA"/>
    <w:rsid w:val="00D1255F"/>
    <w:rsid w:val="00D15681"/>
    <w:rsid w:val="00D231C7"/>
    <w:rsid w:val="00D238E6"/>
    <w:rsid w:val="00D35752"/>
    <w:rsid w:val="00D45DA3"/>
    <w:rsid w:val="00D463D0"/>
    <w:rsid w:val="00D5604F"/>
    <w:rsid w:val="00D575C8"/>
    <w:rsid w:val="00D61395"/>
    <w:rsid w:val="00D61661"/>
    <w:rsid w:val="00D744B4"/>
    <w:rsid w:val="00D82FF8"/>
    <w:rsid w:val="00D835B9"/>
    <w:rsid w:val="00D9532B"/>
    <w:rsid w:val="00DA1D89"/>
    <w:rsid w:val="00DA2FBF"/>
    <w:rsid w:val="00DA4D2D"/>
    <w:rsid w:val="00DA51CA"/>
    <w:rsid w:val="00DA5883"/>
    <w:rsid w:val="00DC68DE"/>
    <w:rsid w:val="00DE6042"/>
    <w:rsid w:val="00E22745"/>
    <w:rsid w:val="00E24278"/>
    <w:rsid w:val="00E25F9F"/>
    <w:rsid w:val="00E41CE5"/>
    <w:rsid w:val="00E43B86"/>
    <w:rsid w:val="00E55B49"/>
    <w:rsid w:val="00E642EB"/>
    <w:rsid w:val="00E65B17"/>
    <w:rsid w:val="00E66D15"/>
    <w:rsid w:val="00E67237"/>
    <w:rsid w:val="00E75C8D"/>
    <w:rsid w:val="00E85333"/>
    <w:rsid w:val="00E86407"/>
    <w:rsid w:val="00E931DD"/>
    <w:rsid w:val="00E938F4"/>
    <w:rsid w:val="00EA1FA3"/>
    <w:rsid w:val="00EA3EC1"/>
    <w:rsid w:val="00EA65A3"/>
    <w:rsid w:val="00EC3BF3"/>
    <w:rsid w:val="00EC710F"/>
    <w:rsid w:val="00EC75FD"/>
    <w:rsid w:val="00EE30FC"/>
    <w:rsid w:val="00EE3858"/>
    <w:rsid w:val="00EE4CC4"/>
    <w:rsid w:val="00EF73B1"/>
    <w:rsid w:val="00F0314A"/>
    <w:rsid w:val="00F03D81"/>
    <w:rsid w:val="00F06E23"/>
    <w:rsid w:val="00F1170C"/>
    <w:rsid w:val="00F2030E"/>
    <w:rsid w:val="00F42740"/>
    <w:rsid w:val="00F45E6E"/>
    <w:rsid w:val="00F55179"/>
    <w:rsid w:val="00F601B0"/>
    <w:rsid w:val="00F73F2C"/>
    <w:rsid w:val="00F75368"/>
    <w:rsid w:val="00F75863"/>
    <w:rsid w:val="00F75AC0"/>
    <w:rsid w:val="00F838F2"/>
    <w:rsid w:val="00F9140A"/>
    <w:rsid w:val="00F931BB"/>
    <w:rsid w:val="00F96658"/>
    <w:rsid w:val="00F97C62"/>
    <w:rsid w:val="00FA74ED"/>
    <w:rsid w:val="00FB45D6"/>
    <w:rsid w:val="00FC6453"/>
    <w:rsid w:val="00FD2EF8"/>
    <w:rsid w:val="00FD7633"/>
    <w:rsid w:val="00FE2B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qFormat="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Cs w:val="30"/>
      <w:lang w:val="en-GB" w:eastAsia="en-US"/>
    </w:rPr>
  </w:style>
  <w:style w:type="paragraph" w:styleId="Heading1">
    <w:name w:val="heading 1"/>
    <w:basedOn w:val="Normal"/>
    <w:next w:val="Normal"/>
    <w:link w:val="Heading1Char"/>
    <w:uiPriority w:val="99"/>
    <w:qFormat/>
    <w:rsid w:val="0072288B"/>
    <w:pPr>
      <w:keepNext/>
      <w:keepLines/>
      <w:spacing w:before="360"/>
      <w:ind w:left="794" w:hanging="794"/>
      <w:outlineLvl w:val="0"/>
    </w:pPr>
    <w:rPr>
      <w:b/>
    </w:rPr>
  </w:style>
  <w:style w:type="paragraph" w:styleId="Heading2">
    <w:name w:val="heading 2"/>
    <w:basedOn w:val="Heading1"/>
    <w:next w:val="Normal"/>
    <w:link w:val="Heading2Char"/>
    <w:uiPriority w:val="99"/>
    <w:qFormat/>
    <w:rsid w:val="0072288B"/>
    <w:pPr>
      <w:spacing w:before="240"/>
      <w:outlineLvl w:val="1"/>
    </w:pPr>
  </w:style>
  <w:style w:type="paragraph" w:styleId="Heading3">
    <w:name w:val="heading 3"/>
    <w:basedOn w:val="Heading1"/>
    <w:next w:val="Normal"/>
    <w:link w:val="Heading3Char"/>
    <w:uiPriority w:val="99"/>
    <w:qFormat/>
    <w:rsid w:val="0072288B"/>
    <w:pPr>
      <w:spacing w:before="160"/>
      <w:outlineLvl w:val="2"/>
    </w:pPr>
  </w:style>
  <w:style w:type="paragraph" w:styleId="Heading4">
    <w:name w:val="heading 4"/>
    <w:basedOn w:val="Heading3"/>
    <w:next w:val="Normal"/>
    <w:link w:val="Heading4Char"/>
    <w:uiPriority w:val="99"/>
    <w:qFormat/>
    <w:rsid w:val="0072288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72288B"/>
    <w:pPr>
      <w:outlineLvl w:val="4"/>
    </w:pPr>
  </w:style>
  <w:style w:type="paragraph" w:styleId="Heading6">
    <w:name w:val="heading 6"/>
    <w:basedOn w:val="Heading4"/>
    <w:next w:val="Normal"/>
    <w:link w:val="Heading6Char"/>
    <w:uiPriority w:val="99"/>
    <w:qFormat/>
    <w:rsid w:val="0072288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72288B"/>
    <w:pPr>
      <w:outlineLvl w:val="6"/>
    </w:pPr>
  </w:style>
  <w:style w:type="paragraph" w:styleId="Heading8">
    <w:name w:val="heading 8"/>
    <w:basedOn w:val="Heading6"/>
    <w:next w:val="Normal"/>
    <w:link w:val="Heading8Char"/>
    <w:uiPriority w:val="99"/>
    <w:qFormat/>
    <w:rsid w:val="0072288B"/>
    <w:pPr>
      <w:outlineLvl w:val="7"/>
    </w:pPr>
  </w:style>
  <w:style w:type="paragraph" w:styleId="Heading9">
    <w:name w:val="heading 9"/>
    <w:basedOn w:val="Heading6"/>
    <w:next w:val="Normal"/>
    <w:link w:val="Heading9Char"/>
    <w:uiPriority w:val="99"/>
    <w:qFormat/>
    <w:rsid w:val="0072288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2686"/>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C22686"/>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C22686"/>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C22686"/>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sid w:val="00C22686"/>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sid w:val="00C22686"/>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sid w:val="00C22686"/>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sid w:val="00C22686"/>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sid w:val="00C22686"/>
    <w:rPr>
      <w:rFonts w:ascii="Cambria" w:eastAsia="SimSun" w:hAnsi="Cambria" w:cs="Times New Roman"/>
      <w:lang w:val="en-GB" w:eastAsia="en-US"/>
    </w:rPr>
  </w:style>
  <w:style w:type="paragraph" w:customStyle="1" w:styleId="AnnexNotitle">
    <w:name w:val="Annex_No &amp; title"/>
    <w:basedOn w:val="Normal"/>
    <w:next w:val="Normalaftertitle"/>
    <w:autoRedefine/>
    <w:uiPriority w:val="99"/>
    <w:rsid w:val="007E5305"/>
    <w:pPr>
      <w:keepNext/>
      <w:keepLines/>
      <w:spacing w:before="480"/>
      <w:jc w:val="center"/>
    </w:pPr>
    <w:rPr>
      <w:sz w:val="26"/>
      <w:szCs w:val="36"/>
    </w:rPr>
  </w:style>
  <w:style w:type="paragraph" w:customStyle="1" w:styleId="Normalaftertitle">
    <w:name w:val="Normal_after_title"/>
    <w:basedOn w:val="Normal"/>
    <w:next w:val="Normal"/>
    <w:rsid w:val="0072288B"/>
    <w:pPr>
      <w:spacing w:before="360"/>
    </w:pPr>
  </w:style>
  <w:style w:type="paragraph" w:customStyle="1" w:styleId="AppendixNotitle">
    <w:name w:val="Appendix_No &amp; title"/>
    <w:basedOn w:val="AnnexNotitle"/>
    <w:next w:val="Normalaftertitle"/>
    <w:uiPriority w:val="99"/>
    <w:rsid w:val="0072288B"/>
  </w:style>
  <w:style w:type="paragraph" w:customStyle="1" w:styleId="Figure">
    <w:name w:val="Figure"/>
    <w:basedOn w:val="Normal"/>
    <w:next w:val="FigureNotitle"/>
    <w:uiPriority w:val="99"/>
    <w:rsid w:val="0072288B"/>
    <w:pPr>
      <w:keepNext/>
      <w:keepLines/>
      <w:spacing w:before="240" w:after="120"/>
      <w:jc w:val="center"/>
    </w:pPr>
  </w:style>
  <w:style w:type="character" w:customStyle="1" w:styleId="Appdef">
    <w:name w:val="App_def"/>
    <w:basedOn w:val="DefaultParagraphFont"/>
    <w:uiPriority w:val="99"/>
    <w:rsid w:val="0072288B"/>
    <w:rPr>
      <w:rFonts w:ascii="Times New Roman" w:hAnsi="Times New Roman" w:cs="Times New Roman"/>
      <w:b/>
    </w:rPr>
  </w:style>
  <w:style w:type="character" w:customStyle="1" w:styleId="Appref">
    <w:name w:val="App_ref"/>
    <w:basedOn w:val="DefaultParagraphFont"/>
    <w:uiPriority w:val="99"/>
    <w:rsid w:val="0072288B"/>
    <w:rPr>
      <w:rFonts w:cs="Times New Roman"/>
    </w:rPr>
  </w:style>
  <w:style w:type="paragraph" w:customStyle="1" w:styleId="FigureNotitle">
    <w:name w:val="Figure_No &amp; title"/>
    <w:basedOn w:val="Normal"/>
    <w:next w:val="Normalaftertitle"/>
    <w:uiPriority w:val="99"/>
    <w:rsid w:val="0072288B"/>
    <w:pPr>
      <w:keepLines/>
      <w:spacing w:before="240" w:after="120"/>
      <w:jc w:val="center"/>
    </w:pPr>
    <w:rPr>
      <w:b/>
    </w:rPr>
  </w:style>
  <w:style w:type="paragraph" w:customStyle="1" w:styleId="FooterQP">
    <w:name w:val="Footer_QP"/>
    <w:basedOn w:val="Normal"/>
    <w:uiPriority w:val="99"/>
    <w:rsid w:val="0072288B"/>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uiPriority w:val="99"/>
    <w:rsid w:val="0072288B"/>
    <w:rPr>
      <w:b w:val="0"/>
    </w:rPr>
  </w:style>
  <w:style w:type="paragraph" w:customStyle="1" w:styleId="ASN1">
    <w:name w:val="ASN.1"/>
    <w:basedOn w:val="Normal"/>
    <w:uiPriority w:val="99"/>
    <w:rsid w:val="0072288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72288B"/>
    <w:rPr>
      <w:rFonts w:ascii="Times New Roman" w:hAnsi="Times New Roman" w:cs="Times New Roman"/>
      <w:b/>
    </w:rPr>
  </w:style>
  <w:style w:type="paragraph" w:customStyle="1" w:styleId="Artheading">
    <w:name w:val="Art_heading"/>
    <w:basedOn w:val="Normal"/>
    <w:next w:val="Normalaftertitle"/>
    <w:uiPriority w:val="99"/>
    <w:rsid w:val="0072288B"/>
    <w:pPr>
      <w:spacing w:before="480"/>
      <w:jc w:val="center"/>
    </w:pPr>
    <w:rPr>
      <w:b/>
      <w:sz w:val="28"/>
    </w:rPr>
  </w:style>
  <w:style w:type="paragraph" w:customStyle="1" w:styleId="ArtNo">
    <w:name w:val="Art_No"/>
    <w:basedOn w:val="Normal"/>
    <w:next w:val="Arttitle"/>
    <w:uiPriority w:val="99"/>
    <w:rsid w:val="0072288B"/>
    <w:pPr>
      <w:keepNext/>
      <w:keepLines/>
      <w:spacing w:before="480"/>
      <w:jc w:val="center"/>
    </w:pPr>
    <w:rPr>
      <w:caps/>
      <w:sz w:val="28"/>
    </w:rPr>
  </w:style>
  <w:style w:type="paragraph" w:customStyle="1" w:styleId="Arttitle">
    <w:name w:val="Art_title"/>
    <w:basedOn w:val="Normal"/>
    <w:next w:val="Normalaftertitle"/>
    <w:uiPriority w:val="99"/>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uiPriority w:val="99"/>
    <w:rsid w:val="0072288B"/>
    <w:rPr>
      <w:rFonts w:cs="Times New Roman"/>
    </w:rPr>
  </w:style>
  <w:style w:type="paragraph" w:customStyle="1" w:styleId="Call">
    <w:name w:val="Call"/>
    <w:basedOn w:val="Normal"/>
    <w:next w:val="Normal"/>
    <w:uiPriority w:val="99"/>
    <w:rsid w:val="0072288B"/>
    <w:pPr>
      <w:keepNext/>
      <w:keepLines/>
      <w:spacing w:before="160"/>
      <w:ind w:left="794"/>
    </w:pPr>
    <w:rPr>
      <w:i/>
    </w:rPr>
  </w:style>
  <w:style w:type="paragraph" w:customStyle="1" w:styleId="ChapNo">
    <w:name w:val="Chap_No"/>
    <w:basedOn w:val="Normal"/>
    <w:next w:val="Chaptitle"/>
    <w:uiPriority w:val="99"/>
    <w:rsid w:val="0072288B"/>
    <w:pPr>
      <w:keepNext/>
      <w:keepLines/>
      <w:spacing w:before="480"/>
      <w:jc w:val="center"/>
    </w:pPr>
    <w:rPr>
      <w:b/>
      <w:caps/>
      <w:sz w:val="28"/>
    </w:rPr>
  </w:style>
  <w:style w:type="paragraph" w:customStyle="1" w:styleId="Chaptitle">
    <w:name w:val="Chap_title"/>
    <w:basedOn w:val="Normal"/>
    <w:next w:val="Normalaftertitle"/>
    <w:uiPriority w:val="99"/>
    <w:rsid w:val="0072288B"/>
    <w:pPr>
      <w:keepNext/>
      <w:keepLines/>
      <w:spacing w:before="240"/>
      <w:jc w:val="center"/>
    </w:pPr>
    <w:rPr>
      <w:b/>
      <w:sz w:val="28"/>
    </w:rPr>
  </w:style>
  <w:style w:type="character" w:styleId="PageNumber">
    <w:name w:val="page number"/>
    <w:basedOn w:val="DefaultParagraphFont"/>
    <w:uiPriority w:val="99"/>
    <w:rsid w:val="0072288B"/>
    <w:rPr>
      <w:rFonts w:cs="Times New Roman"/>
    </w:rPr>
  </w:style>
  <w:style w:type="paragraph" w:customStyle="1" w:styleId="RecNoBR">
    <w:name w:val="Rec_No_BR"/>
    <w:basedOn w:val="Normal"/>
    <w:next w:val="Rectitle"/>
    <w:uiPriority w:val="99"/>
    <w:rsid w:val="0072288B"/>
    <w:pPr>
      <w:keepNext/>
      <w:keepLines/>
      <w:spacing w:before="480"/>
      <w:jc w:val="center"/>
    </w:pPr>
    <w:rPr>
      <w:caps/>
      <w:sz w:val="28"/>
    </w:rPr>
  </w:style>
  <w:style w:type="paragraph" w:customStyle="1" w:styleId="Rectitle">
    <w:name w:val="Rec_title"/>
    <w:basedOn w:val="Restitle"/>
    <w:next w:val="Normalaftertitle"/>
    <w:rsid w:val="00F97C62"/>
  </w:style>
  <w:style w:type="paragraph" w:customStyle="1" w:styleId="QuestionNoBR">
    <w:name w:val="Question_No_BR"/>
    <w:basedOn w:val="RecNoBR"/>
    <w:next w:val="Questiontitle"/>
    <w:uiPriority w:val="99"/>
    <w:rsid w:val="0072288B"/>
  </w:style>
  <w:style w:type="paragraph" w:customStyle="1" w:styleId="Questiontitle">
    <w:name w:val="Question_title"/>
    <w:basedOn w:val="Rectitle"/>
    <w:next w:val="Questionref"/>
    <w:uiPriority w:val="99"/>
    <w:rsid w:val="0072288B"/>
  </w:style>
  <w:style w:type="paragraph" w:customStyle="1" w:styleId="Questionref">
    <w:name w:val="Question_ref"/>
    <w:basedOn w:val="Recref"/>
    <w:next w:val="Questiondate"/>
    <w:uiPriority w:val="99"/>
    <w:rsid w:val="0072288B"/>
  </w:style>
  <w:style w:type="paragraph" w:customStyle="1" w:styleId="Recref">
    <w:name w:val="Rec_ref"/>
    <w:basedOn w:val="Normal"/>
    <w:next w:val="Recdate"/>
    <w:uiPriority w:val="99"/>
    <w:rsid w:val="0072288B"/>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72288B"/>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rsid w:val="0072288B"/>
  </w:style>
  <w:style w:type="character" w:styleId="EndnoteReference">
    <w:name w:val="endnote reference"/>
    <w:basedOn w:val="DefaultParagraphFont"/>
    <w:uiPriority w:val="99"/>
    <w:semiHidden/>
    <w:rsid w:val="0072288B"/>
    <w:rPr>
      <w:rFonts w:cs="Times New Roman"/>
      <w:vertAlign w:val="superscript"/>
    </w:rPr>
  </w:style>
  <w:style w:type="paragraph" w:customStyle="1" w:styleId="enumlev1">
    <w:name w:val="enumlev1"/>
    <w:basedOn w:val="Normal"/>
    <w:uiPriority w:val="99"/>
    <w:rsid w:val="0072288B"/>
    <w:pPr>
      <w:spacing w:before="80"/>
      <w:ind w:left="794" w:hanging="794"/>
    </w:pPr>
  </w:style>
  <w:style w:type="paragraph" w:customStyle="1" w:styleId="enumlev2">
    <w:name w:val="enumlev2"/>
    <w:basedOn w:val="enumlev1"/>
    <w:uiPriority w:val="99"/>
    <w:rsid w:val="0072288B"/>
    <w:pPr>
      <w:ind w:left="1191" w:hanging="397"/>
    </w:pPr>
  </w:style>
  <w:style w:type="paragraph" w:customStyle="1" w:styleId="enumlev3">
    <w:name w:val="enumlev3"/>
    <w:basedOn w:val="enumlev2"/>
    <w:uiPriority w:val="99"/>
    <w:rsid w:val="0072288B"/>
    <w:pPr>
      <w:ind w:left="1588"/>
    </w:pPr>
  </w:style>
  <w:style w:type="paragraph" w:customStyle="1" w:styleId="Equation">
    <w:name w:val="Equation"/>
    <w:basedOn w:val="Normal"/>
    <w:uiPriority w:val="99"/>
    <w:rsid w:val="0072288B"/>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72288B"/>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72288B"/>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72288B"/>
  </w:style>
  <w:style w:type="paragraph" w:customStyle="1" w:styleId="Reptitle">
    <w:name w:val="Rep_title"/>
    <w:basedOn w:val="Rectitle"/>
    <w:next w:val="Repref"/>
    <w:uiPriority w:val="99"/>
    <w:rsid w:val="0072288B"/>
  </w:style>
  <w:style w:type="paragraph" w:customStyle="1" w:styleId="Repref">
    <w:name w:val="Rep_ref"/>
    <w:basedOn w:val="Recref"/>
    <w:next w:val="Repdate"/>
    <w:uiPriority w:val="99"/>
    <w:rsid w:val="0072288B"/>
  </w:style>
  <w:style w:type="paragraph" w:customStyle="1" w:styleId="Repdate">
    <w:name w:val="Rep_date"/>
    <w:basedOn w:val="Recdate"/>
    <w:next w:val="Normalaftertitle"/>
    <w:uiPriority w:val="99"/>
    <w:rsid w:val="0072288B"/>
  </w:style>
  <w:style w:type="paragraph" w:customStyle="1" w:styleId="ResNoBR">
    <w:name w:val="Res_No_BR"/>
    <w:basedOn w:val="RecNoBR"/>
    <w:next w:val="Restitle"/>
    <w:uiPriority w:val="99"/>
    <w:rsid w:val="0072288B"/>
  </w:style>
  <w:style w:type="paragraph" w:customStyle="1" w:styleId="Restitle">
    <w:name w:val="Res_title"/>
    <w:basedOn w:val="ResNo"/>
    <w:next w:val="Resref"/>
    <w:uiPriority w:val="99"/>
    <w:rsid w:val="00B11436"/>
    <w:pPr>
      <w:spacing w:before="360"/>
      <w:jc w:val="center"/>
    </w:pPr>
    <w:rPr>
      <w:rFonts w:ascii="Times New Roman Bold" w:hAnsi="Times New Roman Bold"/>
      <w:bCs/>
      <w:sz w:val="26"/>
      <w:szCs w:val="36"/>
      <w:lang w:val="en-US"/>
    </w:rPr>
  </w:style>
  <w:style w:type="paragraph" w:customStyle="1" w:styleId="Resref">
    <w:name w:val="Res_ref"/>
    <w:basedOn w:val="Recref"/>
    <w:next w:val="Resdate"/>
    <w:uiPriority w:val="99"/>
    <w:rsid w:val="0072288B"/>
  </w:style>
  <w:style w:type="paragraph" w:customStyle="1" w:styleId="Resdate">
    <w:name w:val="Res_date"/>
    <w:basedOn w:val="Recdate"/>
    <w:next w:val="Normalaftertitle"/>
    <w:uiPriority w:val="99"/>
    <w:rsid w:val="0072288B"/>
  </w:style>
  <w:style w:type="paragraph" w:customStyle="1" w:styleId="Section1">
    <w:name w:val="Section_1"/>
    <w:basedOn w:val="Normal"/>
    <w:next w:val="Normal"/>
    <w:uiPriority w:val="99"/>
    <w:rsid w:val="0072288B"/>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72288B"/>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locked/>
    <w:rsid w:val="00C22686"/>
    <w:rPr>
      <w:rFonts w:ascii="Times New Roman" w:hAnsi="Times New Roman" w:cs="Traditional Arabic"/>
      <w:sz w:val="30"/>
      <w:szCs w:val="30"/>
      <w:lang w:val="en-GB" w:eastAsia="en-US" w:bidi="ar-SA"/>
    </w:rPr>
  </w:style>
  <w:style w:type="paragraph" w:customStyle="1" w:styleId="FirstFooter">
    <w:name w:val="FirstFooter"/>
    <w:basedOn w:val="Footer"/>
    <w:uiPriority w:val="99"/>
    <w:rsid w:val="0072288B"/>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uiPriority w:val="99"/>
    <w:semiHidden/>
    <w:rsid w:val="0072288B"/>
    <w:rPr>
      <w:rFonts w:cs="Times New Roman"/>
      <w:position w:val="6"/>
      <w:sz w:val="18"/>
    </w:rPr>
  </w:style>
  <w:style w:type="paragraph" w:styleId="FootnoteText">
    <w:name w:val="footnote text"/>
    <w:basedOn w:val="Note"/>
    <w:link w:val="FootnoteTextChar"/>
    <w:uiPriority w:val="99"/>
    <w:semiHidden/>
    <w:rsid w:val="0072288B"/>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C22686"/>
    <w:rPr>
      <w:rFonts w:ascii="Times New Roman" w:hAnsi="Times New Roman" w:cs="Traditional Arabic"/>
      <w:sz w:val="20"/>
      <w:szCs w:val="20"/>
      <w:lang w:val="en-GB" w:eastAsia="en-US" w:bidi="ar-SA"/>
    </w:rPr>
  </w:style>
  <w:style w:type="paragraph" w:customStyle="1" w:styleId="Note">
    <w:name w:val="Note"/>
    <w:basedOn w:val="Normal"/>
    <w:uiPriority w:val="99"/>
    <w:rsid w:val="0072288B"/>
    <w:pPr>
      <w:spacing w:before="80"/>
    </w:pPr>
  </w:style>
  <w:style w:type="paragraph" w:styleId="Header">
    <w:name w:val="header"/>
    <w:basedOn w:val="Normal"/>
    <w:link w:val="HeaderChar"/>
    <w:uiPriority w:val="99"/>
    <w:rsid w:val="0072288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C22686"/>
    <w:rPr>
      <w:rFonts w:ascii="Times New Roman" w:hAnsi="Times New Roman" w:cs="Traditional Arabic"/>
      <w:sz w:val="30"/>
      <w:szCs w:val="30"/>
      <w:lang w:val="en-GB" w:eastAsia="en-US" w:bidi="ar-SA"/>
    </w:rPr>
  </w:style>
  <w:style w:type="paragraph" w:customStyle="1" w:styleId="Headingb">
    <w:name w:val="Heading_b"/>
    <w:basedOn w:val="Normal"/>
    <w:next w:val="Normal"/>
    <w:uiPriority w:val="99"/>
    <w:rsid w:val="0072288B"/>
    <w:pPr>
      <w:keepNext/>
      <w:spacing w:before="160"/>
    </w:pPr>
    <w:rPr>
      <w:b/>
    </w:rPr>
  </w:style>
  <w:style w:type="paragraph" w:customStyle="1" w:styleId="Headingi">
    <w:name w:val="Heading_i"/>
    <w:basedOn w:val="Normal"/>
    <w:next w:val="Normal"/>
    <w:uiPriority w:val="99"/>
    <w:rsid w:val="0072288B"/>
    <w:pPr>
      <w:keepNext/>
      <w:spacing w:before="160"/>
    </w:pPr>
    <w:rPr>
      <w:i/>
    </w:rPr>
  </w:style>
  <w:style w:type="paragraph" w:styleId="Index1">
    <w:name w:val="index 1"/>
    <w:basedOn w:val="Normal"/>
    <w:next w:val="Normal"/>
    <w:uiPriority w:val="99"/>
    <w:semiHidden/>
    <w:rsid w:val="0072288B"/>
  </w:style>
  <w:style w:type="paragraph" w:styleId="Index2">
    <w:name w:val="index 2"/>
    <w:basedOn w:val="Normal"/>
    <w:next w:val="Normal"/>
    <w:uiPriority w:val="99"/>
    <w:semiHidden/>
    <w:rsid w:val="0072288B"/>
    <w:pPr>
      <w:ind w:left="283"/>
    </w:pPr>
  </w:style>
  <w:style w:type="paragraph" w:styleId="Index3">
    <w:name w:val="index 3"/>
    <w:basedOn w:val="Normal"/>
    <w:next w:val="Normal"/>
    <w:uiPriority w:val="99"/>
    <w:semiHidden/>
    <w:rsid w:val="0072288B"/>
    <w:pPr>
      <w:ind w:left="566"/>
    </w:pPr>
  </w:style>
  <w:style w:type="paragraph" w:customStyle="1" w:styleId="Section2">
    <w:name w:val="Section_2"/>
    <w:basedOn w:val="Normal"/>
    <w:next w:val="Normal"/>
    <w:uiPriority w:val="99"/>
    <w:rsid w:val="0072288B"/>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72288B"/>
    <w:pPr>
      <w:keepNext/>
      <w:keepLines/>
      <w:spacing w:before="360" w:after="120"/>
      <w:jc w:val="center"/>
    </w:pPr>
    <w:rPr>
      <w:b/>
    </w:rPr>
  </w:style>
  <w:style w:type="paragraph" w:customStyle="1" w:styleId="Tablehead">
    <w:name w:val="Table_head"/>
    <w:basedOn w:val="Normal"/>
    <w:next w:val="Tabletext"/>
    <w:rsid w:val="0072288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72288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uiPriority w:val="99"/>
    <w:rsid w:val="0072288B"/>
    <w:pPr>
      <w:keepNext/>
      <w:spacing w:before="560" w:after="120"/>
      <w:jc w:val="center"/>
    </w:pPr>
    <w:rPr>
      <w:caps/>
    </w:rPr>
  </w:style>
  <w:style w:type="paragraph" w:customStyle="1" w:styleId="TabletitleBR">
    <w:name w:val="Table_title_BR"/>
    <w:basedOn w:val="Normal"/>
    <w:next w:val="Tablehead"/>
    <w:uiPriority w:val="99"/>
    <w:rsid w:val="0072288B"/>
    <w:pPr>
      <w:keepNext/>
      <w:keepLines/>
      <w:spacing w:before="0" w:after="120"/>
      <w:jc w:val="center"/>
    </w:pPr>
    <w:rPr>
      <w:b/>
    </w:rPr>
  </w:style>
  <w:style w:type="paragraph" w:customStyle="1" w:styleId="Infodoc">
    <w:name w:val="Infodoc"/>
    <w:basedOn w:val="Normal"/>
    <w:uiPriority w:val="99"/>
    <w:rsid w:val="0072288B"/>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72288B"/>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72288B"/>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72288B"/>
    <w:pPr>
      <w:keepNext/>
      <w:keepLines/>
      <w:spacing w:before="480" w:after="80"/>
      <w:jc w:val="center"/>
    </w:pPr>
    <w:rPr>
      <w:caps/>
      <w:sz w:val="28"/>
    </w:rPr>
  </w:style>
  <w:style w:type="paragraph" w:customStyle="1" w:styleId="Partref">
    <w:name w:val="Part_ref"/>
    <w:basedOn w:val="Normal"/>
    <w:next w:val="Parttitle"/>
    <w:uiPriority w:val="99"/>
    <w:rsid w:val="0072288B"/>
    <w:pPr>
      <w:keepNext/>
      <w:keepLines/>
      <w:spacing w:before="280"/>
      <w:jc w:val="center"/>
    </w:pPr>
  </w:style>
  <w:style w:type="paragraph" w:customStyle="1" w:styleId="Parttitle">
    <w:name w:val="Part_title"/>
    <w:basedOn w:val="Normal"/>
    <w:next w:val="Normalaftertitle"/>
    <w:uiPriority w:val="99"/>
    <w:rsid w:val="0072288B"/>
    <w:pPr>
      <w:keepNext/>
      <w:keepLines/>
      <w:spacing w:before="240" w:after="280"/>
      <w:jc w:val="center"/>
    </w:pPr>
    <w:rPr>
      <w:b/>
      <w:sz w:val="28"/>
    </w:rPr>
  </w:style>
  <w:style w:type="paragraph" w:customStyle="1" w:styleId="RecNo">
    <w:name w:val="Rec_No"/>
    <w:basedOn w:val="Normal"/>
    <w:next w:val="Rectitle"/>
    <w:uiPriority w:val="99"/>
    <w:rsid w:val="0072288B"/>
    <w:pPr>
      <w:keepNext/>
      <w:keepLines/>
      <w:spacing w:before="0"/>
    </w:pPr>
    <w:rPr>
      <w:b/>
      <w:sz w:val="28"/>
    </w:rPr>
  </w:style>
  <w:style w:type="paragraph" w:customStyle="1" w:styleId="QuestionNo">
    <w:name w:val="Question_No"/>
    <w:basedOn w:val="RecNo"/>
    <w:next w:val="Questiontitle"/>
    <w:uiPriority w:val="99"/>
    <w:rsid w:val="0072288B"/>
  </w:style>
  <w:style w:type="character" w:customStyle="1" w:styleId="Recdef">
    <w:name w:val="Rec_def"/>
    <w:basedOn w:val="DefaultParagraphFont"/>
    <w:uiPriority w:val="99"/>
    <w:rsid w:val="0072288B"/>
    <w:rPr>
      <w:rFonts w:cs="Times New Roman"/>
      <w:b/>
    </w:rPr>
  </w:style>
  <w:style w:type="paragraph" w:customStyle="1" w:styleId="Reftext">
    <w:name w:val="Ref_text"/>
    <w:basedOn w:val="Normal"/>
    <w:uiPriority w:val="99"/>
    <w:rsid w:val="0072288B"/>
    <w:pPr>
      <w:ind w:left="794" w:hanging="794"/>
    </w:pPr>
  </w:style>
  <w:style w:type="paragraph" w:customStyle="1" w:styleId="Reftitle">
    <w:name w:val="Ref_title"/>
    <w:basedOn w:val="Normal"/>
    <w:next w:val="Reftext"/>
    <w:uiPriority w:val="99"/>
    <w:rsid w:val="0072288B"/>
    <w:pPr>
      <w:spacing w:before="480"/>
      <w:jc w:val="center"/>
    </w:pPr>
    <w:rPr>
      <w:b/>
    </w:rPr>
  </w:style>
  <w:style w:type="paragraph" w:customStyle="1" w:styleId="RepNo">
    <w:name w:val="Rep_No"/>
    <w:basedOn w:val="RecNo"/>
    <w:next w:val="Reptitle"/>
    <w:uiPriority w:val="99"/>
    <w:rsid w:val="0072288B"/>
  </w:style>
  <w:style w:type="character" w:customStyle="1" w:styleId="Resdef">
    <w:name w:val="Res_def"/>
    <w:basedOn w:val="DefaultParagraphFont"/>
    <w:uiPriority w:val="99"/>
    <w:rsid w:val="0072288B"/>
    <w:rPr>
      <w:rFonts w:ascii="Times New Roman" w:hAnsi="Times New Roman" w:cs="Times New Roman"/>
      <w:b/>
    </w:rPr>
  </w:style>
  <w:style w:type="paragraph" w:customStyle="1" w:styleId="ResNo">
    <w:name w:val="Res_No"/>
    <w:basedOn w:val="RecNo"/>
    <w:next w:val="Restitle"/>
    <w:uiPriority w:val="99"/>
    <w:rsid w:val="0072288B"/>
  </w:style>
  <w:style w:type="paragraph" w:customStyle="1" w:styleId="SectionNo">
    <w:name w:val="Section_No"/>
    <w:basedOn w:val="Normal"/>
    <w:next w:val="Sectiontitle"/>
    <w:uiPriority w:val="99"/>
    <w:rsid w:val="0072288B"/>
    <w:pPr>
      <w:keepNext/>
      <w:keepLines/>
      <w:spacing w:before="480" w:after="80"/>
      <w:jc w:val="center"/>
    </w:pPr>
    <w:rPr>
      <w:caps/>
      <w:sz w:val="28"/>
    </w:rPr>
  </w:style>
  <w:style w:type="paragraph" w:customStyle="1" w:styleId="Sectiontitle">
    <w:name w:val="Section_title"/>
    <w:basedOn w:val="Normal"/>
    <w:next w:val="Normalaftertitle"/>
    <w:uiPriority w:val="99"/>
    <w:rsid w:val="0072288B"/>
    <w:pPr>
      <w:keepNext/>
      <w:keepLines/>
      <w:spacing w:before="480" w:after="280"/>
      <w:jc w:val="center"/>
    </w:pPr>
    <w:rPr>
      <w:b/>
      <w:sz w:val="28"/>
    </w:rPr>
  </w:style>
  <w:style w:type="paragraph" w:customStyle="1" w:styleId="Source">
    <w:name w:val="Source"/>
    <w:basedOn w:val="Normal"/>
    <w:next w:val="Normalaftertitle"/>
    <w:uiPriority w:val="99"/>
    <w:rsid w:val="0072288B"/>
    <w:pPr>
      <w:spacing w:before="840" w:after="200"/>
      <w:jc w:val="center"/>
    </w:pPr>
    <w:rPr>
      <w:b/>
      <w:sz w:val="28"/>
    </w:rPr>
  </w:style>
  <w:style w:type="paragraph" w:customStyle="1" w:styleId="SpecialFooter">
    <w:name w:val="Special Footer"/>
    <w:basedOn w:val="Footer"/>
    <w:uiPriority w:val="99"/>
    <w:rsid w:val="0072288B"/>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uiPriority w:val="99"/>
    <w:rsid w:val="0072288B"/>
    <w:rPr>
      <w:rFonts w:cs="Times New Roman"/>
      <w:b/>
      <w:color w:val="auto"/>
    </w:rPr>
  </w:style>
  <w:style w:type="paragraph" w:customStyle="1" w:styleId="Tablelegend">
    <w:name w:val="Table_legend"/>
    <w:basedOn w:val="Normal"/>
    <w:uiPriority w:val="99"/>
    <w:rsid w:val="0072288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uiPriority w:val="99"/>
    <w:rsid w:val="0072288B"/>
    <w:pPr>
      <w:keepNext/>
      <w:spacing w:before="0" w:after="120"/>
      <w:jc w:val="center"/>
    </w:pPr>
  </w:style>
  <w:style w:type="paragraph" w:customStyle="1" w:styleId="Title1">
    <w:name w:val="Title 1"/>
    <w:basedOn w:val="Source"/>
    <w:next w:val="Title2"/>
    <w:uiPriority w:val="99"/>
    <w:rsid w:val="0072288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72288B"/>
  </w:style>
  <w:style w:type="paragraph" w:customStyle="1" w:styleId="Title3">
    <w:name w:val="Title 3"/>
    <w:basedOn w:val="Title2"/>
    <w:next w:val="Title4"/>
    <w:uiPriority w:val="99"/>
    <w:rsid w:val="0072288B"/>
    <w:rPr>
      <w:caps w:val="0"/>
    </w:rPr>
  </w:style>
  <w:style w:type="paragraph" w:customStyle="1" w:styleId="Title4">
    <w:name w:val="Title 4"/>
    <w:basedOn w:val="Title3"/>
    <w:next w:val="Heading1"/>
    <w:uiPriority w:val="99"/>
    <w:rsid w:val="0072288B"/>
    <w:rPr>
      <w:b/>
    </w:rPr>
  </w:style>
  <w:style w:type="paragraph" w:customStyle="1" w:styleId="toc0">
    <w:name w:val="toc 0"/>
    <w:basedOn w:val="Normal"/>
    <w:next w:val="TOC1"/>
    <w:uiPriority w:val="99"/>
    <w:rsid w:val="0072288B"/>
    <w:pPr>
      <w:tabs>
        <w:tab w:val="clear" w:pos="794"/>
        <w:tab w:val="clear" w:pos="1191"/>
        <w:tab w:val="clear" w:pos="1588"/>
        <w:tab w:val="clear" w:pos="1985"/>
        <w:tab w:val="right" w:pos="9639"/>
      </w:tabs>
    </w:pPr>
    <w:rPr>
      <w:b/>
    </w:rPr>
  </w:style>
  <w:style w:type="paragraph" w:styleId="TOC1">
    <w:name w:val="toc 1"/>
    <w:basedOn w:val="Normal"/>
    <w:uiPriority w:val="99"/>
    <w:semiHidden/>
    <w:rsid w:val="0072288B"/>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72288B"/>
    <w:pPr>
      <w:spacing w:before="80"/>
      <w:ind w:left="1531" w:hanging="851"/>
    </w:pPr>
  </w:style>
  <w:style w:type="paragraph" w:styleId="TOC3">
    <w:name w:val="toc 3"/>
    <w:basedOn w:val="TOC2"/>
    <w:uiPriority w:val="99"/>
    <w:semiHidden/>
    <w:rsid w:val="0072288B"/>
  </w:style>
  <w:style w:type="paragraph" w:styleId="TOC4">
    <w:name w:val="toc 4"/>
    <w:basedOn w:val="TOC3"/>
    <w:uiPriority w:val="99"/>
    <w:semiHidden/>
    <w:rsid w:val="0072288B"/>
  </w:style>
  <w:style w:type="paragraph" w:styleId="TOC5">
    <w:name w:val="toc 5"/>
    <w:basedOn w:val="TOC4"/>
    <w:uiPriority w:val="99"/>
    <w:semiHidden/>
    <w:rsid w:val="0072288B"/>
  </w:style>
  <w:style w:type="paragraph" w:styleId="TOC6">
    <w:name w:val="toc 6"/>
    <w:basedOn w:val="TOC4"/>
    <w:uiPriority w:val="99"/>
    <w:semiHidden/>
    <w:rsid w:val="0072288B"/>
  </w:style>
  <w:style w:type="paragraph" w:styleId="TOC7">
    <w:name w:val="toc 7"/>
    <w:basedOn w:val="TOC4"/>
    <w:uiPriority w:val="99"/>
    <w:semiHidden/>
    <w:rsid w:val="0072288B"/>
  </w:style>
  <w:style w:type="paragraph" w:styleId="TOC8">
    <w:name w:val="toc 8"/>
    <w:basedOn w:val="TOC4"/>
    <w:uiPriority w:val="99"/>
    <w:semiHidden/>
    <w:rsid w:val="0072288B"/>
  </w:style>
  <w:style w:type="paragraph" w:customStyle="1" w:styleId="FiguretitleBR">
    <w:name w:val="Figure_title_BR"/>
    <w:basedOn w:val="TabletitleBR"/>
    <w:next w:val="Figurewithouttitle"/>
    <w:uiPriority w:val="99"/>
    <w:rsid w:val="0072288B"/>
    <w:pPr>
      <w:keepNext w:val="0"/>
      <w:spacing w:after="480"/>
    </w:pPr>
  </w:style>
  <w:style w:type="paragraph" w:customStyle="1" w:styleId="FigureNoBR">
    <w:name w:val="Figure_No_BR"/>
    <w:basedOn w:val="Normal"/>
    <w:next w:val="FiguretitleBR"/>
    <w:uiPriority w:val="99"/>
    <w:rsid w:val="0072288B"/>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609F8"/>
    <w:rPr>
      <w:rFonts w:cs="Times New Roman"/>
      <w:color w:val="0000FF"/>
      <w:u w:val="single"/>
    </w:rPr>
  </w:style>
  <w:style w:type="character" w:styleId="Strong">
    <w:name w:val="Strong"/>
    <w:basedOn w:val="DefaultParagraphFont"/>
    <w:qFormat/>
    <w:rsid w:val="00A609F8"/>
    <w:rPr>
      <w:rFonts w:cs="Times New Roman"/>
      <w:b/>
      <w:bCs/>
    </w:rPr>
  </w:style>
  <w:style w:type="character" w:styleId="FollowedHyperlink">
    <w:name w:val="FollowedHyperlink"/>
    <w:basedOn w:val="DefaultParagraphFont"/>
    <w:uiPriority w:val="99"/>
    <w:rsid w:val="005D7A94"/>
    <w:rPr>
      <w:rFonts w:cs="Times New Roman"/>
      <w:color w:val="606420"/>
      <w:u w:val="single"/>
    </w:rPr>
  </w:style>
  <w:style w:type="paragraph" w:customStyle="1" w:styleId="Char">
    <w:name w:val="Char"/>
    <w:basedOn w:val="Normal"/>
    <w:rsid w:val="00A33BD6"/>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Verdana" w:hAnsi="Verdana" w:cs="Times New Roman"/>
      <w:sz w:val="20"/>
      <w:szCs w:val="20"/>
      <w:lang w:val="en-US"/>
    </w:rPr>
  </w:style>
  <w:style w:type="paragraph" w:customStyle="1" w:styleId="Annextitle">
    <w:name w:val="Annex_title"/>
    <w:basedOn w:val="AnnexNotitle"/>
    <w:rsid w:val="007E5305"/>
    <w:pPr>
      <w:spacing w:before="240" w:after="720"/>
    </w:pPr>
    <w:rPr>
      <w:rFonts w:ascii="Times New Roman Bold" w:hAnsi="Times New Roman Bold"/>
      <w:bCs/>
      <w:szCs w:val="40"/>
      <w:lang w:val="en-US" w:bidi="ar-EG"/>
    </w:rPr>
  </w:style>
  <w:style w:type="paragraph" w:customStyle="1" w:styleId="AnnexNo">
    <w:name w:val="Annex_No"/>
    <w:basedOn w:val="AnnexNotitle"/>
    <w:rsid w:val="00F75AC0"/>
    <w:pPr>
      <w:spacing w:before="0"/>
    </w:pPr>
    <w:rPr>
      <w:b/>
      <w:bCs/>
      <w:lang w:bidi="ar-EG"/>
    </w:rPr>
  </w:style>
  <w:style w:type="paragraph" w:styleId="BalloonText">
    <w:name w:val="Balloon Text"/>
    <w:basedOn w:val="Normal"/>
    <w:link w:val="BalloonTextChar"/>
    <w:uiPriority w:val="99"/>
    <w:semiHidden/>
    <w:unhideWhenUsed/>
    <w:locked/>
    <w:rsid w:val="002F45B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5BB"/>
    <w:rPr>
      <w:rFonts w:ascii="Tahoma" w:hAnsi="Tahoma" w:cs="Tahoma"/>
      <w:sz w:val="16"/>
      <w:szCs w:val="16"/>
      <w:lang w:val="en-GB" w:eastAsia="en-US"/>
    </w:rPr>
  </w:style>
  <w:style w:type="table" w:customStyle="1" w:styleId="TableGrid1">
    <w:name w:val="Table Grid1"/>
    <w:basedOn w:val="TableNormal"/>
    <w:next w:val="TableGrid"/>
    <w:rsid w:val="003A00D0"/>
    <w:pPr>
      <w:tabs>
        <w:tab w:val="left" w:pos="794"/>
        <w:tab w:val="left" w:pos="1191"/>
        <w:tab w:val="left" w:pos="1588"/>
        <w:tab w:val="left" w:pos="1985"/>
      </w:tabs>
      <w:overflowPunct w:val="0"/>
      <w:autoSpaceDE w:val="0"/>
      <w:autoSpaceDN w:val="0"/>
      <w:adjustRightInd w:val="0"/>
      <w:spacing w:before="1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0">
    <w:name w:val="Annex_ title"/>
    <w:basedOn w:val="AnnexNotitle"/>
    <w:rsid w:val="00CD2CFF"/>
    <w:pPr>
      <w:spacing w:before="240"/>
    </w:pPr>
    <w:rPr>
      <w:rFonts w:ascii="Times New Roman Bold" w:eastAsia="SimSun" w:hAnsi="Times New Roman Bold"/>
      <w:b/>
      <w:bCs/>
      <w:lang w:val="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qFormat="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Cs w:val="30"/>
      <w:lang w:val="en-GB" w:eastAsia="en-US"/>
    </w:rPr>
  </w:style>
  <w:style w:type="paragraph" w:styleId="Heading1">
    <w:name w:val="heading 1"/>
    <w:basedOn w:val="Normal"/>
    <w:next w:val="Normal"/>
    <w:link w:val="Heading1Char"/>
    <w:uiPriority w:val="99"/>
    <w:qFormat/>
    <w:rsid w:val="0072288B"/>
    <w:pPr>
      <w:keepNext/>
      <w:keepLines/>
      <w:spacing w:before="360"/>
      <w:ind w:left="794" w:hanging="794"/>
      <w:outlineLvl w:val="0"/>
    </w:pPr>
    <w:rPr>
      <w:b/>
    </w:rPr>
  </w:style>
  <w:style w:type="paragraph" w:styleId="Heading2">
    <w:name w:val="heading 2"/>
    <w:basedOn w:val="Heading1"/>
    <w:next w:val="Normal"/>
    <w:link w:val="Heading2Char"/>
    <w:uiPriority w:val="99"/>
    <w:qFormat/>
    <w:rsid w:val="0072288B"/>
    <w:pPr>
      <w:spacing w:before="240"/>
      <w:outlineLvl w:val="1"/>
    </w:pPr>
  </w:style>
  <w:style w:type="paragraph" w:styleId="Heading3">
    <w:name w:val="heading 3"/>
    <w:basedOn w:val="Heading1"/>
    <w:next w:val="Normal"/>
    <w:link w:val="Heading3Char"/>
    <w:uiPriority w:val="99"/>
    <w:qFormat/>
    <w:rsid w:val="0072288B"/>
    <w:pPr>
      <w:spacing w:before="160"/>
      <w:outlineLvl w:val="2"/>
    </w:pPr>
  </w:style>
  <w:style w:type="paragraph" w:styleId="Heading4">
    <w:name w:val="heading 4"/>
    <w:basedOn w:val="Heading3"/>
    <w:next w:val="Normal"/>
    <w:link w:val="Heading4Char"/>
    <w:uiPriority w:val="99"/>
    <w:qFormat/>
    <w:rsid w:val="0072288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72288B"/>
    <w:pPr>
      <w:outlineLvl w:val="4"/>
    </w:pPr>
  </w:style>
  <w:style w:type="paragraph" w:styleId="Heading6">
    <w:name w:val="heading 6"/>
    <w:basedOn w:val="Heading4"/>
    <w:next w:val="Normal"/>
    <w:link w:val="Heading6Char"/>
    <w:uiPriority w:val="99"/>
    <w:qFormat/>
    <w:rsid w:val="0072288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72288B"/>
    <w:pPr>
      <w:outlineLvl w:val="6"/>
    </w:pPr>
  </w:style>
  <w:style w:type="paragraph" w:styleId="Heading8">
    <w:name w:val="heading 8"/>
    <w:basedOn w:val="Heading6"/>
    <w:next w:val="Normal"/>
    <w:link w:val="Heading8Char"/>
    <w:uiPriority w:val="99"/>
    <w:qFormat/>
    <w:rsid w:val="0072288B"/>
    <w:pPr>
      <w:outlineLvl w:val="7"/>
    </w:pPr>
  </w:style>
  <w:style w:type="paragraph" w:styleId="Heading9">
    <w:name w:val="heading 9"/>
    <w:basedOn w:val="Heading6"/>
    <w:next w:val="Normal"/>
    <w:link w:val="Heading9Char"/>
    <w:uiPriority w:val="99"/>
    <w:qFormat/>
    <w:rsid w:val="0072288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2686"/>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C22686"/>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C22686"/>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C22686"/>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sid w:val="00C22686"/>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sid w:val="00C22686"/>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sid w:val="00C22686"/>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sid w:val="00C22686"/>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sid w:val="00C22686"/>
    <w:rPr>
      <w:rFonts w:ascii="Cambria" w:eastAsia="SimSun" w:hAnsi="Cambria" w:cs="Times New Roman"/>
      <w:lang w:val="en-GB" w:eastAsia="en-US"/>
    </w:rPr>
  </w:style>
  <w:style w:type="paragraph" w:customStyle="1" w:styleId="AnnexNotitle">
    <w:name w:val="Annex_No &amp; title"/>
    <w:basedOn w:val="Normal"/>
    <w:next w:val="Normalaftertitle"/>
    <w:autoRedefine/>
    <w:uiPriority w:val="99"/>
    <w:rsid w:val="007E5305"/>
    <w:pPr>
      <w:keepNext/>
      <w:keepLines/>
      <w:spacing w:before="480"/>
      <w:jc w:val="center"/>
    </w:pPr>
    <w:rPr>
      <w:sz w:val="26"/>
      <w:szCs w:val="36"/>
    </w:rPr>
  </w:style>
  <w:style w:type="paragraph" w:customStyle="1" w:styleId="Normalaftertitle">
    <w:name w:val="Normal_after_title"/>
    <w:basedOn w:val="Normal"/>
    <w:next w:val="Normal"/>
    <w:rsid w:val="0072288B"/>
    <w:pPr>
      <w:spacing w:before="360"/>
    </w:pPr>
  </w:style>
  <w:style w:type="paragraph" w:customStyle="1" w:styleId="AppendixNotitle">
    <w:name w:val="Appendix_No &amp; title"/>
    <w:basedOn w:val="AnnexNotitle"/>
    <w:next w:val="Normalaftertitle"/>
    <w:uiPriority w:val="99"/>
    <w:rsid w:val="0072288B"/>
  </w:style>
  <w:style w:type="paragraph" w:customStyle="1" w:styleId="Figure">
    <w:name w:val="Figure"/>
    <w:basedOn w:val="Normal"/>
    <w:next w:val="FigureNotitle"/>
    <w:uiPriority w:val="99"/>
    <w:rsid w:val="0072288B"/>
    <w:pPr>
      <w:keepNext/>
      <w:keepLines/>
      <w:spacing w:before="240" w:after="120"/>
      <w:jc w:val="center"/>
    </w:pPr>
  </w:style>
  <w:style w:type="character" w:customStyle="1" w:styleId="Appdef">
    <w:name w:val="App_def"/>
    <w:basedOn w:val="DefaultParagraphFont"/>
    <w:uiPriority w:val="99"/>
    <w:rsid w:val="0072288B"/>
    <w:rPr>
      <w:rFonts w:ascii="Times New Roman" w:hAnsi="Times New Roman" w:cs="Times New Roman"/>
      <w:b/>
    </w:rPr>
  </w:style>
  <w:style w:type="character" w:customStyle="1" w:styleId="Appref">
    <w:name w:val="App_ref"/>
    <w:basedOn w:val="DefaultParagraphFont"/>
    <w:uiPriority w:val="99"/>
    <w:rsid w:val="0072288B"/>
    <w:rPr>
      <w:rFonts w:cs="Times New Roman"/>
    </w:rPr>
  </w:style>
  <w:style w:type="paragraph" w:customStyle="1" w:styleId="FigureNotitle">
    <w:name w:val="Figure_No &amp; title"/>
    <w:basedOn w:val="Normal"/>
    <w:next w:val="Normalaftertitle"/>
    <w:uiPriority w:val="99"/>
    <w:rsid w:val="0072288B"/>
    <w:pPr>
      <w:keepLines/>
      <w:spacing w:before="240" w:after="120"/>
      <w:jc w:val="center"/>
    </w:pPr>
    <w:rPr>
      <w:b/>
    </w:rPr>
  </w:style>
  <w:style w:type="paragraph" w:customStyle="1" w:styleId="FooterQP">
    <w:name w:val="Footer_QP"/>
    <w:basedOn w:val="Normal"/>
    <w:uiPriority w:val="99"/>
    <w:rsid w:val="0072288B"/>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uiPriority w:val="99"/>
    <w:rsid w:val="0072288B"/>
    <w:rPr>
      <w:b w:val="0"/>
    </w:rPr>
  </w:style>
  <w:style w:type="paragraph" w:customStyle="1" w:styleId="ASN1">
    <w:name w:val="ASN.1"/>
    <w:basedOn w:val="Normal"/>
    <w:uiPriority w:val="99"/>
    <w:rsid w:val="0072288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72288B"/>
    <w:rPr>
      <w:rFonts w:ascii="Times New Roman" w:hAnsi="Times New Roman" w:cs="Times New Roman"/>
      <w:b/>
    </w:rPr>
  </w:style>
  <w:style w:type="paragraph" w:customStyle="1" w:styleId="Artheading">
    <w:name w:val="Art_heading"/>
    <w:basedOn w:val="Normal"/>
    <w:next w:val="Normalaftertitle"/>
    <w:uiPriority w:val="99"/>
    <w:rsid w:val="0072288B"/>
    <w:pPr>
      <w:spacing w:before="480"/>
      <w:jc w:val="center"/>
    </w:pPr>
    <w:rPr>
      <w:b/>
      <w:sz w:val="28"/>
    </w:rPr>
  </w:style>
  <w:style w:type="paragraph" w:customStyle="1" w:styleId="ArtNo">
    <w:name w:val="Art_No"/>
    <w:basedOn w:val="Normal"/>
    <w:next w:val="Arttitle"/>
    <w:uiPriority w:val="99"/>
    <w:rsid w:val="0072288B"/>
    <w:pPr>
      <w:keepNext/>
      <w:keepLines/>
      <w:spacing w:before="480"/>
      <w:jc w:val="center"/>
    </w:pPr>
    <w:rPr>
      <w:caps/>
      <w:sz w:val="28"/>
    </w:rPr>
  </w:style>
  <w:style w:type="paragraph" w:customStyle="1" w:styleId="Arttitle">
    <w:name w:val="Art_title"/>
    <w:basedOn w:val="Normal"/>
    <w:next w:val="Normalaftertitle"/>
    <w:uiPriority w:val="99"/>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uiPriority w:val="99"/>
    <w:rsid w:val="0072288B"/>
    <w:rPr>
      <w:rFonts w:cs="Times New Roman"/>
    </w:rPr>
  </w:style>
  <w:style w:type="paragraph" w:customStyle="1" w:styleId="Call">
    <w:name w:val="Call"/>
    <w:basedOn w:val="Normal"/>
    <w:next w:val="Normal"/>
    <w:uiPriority w:val="99"/>
    <w:rsid w:val="0072288B"/>
    <w:pPr>
      <w:keepNext/>
      <w:keepLines/>
      <w:spacing w:before="160"/>
      <w:ind w:left="794"/>
    </w:pPr>
    <w:rPr>
      <w:i/>
    </w:rPr>
  </w:style>
  <w:style w:type="paragraph" w:customStyle="1" w:styleId="ChapNo">
    <w:name w:val="Chap_No"/>
    <w:basedOn w:val="Normal"/>
    <w:next w:val="Chaptitle"/>
    <w:uiPriority w:val="99"/>
    <w:rsid w:val="0072288B"/>
    <w:pPr>
      <w:keepNext/>
      <w:keepLines/>
      <w:spacing w:before="480"/>
      <w:jc w:val="center"/>
    </w:pPr>
    <w:rPr>
      <w:b/>
      <w:caps/>
      <w:sz w:val="28"/>
    </w:rPr>
  </w:style>
  <w:style w:type="paragraph" w:customStyle="1" w:styleId="Chaptitle">
    <w:name w:val="Chap_title"/>
    <w:basedOn w:val="Normal"/>
    <w:next w:val="Normalaftertitle"/>
    <w:uiPriority w:val="99"/>
    <w:rsid w:val="0072288B"/>
    <w:pPr>
      <w:keepNext/>
      <w:keepLines/>
      <w:spacing w:before="240"/>
      <w:jc w:val="center"/>
    </w:pPr>
    <w:rPr>
      <w:b/>
      <w:sz w:val="28"/>
    </w:rPr>
  </w:style>
  <w:style w:type="character" w:styleId="PageNumber">
    <w:name w:val="page number"/>
    <w:basedOn w:val="DefaultParagraphFont"/>
    <w:uiPriority w:val="99"/>
    <w:rsid w:val="0072288B"/>
    <w:rPr>
      <w:rFonts w:cs="Times New Roman"/>
    </w:rPr>
  </w:style>
  <w:style w:type="paragraph" w:customStyle="1" w:styleId="RecNoBR">
    <w:name w:val="Rec_No_BR"/>
    <w:basedOn w:val="Normal"/>
    <w:next w:val="Rectitle"/>
    <w:uiPriority w:val="99"/>
    <w:rsid w:val="0072288B"/>
    <w:pPr>
      <w:keepNext/>
      <w:keepLines/>
      <w:spacing w:before="480"/>
      <w:jc w:val="center"/>
    </w:pPr>
    <w:rPr>
      <w:caps/>
      <w:sz w:val="28"/>
    </w:rPr>
  </w:style>
  <w:style w:type="paragraph" w:customStyle="1" w:styleId="Rectitle">
    <w:name w:val="Rec_title"/>
    <w:basedOn w:val="Restitle"/>
    <w:next w:val="Normalaftertitle"/>
    <w:rsid w:val="00F97C62"/>
  </w:style>
  <w:style w:type="paragraph" w:customStyle="1" w:styleId="QuestionNoBR">
    <w:name w:val="Question_No_BR"/>
    <w:basedOn w:val="RecNoBR"/>
    <w:next w:val="Questiontitle"/>
    <w:uiPriority w:val="99"/>
    <w:rsid w:val="0072288B"/>
  </w:style>
  <w:style w:type="paragraph" w:customStyle="1" w:styleId="Questiontitle">
    <w:name w:val="Question_title"/>
    <w:basedOn w:val="Rectitle"/>
    <w:next w:val="Questionref"/>
    <w:uiPriority w:val="99"/>
    <w:rsid w:val="0072288B"/>
  </w:style>
  <w:style w:type="paragraph" w:customStyle="1" w:styleId="Questionref">
    <w:name w:val="Question_ref"/>
    <w:basedOn w:val="Recref"/>
    <w:next w:val="Questiondate"/>
    <w:uiPriority w:val="99"/>
    <w:rsid w:val="0072288B"/>
  </w:style>
  <w:style w:type="paragraph" w:customStyle="1" w:styleId="Recref">
    <w:name w:val="Rec_ref"/>
    <w:basedOn w:val="Normal"/>
    <w:next w:val="Recdate"/>
    <w:uiPriority w:val="99"/>
    <w:rsid w:val="0072288B"/>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72288B"/>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rsid w:val="0072288B"/>
  </w:style>
  <w:style w:type="character" w:styleId="EndnoteReference">
    <w:name w:val="endnote reference"/>
    <w:basedOn w:val="DefaultParagraphFont"/>
    <w:uiPriority w:val="99"/>
    <w:semiHidden/>
    <w:rsid w:val="0072288B"/>
    <w:rPr>
      <w:rFonts w:cs="Times New Roman"/>
      <w:vertAlign w:val="superscript"/>
    </w:rPr>
  </w:style>
  <w:style w:type="paragraph" w:customStyle="1" w:styleId="enumlev1">
    <w:name w:val="enumlev1"/>
    <w:basedOn w:val="Normal"/>
    <w:uiPriority w:val="99"/>
    <w:rsid w:val="0072288B"/>
    <w:pPr>
      <w:spacing w:before="80"/>
      <w:ind w:left="794" w:hanging="794"/>
    </w:pPr>
  </w:style>
  <w:style w:type="paragraph" w:customStyle="1" w:styleId="enumlev2">
    <w:name w:val="enumlev2"/>
    <w:basedOn w:val="enumlev1"/>
    <w:uiPriority w:val="99"/>
    <w:rsid w:val="0072288B"/>
    <w:pPr>
      <w:ind w:left="1191" w:hanging="397"/>
    </w:pPr>
  </w:style>
  <w:style w:type="paragraph" w:customStyle="1" w:styleId="enumlev3">
    <w:name w:val="enumlev3"/>
    <w:basedOn w:val="enumlev2"/>
    <w:uiPriority w:val="99"/>
    <w:rsid w:val="0072288B"/>
    <w:pPr>
      <w:ind w:left="1588"/>
    </w:pPr>
  </w:style>
  <w:style w:type="paragraph" w:customStyle="1" w:styleId="Equation">
    <w:name w:val="Equation"/>
    <w:basedOn w:val="Normal"/>
    <w:uiPriority w:val="99"/>
    <w:rsid w:val="0072288B"/>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72288B"/>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72288B"/>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72288B"/>
  </w:style>
  <w:style w:type="paragraph" w:customStyle="1" w:styleId="Reptitle">
    <w:name w:val="Rep_title"/>
    <w:basedOn w:val="Rectitle"/>
    <w:next w:val="Repref"/>
    <w:uiPriority w:val="99"/>
    <w:rsid w:val="0072288B"/>
  </w:style>
  <w:style w:type="paragraph" w:customStyle="1" w:styleId="Repref">
    <w:name w:val="Rep_ref"/>
    <w:basedOn w:val="Recref"/>
    <w:next w:val="Repdate"/>
    <w:uiPriority w:val="99"/>
    <w:rsid w:val="0072288B"/>
  </w:style>
  <w:style w:type="paragraph" w:customStyle="1" w:styleId="Repdate">
    <w:name w:val="Rep_date"/>
    <w:basedOn w:val="Recdate"/>
    <w:next w:val="Normalaftertitle"/>
    <w:uiPriority w:val="99"/>
    <w:rsid w:val="0072288B"/>
  </w:style>
  <w:style w:type="paragraph" w:customStyle="1" w:styleId="ResNoBR">
    <w:name w:val="Res_No_BR"/>
    <w:basedOn w:val="RecNoBR"/>
    <w:next w:val="Restitle"/>
    <w:uiPriority w:val="99"/>
    <w:rsid w:val="0072288B"/>
  </w:style>
  <w:style w:type="paragraph" w:customStyle="1" w:styleId="Restitle">
    <w:name w:val="Res_title"/>
    <w:basedOn w:val="ResNo"/>
    <w:next w:val="Resref"/>
    <w:uiPriority w:val="99"/>
    <w:rsid w:val="00B11436"/>
    <w:pPr>
      <w:spacing w:before="360"/>
      <w:jc w:val="center"/>
    </w:pPr>
    <w:rPr>
      <w:rFonts w:ascii="Times New Roman Bold" w:hAnsi="Times New Roman Bold"/>
      <w:bCs/>
      <w:sz w:val="26"/>
      <w:szCs w:val="36"/>
      <w:lang w:val="en-US"/>
    </w:rPr>
  </w:style>
  <w:style w:type="paragraph" w:customStyle="1" w:styleId="Resref">
    <w:name w:val="Res_ref"/>
    <w:basedOn w:val="Recref"/>
    <w:next w:val="Resdate"/>
    <w:uiPriority w:val="99"/>
    <w:rsid w:val="0072288B"/>
  </w:style>
  <w:style w:type="paragraph" w:customStyle="1" w:styleId="Resdate">
    <w:name w:val="Res_date"/>
    <w:basedOn w:val="Recdate"/>
    <w:next w:val="Normalaftertitle"/>
    <w:uiPriority w:val="99"/>
    <w:rsid w:val="0072288B"/>
  </w:style>
  <w:style w:type="paragraph" w:customStyle="1" w:styleId="Section1">
    <w:name w:val="Section_1"/>
    <w:basedOn w:val="Normal"/>
    <w:next w:val="Normal"/>
    <w:uiPriority w:val="99"/>
    <w:rsid w:val="0072288B"/>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72288B"/>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locked/>
    <w:rsid w:val="00C22686"/>
    <w:rPr>
      <w:rFonts w:ascii="Times New Roman" w:hAnsi="Times New Roman" w:cs="Traditional Arabic"/>
      <w:sz w:val="30"/>
      <w:szCs w:val="30"/>
      <w:lang w:val="en-GB" w:eastAsia="en-US" w:bidi="ar-SA"/>
    </w:rPr>
  </w:style>
  <w:style w:type="paragraph" w:customStyle="1" w:styleId="FirstFooter">
    <w:name w:val="FirstFooter"/>
    <w:basedOn w:val="Footer"/>
    <w:uiPriority w:val="99"/>
    <w:rsid w:val="0072288B"/>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uiPriority w:val="99"/>
    <w:semiHidden/>
    <w:rsid w:val="0072288B"/>
    <w:rPr>
      <w:rFonts w:cs="Times New Roman"/>
      <w:position w:val="6"/>
      <w:sz w:val="18"/>
    </w:rPr>
  </w:style>
  <w:style w:type="paragraph" w:styleId="FootnoteText">
    <w:name w:val="footnote text"/>
    <w:basedOn w:val="Note"/>
    <w:link w:val="FootnoteTextChar"/>
    <w:uiPriority w:val="99"/>
    <w:semiHidden/>
    <w:rsid w:val="0072288B"/>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C22686"/>
    <w:rPr>
      <w:rFonts w:ascii="Times New Roman" w:hAnsi="Times New Roman" w:cs="Traditional Arabic"/>
      <w:sz w:val="20"/>
      <w:szCs w:val="20"/>
      <w:lang w:val="en-GB" w:eastAsia="en-US" w:bidi="ar-SA"/>
    </w:rPr>
  </w:style>
  <w:style w:type="paragraph" w:customStyle="1" w:styleId="Note">
    <w:name w:val="Note"/>
    <w:basedOn w:val="Normal"/>
    <w:uiPriority w:val="99"/>
    <w:rsid w:val="0072288B"/>
    <w:pPr>
      <w:spacing w:before="80"/>
    </w:pPr>
  </w:style>
  <w:style w:type="paragraph" w:styleId="Header">
    <w:name w:val="header"/>
    <w:basedOn w:val="Normal"/>
    <w:link w:val="HeaderChar"/>
    <w:uiPriority w:val="99"/>
    <w:rsid w:val="0072288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C22686"/>
    <w:rPr>
      <w:rFonts w:ascii="Times New Roman" w:hAnsi="Times New Roman" w:cs="Traditional Arabic"/>
      <w:sz w:val="30"/>
      <w:szCs w:val="30"/>
      <w:lang w:val="en-GB" w:eastAsia="en-US" w:bidi="ar-SA"/>
    </w:rPr>
  </w:style>
  <w:style w:type="paragraph" w:customStyle="1" w:styleId="Headingb">
    <w:name w:val="Heading_b"/>
    <w:basedOn w:val="Normal"/>
    <w:next w:val="Normal"/>
    <w:uiPriority w:val="99"/>
    <w:rsid w:val="0072288B"/>
    <w:pPr>
      <w:keepNext/>
      <w:spacing w:before="160"/>
    </w:pPr>
    <w:rPr>
      <w:b/>
    </w:rPr>
  </w:style>
  <w:style w:type="paragraph" w:customStyle="1" w:styleId="Headingi">
    <w:name w:val="Heading_i"/>
    <w:basedOn w:val="Normal"/>
    <w:next w:val="Normal"/>
    <w:uiPriority w:val="99"/>
    <w:rsid w:val="0072288B"/>
    <w:pPr>
      <w:keepNext/>
      <w:spacing w:before="160"/>
    </w:pPr>
    <w:rPr>
      <w:i/>
    </w:rPr>
  </w:style>
  <w:style w:type="paragraph" w:styleId="Index1">
    <w:name w:val="index 1"/>
    <w:basedOn w:val="Normal"/>
    <w:next w:val="Normal"/>
    <w:uiPriority w:val="99"/>
    <w:semiHidden/>
    <w:rsid w:val="0072288B"/>
  </w:style>
  <w:style w:type="paragraph" w:styleId="Index2">
    <w:name w:val="index 2"/>
    <w:basedOn w:val="Normal"/>
    <w:next w:val="Normal"/>
    <w:uiPriority w:val="99"/>
    <w:semiHidden/>
    <w:rsid w:val="0072288B"/>
    <w:pPr>
      <w:ind w:left="283"/>
    </w:pPr>
  </w:style>
  <w:style w:type="paragraph" w:styleId="Index3">
    <w:name w:val="index 3"/>
    <w:basedOn w:val="Normal"/>
    <w:next w:val="Normal"/>
    <w:uiPriority w:val="99"/>
    <w:semiHidden/>
    <w:rsid w:val="0072288B"/>
    <w:pPr>
      <w:ind w:left="566"/>
    </w:pPr>
  </w:style>
  <w:style w:type="paragraph" w:customStyle="1" w:styleId="Section2">
    <w:name w:val="Section_2"/>
    <w:basedOn w:val="Normal"/>
    <w:next w:val="Normal"/>
    <w:uiPriority w:val="99"/>
    <w:rsid w:val="0072288B"/>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72288B"/>
    <w:pPr>
      <w:keepNext/>
      <w:keepLines/>
      <w:spacing w:before="360" w:after="120"/>
      <w:jc w:val="center"/>
    </w:pPr>
    <w:rPr>
      <w:b/>
    </w:rPr>
  </w:style>
  <w:style w:type="paragraph" w:customStyle="1" w:styleId="Tablehead">
    <w:name w:val="Table_head"/>
    <w:basedOn w:val="Normal"/>
    <w:next w:val="Tabletext"/>
    <w:rsid w:val="0072288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72288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uiPriority w:val="99"/>
    <w:rsid w:val="0072288B"/>
    <w:pPr>
      <w:keepNext/>
      <w:spacing w:before="560" w:after="120"/>
      <w:jc w:val="center"/>
    </w:pPr>
    <w:rPr>
      <w:caps/>
    </w:rPr>
  </w:style>
  <w:style w:type="paragraph" w:customStyle="1" w:styleId="TabletitleBR">
    <w:name w:val="Table_title_BR"/>
    <w:basedOn w:val="Normal"/>
    <w:next w:val="Tablehead"/>
    <w:uiPriority w:val="99"/>
    <w:rsid w:val="0072288B"/>
    <w:pPr>
      <w:keepNext/>
      <w:keepLines/>
      <w:spacing w:before="0" w:after="120"/>
      <w:jc w:val="center"/>
    </w:pPr>
    <w:rPr>
      <w:b/>
    </w:rPr>
  </w:style>
  <w:style w:type="paragraph" w:customStyle="1" w:styleId="Infodoc">
    <w:name w:val="Infodoc"/>
    <w:basedOn w:val="Normal"/>
    <w:uiPriority w:val="99"/>
    <w:rsid w:val="0072288B"/>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72288B"/>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72288B"/>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72288B"/>
    <w:pPr>
      <w:keepNext/>
      <w:keepLines/>
      <w:spacing w:before="480" w:after="80"/>
      <w:jc w:val="center"/>
    </w:pPr>
    <w:rPr>
      <w:caps/>
      <w:sz w:val="28"/>
    </w:rPr>
  </w:style>
  <w:style w:type="paragraph" w:customStyle="1" w:styleId="Partref">
    <w:name w:val="Part_ref"/>
    <w:basedOn w:val="Normal"/>
    <w:next w:val="Parttitle"/>
    <w:uiPriority w:val="99"/>
    <w:rsid w:val="0072288B"/>
    <w:pPr>
      <w:keepNext/>
      <w:keepLines/>
      <w:spacing w:before="280"/>
      <w:jc w:val="center"/>
    </w:pPr>
  </w:style>
  <w:style w:type="paragraph" w:customStyle="1" w:styleId="Parttitle">
    <w:name w:val="Part_title"/>
    <w:basedOn w:val="Normal"/>
    <w:next w:val="Normalaftertitle"/>
    <w:uiPriority w:val="99"/>
    <w:rsid w:val="0072288B"/>
    <w:pPr>
      <w:keepNext/>
      <w:keepLines/>
      <w:spacing w:before="240" w:after="280"/>
      <w:jc w:val="center"/>
    </w:pPr>
    <w:rPr>
      <w:b/>
      <w:sz w:val="28"/>
    </w:rPr>
  </w:style>
  <w:style w:type="paragraph" w:customStyle="1" w:styleId="RecNo">
    <w:name w:val="Rec_No"/>
    <w:basedOn w:val="Normal"/>
    <w:next w:val="Rectitle"/>
    <w:uiPriority w:val="99"/>
    <w:rsid w:val="0072288B"/>
    <w:pPr>
      <w:keepNext/>
      <w:keepLines/>
      <w:spacing w:before="0"/>
    </w:pPr>
    <w:rPr>
      <w:b/>
      <w:sz w:val="28"/>
    </w:rPr>
  </w:style>
  <w:style w:type="paragraph" w:customStyle="1" w:styleId="QuestionNo">
    <w:name w:val="Question_No"/>
    <w:basedOn w:val="RecNo"/>
    <w:next w:val="Questiontitle"/>
    <w:uiPriority w:val="99"/>
    <w:rsid w:val="0072288B"/>
  </w:style>
  <w:style w:type="character" w:customStyle="1" w:styleId="Recdef">
    <w:name w:val="Rec_def"/>
    <w:basedOn w:val="DefaultParagraphFont"/>
    <w:uiPriority w:val="99"/>
    <w:rsid w:val="0072288B"/>
    <w:rPr>
      <w:rFonts w:cs="Times New Roman"/>
      <w:b/>
    </w:rPr>
  </w:style>
  <w:style w:type="paragraph" w:customStyle="1" w:styleId="Reftext">
    <w:name w:val="Ref_text"/>
    <w:basedOn w:val="Normal"/>
    <w:uiPriority w:val="99"/>
    <w:rsid w:val="0072288B"/>
    <w:pPr>
      <w:ind w:left="794" w:hanging="794"/>
    </w:pPr>
  </w:style>
  <w:style w:type="paragraph" w:customStyle="1" w:styleId="Reftitle">
    <w:name w:val="Ref_title"/>
    <w:basedOn w:val="Normal"/>
    <w:next w:val="Reftext"/>
    <w:uiPriority w:val="99"/>
    <w:rsid w:val="0072288B"/>
    <w:pPr>
      <w:spacing w:before="480"/>
      <w:jc w:val="center"/>
    </w:pPr>
    <w:rPr>
      <w:b/>
    </w:rPr>
  </w:style>
  <w:style w:type="paragraph" w:customStyle="1" w:styleId="RepNo">
    <w:name w:val="Rep_No"/>
    <w:basedOn w:val="RecNo"/>
    <w:next w:val="Reptitle"/>
    <w:uiPriority w:val="99"/>
    <w:rsid w:val="0072288B"/>
  </w:style>
  <w:style w:type="character" w:customStyle="1" w:styleId="Resdef">
    <w:name w:val="Res_def"/>
    <w:basedOn w:val="DefaultParagraphFont"/>
    <w:uiPriority w:val="99"/>
    <w:rsid w:val="0072288B"/>
    <w:rPr>
      <w:rFonts w:ascii="Times New Roman" w:hAnsi="Times New Roman" w:cs="Times New Roman"/>
      <w:b/>
    </w:rPr>
  </w:style>
  <w:style w:type="paragraph" w:customStyle="1" w:styleId="ResNo">
    <w:name w:val="Res_No"/>
    <w:basedOn w:val="RecNo"/>
    <w:next w:val="Restitle"/>
    <w:uiPriority w:val="99"/>
    <w:rsid w:val="0072288B"/>
  </w:style>
  <w:style w:type="paragraph" w:customStyle="1" w:styleId="SectionNo">
    <w:name w:val="Section_No"/>
    <w:basedOn w:val="Normal"/>
    <w:next w:val="Sectiontitle"/>
    <w:uiPriority w:val="99"/>
    <w:rsid w:val="0072288B"/>
    <w:pPr>
      <w:keepNext/>
      <w:keepLines/>
      <w:spacing w:before="480" w:after="80"/>
      <w:jc w:val="center"/>
    </w:pPr>
    <w:rPr>
      <w:caps/>
      <w:sz w:val="28"/>
    </w:rPr>
  </w:style>
  <w:style w:type="paragraph" w:customStyle="1" w:styleId="Sectiontitle">
    <w:name w:val="Section_title"/>
    <w:basedOn w:val="Normal"/>
    <w:next w:val="Normalaftertitle"/>
    <w:uiPriority w:val="99"/>
    <w:rsid w:val="0072288B"/>
    <w:pPr>
      <w:keepNext/>
      <w:keepLines/>
      <w:spacing w:before="480" w:after="280"/>
      <w:jc w:val="center"/>
    </w:pPr>
    <w:rPr>
      <w:b/>
      <w:sz w:val="28"/>
    </w:rPr>
  </w:style>
  <w:style w:type="paragraph" w:customStyle="1" w:styleId="Source">
    <w:name w:val="Source"/>
    <w:basedOn w:val="Normal"/>
    <w:next w:val="Normalaftertitle"/>
    <w:uiPriority w:val="99"/>
    <w:rsid w:val="0072288B"/>
    <w:pPr>
      <w:spacing w:before="840" w:after="200"/>
      <w:jc w:val="center"/>
    </w:pPr>
    <w:rPr>
      <w:b/>
      <w:sz w:val="28"/>
    </w:rPr>
  </w:style>
  <w:style w:type="paragraph" w:customStyle="1" w:styleId="SpecialFooter">
    <w:name w:val="Special Footer"/>
    <w:basedOn w:val="Footer"/>
    <w:uiPriority w:val="99"/>
    <w:rsid w:val="0072288B"/>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uiPriority w:val="99"/>
    <w:rsid w:val="0072288B"/>
    <w:rPr>
      <w:rFonts w:cs="Times New Roman"/>
      <w:b/>
      <w:color w:val="auto"/>
    </w:rPr>
  </w:style>
  <w:style w:type="paragraph" w:customStyle="1" w:styleId="Tablelegend">
    <w:name w:val="Table_legend"/>
    <w:basedOn w:val="Normal"/>
    <w:uiPriority w:val="99"/>
    <w:rsid w:val="0072288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uiPriority w:val="99"/>
    <w:rsid w:val="0072288B"/>
    <w:pPr>
      <w:keepNext/>
      <w:spacing w:before="0" w:after="120"/>
      <w:jc w:val="center"/>
    </w:pPr>
  </w:style>
  <w:style w:type="paragraph" w:customStyle="1" w:styleId="Title1">
    <w:name w:val="Title 1"/>
    <w:basedOn w:val="Source"/>
    <w:next w:val="Title2"/>
    <w:uiPriority w:val="99"/>
    <w:rsid w:val="0072288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72288B"/>
  </w:style>
  <w:style w:type="paragraph" w:customStyle="1" w:styleId="Title3">
    <w:name w:val="Title 3"/>
    <w:basedOn w:val="Title2"/>
    <w:next w:val="Title4"/>
    <w:uiPriority w:val="99"/>
    <w:rsid w:val="0072288B"/>
    <w:rPr>
      <w:caps w:val="0"/>
    </w:rPr>
  </w:style>
  <w:style w:type="paragraph" w:customStyle="1" w:styleId="Title4">
    <w:name w:val="Title 4"/>
    <w:basedOn w:val="Title3"/>
    <w:next w:val="Heading1"/>
    <w:uiPriority w:val="99"/>
    <w:rsid w:val="0072288B"/>
    <w:rPr>
      <w:b/>
    </w:rPr>
  </w:style>
  <w:style w:type="paragraph" w:customStyle="1" w:styleId="toc0">
    <w:name w:val="toc 0"/>
    <w:basedOn w:val="Normal"/>
    <w:next w:val="TOC1"/>
    <w:uiPriority w:val="99"/>
    <w:rsid w:val="0072288B"/>
    <w:pPr>
      <w:tabs>
        <w:tab w:val="clear" w:pos="794"/>
        <w:tab w:val="clear" w:pos="1191"/>
        <w:tab w:val="clear" w:pos="1588"/>
        <w:tab w:val="clear" w:pos="1985"/>
        <w:tab w:val="right" w:pos="9639"/>
      </w:tabs>
    </w:pPr>
    <w:rPr>
      <w:b/>
    </w:rPr>
  </w:style>
  <w:style w:type="paragraph" w:styleId="TOC1">
    <w:name w:val="toc 1"/>
    <w:basedOn w:val="Normal"/>
    <w:uiPriority w:val="99"/>
    <w:semiHidden/>
    <w:rsid w:val="0072288B"/>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72288B"/>
    <w:pPr>
      <w:spacing w:before="80"/>
      <w:ind w:left="1531" w:hanging="851"/>
    </w:pPr>
  </w:style>
  <w:style w:type="paragraph" w:styleId="TOC3">
    <w:name w:val="toc 3"/>
    <w:basedOn w:val="TOC2"/>
    <w:uiPriority w:val="99"/>
    <w:semiHidden/>
    <w:rsid w:val="0072288B"/>
  </w:style>
  <w:style w:type="paragraph" w:styleId="TOC4">
    <w:name w:val="toc 4"/>
    <w:basedOn w:val="TOC3"/>
    <w:uiPriority w:val="99"/>
    <w:semiHidden/>
    <w:rsid w:val="0072288B"/>
  </w:style>
  <w:style w:type="paragraph" w:styleId="TOC5">
    <w:name w:val="toc 5"/>
    <w:basedOn w:val="TOC4"/>
    <w:uiPriority w:val="99"/>
    <w:semiHidden/>
    <w:rsid w:val="0072288B"/>
  </w:style>
  <w:style w:type="paragraph" w:styleId="TOC6">
    <w:name w:val="toc 6"/>
    <w:basedOn w:val="TOC4"/>
    <w:uiPriority w:val="99"/>
    <w:semiHidden/>
    <w:rsid w:val="0072288B"/>
  </w:style>
  <w:style w:type="paragraph" w:styleId="TOC7">
    <w:name w:val="toc 7"/>
    <w:basedOn w:val="TOC4"/>
    <w:uiPriority w:val="99"/>
    <w:semiHidden/>
    <w:rsid w:val="0072288B"/>
  </w:style>
  <w:style w:type="paragraph" w:styleId="TOC8">
    <w:name w:val="toc 8"/>
    <w:basedOn w:val="TOC4"/>
    <w:uiPriority w:val="99"/>
    <w:semiHidden/>
    <w:rsid w:val="0072288B"/>
  </w:style>
  <w:style w:type="paragraph" w:customStyle="1" w:styleId="FiguretitleBR">
    <w:name w:val="Figure_title_BR"/>
    <w:basedOn w:val="TabletitleBR"/>
    <w:next w:val="Figurewithouttitle"/>
    <w:uiPriority w:val="99"/>
    <w:rsid w:val="0072288B"/>
    <w:pPr>
      <w:keepNext w:val="0"/>
      <w:spacing w:after="480"/>
    </w:pPr>
  </w:style>
  <w:style w:type="paragraph" w:customStyle="1" w:styleId="FigureNoBR">
    <w:name w:val="Figure_No_BR"/>
    <w:basedOn w:val="Normal"/>
    <w:next w:val="FiguretitleBR"/>
    <w:uiPriority w:val="99"/>
    <w:rsid w:val="0072288B"/>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609F8"/>
    <w:rPr>
      <w:rFonts w:cs="Times New Roman"/>
      <w:color w:val="0000FF"/>
      <w:u w:val="single"/>
    </w:rPr>
  </w:style>
  <w:style w:type="character" w:styleId="Strong">
    <w:name w:val="Strong"/>
    <w:basedOn w:val="DefaultParagraphFont"/>
    <w:qFormat/>
    <w:rsid w:val="00A609F8"/>
    <w:rPr>
      <w:rFonts w:cs="Times New Roman"/>
      <w:b/>
      <w:bCs/>
    </w:rPr>
  </w:style>
  <w:style w:type="character" w:styleId="FollowedHyperlink">
    <w:name w:val="FollowedHyperlink"/>
    <w:basedOn w:val="DefaultParagraphFont"/>
    <w:uiPriority w:val="99"/>
    <w:rsid w:val="005D7A94"/>
    <w:rPr>
      <w:rFonts w:cs="Times New Roman"/>
      <w:color w:val="606420"/>
      <w:u w:val="single"/>
    </w:rPr>
  </w:style>
  <w:style w:type="paragraph" w:customStyle="1" w:styleId="Char">
    <w:name w:val="Char"/>
    <w:basedOn w:val="Normal"/>
    <w:rsid w:val="00A33BD6"/>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Verdana" w:hAnsi="Verdana" w:cs="Times New Roman"/>
      <w:sz w:val="20"/>
      <w:szCs w:val="20"/>
      <w:lang w:val="en-US"/>
    </w:rPr>
  </w:style>
  <w:style w:type="paragraph" w:customStyle="1" w:styleId="Annextitle">
    <w:name w:val="Annex_title"/>
    <w:basedOn w:val="AnnexNotitle"/>
    <w:rsid w:val="007E5305"/>
    <w:pPr>
      <w:spacing w:before="240" w:after="720"/>
    </w:pPr>
    <w:rPr>
      <w:rFonts w:ascii="Times New Roman Bold" w:hAnsi="Times New Roman Bold"/>
      <w:bCs/>
      <w:szCs w:val="40"/>
      <w:lang w:val="en-US" w:bidi="ar-EG"/>
    </w:rPr>
  </w:style>
  <w:style w:type="paragraph" w:customStyle="1" w:styleId="AnnexNo">
    <w:name w:val="Annex_No"/>
    <w:basedOn w:val="AnnexNotitle"/>
    <w:rsid w:val="00F75AC0"/>
    <w:pPr>
      <w:spacing w:before="0"/>
    </w:pPr>
    <w:rPr>
      <w:b/>
      <w:bCs/>
      <w:lang w:bidi="ar-EG"/>
    </w:rPr>
  </w:style>
  <w:style w:type="paragraph" w:styleId="BalloonText">
    <w:name w:val="Balloon Text"/>
    <w:basedOn w:val="Normal"/>
    <w:link w:val="BalloonTextChar"/>
    <w:uiPriority w:val="99"/>
    <w:semiHidden/>
    <w:unhideWhenUsed/>
    <w:locked/>
    <w:rsid w:val="002F45B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5BB"/>
    <w:rPr>
      <w:rFonts w:ascii="Tahoma" w:hAnsi="Tahoma" w:cs="Tahoma"/>
      <w:sz w:val="16"/>
      <w:szCs w:val="16"/>
      <w:lang w:val="en-GB" w:eastAsia="en-US"/>
    </w:rPr>
  </w:style>
  <w:style w:type="table" w:customStyle="1" w:styleId="TableGrid1">
    <w:name w:val="Table Grid1"/>
    <w:basedOn w:val="TableNormal"/>
    <w:next w:val="TableGrid"/>
    <w:rsid w:val="003A00D0"/>
    <w:pPr>
      <w:tabs>
        <w:tab w:val="left" w:pos="794"/>
        <w:tab w:val="left" w:pos="1191"/>
        <w:tab w:val="left" w:pos="1588"/>
        <w:tab w:val="left" w:pos="1985"/>
      </w:tabs>
      <w:overflowPunct w:val="0"/>
      <w:autoSpaceDE w:val="0"/>
      <w:autoSpaceDN w:val="0"/>
      <w:adjustRightInd w:val="0"/>
      <w:spacing w:before="1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0">
    <w:name w:val="Annex_ title"/>
    <w:basedOn w:val="AnnexNotitle"/>
    <w:rsid w:val="00CD2CFF"/>
    <w:pPr>
      <w:spacing w:before="240"/>
    </w:pPr>
    <w:rPr>
      <w:rFonts w:ascii="Times New Roman Bold" w:eastAsia="SimSun" w:hAnsi="Times New Roman Bold"/>
      <w:b/>
      <w:bCs/>
      <w:lang w:val="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71693">
      <w:bodyDiv w:val="1"/>
      <w:marLeft w:val="0"/>
      <w:marRight w:val="0"/>
      <w:marTop w:val="0"/>
      <w:marBottom w:val="0"/>
      <w:divBdr>
        <w:top w:val="none" w:sz="0" w:space="0" w:color="auto"/>
        <w:left w:val="none" w:sz="0" w:space="0" w:color="auto"/>
        <w:bottom w:val="none" w:sz="0" w:space="0" w:color="auto"/>
        <w:right w:val="none" w:sz="0" w:space="0" w:color="auto"/>
      </w:divBdr>
    </w:div>
    <w:div w:id="808016321">
      <w:bodyDiv w:val="1"/>
      <w:marLeft w:val="0"/>
      <w:marRight w:val="0"/>
      <w:marTop w:val="0"/>
      <w:marBottom w:val="0"/>
      <w:divBdr>
        <w:top w:val="none" w:sz="0" w:space="0" w:color="auto"/>
        <w:left w:val="none" w:sz="0" w:space="0" w:color="auto"/>
        <w:bottom w:val="none" w:sz="0" w:space="0" w:color="auto"/>
        <w:right w:val="none" w:sz="0" w:space="0" w:color="auto"/>
      </w:divBdr>
    </w:div>
    <w:div w:id="1094745127">
      <w:bodyDiv w:val="1"/>
      <w:marLeft w:val="0"/>
      <w:marRight w:val="0"/>
      <w:marTop w:val="0"/>
      <w:marBottom w:val="0"/>
      <w:divBdr>
        <w:top w:val="none" w:sz="0" w:space="0" w:color="auto"/>
        <w:left w:val="none" w:sz="0" w:space="0" w:color="auto"/>
        <w:bottom w:val="none" w:sz="0" w:space="0" w:color="auto"/>
        <w:right w:val="none" w:sz="0" w:space="0" w:color="auto"/>
      </w:divBdr>
    </w:div>
    <w:div w:id="166219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2-SG05-C-0014/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tu.int/ITU-T/dbase/patent/patent-policy.htm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rdany\Application%20Data\Microsoft\Templates\POOL%20A%20-%20ITU\PA_BRcirc(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ACA18-654A-41CA-88ED-37993C66E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PA_BRcirc(CA)</Template>
  <TotalTime>6</TotalTime>
  <Pages>3</Pages>
  <Words>436</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Al-Midani</dc:creator>
  <cp:lastModifiedBy>capdessu</cp:lastModifiedBy>
  <cp:revision>4</cp:revision>
  <cp:lastPrinted>2012-12-04T14:05:00Z</cp:lastPrinted>
  <dcterms:created xsi:type="dcterms:W3CDTF">2012-12-04T11:34:00Z</dcterms:created>
  <dcterms:modified xsi:type="dcterms:W3CDTF">2012-12-04T14:06:00Z</dcterms:modified>
</cp:coreProperties>
</file>