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4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F317A0" w:rsidTr="00DD59F5">
        <w:tc>
          <w:tcPr>
            <w:tcW w:w="8188" w:type="dxa"/>
            <w:vAlign w:val="center"/>
          </w:tcPr>
          <w:p w:rsidR="00D35752" w:rsidRPr="00F317A0" w:rsidRDefault="007B47F2" w:rsidP="00DD59F5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F317A0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F317A0" w:rsidRDefault="003C277D" w:rsidP="00DD59F5">
            <w:pPr>
              <w:spacing w:before="0"/>
              <w:jc w:val="right"/>
            </w:pPr>
            <w:r w:rsidRPr="00F317A0">
              <w:rPr>
                <w:noProof/>
                <w:lang w:val="en-US" w:eastAsia="zh-CN"/>
              </w:rPr>
              <w:drawing>
                <wp:inline distT="0" distB="0" distL="0" distR="0" wp14:anchorId="0AEC060F" wp14:editId="1BB131A3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F317A0">
        <w:trPr>
          <w:cantSplit/>
        </w:trPr>
        <w:tc>
          <w:tcPr>
            <w:tcW w:w="10031" w:type="dxa"/>
          </w:tcPr>
          <w:p w:rsidR="006E3FFE" w:rsidRPr="00F317A0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F317A0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F317A0" w:rsidRDefault="005E042A" w:rsidP="005E042A">
            <w:pPr>
              <w:tabs>
                <w:tab w:val="clear" w:pos="1134"/>
                <w:tab w:val="left" w:pos="284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F317A0">
              <w:rPr>
                <w:rFonts w:ascii="Arial" w:hAnsi="Arial" w:cs="Arial"/>
                <w:i/>
                <w:sz w:val="18"/>
              </w:rPr>
              <w:tab/>
            </w:r>
            <w:r w:rsidR="006E3FFE" w:rsidRPr="00F317A0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F44933" w:rsidRPr="00F317A0" w:rsidRDefault="00F44933" w:rsidP="00F44933"/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F44933" w:rsidRPr="00F317A0" w:rsidTr="005D79FD">
        <w:trPr>
          <w:cantSplit/>
        </w:trPr>
        <w:tc>
          <w:tcPr>
            <w:tcW w:w="3369" w:type="dxa"/>
          </w:tcPr>
          <w:p w:rsidR="00F44933" w:rsidRPr="00F317A0" w:rsidRDefault="00F44933" w:rsidP="005D79FD">
            <w:pPr>
              <w:spacing w:before="0"/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A42FE5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Pr="00F317A0">
              <w:rPr>
                <w:b/>
                <w:szCs w:val="22"/>
              </w:rPr>
              <w:br/>
              <w:t>САСЕ/568</w:t>
            </w:r>
          </w:p>
        </w:tc>
        <w:tc>
          <w:tcPr>
            <w:tcW w:w="6651" w:type="dxa"/>
          </w:tcPr>
          <w:p w:rsidR="00F44933" w:rsidRPr="00F317A0" w:rsidRDefault="00F44933" w:rsidP="005D79FD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End w:id="2"/>
            <w:r w:rsidRPr="00F317A0">
              <w:rPr>
                <w:bCs/>
                <w:szCs w:val="22"/>
              </w:rPr>
              <w:t>30 марта 2012 года</w:t>
            </w:r>
          </w:p>
        </w:tc>
      </w:tr>
    </w:tbl>
    <w:p w:rsidR="00F44933" w:rsidRPr="00F317A0" w:rsidRDefault="00F44933" w:rsidP="007C6274">
      <w:pPr>
        <w:spacing w:before="360" w:after="360"/>
        <w:jc w:val="center"/>
        <w:rPr>
          <w:b/>
          <w:bCs/>
        </w:rPr>
      </w:pPr>
      <w:r w:rsidRPr="00F317A0">
        <w:rPr>
          <w:b/>
          <w:bCs/>
        </w:rPr>
        <w:t xml:space="preserve">Администрациям Государств – Членов МСЭ, Членам Сектора радиосвязи, </w:t>
      </w:r>
      <w:r w:rsidRPr="00F317A0">
        <w:rPr>
          <w:b/>
          <w:bCs/>
        </w:rPr>
        <w:br/>
        <w:t xml:space="preserve">Ассоциированным членам МСЭ-R, принимающим участие в работе </w:t>
      </w:r>
      <w:r w:rsidRPr="00F317A0">
        <w:rPr>
          <w:b/>
          <w:bCs/>
        </w:rPr>
        <w:br/>
        <w:t xml:space="preserve">5-й Исследовательской комиссии по радиосвязи, </w:t>
      </w:r>
      <w:r w:rsidRPr="00F317A0">
        <w:rPr>
          <w:b/>
          <w:bCs/>
        </w:rPr>
        <w:br/>
        <w:t>и академическим организациям – Членам МСЭ-R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9356"/>
      </w:tblGrid>
      <w:tr w:rsidR="00F44933" w:rsidRPr="00F317A0" w:rsidTr="0081053D">
        <w:tc>
          <w:tcPr>
            <w:tcW w:w="1242" w:type="dxa"/>
          </w:tcPr>
          <w:p w:rsidR="00F44933" w:rsidRPr="00F317A0" w:rsidRDefault="00F44933" w:rsidP="005D79FD">
            <w:r w:rsidRPr="00F317A0">
              <w:rPr>
                <w:b/>
                <w:bCs/>
              </w:rPr>
              <w:t>Предмет</w:t>
            </w:r>
            <w:r w:rsidRPr="00F317A0">
              <w:t>:</w:t>
            </w:r>
          </w:p>
        </w:tc>
        <w:tc>
          <w:tcPr>
            <w:tcW w:w="9356" w:type="dxa"/>
          </w:tcPr>
          <w:p w:rsidR="00F44933" w:rsidRPr="0081053D" w:rsidRDefault="00F44933" w:rsidP="005D79FD">
            <w:pPr>
              <w:rPr>
                <w:b/>
                <w:bCs/>
              </w:rPr>
            </w:pPr>
            <w:r w:rsidRPr="00F317A0">
              <w:t>5</w:t>
            </w:r>
            <w:r w:rsidRPr="0081053D">
              <w:rPr>
                <w:b/>
                <w:bCs/>
              </w:rPr>
              <w:t>-я Исследовательская комиссия по радиосвязи (Наземные службы)</w:t>
            </w:r>
          </w:p>
          <w:p w:rsidR="00F44933" w:rsidRPr="0081053D" w:rsidRDefault="00F44933" w:rsidP="007C6274">
            <w:pPr>
              <w:spacing w:before="80"/>
              <w:ind w:left="794" w:hanging="794"/>
              <w:rPr>
                <w:b/>
                <w:bCs/>
              </w:rPr>
            </w:pPr>
            <w:r w:rsidRPr="0081053D">
              <w:rPr>
                <w:b/>
                <w:bCs/>
              </w:rPr>
              <w:t>–</w:t>
            </w:r>
            <w:r w:rsidRPr="0081053D">
              <w:rPr>
                <w:b/>
                <w:bCs/>
              </w:rPr>
              <w:tab/>
              <w:t>Утверждение двух новых Вопросов МСЭ-R</w:t>
            </w:r>
            <w:r w:rsidRPr="0081053D">
              <w:rPr>
                <w:b/>
                <w:bCs/>
                <w:lang w:eastAsia="zh-CN"/>
              </w:rPr>
              <w:t xml:space="preserve"> и </w:t>
            </w:r>
            <w:r w:rsidR="007C6274" w:rsidRPr="0081053D">
              <w:rPr>
                <w:b/>
                <w:bCs/>
                <w:lang w:eastAsia="zh-CN"/>
              </w:rPr>
              <w:t>14</w:t>
            </w:r>
            <w:r w:rsidRPr="0081053D">
              <w:rPr>
                <w:b/>
                <w:bCs/>
              </w:rPr>
              <w:t xml:space="preserve"> пересмотренных Вопросов МСЭ-R</w:t>
            </w:r>
          </w:p>
          <w:p w:rsidR="00F44933" w:rsidRPr="00F317A0" w:rsidRDefault="00F44933" w:rsidP="007C6274">
            <w:pPr>
              <w:spacing w:before="80"/>
              <w:ind w:left="794" w:hanging="794"/>
            </w:pPr>
            <w:r w:rsidRPr="0081053D">
              <w:rPr>
                <w:b/>
                <w:bCs/>
              </w:rPr>
              <w:t>–</w:t>
            </w:r>
            <w:r w:rsidRPr="0081053D">
              <w:rPr>
                <w:b/>
                <w:bCs/>
              </w:rPr>
              <w:tab/>
              <w:t xml:space="preserve">Исключение </w:t>
            </w:r>
            <w:r w:rsidR="007C6274" w:rsidRPr="0081053D">
              <w:rPr>
                <w:b/>
                <w:bCs/>
              </w:rPr>
              <w:t>11</w:t>
            </w:r>
            <w:r w:rsidRPr="0081053D">
              <w:rPr>
                <w:b/>
                <w:bCs/>
              </w:rPr>
              <w:t xml:space="preserve"> Вопросов МСЭ-R</w:t>
            </w:r>
          </w:p>
        </w:tc>
      </w:tr>
    </w:tbl>
    <w:p w:rsidR="00F44933" w:rsidRPr="00F317A0" w:rsidRDefault="00F44933" w:rsidP="007C6274">
      <w:pPr>
        <w:pStyle w:val="Normalaftertitle"/>
        <w:spacing w:before="480"/>
      </w:pPr>
      <w:bookmarkStart w:id="3" w:name="dtitle1"/>
      <w:bookmarkEnd w:id="3"/>
      <w:r w:rsidRPr="00F317A0">
        <w:t>В Административном циркуляре CAR/332 от 19 декабря 2011 года были представлены проекты двух новых Вопросов МСЭ-R</w:t>
      </w:r>
      <w:r w:rsidRPr="00F317A0">
        <w:rPr>
          <w:lang w:eastAsia="zh-CN"/>
        </w:rPr>
        <w:t xml:space="preserve"> и </w:t>
      </w:r>
      <w:r w:rsidR="007C6274" w:rsidRPr="00F317A0">
        <w:t>14</w:t>
      </w:r>
      <w:r w:rsidRPr="00F317A0">
        <w:t xml:space="preserve"> пересмотренных Вопросов МСЭ-R для утверждения согласно процедуре, предусмотренной в Резолюции МСЭ-R 1-5 (п. 3.4).</w:t>
      </w:r>
      <w:r w:rsidRPr="00F317A0">
        <w:rPr>
          <w:rFonts w:asciiTheme="majorBidi" w:hAnsiTheme="majorBidi" w:cstheme="majorBidi"/>
          <w:color w:val="000000"/>
          <w:szCs w:val="22"/>
        </w:rPr>
        <w:t xml:space="preserve"> Кроме того, Исследовательская комиссия предложила исключение </w:t>
      </w:r>
      <w:r w:rsidR="007C6274" w:rsidRPr="00F317A0">
        <w:rPr>
          <w:rFonts w:asciiTheme="majorBidi" w:hAnsiTheme="majorBidi" w:cstheme="majorBidi"/>
          <w:color w:val="000000"/>
          <w:szCs w:val="22"/>
        </w:rPr>
        <w:t>11</w:t>
      </w:r>
      <w:r w:rsidRPr="00F317A0">
        <w:rPr>
          <w:rFonts w:asciiTheme="majorBidi" w:hAnsiTheme="majorBidi" w:cstheme="majorBidi"/>
          <w:color w:val="000000"/>
          <w:szCs w:val="22"/>
        </w:rPr>
        <w:t xml:space="preserve"> Вопросов МСЭ-R.</w:t>
      </w:r>
    </w:p>
    <w:p w:rsidR="00F44933" w:rsidRPr="00F317A0" w:rsidRDefault="00F44933" w:rsidP="00F44933">
      <w:r w:rsidRPr="00F317A0">
        <w:t>Условия, регулирующие эту процедуру, были выполнены 19 марта 2012 года.</w:t>
      </w:r>
    </w:p>
    <w:p w:rsidR="00F44933" w:rsidRPr="00F317A0" w:rsidRDefault="00F44933" w:rsidP="00A315E2">
      <w:r w:rsidRPr="00F317A0">
        <w:t>Тексты утвержденных Вопросов прилагаются для справки (Приложения 1–1</w:t>
      </w:r>
      <w:r w:rsidR="00A315E2" w:rsidRPr="00A315E2">
        <w:t>6</w:t>
      </w:r>
      <w:bookmarkStart w:id="4" w:name="_GoBack"/>
      <w:bookmarkEnd w:id="4"/>
      <w:r w:rsidRPr="00F317A0">
        <w:t>) и будут опубликованы в </w:t>
      </w:r>
      <w:hyperlink r:id="rId10" w:history="1">
        <w:r w:rsidRPr="00F317A0">
          <w:t xml:space="preserve">Пересмотре 1 </w:t>
        </w:r>
        <w:hyperlink r:id="rId11" w:history="1">
          <w:r w:rsidRPr="00F317A0">
            <w:rPr>
              <w:rStyle w:val="Hyperlink"/>
            </w:rPr>
            <w:t>Документа 5/1</w:t>
          </w:r>
        </w:hyperlink>
      </w:hyperlink>
      <w:r w:rsidRPr="00F317A0">
        <w:t>, в котором содержатся Вопросы МСЭ-R, утвержденные Ассамблеей радиосвязи 2012 года и порученные 5-й Исследовательской комиссии по радиосвязи. В Приложении 17 представлены исключенные Вопросы МСЭ-R.</w:t>
      </w:r>
    </w:p>
    <w:p w:rsidR="00F44933" w:rsidRPr="00F317A0" w:rsidRDefault="00F44933" w:rsidP="00F44933">
      <w:pPr>
        <w:spacing w:before="1080"/>
        <w:ind w:left="5670"/>
        <w:jc w:val="center"/>
      </w:pPr>
      <w:r w:rsidRPr="00F317A0">
        <w:t xml:space="preserve">Франсуа </w:t>
      </w:r>
      <w:proofErr w:type="spellStart"/>
      <w:r w:rsidRPr="00F317A0">
        <w:t>Ранси</w:t>
      </w:r>
      <w:proofErr w:type="spellEnd"/>
      <w:r w:rsidRPr="00F317A0">
        <w:br/>
        <w:t>Директор Бюро радиосвязи</w:t>
      </w:r>
    </w:p>
    <w:p w:rsidR="00F44933" w:rsidRPr="00F317A0" w:rsidRDefault="00F44933" w:rsidP="008A581C">
      <w:pPr>
        <w:spacing w:before="240"/>
      </w:pPr>
      <w:r w:rsidRPr="00F317A0">
        <w:rPr>
          <w:b/>
          <w:bCs/>
        </w:rPr>
        <w:t>Приложения</w:t>
      </w:r>
      <w:r w:rsidRPr="00F317A0">
        <w:t>: 1</w:t>
      </w:r>
      <w:r w:rsidR="008A581C" w:rsidRPr="00F317A0">
        <w:t>7</w:t>
      </w:r>
    </w:p>
    <w:p w:rsidR="00F44933" w:rsidRPr="00F317A0" w:rsidRDefault="00F44933" w:rsidP="00F44933">
      <w:pPr>
        <w:tabs>
          <w:tab w:val="left" w:pos="6237"/>
        </w:tabs>
        <w:spacing w:before="240" w:after="60"/>
        <w:rPr>
          <w:sz w:val="20"/>
        </w:rPr>
      </w:pPr>
      <w:r w:rsidRPr="00F317A0">
        <w:rPr>
          <w:sz w:val="20"/>
          <w:u w:val="single"/>
        </w:rPr>
        <w:t>Рассылка</w:t>
      </w:r>
      <w:r w:rsidRPr="00F317A0">
        <w:rPr>
          <w:sz w:val="20"/>
        </w:rPr>
        <w:t>:</w:t>
      </w:r>
    </w:p>
    <w:p w:rsidR="00F44933" w:rsidRPr="00F317A0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F317A0">
        <w:rPr>
          <w:sz w:val="20"/>
        </w:rPr>
        <w:t>Администрациям Государств-Членов и Членам Сектора радиосвязи, принимающим участие в работе 5</w:t>
      </w:r>
      <w:r w:rsidRPr="00F317A0">
        <w:rPr>
          <w:sz w:val="20"/>
        </w:rPr>
        <w:noBreakHyphen/>
        <w:t>й Исследовательской комиссии по радиосвязи</w:t>
      </w:r>
    </w:p>
    <w:p w:rsidR="00F44933" w:rsidRPr="00F317A0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F317A0">
        <w:rPr>
          <w:sz w:val="20"/>
        </w:rPr>
        <w:t>Ассоциированным членам МСЭ-R, принимающим участие в работе 5-й Исследовательской комиссии по радиосвязи</w:t>
      </w:r>
    </w:p>
    <w:p w:rsidR="00F44933" w:rsidRPr="00F317A0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F317A0">
        <w:rPr>
          <w:sz w:val="20"/>
        </w:rPr>
        <w:t>Академическим организациям − Членам МСЭ-R</w:t>
      </w:r>
    </w:p>
    <w:p w:rsidR="00F44933" w:rsidRPr="00F317A0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F317A0">
        <w:rPr>
          <w:sz w:val="20"/>
        </w:rPr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F317A0">
        <w:rPr>
          <w:sz w:val="20"/>
        </w:rPr>
        <w:t>регламентарно</w:t>
      </w:r>
      <w:proofErr w:type="spellEnd"/>
      <w:r w:rsidRPr="00F317A0">
        <w:rPr>
          <w:sz w:val="20"/>
        </w:rPr>
        <w:t>-процедурным вопросам</w:t>
      </w:r>
    </w:p>
    <w:p w:rsidR="00F44933" w:rsidRPr="00F317A0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F317A0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F44933" w:rsidRPr="00F317A0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F317A0">
        <w:rPr>
          <w:sz w:val="20"/>
        </w:rPr>
        <w:t xml:space="preserve">Членам </w:t>
      </w:r>
      <w:proofErr w:type="spellStart"/>
      <w:r w:rsidRPr="00F317A0">
        <w:rPr>
          <w:sz w:val="20"/>
        </w:rPr>
        <w:t>Радиорегламентарного</w:t>
      </w:r>
      <w:proofErr w:type="spellEnd"/>
      <w:r w:rsidRPr="00F317A0">
        <w:rPr>
          <w:sz w:val="20"/>
        </w:rPr>
        <w:t xml:space="preserve"> комитета</w:t>
      </w:r>
    </w:p>
    <w:p w:rsidR="00F44933" w:rsidRPr="00F317A0" w:rsidRDefault="00F44933" w:rsidP="00F44933">
      <w:pPr>
        <w:numPr>
          <w:ilvl w:val="0"/>
          <w:numId w:val="4"/>
        </w:numPr>
        <w:tabs>
          <w:tab w:val="clear" w:pos="720"/>
          <w:tab w:val="clear" w:pos="1134"/>
          <w:tab w:val="clear" w:pos="1871"/>
          <w:tab w:val="clear" w:pos="2268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F317A0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E572B0" w:rsidRPr="00F317A0" w:rsidRDefault="00F44933" w:rsidP="00F44933">
      <w:pPr>
        <w:pStyle w:val="AnnexNo"/>
        <w:spacing w:before="0"/>
      </w:pPr>
      <w:r w:rsidRPr="00F317A0">
        <w:rPr>
          <w:sz w:val="20"/>
        </w:rPr>
        <w:br w:type="page"/>
      </w:r>
      <w:r w:rsidR="0068165C" w:rsidRPr="00F317A0">
        <w:lastRenderedPageBreak/>
        <w:t>ПРИЛОЖЕНИЕ</w:t>
      </w:r>
      <w:r w:rsidR="002546C9" w:rsidRPr="00F317A0">
        <w:t xml:space="preserve"> 1</w:t>
      </w:r>
    </w:p>
    <w:p w:rsidR="004F5B2D" w:rsidRPr="00F317A0" w:rsidRDefault="004F5B2D" w:rsidP="005D79FD">
      <w:pPr>
        <w:pStyle w:val="QuestionNo"/>
        <w:rPr>
          <w:bCs/>
        </w:rPr>
      </w:pPr>
      <w:r w:rsidRPr="00F317A0">
        <w:t xml:space="preserve">вопрос мсэ-r </w:t>
      </w:r>
      <w:r w:rsidR="005D79FD" w:rsidRPr="00F317A0">
        <w:t>252</w:t>
      </w:r>
      <w:r w:rsidRPr="00F317A0">
        <w:rPr>
          <w:bCs/>
        </w:rPr>
        <w:t>/5</w:t>
      </w:r>
      <w:r w:rsidRPr="00F317A0">
        <w:rPr>
          <w:rStyle w:val="FootnoteReference"/>
        </w:rPr>
        <w:footnoteReference w:customMarkFollows="1" w:id="1"/>
        <w:t>*</w:t>
      </w:r>
    </w:p>
    <w:p w:rsidR="004F5B2D" w:rsidRPr="00F317A0" w:rsidRDefault="00787D1B" w:rsidP="00452DEC">
      <w:pPr>
        <w:pStyle w:val="Questiontitle"/>
        <w:rPr>
          <w:rFonts w:asciiTheme="minorHAnsi" w:hAnsiTheme="minorHAnsi"/>
        </w:rPr>
      </w:pPr>
      <w:r w:rsidRPr="00F317A0">
        <w:rPr>
          <w:rFonts w:eastAsia="SimSun"/>
          <w:szCs w:val="18"/>
          <w:lang w:eastAsia="zh-CN"/>
        </w:rPr>
        <w:t>Совместное использование частот и совместимость систем</w:t>
      </w:r>
      <w:r w:rsidR="00452DEC" w:rsidRPr="00F317A0">
        <w:rPr>
          <w:rFonts w:asciiTheme="minorHAnsi" w:eastAsia="SimSun" w:hAnsiTheme="minorHAnsi"/>
          <w:szCs w:val="18"/>
          <w:lang w:eastAsia="zh-CN"/>
        </w:rPr>
        <w:br/>
      </w:r>
      <w:r w:rsidRPr="00F317A0">
        <w:rPr>
          <w:rFonts w:eastAsia="SimSun"/>
          <w:szCs w:val="18"/>
          <w:lang w:eastAsia="zh-CN"/>
        </w:rPr>
        <w:t xml:space="preserve">фиксированной службы и </w:t>
      </w:r>
      <w:r w:rsidRPr="00F317A0">
        <w:t>систем других служб</w:t>
      </w:r>
    </w:p>
    <w:p w:rsidR="005D79FD" w:rsidRPr="00F317A0" w:rsidRDefault="005D79FD" w:rsidP="005D79FD">
      <w:pPr>
        <w:pStyle w:val="Questiondate"/>
      </w:pPr>
      <w:r w:rsidRPr="00F317A0">
        <w:t>(2012)</w:t>
      </w:r>
    </w:p>
    <w:p w:rsidR="004F5B2D" w:rsidRPr="00F317A0" w:rsidRDefault="004F5B2D" w:rsidP="004F5B2D">
      <w:pPr>
        <w:pStyle w:val="Normalaftertitle0"/>
        <w:rPr>
          <w:lang w:val="ru-RU"/>
        </w:rPr>
      </w:pPr>
      <w:r w:rsidRPr="00F317A0">
        <w:rPr>
          <w:lang w:val="ru-RU"/>
        </w:rPr>
        <w:t>Ассамблея радиосвязи МСЭ,</w:t>
      </w:r>
    </w:p>
    <w:p w:rsidR="004F5B2D" w:rsidRPr="0081053D" w:rsidRDefault="004F5B2D" w:rsidP="004F5B2D">
      <w:pPr>
        <w:pStyle w:val="Call"/>
      </w:pPr>
      <w:r w:rsidRPr="00F317A0">
        <w:t>учитывая</w:t>
      </w:r>
    </w:p>
    <w:p w:rsidR="004F5B2D" w:rsidRPr="00F317A0" w:rsidRDefault="004F5B2D" w:rsidP="00486DD0">
      <w:pPr>
        <w:rPr>
          <w:lang w:eastAsia="ja-JP"/>
        </w:rPr>
      </w:pPr>
      <w:r w:rsidRPr="00F317A0">
        <w:rPr>
          <w:i/>
          <w:iCs/>
        </w:rPr>
        <w:t>a)</w:t>
      </w:r>
      <w:r w:rsidRPr="00F317A0">
        <w:tab/>
      </w:r>
      <w:r w:rsidR="00787D1B" w:rsidRPr="00F317A0">
        <w:t>что системы фиксированной службы</w:t>
      </w:r>
      <w:r w:rsidRPr="00F317A0">
        <w:rPr>
          <w:lang w:eastAsia="ja-JP"/>
        </w:rPr>
        <w:t xml:space="preserve"> (</w:t>
      </w:r>
      <w:r w:rsidR="00787D1B" w:rsidRPr="00F317A0">
        <w:rPr>
          <w:lang w:eastAsia="ja-JP"/>
        </w:rPr>
        <w:t>ФС</w:t>
      </w:r>
      <w:r w:rsidRPr="00F317A0">
        <w:rPr>
          <w:lang w:eastAsia="ja-JP"/>
        </w:rPr>
        <w:t>)</w:t>
      </w:r>
      <w:r w:rsidRPr="00F317A0">
        <w:t xml:space="preserve"> </w:t>
      </w:r>
      <w:r w:rsidR="00787D1B" w:rsidRPr="00F317A0">
        <w:t xml:space="preserve">широко </w:t>
      </w:r>
      <w:r w:rsidR="00486DD0" w:rsidRPr="00F317A0">
        <w:t>применяются</w:t>
      </w:r>
      <w:r w:rsidR="00787D1B" w:rsidRPr="00F317A0">
        <w:t xml:space="preserve"> во всем мире</w:t>
      </w:r>
      <w:r w:rsidR="00420F60" w:rsidRPr="00F317A0">
        <w:t>,</w:t>
      </w:r>
      <w:r w:rsidR="00787D1B" w:rsidRPr="00F317A0">
        <w:t xml:space="preserve"> активно и все шире используют целый ряд полос частот</w:t>
      </w:r>
      <w:r w:rsidRPr="00F317A0">
        <w:t>;</w:t>
      </w:r>
    </w:p>
    <w:p w:rsidR="004F5B2D" w:rsidRPr="00F317A0" w:rsidRDefault="004F5B2D" w:rsidP="00787D1B">
      <w:pPr>
        <w:rPr>
          <w:lang w:eastAsia="ja-JP"/>
        </w:rPr>
      </w:pPr>
      <w:r w:rsidRPr="00F317A0">
        <w:rPr>
          <w:i/>
          <w:iCs/>
          <w:lang w:eastAsia="ja-JP"/>
        </w:rPr>
        <w:t>b)</w:t>
      </w:r>
      <w:r w:rsidRPr="00F317A0">
        <w:rPr>
          <w:lang w:eastAsia="ja-JP"/>
        </w:rPr>
        <w:tab/>
      </w:r>
      <w:r w:rsidR="00787D1B" w:rsidRPr="00F317A0">
        <w:rPr>
          <w:lang w:eastAsia="ja-JP"/>
        </w:rPr>
        <w:t>что упомянутые полосы частот зачастую используются совместно</w:t>
      </w:r>
      <w:r w:rsidRPr="00F317A0">
        <w:rPr>
          <w:lang w:eastAsia="ja-JP"/>
        </w:rPr>
        <w:t xml:space="preserve"> </w:t>
      </w:r>
      <w:r w:rsidR="00787D1B" w:rsidRPr="00F317A0">
        <w:rPr>
          <w:lang w:eastAsia="ja-JP"/>
        </w:rPr>
        <w:t>ФС и другими службами</w:t>
      </w:r>
      <w:r w:rsidRPr="00F317A0">
        <w:rPr>
          <w:lang w:eastAsia="ja-JP"/>
        </w:rPr>
        <w:t xml:space="preserve"> </w:t>
      </w:r>
      <w:r w:rsidR="00787D1B" w:rsidRPr="00F317A0">
        <w:rPr>
          <w:lang w:eastAsia="ja-JP"/>
        </w:rPr>
        <w:t>на равной первичной основе</w:t>
      </w:r>
      <w:r w:rsidRPr="00F317A0">
        <w:rPr>
          <w:lang w:eastAsia="ja-JP"/>
        </w:rPr>
        <w:t>;</w:t>
      </w:r>
    </w:p>
    <w:p w:rsidR="004F5B2D" w:rsidRPr="00F317A0" w:rsidRDefault="004F5B2D" w:rsidP="00486DD0">
      <w:pPr>
        <w:rPr>
          <w:lang w:eastAsia="ja-JP"/>
        </w:rPr>
      </w:pPr>
      <w:r w:rsidRPr="00F317A0">
        <w:rPr>
          <w:i/>
          <w:iCs/>
          <w:lang w:eastAsia="ja-JP"/>
        </w:rPr>
        <w:t>c)</w:t>
      </w:r>
      <w:r w:rsidRPr="00F317A0">
        <w:rPr>
          <w:lang w:eastAsia="ja-JP"/>
        </w:rPr>
        <w:tab/>
      </w:r>
      <w:r w:rsidR="00BE7D39" w:rsidRPr="00F317A0">
        <w:rPr>
          <w:lang w:eastAsia="ja-JP"/>
        </w:rPr>
        <w:t>что иногда упомянутые полосы частот становятся доступными для других служб или применений радиосвязи не на равной первичной основе</w:t>
      </w:r>
      <w:r w:rsidRPr="00F317A0">
        <w:rPr>
          <w:lang w:eastAsia="ja-JP"/>
        </w:rPr>
        <w:t xml:space="preserve"> </w:t>
      </w:r>
      <w:r w:rsidR="00BE7D39" w:rsidRPr="00F317A0">
        <w:rPr>
          <w:lang w:eastAsia="ja-JP"/>
        </w:rPr>
        <w:t xml:space="preserve">на </w:t>
      </w:r>
      <w:r w:rsidR="00486DD0" w:rsidRPr="00F317A0">
        <w:rPr>
          <w:lang w:eastAsia="ja-JP"/>
        </w:rPr>
        <w:t>базе</w:t>
      </w:r>
      <w:r w:rsidRPr="00F317A0">
        <w:rPr>
          <w:lang w:eastAsia="ja-JP"/>
        </w:rPr>
        <w:t xml:space="preserve"> </w:t>
      </w:r>
      <w:r w:rsidR="00452DEC" w:rsidRPr="00F317A0">
        <w:rPr>
          <w:lang w:eastAsia="ja-JP"/>
        </w:rPr>
        <w:t>"</w:t>
      </w:r>
      <w:proofErr w:type="spellStart"/>
      <w:r w:rsidR="00A36AF8" w:rsidRPr="00F317A0">
        <w:rPr>
          <w:lang w:eastAsia="ja-JP"/>
        </w:rPr>
        <w:t>непричинения</w:t>
      </w:r>
      <w:proofErr w:type="spellEnd"/>
      <w:r w:rsidR="00A36AF8" w:rsidRPr="00F317A0">
        <w:rPr>
          <w:lang w:eastAsia="ja-JP"/>
        </w:rPr>
        <w:t xml:space="preserve"> помех и отсутствия требовани</w:t>
      </w:r>
      <w:r w:rsidR="00420F60" w:rsidRPr="00F317A0">
        <w:rPr>
          <w:lang w:eastAsia="ja-JP"/>
        </w:rPr>
        <w:t>й</w:t>
      </w:r>
      <w:r w:rsidR="00A36AF8" w:rsidRPr="00F317A0">
        <w:rPr>
          <w:lang w:eastAsia="ja-JP"/>
        </w:rPr>
        <w:t xml:space="preserve"> защиты</w:t>
      </w:r>
      <w:r w:rsidR="00452DEC" w:rsidRPr="00F317A0">
        <w:rPr>
          <w:lang w:eastAsia="ja-JP"/>
        </w:rPr>
        <w:t>"</w:t>
      </w:r>
      <w:r w:rsidRPr="00F317A0">
        <w:rPr>
          <w:lang w:eastAsia="ja-JP"/>
        </w:rPr>
        <w:t>;</w:t>
      </w:r>
    </w:p>
    <w:p w:rsidR="004F5B2D" w:rsidRPr="00F317A0" w:rsidRDefault="004F5B2D" w:rsidP="00A36AF8">
      <w:pPr>
        <w:rPr>
          <w:lang w:eastAsia="ja-JP"/>
        </w:rPr>
      </w:pPr>
      <w:r w:rsidRPr="00F317A0">
        <w:rPr>
          <w:i/>
          <w:iCs/>
        </w:rPr>
        <w:t>d)</w:t>
      </w:r>
      <w:r w:rsidRPr="00F317A0">
        <w:tab/>
      </w:r>
      <w:r w:rsidR="00A36AF8" w:rsidRPr="00F317A0">
        <w:t>что в случае</w:t>
      </w:r>
      <w:r w:rsidRPr="00F317A0">
        <w:rPr>
          <w:lang w:eastAsia="ja-JP"/>
        </w:rPr>
        <w:t xml:space="preserve"> </w:t>
      </w:r>
      <w:r w:rsidRPr="00F317A0">
        <w:rPr>
          <w:i/>
          <w:iCs/>
          <w:lang w:eastAsia="ja-JP"/>
        </w:rPr>
        <w:t>b)</w:t>
      </w:r>
      <w:r w:rsidRPr="00F317A0">
        <w:rPr>
          <w:lang w:eastAsia="ja-JP"/>
        </w:rPr>
        <w:t xml:space="preserve"> </w:t>
      </w:r>
      <w:r w:rsidR="00A36AF8" w:rsidRPr="00F317A0">
        <w:rPr>
          <w:lang w:eastAsia="ja-JP"/>
        </w:rPr>
        <w:t>и</w:t>
      </w:r>
      <w:r w:rsidRPr="00F317A0">
        <w:rPr>
          <w:lang w:eastAsia="ja-JP"/>
        </w:rPr>
        <w:t xml:space="preserve"> </w:t>
      </w:r>
      <w:r w:rsidRPr="00F317A0">
        <w:rPr>
          <w:i/>
          <w:iCs/>
          <w:lang w:eastAsia="ja-JP"/>
        </w:rPr>
        <w:t>c)</w:t>
      </w:r>
      <w:r w:rsidR="00A36AF8" w:rsidRPr="00F317A0">
        <w:rPr>
          <w:lang w:eastAsia="ja-JP"/>
        </w:rPr>
        <w:t>, выше,</w:t>
      </w:r>
      <w:r w:rsidRPr="00F317A0">
        <w:rPr>
          <w:lang w:eastAsia="ja-JP"/>
        </w:rPr>
        <w:t xml:space="preserve"> </w:t>
      </w:r>
      <w:r w:rsidR="00A36AF8" w:rsidRPr="00F317A0">
        <w:rPr>
          <w:lang w:eastAsia="ja-JP"/>
        </w:rPr>
        <w:t>существует вероятность помех</w:t>
      </w:r>
      <w:r w:rsidRPr="00F317A0">
        <w:t xml:space="preserve"> </w:t>
      </w:r>
      <w:r w:rsidR="00A36AF8" w:rsidRPr="00F317A0">
        <w:t>между системами ФС и</w:t>
      </w:r>
      <w:r w:rsidRPr="00F317A0">
        <w:t xml:space="preserve"> </w:t>
      </w:r>
      <w:r w:rsidR="00A36AF8" w:rsidRPr="00F317A0">
        <w:t>системами других служб</w:t>
      </w:r>
      <w:r w:rsidRPr="00F317A0">
        <w:t>;</w:t>
      </w:r>
    </w:p>
    <w:p w:rsidR="004F5B2D" w:rsidRPr="00F317A0" w:rsidRDefault="004F5B2D" w:rsidP="00B5744E">
      <w:pPr>
        <w:rPr>
          <w:lang w:eastAsia="ja-JP"/>
        </w:rPr>
      </w:pPr>
      <w:r w:rsidRPr="00F317A0">
        <w:rPr>
          <w:i/>
          <w:iCs/>
          <w:lang w:eastAsia="ja-JP"/>
        </w:rPr>
        <w:t>e)</w:t>
      </w:r>
      <w:r w:rsidRPr="00F317A0">
        <w:rPr>
          <w:lang w:eastAsia="ja-JP"/>
        </w:rPr>
        <w:tab/>
      </w:r>
      <w:r w:rsidR="00A36AF8" w:rsidRPr="00F317A0">
        <w:rPr>
          <w:lang w:eastAsia="ja-JP"/>
        </w:rPr>
        <w:t xml:space="preserve">что в некоторых ситуациях может потребоваться изучение возможного влияния нежелательных излучений в направлении и от других служб, </w:t>
      </w:r>
      <w:r w:rsidR="00B5744E" w:rsidRPr="00F317A0">
        <w:rPr>
          <w:lang w:eastAsia="ja-JP"/>
        </w:rPr>
        <w:t>работающих в различных полосах</w:t>
      </w:r>
      <w:r w:rsidRPr="00F317A0">
        <w:rPr>
          <w:lang w:eastAsia="ja-JP"/>
        </w:rPr>
        <w:t>,</w:t>
      </w:r>
    </w:p>
    <w:p w:rsidR="004F5B2D" w:rsidRPr="0081053D" w:rsidRDefault="004F5B2D" w:rsidP="00B5744E">
      <w:pPr>
        <w:pStyle w:val="Call"/>
        <w:rPr>
          <w:i w:val="0"/>
          <w:iCs/>
        </w:rPr>
      </w:pPr>
      <w:r w:rsidRPr="00F317A0">
        <w:t>решает</w:t>
      </w:r>
      <w:r w:rsidRPr="00F317A0">
        <w:rPr>
          <w:i w:val="0"/>
          <w:iCs/>
        </w:rPr>
        <w:t>, что необходимо изучить следующи</w:t>
      </w:r>
      <w:r w:rsidR="00B5744E" w:rsidRPr="00F317A0">
        <w:rPr>
          <w:i w:val="0"/>
          <w:iCs/>
        </w:rPr>
        <w:t>е</w:t>
      </w:r>
      <w:r w:rsidRPr="00F317A0">
        <w:rPr>
          <w:i w:val="0"/>
          <w:iCs/>
        </w:rPr>
        <w:t xml:space="preserve"> Вопрос</w:t>
      </w:r>
      <w:r w:rsidR="00B5744E" w:rsidRPr="00F317A0">
        <w:rPr>
          <w:i w:val="0"/>
          <w:iCs/>
        </w:rPr>
        <w:t>ы</w:t>
      </w:r>
    </w:p>
    <w:p w:rsidR="004F5B2D" w:rsidRPr="00F317A0" w:rsidRDefault="004F5B2D" w:rsidP="00AD0F99">
      <w:r w:rsidRPr="0081053D">
        <w:rPr>
          <w:bCs/>
        </w:rPr>
        <w:t>1</w:t>
      </w:r>
      <w:r w:rsidRPr="00F317A0">
        <w:tab/>
      </w:r>
      <w:r w:rsidR="00680BFB" w:rsidRPr="00F317A0">
        <w:t>В</w:t>
      </w:r>
      <w:r w:rsidR="00B5744E" w:rsidRPr="00F317A0">
        <w:t xml:space="preserve"> зависимости от технических</w:t>
      </w:r>
      <w:r w:rsidRPr="00F317A0">
        <w:rPr>
          <w:lang w:eastAsia="ja-JP"/>
        </w:rPr>
        <w:t>/</w:t>
      </w:r>
      <w:r w:rsidR="00B5744E" w:rsidRPr="00F317A0">
        <w:rPr>
          <w:lang w:eastAsia="ja-JP"/>
        </w:rPr>
        <w:t>эксплуатационных требований</w:t>
      </w:r>
      <w:r w:rsidRPr="00F317A0">
        <w:rPr>
          <w:lang w:eastAsia="ja-JP"/>
        </w:rPr>
        <w:t xml:space="preserve"> </w:t>
      </w:r>
      <w:r w:rsidR="00B5744E" w:rsidRPr="00F317A0">
        <w:t xml:space="preserve">других служб, работающих в тех же полосах частот </w:t>
      </w:r>
      <w:r w:rsidR="00B5744E" w:rsidRPr="00F317A0">
        <w:rPr>
          <w:lang w:eastAsia="ja-JP"/>
        </w:rPr>
        <w:t>на равной первичной основе</w:t>
      </w:r>
      <w:r w:rsidRPr="00F317A0">
        <w:t xml:space="preserve">, </w:t>
      </w:r>
      <w:r w:rsidR="00B5744E" w:rsidRPr="00F317A0">
        <w:t>какие уровни помех</w:t>
      </w:r>
      <w:r w:rsidRPr="00F317A0">
        <w:t xml:space="preserve"> </w:t>
      </w:r>
      <w:r w:rsidR="00B5744E" w:rsidRPr="00F317A0">
        <w:rPr>
          <w:lang w:eastAsia="ja-JP"/>
        </w:rPr>
        <w:t>приемлемы для систем</w:t>
      </w:r>
      <w:r w:rsidRPr="00F317A0">
        <w:rPr>
          <w:lang w:eastAsia="ja-JP"/>
        </w:rPr>
        <w:t xml:space="preserve"> </w:t>
      </w:r>
      <w:r w:rsidR="00B5744E" w:rsidRPr="00F317A0">
        <w:rPr>
          <w:lang w:eastAsia="ja-JP"/>
        </w:rPr>
        <w:t>ФС</w:t>
      </w:r>
      <w:r w:rsidRPr="00F317A0">
        <w:t xml:space="preserve">, </w:t>
      </w:r>
      <w:r w:rsidR="00B5744E" w:rsidRPr="00F317A0">
        <w:t>включая</w:t>
      </w:r>
      <w:r w:rsidRPr="00F317A0">
        <w:t xml:space="preserve">, </w:t>
      </w:r>
      <w:r w:rsidR="00B5744E" w:rsidRPr="00F317A0">
        <w:t>если это уместно</w:t>
      </w:r>
      <w:r w:rsidRPr="00F317A0">
        <w:t xml:space="preserve">, </w:t>
      </w:r>
      <w:r w:rsidR="00680BFB" w:rsidRPr="00F317A0">
        <w:t xml:space="preserve">соображения </w:t>
      </w:r>
      <w:r w:rsidR="00AD0F99" w:rsidRPr="00F317A0">
        <w:t xml:space="preserve">относительно процента </w:t>
      </w:r>
      <w:r w:rsidR="00680BFB" w:rsidRPr="00F317A0">
        <w:t>времени</w:t>
      </w:r>
      <w:r w:rsidRPr="00F317A0">
        <w:t>?</w:t>
      </w:r>
    </w:p>
    <w:p w:rsidR="004F5B2D" w:rsidRPr="00F317A0" w:rsidRDefault="004F5B2D" w:rsidP="00AD0F99">
      <w:r w:rsidRPr="0081053D">
        <w:rPr>
          <w:bCs/>
        </w:rPr>
        <w:t>2</w:t>
      </w:r>
      <w:r w:rsidRPr="00F317A0">
        <w:tab/>
      </w:r>
      <w:r w:rsidR="00680BFB" w:rsidRPr="00F317A0">
        <w:t xml:space="preserve">Какие уровни помех от других </w:t>
      </w:r>
      <w:r w:rsidR="00680BFB" w:rsidRPr="00F317A0">
        <w:rPr>
          <w:lang w:eastAsia="ja-JP"/>
        </w:rPr>
        <w:t xml:space="preserve">служб или применений радиосвязи, работающих в </w:t>
      </w:r>
      <w:r w:rsidR="00680BFB" w:rsidRPr="00F317A0">
        <w:t>тех же полосах частот</w:t>
      </w:r>
      <w:r w:rsidR="00AD0F99" w:rsidRPr="00F317A0">
        <w:t xml:space="preserve"> </w:t>
      </w:r>
      <w:r w:rsidR="00AD0F99" w:rsidRPr="00F317A0">
        <w:rPr>
          <w:lang w:eastAsia="ja-JP"/>
        </w:rPr>
        <w:t>не на равной первичной основе</w:t>
      </w:r>
      <w:r w:rsidR="00680BFB" w:rsidRPr="00F317A0">
        <w:t xml:space="preserve">, </w:t>
      </w:r>
      <w:r w:rsidR="00680BFB" w:rsidRPr="00F317A0">
        <w:rPr>
          <w:lang w:eastAsia="ja-JP"/>
        </w:rPr>
        <w:t xml:space="preserve">приемлемы для систем ФС, </w:t>
      </w:r>
      <w:r w:rsidR="00680BFB" w:rsidRPr="00F317A0">
        <w:t>включая, если это уместно, соображения о</w:t>
      </w:r>
      <w:r w:rsidR="00AD0F99" w:rsidRPr="00F317A0">
        <w:t>тносительно</w:t>
      </w:r>
      <w:r w:rsidR="00680BFB" w:rsidRPr="00F317A0">
        <w:t xml:space="preserve"> процент</w:t>
      </w:r>
      <w:r w:rsidR="00AD0F99" w:rsidRPr="00F317A0">
        <w:t>а</w:t>
      </w:r>
      <w:r w:rsidR="00680BFB" w:rsidRPr="00F317A0">
        <w:t xml:space="preserve"> времени</w:t>
      </w:r>
      <w:r w:rsidRPr="00F317A0">
        <w:t>?</w:t>
      </w:r>
    </w:p>
    <w:p w:rsidR="004F5B2D" w:rsidRPr="00F317A0" w:rsidRDefault="004F5B2D" w:rsidP="00AD0F99">
      <w:r w:rsidRPr="0081053D">
        <w:rPr>
          <w:bCs/>
        </w:rPr>
        <w:t>3</w:t>
      </w:r>
      <w:r w:rsidRPr="00F317A0">
        <w:tab/>
      </w:r>
      <w:r w:rsidR="00680BFB" w:rsidRPr="00F317A0">
        <w:t xml:space="preserve">Какие уровни помех от </w:t>
      </w:r>
      <w:r w:rsidR="00680BFB" w:rsidRPr="00F317A0">
        <w:rPr>
          <w:lang w:eastAsia="ja-JP"/>
        </w:rPr>
        <w:t>нежелательных излучений от систем других служб, работающих в соседних полосах,</w:t>
      </w:r>
      <w:r w:rsidRPr="00F317A0">
        <w:t xml:space="preserve"> </w:t>
      </w:r>
      <w:r w:rsidR="00680BFB" w:rsidRPr="00F317A0">
        <w:rPr>
          <w:lang w:eastAsia="ja-JP"/>
        </w:rPr>
        <w:t xml:space="preserve">приемлемы для систем ФС, </w:t>
      </w:r>
      <w:r w:rsidR="00680BFB" w:rsidRPr="00F317A0">
        <w:t xml:space="preserve">включая, если это уместно, соображения </w:t>
      </w:r>
      <w:r w:rsidR="00AD0F99" w:rsidRPr="00F317A0">
        <w:t xml:space="preserve">относительно процента </w:t>
      </w:r>
      <w:r w:rsidR="00680BFB" w:rsidRPr="00F317A0">
        <w:t>времени</w:t>
      </w:r>
      <w:r w:rsidRPr="00F317A0">
        <w:t>?</w:t>
      </w:r>
    </w:p>
    <w:p w:rsidR="004F5B2D" w:rsidRPr="0081053D" w:rsidRDefault="004F5B2D" w:rsidP="00461765">
      <w:pPr>
        <w:pStyle w:val="Call"/>
      </w:pPr>
      <w:r w:rsidRPr="00F317A0">
        <w:t>решает далее</w:t>
      </w:r>
    </w:p>
    <w:p w:rsidR="004F5B2D" w:rsidRPr="00F317A0" w:rsidRDefault="004F5B2D" w:rsidP="00680BFB">
      <w:pPr>
        <w:spacing w:line="240" w:lineRule="exact"/>
      </w:pPr>
      <w:r w:rsidRPr="0081053D">
        <w:rPr>
          <w:bCs/>
        </w:rPr>
        <w:t>1</w:t>
      </w:r>
      <w:r w:rsidRPr="00F317A0">
        <w:rPr>
          <w:b/>
        </w:rPr>
        <w:tab/>
      </w:r>
      <w:r w:rsidRPr="00F317A0">
        <w:t xml:space="preserve">что результаты вышеуказанных исследований </w:t>
      </w:r>
      <w:r w:rsidR="00680BFB" w:rsidRPr="00F317A0">
        <w:t>должны быть</w:t>
      </w:r>
      <w:r w:rsidRPr="00F317A0">
        <w:t xml:space="preserve"> включ</w:t>
      </w:r>
      <w:r w:rsidR="00680BFB" w:rsidRPr="00F317A0">
        <w:t>ены</w:t>
      </w:r>
      <w:r w:rsidRPr="00F317A0">
        <w:t xml:space="preserve"> в одну </w:t>
      </w:r>
      <w:r w:rsidR="0041539F" w:rsidRPr="00F317A0">
        <w:t xml:space="preserve">(один) </w:t>
      </w:r>
      <w:r w:rsidRPr="00F317A0">
        <w:t>или несколько Рекомендаций</w:t>
      </w:r>
      <w:r w:rsidR="00680BFB" w:rsidRPr="00F317A0">
        <w:t xml:space="preserve"> или Отчетов</w:t>
      </w:r>
      <w:r w:rsidRPr="00F317A0">
        <w:t>;</w:t>
      </w:r>
    </w:p>
    <w:p w:rsidR="004F5B2D" w:rsidRPr="00F317A0" w:rsidRDefault="004F5B2D" w:rsidP="00D04519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line="240" w:lineRule="exact"/>
        <w:rPr>
          <w:b w:val="0"/>
        </w:rPr>
      </w:pPr>
      <w:r w:rsidRPr="0081053D">
        <w:rPr>
          <w:b w:val="0"/>
          <w:bCs/>
        </w:rPr>
        <w:t>2</w:t>
      </w:r>
      <w:r w:rsidRPr="00F317A0">
        <w:tab/>
      </w:r>
      <w:r w:rsidRPr="00F317A0">
        <w:rPr>
          <w:b w:val="0"/>
        </w:rPr>
        <w:t>что вышеуказанные исследования следует завершить к 20</w:t>
      </w:r>
      <w:r w:rsidR="00D04519" w:rsidRPr="00F317A0">
        <w:rPr>
          <w:b w:val="0"/>
        </w:rPr>
        <w:t>15</w:t>
      </w:r>
      <w:r w:rsidRPr="00F317A0">
        <w:rPr>
          <w:b w:val="0"/>
        </w:rPr>
        <w:t xml:space="preserve"> году.</w:t>
      </w:r>
    </w:p>
    <w:p w:rsidR="004F5B2D" w:rsidRPr="00F317A0" w:rsidRDefault="004F5B2D" w:rsidP="00486DD0">
      <w:pPr>
        <w:spacing w:before="360"/>
        <w:rPr>
          <w:bCs/>
          <w:szCs w:val="24"/>
          <w:lang w:eastAsia="ko-KR"/>
        </w:rPr>
      </w:pPr>
      <w:r w:rsidRPr="00F317A0">
        <w:rPr>
          <w:lang w:eastAsia="ja-JP"/>
        </w:rPr>
        <w:t>Категория</w:t>
      </w:r>
      <w:r w:rsidRPr="00F317A0">
        <w:rPr>
          <w:bCs/>
          <w:szCs w:val="24"/>
          <w:lang w:eastAsia="ko-KR"/>
        </w:rPr>
        <w:t>: S1</w:t>
      </w:r>
    </w:p>
    <w:p w:rsidR="00366154" w:rsidRPr="00F317A0" w:rsidRDefault="00366154" w:rsidP="00DD59F5"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lastRenderedPageBreak/>
        <w:t xml:space="preserve">ПРИЛОЖЕНИЕ </w:t>
      </w:r>
      <w:r w:rsidR="00820474" w:rsidRPr="00F317A0">
        <w:t>2</w:t>
      </w:r>
    </w:p>
    <w:p w:rsidR="004F5B2D" w:rsidRPr="00F317A0" w:rsidRDefault="005D79FD" w:rsidP="004F5B2D">
      <w:pPr>
        <w:pStyle w:val="QuestionNo"/>
        <w:rPr>
          <w:bCs/>
        </w:rPr>
      </w:pPr>
      <w:r w:rsidRPr="00F317A0">
        <w:t>вопрос мсэ-r 253</w:t>
      </w:r>
      <w:r w:rsidR="004F5B2D" w:rsidRPr="00F317A0">
        <w:rPr>
          <w:bCs/>
        </w:rPr>
        <w:t>/5</w:t>
      </w:r>
    </w:p>
    <w:p w:rsidR="004F5B2D" w:rsidRPr="00F317A0" w:rsidRDefault="00D04519" w:rsidP="00452DEC">
      <w:pPr>
        <w:pStyle w:val="Questiontitle"/>
        <w:rPr>
          <w:rFonts w:eastAsia="SimSun" w:hint="eastAsia"/>
          <w:szCs w:val="18"/>
          <w:lang w:eastAsia="zh-CN"/>
        </w:rPr>
      </w:pPr>
      <w:r w:rsidRPr="00F317A0">
        <w:rPr>
          <w:rFonts w:eastAsia="SimSun"/>
          <w:szCs w:val="18"/>
          <w:lang w:eastAsia="zh-CN"/>
        </w:rPr>
        <w:t>Использование фиксированной службы и будущие тенденции</w:t>
      </w:r>
    </w:p>
    <w:p w:rsidR="005D79FD" w:rsidRPr="00F317A0" w:rsidRDefault="005D79FD" w:rsidP="005D79FD">
      <w:pPr>
        <w:pStyle w:val="Questiondate"/>
      </w:pPr>
      <w:r w:rsidRPr="00F317A0">
        <w:t>(2012)</w:t>
      </w:r>
    </w:p>
    <w:p w:rsidR="004F5B2D" w:rsidRPr="00F317A0" w:rsidRDefault="004F5B2D" w:rsidP="004F5B2D">
      <w:pPr>
        <w:pStyle w:val="Normalaftertitle0"/>
        <w:rPr>
          <w:lang w:val="ru-RU"/>
        </w:rPr>
      </w:pPr>
      <w:r w:rsidRPr="00F317A0">
        <w:rPr>
          <w:lang w:val="ru-RU"/>
        </w:rPr>
        <w:t>Ассамблея радиосвязи МСЭ,</w:t>
      </w:r>
    </w:p>
    <w:p w:rsidR="004F5B2D" w:rsidRPr="0081053D" w:rsidRDefault="004F5B2D" w:rsidP="004F5B2D">
      <w:pPr>
        <w:pStyle w:val="Call"/>
      </w:pPr>
      <w:r w:rsidRPr="00F317A0">
        <w:t>учитывая</w:t>
      </w:r>
    </w:p>
    <w:p w:rsidR="004F5B2D" w:rsidRPr="00F317A0" w:rsidRDefault="004F5B2D" w:rsidP="00D04519">
      <w:r w:rsidRPr="00F317A0">
        <w:rPr>
          <w:i/>
          <w:iCs/>
        </w:rPr>
        <w:t>a)</w:t>
      </w:r>
      <w:r w:rsidRPr="00F317A0">
        <w:tab/>
      </w:r>
      <w:r w:rsidR="00D04519" w:rsidRPr="00F317A0">
        <w:t>что фиксированная служба за многие годы претерпела определенные изменения</w:t>
      </w:r>
      <w:r w:rsidRPr="00F317A0">
        <w:t xml:space="preserve"> </w:t>
      </w:r>
      <w:r w:rsidR="00D04519" w:rsidRPr="00F317A0">
        <w:t>и что в настоящее время происходят постоянные изменения как с точки зрения технологий, так и применений,</w:t>
      </w:r>
      <w:r w:rsidRPr="00F317A0">
        <w:t xml:space="preserve"> </w:t>
      </w:r>
      <w:r w:rsidR="00D04519" w:rsidRPr="00F317A0">
        <w:t>включая использование фиксированных беспроводных систем, обладающих высокой пропускной способностью</w:t>
      </w:r>
      <w:r w:rsidRPr="00F317A0">
        <w:t xml:space="preserve">; </w:t>
      </w:r>
    </w:p>
    <w:p w:rsidR="004F5B2D" w:rsidRPr="00F317A0" w:rsidRDefault="004F5B2D" w:rsidP="00AD0F99">
      <w:r w:rsidRPr="00F317A0">
        <w:rPr>
          <w:i/>
          <w:iCs/>
        </w:rPr>
        <w:t>b)</w:t>
      </w:r>
      <w:r w:rsidRPr="00F317A0">
        <w:tab/>
      </w:r>
      <w:r w:rsidR="00D04519" w:rsidRPr="00F317A0">
        <w:t xml:space="preserve">что такие изменения в технологии фиксированной службы и предъявляемых к ней требованиях приводят к изменениям в архитектурах, пропускной способности </w:t>
      </w:r>
      <w:r w:rsidR="00AD0F99" w:rsidRPr="00F317A0">
        <w:t xml:space="preserve">сетей </w:t>
      </w:r>
      <w:r w:rsidR="00D04519" w:rsidRPr="00F317A0">
        <w:t xml:space="preserve">и </w:t>
      </w:r>
      <w:r w:rsidR="00AD0F99" w:rsidRPr="00F317A0">
        <w:t xml:space="preserve">их </w:t>
      </w:r>
      <w:r w:rsidR="00D04519" w:rsidRPr="00F317A0">
        <w:t xml:space="preserve">потребностях </w:t>
      </w:r>
      <w:r w:rsidR="00E0514A" w:rsidRPr="00F317A0">
        <w:t>в ширине полосы</w:t>
      </w:r>
      <w:r w:rsidRPr="00F317A0">
        <w:t>;</w:t>
      </w:r>
    </w:p>
    <w:p w:rsidR="004F5B2D" w:rsidRPr="00F317A0" w:rsidRDefault="004F5B2D" w:rsidP="00A53D25">
      <w:r w:rsidRPr="00F317A0">
        <w:rPr>
          <w:i/>
          <w:iCs/>
        </w:rPr>
        <w:t>c)</w:t>
      </w:r>
      <w:r w:rsidRPr="00F317A0">
        <w:tab/>
      </w:r>
      <w:r w:rsidR="00E0514A" w:rsidRPr="00F317A0">
        <w:t xml:space="preserve">что эксплуатация </w:t>
      </w:r>
      <w:r w:rsidR="00A53D25" w:rsidRPr="00F317A0">
        <w:t>более высоких</w:t>
      </w:r>
      <w:r w:rsidR="00E0514A" w:rsidRPr="00F317A0">
        <w:t xml:space="preserve"> полос частот</w:t>
      </w:r>
      <w:r w:rsidRPr="00F317A0">
        <w:rPr>
          <w:lang w:eastAsia="ja-JP"/>
        </w:rPr>
        <w:t xml:space="preserve">, </w:t>
      </w:r>
      <w:r w:rsidR="00E0514A" w:rsidRPr="00F317A0">
        <w:rPr>
          <w:lang w:eastAsia="ja-JP"/>
        </w:rPr>
        <w:t>напр</w:t>
      </w:r>
      <w:r w:rsidR="00A53D25" w:rsidRPr="00F317A0">
        <w:rPr>
          <w:lang w:eastAsia="ja-JP"/>
        </w:rPr>
        <w:t>имер</w:t>
      </w:r>
      <w:r w:rsidRPr="00F317A0">
        <w:rPr>
          <w:lang w:eastAsia="ja-JP"/>
        </w:rPr>
        <w:t xml:space="preserve"> </w:t>
      </w:r>
      <w:r w:rsidR="00A53D25" w:rsidRPr="00F317A0">
        <w:rPr>
          <w:lang w:eastAsia="ja-JP"/>
        </w:rPr>
        <w:t>более высоких полос</w:t>
      </w:r>
      <w:r w:rsidR="00E0514A" w:rsidRPr="00F317A0">
        <w:rPr>
          <w:lang w:eastAsia="ja-JP"/>
        </w:rPr>
        <w:t xml:space="preserve"> миллиметров</w:t>
      </w:r>
      <w:r w:rsidR="00A53D25" w:rsidRPr="00F317A0">
        <w:rPr>
          <w:lang w:eastAsia="ja-JP"/>
        </w:rPr>
        <w:t>ого</w:t>
      </w:r>
      <w:r w:rsidRPr="00F317A0">
        <w:rPr>
          <w:lang w:eastAsia="ja-JP"/>
        </w:rPr>
        <w:t xml:space="preserve"> </w:t>
      </w:r>
      <w:r w:rsidR="00E0514A" w:rsidRPr="00F317A0">
        <w:rPr>
          <w:lang w:eastAsia="ja-JP"/>
        </w:rPr>
        <w:t>диапазон</w:t>
      </w:r>
      <w:r w:rsidR="00A53D25" w:rsidRPr="00F317A0">
        <w:rPr>
          <w:lang w:eastAsia="ja-JP"/>
        </w:rPr>
        <w:t>а</w:t>
      </w:r>
      <w:r w:rsidRPr="00F317A0">
        <w:rPr>
          <w:lang w:eastAsia="ja-JP"/>
        </w:rPr>
        <w:t xml:space="preserve">, </w:t>
      </w:r>
      <w:r w:rsidR="00E0514A" w:rsidRPr="00F317A0">
        <w:rPr>
          <w:lang w:eastAsia="ja-JP"/>
        </w:rPr>
        <w:t>важна</w:t>
      </w:r>
      <w:r w:rsidRPr="00F317A0">
        <w:rPr>
          <w:lang w:eastAsia="ja-JP"/>
        </w:rPr>
        <w:t xml:space="preserve"> </w:t>
      </w:r>
      <w:r w:rsidR="00E0514A" w:rsidRPr="00F317A0">
        <w:rPr>
          <w:lang w:eastAsia="ja-JP"/>
        </w:rPr>
        <w:t>в качестве одной из мер, направленных на удовлетворение</w:t>
      </w:r>
      <w:r w:rsidRPr="00F317A0">
        <w:rPr>
          <w:lang w:eastAsia="ja-JP"/>
        </w:rPr>
        <w:t xml:space="preserve"> </w:t>
      </w:r>
      <w:r w:rsidR="00E0514A" w:rsidRPr="00F317A0">
        <w:t>этих новых меняющихся</w:t>
      </w:r>
      <w:r w:rsidRPr="00F317A0">
        <w:t xml:space="preserve"> </w:t>
      </w:r>
      <w:r w:rsidR="00E0514A" w:rsidRPr="00F317A0">
        <w:t>потребностей</w:t>
      </w:r>
      <w:r w:rsidRPr="00F317A0">
        <w:t>;</w:t>
      </w:r>
    </w:p>
    <w:p w:rsidR="004F5B2D" w:rsidRPr="00F317A0" w:rsidRDefault="004F5B2D" w:rsidP="00254A1E">
      <w:r w:rsidRPr="00F317A0">
        <w:rPr>
          <w:i/>
          <w:iCs/>
          <w:lang w:eastAsia="ja-JP"/>
        </w:rPr>
        <w:t>d</w:t>
      </w:r>
      <w:r w:rsidRPr="00F317A0">
        <w:rPr>
          <w:i/>
          <w:iCs/>
        </w:rPr>
        <w:t>)</w:t>
      </w:r>
      <w:r w:rsidRPr="00F317A0">
        <w:tab/>
      </w:r>
      <w:r w:rsidR="00254A1E" w:rsidRPr="00F317A0">
        <w:t xml:space="preserve">что эти изменения могут потребовать дальнейшего управления использованием спектра и </w:t>
      </w:r>
      <w:r w:rsidR="00254A1E" w:rsidRPr="00F317A0">
        <w:rPr>
          <w:rFonts w:ascii="TimesNewRoman" w:hAnsi="TimesNewRoman" w:cs="TimesNewRoman"/>
          <w:szCs w:val="22"/>
          <w:lang w:eastAsia="zh-CN"/>
        </w:rPr>
        <w:t xml:space="preserve">соображений </w:t>
      </w:r>
      <w:proofErr w:type="spellStart"/>
      <w:r w:rsidR="00254A1E" w:rsidRPr="00F317A0">
        <w:rPr>
          <w:rFonts w:ascii="TimesNewRoman" w:hAnsi="TimesNewRoman" w:cs="TimesNewRoman"/>
          <w:szCs w:val="22"/>
          <w:lang w:eastAsia="zh-CN"/>
        </w:rPr>
        <w:t>регламентарного</w:t>
      </w:r>
      <w:proofErr w:type="spellEnd"/>
      <w:r w:rsidR="00254A1E" w:rsidRPr="00F317A0">
        <w:rPr>
          <w:rFonts w:ascii="TimesNewRoman" w:hAnsi="TimesNewRoman" w:cs="TimesNewRoman"/>
          <w:szCs w:val="22"/>
          <w:lang w:eastAsia="zh-CN"/>
        </w:rPr>
        <w:t xml:space="preserve"> характера для </w:t>
      </w:r>
      <w:r w:rsidR="00254A1E" w:rsidRPr="00F317A0">
        <w:rPr>
          <w:lang w:eastAsia="ja-JP"/>
        </w:rPr>
        <w:t xml:space="preserve">удовлетворения </w:t>
      </w:r>
      <w:r w:rsidR="00254A1E" w:rsidRPr="00F317A0">
        <w:t>этих новых потребностей</w:t>
      </w:r>
      <w:r w:rsidRPr="00F317A0">
        <w:t>;</w:t>
      </w:r>
    </w:p>
    <w:p w:rsidR="004F5B2D" w:rsidRPr="00F317A0" w:rsidRDefault="004F5B2D" w:rsidP="00254A1E">
      <w:r w:rsidRPr="00F317A0">
        <w:rPr>
          <w:i/>
          <w:iCs/>
          <w:lang w:eastAsia="ja-JP"/>
        </w:rPr>
        <w:t>e</w:t>
      </w:r>
      <w:r w:rsidRPr="00F317A0">
        <w:rPr>
          <w:i/>
          <w:iCs/>
        </w:rPr>
        <w:t>)</w:t>
      </w:r>
      <w:r w:rsidRPr="00F317A0">
        <w:tab/>
      </w:r>
      <w:r w:rsidR="00254A1E" w:rsidRPr="00F317A0">
        <w:t>что существует потребность в обновлении руководящих указаний и информации о среднесрочной и долгосрочной перспективе в отношении спектра</w:t>
      </w:r>
      <w:r w:rsidRPr="00F317A0">
        <w:t xml:space="preserve">, </w:t>
      </w:r>
      <w:r w:rsidR="00254A1E" w:rsidRPr="00F317A0">
        <w:t>в том числе о</w:t>
      </w:r>
      <w:r w:rsidRPr="00F317A0">
        <w:t xml:space="preserve"> </w:t>
      </w:r>
      <w:r w:rsidR="00254A1E" w:rsidRPr="00F317A0">
        <w:t>ключевых движущих факторах</w:t>
      </w:r>
      <w:r w:rsidRPr="00F317A0">
        <w:t xml:space="preserve"> </w:t>
      </w:r>
      <w:r w:rsidR="00254A1E" w:rsidRPr="00F317A0">
        <w:t>и тенденциях</w:t>
      </w:r>
      <w:r w:rsidRPr="00F317A0">
        <w:t xml:space="preserve"> </w:t>
      </w:r>
      <w:r w:rsidR="00254A1E" w:rsidRPr="00F317A0">
        <w:t>в фиксированной службе</w:t>
      </w:r>
      <w:r w:rsidRPr="00F317A0">
        <w:t>;</w:t>
      </w:r>
    </w:p>
    <w:p w:rsidR="004F5B2D" w:rsidRPr="00F317A0" w:rsidRDefault="004F5B2D" w:rsidP="00944E81">
      <w:r w:rsidRPr="00F317A0">
        <w:rPr>
          <w:i/>
          <w:iCs/>
          <w:lang w:eastAsia="ja-JP"/>
        </w:rPr>
        <w:t>f</w:t>
      </w:r>
      <w:r w:rsidRPr="00F317A0">
        <w:rPr>
          <w:i/>
          <w:iCs/>
        </w:rPr>
        <w:t>)</w:t>
      </w:r>
      <w:r w:rsidRPr="00F317A0">
        <w:tab/>
      </w:r>
      <w:r w:rsidR="00254A1E" w:rsidRPr="00F317A0">
        <w:t>что такие руководящие указания стали бы большим подспорьем для администраций, производителей и операторов электросвязи при об</w:t>
      </w:r>
      <w:r w:rsidR="0044524F" w:rsidRPr="00F317A0">
        <w:t>с</w:t>
      </w:r>
      <w:r w:rsidR="00254A1E" w:rsidRPr="00F317A0">
        <w:t xml:space="preserve">уждении </w:t>
      </w:r>
      <w:r w:rsidR="00944E81" w:rsidRPr="00F317A0">
        <w:t xml:space="preserve">ими </w:t>
      </w:r>
      <w:r w:rsidR="00254A1E" w:rsidRPr="00F317A0">
        <w:t xml:space="preserve">целого ряда вопросов, связанных с </w:t>
      </w:r>
      <w:r w:rsidR="0044524F" w:rsidRPr="00F317A0">
        <w:t>управлением использованием спектра</w:t>
      </w:r>
      <w:r w:rsidRPr="00F317A0">
        <w:t>;</w:t>
      </w:r>
    </w:p>
    <w:p w:rsidR="004F5B2D" w:rsidRPr="00F317A0" w:rsidRDefault="004F5B2D" w:rsidP="0044524F">
      <w:pPr>
        <w:rPr>
          <w:lang w:eastAsia="ja-JP"/>
        </w:rPr>
      </w:pPr>
      <w:r w:rsidRPr="00F317A0">
        <w:rPr>
          <w:i/>
          <w:iCs/>
          <w:lang w:eastAsia="ja-JP"/>
        </w:rPr>
        <w:t>g</w:t>
      </w:r>
      <w:r w:rsidRPr="00F317A0">
        <w:rPr>
          <w:i/>
          <w:iCs/>
        </w:rPr>
        <w:t>)</w:t>
      </w:r>
      <w:r w:rsidRPr="00F317A0">
        <w:tab/>
      </w:r>
      <w:r w:rsidR="0044524F" w:rsidRPr="00F317A0">
        <w:t>что экспоненциальный рост трафика широкополосной подвижной связи предъявляет растущие требования к</w:t>
      </w:r>
      <w:r w:rsidRPr="00F317A0">
        <w:t xml:space="preserve"> </w:t>
      </w:r>
      <w:r w:rsidR="0044524F" w:rsidRPr="00F317A0">
        <w:t>транспортной инфраструктуре фиксированной службы</w:t>
      </w:r>
      <w:r w:rsidRPr="00F317A0">
        <w:rPr>
          <w:lang w:eastAsia="ja-JP"/>
        </w:rPr>
        <w:t>;</w:t>
      </w:r>
    </w:p>
    <w:p w:rsidR="004F5B2D" w:rsidRPr="00F317A0" w:rsidRDefault="004F5B2D" w:rsidP="00A53D25">
      <w:pPr>
        <w:rPr>
          <w:szCs w:val="22"/>
          <w:lang w:eastAsia="ja-JP"/>
        </w:rPr>
      </w:pPr>
      <w:r w:rsidRPr="00F317A0">
        <w:rPr>
          <w:i/>
          <w:iCs/>
          <w:lang w:eastAsia="ja-JP"/>
        </w:rPr>
        <w:t>h)</w:t>
      </w:r>
      <w:r w:rsidRPr="00F317A0">
        <w:rPr>
          <w:lang w:eastAsia="ja-JP"/>
        </w:rPr>
        <w:tab/>
      </w:r>
      <w:r w:rsidR="00FD1BCD" w:rsidRPr="00F317A0">
        <w:rPr>
          <w:lang w:eastAsia="ja-JP"/>
        </w:rPr>
        <w:t>что</w:t>
      </w:r>
      <w:r w:rsidRPr="00F317A0">
        <w:rPr>
          <w:lang w:eastAsia="ja-JP"/>
        </w:rPr>
        <w:t xml:space="preserve"> </w:t>
      </w:r>
      <w:r w:rsidR="00FD1BCD" w:rsidRPr="00F317A0">
        <w:rPr>
          <w:lang w:eastAsia="ja-JP"/>
        </w:rPr>
        <w:t>транзитные</w:t>
      </w:r>
      <w:r w:rsidRPr="00F317A0">
        <w:rPr>
          <w:lang w:eastAsia="ja-JP"/>
        </w:rPr>
        <w:t xml:space="preserve"> </w:t>
      </w:r>
      <w:r w:rsidR="00FD1BCD" w:rsidRPr="00F317A0">
        <w:rPr>
          <w:lang w:eastAsia="ja-JP"/>
        </w:rPr>
        <w:t>и</w:t>
      </w:r>
      <w:r w:rsidRPr="00F317A0">
        <w:rPr>
          <w:lang w:eastAsia="ja-JP"/>
        </w:rPr>
        <w:t xml:space="preserve"> </w:t>
      </w:r>
      <w:r w:rsidR="00A53D25" w:rsidRPr="00F317A0">
        <w:rPr>
          <w:lang w:eastAsia="ja-JP"/>
        </w:rPr>
        <w:t>ретрансляционные</w:t>
      </w:r>
      <w:r w:rsidR="00FD1BCD" w:rsidRPr="00F317A0">
        <w:rPr>
          <w:lang w:eastAsia="ja-JP"/>
        </w:rPr>
        <w:t xml:space="preserve"> линии</w:t>
      </w:r>
      <w:r w:rsidRPr="00F317A0">
        <w:rPr>
          <w:lang w:eastAsia="ja-JP"/>
        </w:rPr>
        <w:t xml:space="preserve"> </w:t>
      </w:r>
      <w:r w:rsidR="00FD1BCD" w:rsidRPr="00F317A0">
        <w:rPr>
          <w:szCs w:val="22"/>
          <w:lang w:eastAsia="ja-JP"/>
        </w:rPr>
        <w:t xml:space="preserve">для систем </w:t>
      </w:r>
      <w:r w:rsidR="00FD1BCD" w:rsidRPr="00F317A0">
        <w:rPr>
          <w:szCs w:val="22"/>
          <w:lang w:eastAsia="zh-CN"/>
        </w:rPr>
        <w:t>кочевого беспроводного доступа</w:t>
      </w:r>
      <w:r w:rsidRPr="00F317A0">
        <w:rPr>
          <w:szCs w:val="22"/>
          <w:lang w:eastAsia="ja-JP"/>
        </w:rPr>
        <w:t xml:space="preserve"> </w:t>
      </w:r>
      <w:r w:rsidR="00FD1BCD" w:rsidRPr="00F317A0">
        <w:rPr>
          <w:szCs w:val="22"/>
          <w:lang w:eastAsia="ja-JP"/>
        </w:rPr>
        <w:t>могут быть обеспечены</w:t>
      </w:r>
      <w:r w:rsidRPr="00F317A0">
        <w:rPr>
          <w:szCs w:val="22"/>
          <w:lang w:eastAsia="ja-JP"/>
        </w:rPr>
        <w:t xml:space="preserve"> </w:t>
      </w:r>
      <w:r w:rsidR="00FD1BCD" w:rsidRPr="00F317A0">
        <w:rPr>
          <w:szCs w:val="22"/>
          <w:lang w:eastAsia="ja-JP"/>
        </w:rPr>
        <w:t>самыми разными технологиями</w:t>
      </w:r>
      <w:r w:rsidRPr="00F317A0">
        <w:rPr>
          <w:szCs w:val="22"/>
          <w:lang w:eastAsia="ja-JP"/>
        </w:rPr>
        <w:t>,</w:t>
      </w:r>
    </w:p>
    <w:p w:rsidR="00690DB4" w:rsidRPr="0081053D" w:rsidRDefault="00690DB4" w:rsidP="00690DB4">
      <w:pPr>
        <w:pStyle w:val="Call"/>
        <w:rPr>
          <w:i w:val="0"/>
          <w:iCs/>
        </w:rPr>
      </w:pPr>
      <w:r w:rsidRPr="00F317A0">
        <w:t>решает</w:t>
      </w:r>
      <w:r w:rsidRPr="00F317A0">
        <w:rPr>
          <w:i w:val="0"/>
          <w:iCs/>
        </w:rPr>
        <w:t>, что необходимо изучить следующий Вопрос</w:t>
      </w:r>
    </w:p>
    <w:p w:rsidR="004F5B2D" w:rsidRPr="00F317A0" w:rsidRDefault="00FD1BCD" w:rsidP="00A53D25">
      <w:r w:rsidRPr="00F317A0">
        <w:t>Как</w:t>
      </w:r>
      <w:r w:rsidR="00FA54FA" w:rsidRPr="00F317A0">
        <w:t>ими будут</w:t>
      </w:r>
      <w:r w:rsidRPr="00F317A0">
        <w:t xml:space="preserve"> ключевые тенденции и движущие факторы развития технологий и применений в фиксированной службе в различных полосах частот </w:t>
      </w:r>
      <w:r w:rsidR="00FA54FA" w:rsidRPr="00F317A0">
        <w:rPr>
          <w:lang w:eastAsia="ja-JP"/>
        </w:rPr>
        <w:t>в период</w:t>
      </w:r>
      <w:r w:rsidR="004F5B2D" w:rsidRPr="00F317A0">
        <w:rPr>
          <w:lang w:eastAsia="ja-JP"/>
        </w:rPr>
        <w:t xml:space="preserve"> 2013</w:t>
      </w:r>
      <w:r w:rsidR="00A53D25" w:rsidRPr="00F317A0">
        <w:rPr>
          <w:lang w:eastAsia="ja-JP"/>
        </w:rPr>
        <w:t>–</w:t>
      </w:r>
      <w:r w:rsidR="004F5B2D" w:rsidRPr="00F317A0">
        <w:rPr>
          <w:lang w:eastAsia="ja-JP"/>
        </w:rPr>
        <w:t xml:space="preserve">2023 </w:t>
      </w:r>
      <w:r w:rsidR="00FA54FA" w:rsidRPr="00F317A0">
        <w:rPr>
          <w:lang w:eastAsia="ja-JP"/>
        </w:rPr>
        <w:t xml:space="preserve">годов и </w:t>
      </w:r>
      <w:r w:rsidR="00AD0F99" w:rsidRPr="00F317A0">
        <w:rPr>
          <w:lang w:eastAsia="ja-JP"/>
        </w:rPr>
        <w:t>в</w:t>
      </w:r>
      <w:r w:rsidR="00FA54FA" w:rsidRPr="00F317A0">
        <w:rPr>
          <w:lang w:eastAsia="ja-JP"/>
        </w:rPr>
        <w:t xml:space="preserve"> последующие годы</w:t>
      </w:r>
      <w:r w:rsidR="004F5B2D" w:rsidRPr="00F317A0">
        <w:t xml:space="preserve">, </w:t>
      </w:r>
      <w:r w:rsidR="00FA54FA" w:rsidRPr="00F317A0">
        <w:t>учитывая</w:t>
      </w:r>
      <w:r w:rsidR="004F5B2D" w:rsidRPr="00F317A0">
        <w:rPr>
          <w:lang w:eastAsia="ja-JP"/>
        </w:rPr>
        <w:t>:</w:t>
      </w:r>
    </w:p>
    <w:p w:rsidR="004F5B2D" w:rsidRPr="00F317A0" w:rsidRDefault="004F5B2D" w:rsidP="00FA54FA">
      <w:pPr>
        <w:pStyle w:val="enumlev1"/>
      </w:pPr>
      <w:r w:rsidRPr="00F317A0">
        <w:t>−</w:t>
      </w:r>
      <w:r w:rsidRPr="00F317A0">
        <w:tab/>
      </w:r>
      <w:r w:rsidR="00FA54FA" w:rsidRPr="00F317A0">
        <w:t>сценарии развертывания</w:t>
      </w:r>
      <w:r w:rsidRPr="00F317A0">
        <w:t xml:space="preserve">, </w:t>
      </w:r>
      <w:r w:rsidR="00FA54FA" w:rsidRPr="00F317A0">
        <w:t>ф</w:t>
      </w:r>
      <w:r w:rsidR="00FA54FA" w:rsidRPr="00F317A0">
        <w:rPr>
          <w:rFonts w:ascii="TimesNewRoman" w:hAnsi="TimesNewRoman" w:cs="TimesNewRoman"/>
          <w:szCs w:val="22"/>
          <w:lang w:eastAsia="zh-CN"/>
        </w:rPr>
        <w:t>акторы, влияющие на распространение</w:t>
      </w:r>
      <w:r w:rsidRPr="00F317A0">
        <w:t xml:space="preserve">, </w:t>
      </w:r>
      <w:r w:rsidR="00FA54FA" w:rsidRPr="00F317A0">
        <w:t>технические разработки</w:t>
      </w:r>
      <w:r w:rsidRPr="00F317A0">
        <w:t xml:space="preserve">, </w:t>
      </w:r>
      <w:r w:rsidR="00FA54FA" w:rsidRPr="00F317A0">
        <w:t>потребности в пропускной способности и спектре</w:t>
      </w:r>
      <w:r w:rsidRPr="00F317A0">
        <w:t>;</w:t>
      </w:r>
    </w:p>
    <w:p w:rsidR="004F5B2D" w:rsidRPr="00F317A0" w:rsidRDefault="004F5B2D" w:rsidP="00A53D25">
      <w:pPr>
        <w:pStyle w:val="enumlev1"/>
      </w:pPr>
      <w:r w:rsidRPr="00F317A0">
        <w:t>−</w:t>
      </w:r>
      <w:r w:rsidRPr="00F317A0">
        <w:tab/>
      </w:r>
      <w:r w:rsidR="00FA54FA" w:rsidRPr="00F317A0">
        <w:rPr>
          <w:lang w:eastAsia="ja-JP"/>
        </w:rPr>
        <w:t>использование</w:t>
      </w:r>
      <w:r w:rsidRPr="00F317A0">
        <w:rPr>
          <w:lang w:eastAsia="ja-JP"/>
        </w:rPr>
        <w:t xml:space="preserve"> </w:t>
      </w:r>
      <w:r w:rsidR="00FA54FA" w:rsidRPr="00F317A0">
        <w:rPr>
          <w:lang w:eastAsia="ja-JP"/>
        </w:rPr>
        <w:t xml:space="preserve">верхних полос частот миллиметрового диапазона </w:t>
      </w:r>
      <w:r w:rsidRPr="00F317A0">
        <w:rPr>
          <w:lang w:eastAsia="ja-JP"/>
        </w:rPr>
        <w:t>(</w:t>
      </w:r>
      <w:r w:rsidR="00FA54FA" w:rsidRPr="00F317A0">
        <w:rPr>
          <w:lang w:eastAsia="ja-JP"/>
        </w:rPr>
        <w:t>напр</w:t>
      </w:r>
      <w:r w:rsidR="00A53D25" w:rsidRPr="00F317A0">
        <w:rPr>
          <w:lang w:eastAsia="ja-JP"/>
        </w:rPr>
        <w:t>имер</w:t>
      </w:r>
      <w:r w:rsidR="00FA54FA" w:rsidRPr="00F317A0">
        <w:rPr>
          <w:lang w:eastAsia="ja-JP"/>
        </w:rPr>
        <w:t>,</w:t>
      </w:r>
      <w:r w:rsidRPr="00F317A0">
        <w:rPr>
          <w:lang w:eastAsia="ja-JP"/>
        </w:rPr>
        <w:t xml:space="preserve"> </w:t>
      </w:r>
      <w:r w:rsidR="00FA54FA" w:rsidRPr="00F317A0">
        <w:rPr>
          <w:lang w:eastAsia="ja-JP"/>
        </w:rPr>
        <w:t>выше</w:t>
      </w:r>
      <w:r w:rsidRPr="00F317A0">
        <w:rPr>
          <w:lang w:eastAsia="ja-JP"/>
        </w:rPr>
        <w:t xml:space="preserve"> 60 </w:t>
      </w:r>
      <w:r w:rsidR="00FA54FA" w:rsidRPr="00F317A0">
        <w:rPr>
          <w:lang w:eastAsia="ja-JP"/>
        </w:rPr>
        <w:t>ГГц</w:t>
      </w:r>
      <w:r w:rsidRPr="00F317A0">
        <w:rPr>
          <w:lang w:eastAsia="ja-JP"/>
        </w:rPr>
        <w:t>);</w:t>
      </w:r>
    </w:p>
    <w:p w:rsidR="004F5B2D" w:rsidRPr="00F317A0" w:rsidRDefault="004F5B2D" w:rsidP="00A53D25">
      <w:pPr>
        <w:pStyle w:val="enumlev1"/>
      </w:pPr>
      <w:r w:rsidRPr="00F317A0">
        <w:t>−</w:t>
      </w:r>
      <w:r w:rsidRPr="00F317A0">
        <w:tab/>
      </w:r>
      <w:r w:rsidR="00FA54FA" w:rsidRPr="00F317A0">
        <w:rPr>
          <w:lang w:eastAsia="ja-JP"/>
        </w:rPr>
        <w:t>технические и эксплуатационные требования</w:t>
      </w:r>
      <w:r w:rsidR="0073512B" w:rsidRPr="00F317A0">
        <w:rPr>
          <w:lang w:eastAsia="ja-JP"/>
        </w:rPr>
        <w:t xml:space="preserve">, предъявляемые к системам фиксированной беспроводной связи, работающим в </w:t>
      </w:r>
      <w:r w:rsidR="00A53D25" w:rsidRPr="00F317A0">
        <w:rPr>
          <w:lang w:eastAsia="ja-JP"/>
        </w:rPr>
        <w:t>более высоких</w:t>
      </w:r>
      <w:r w:rsidR="0073512B" w:rsidRPr="00F317A0">
        <w:rPr>
          <w:lang w:eastAsia="ja-JP"/>
        </w:rPr>
        <w:t xml:space="preserve"> полосах</w:t>
      </w:r>
      <w:r w:rsidRPr="00F317A0">
        <w:rPr>
          <w:lang w:eastAsia="ja-JP"/>
        </w:rPr>
        <w:t xml:space="preserve"> </w:t>
      </w:r>
      <w:r w:rsidR="0073512B" w:rsidRPr="00F317A0">
        <w:rPr>
          <w:lang w:eastAsia="ja-JP"/>
        </w:rPr>
        <w:t>миллиметрового диапазона</w:t>
      </w:r>
      <w:r w:rsidRPr="00F317A0">
        <w:rPr>
          <w:lang w:eastAsia="ja-JP"/>
        </w:rPr>
        <w:t xml:space="preserve">, </w:t>
      </w:r>
      <w:r w:rsidR="0073512B" w:rsidRPr="00F317A0">
        <w:rPr>
          <w:lang w:eastAsia="ja-JP"/>
        </w:rPr>
        <w:t>включая высокую пропускную способность</w:t>
      </w:r>
      <w:r w:rsidRPr="00F317A0">
        <w:rPr>
          <w:lang w:eastAsia="ja-JP"/>
        </w:rPr>
        <w:t xml:space="preserve">, </w:t>
      </w:r>
      <w:r w:rsidR="0073512B" w:rsidRPr="00F317A0">
        <w:rPr>
          <w:lang w:eastAsia="ja-JP"/>
        </w:rPr>
        <w:t>напр</w:t>
      </w:r>
      <w:r w:rsidR="00A53D25" w:rsidRPr="00F317A0">
        <w:rPr>
          <w:lang w:eastAsia="ja-JP"/>
        </w:rPr>
        <w:t>имер</w:t>
      </w:r>
      <w:r w:rsidRPr="00F317A0">
        <w:rPr>
          <w:lang w:eastAsia="ja-JP"/>
        </w:rPr>
        <w:t xml:space="preserve"> </w:t>
      </w:r>
      <w:r w:rsidR="0073512B" w:rsidRPr="00F317A0">
        <w:rPr>
          <w:lang w:eastAsia="ja-JP"/>
        </w:rPr>
        <w:t>класс гигабит</w:t>
      </w:r>
      <w:r w:rsidRPr="00F317A0">
        <w:rPr>
          <w:lang w:eastAsia="ja-JP"/>
        </w:rPr>
        <w:t xml:space="preserve">, </w:t>
      </w:r>
      <w:r w:rsidR="0073512B" w:rsidRPr="00F317A0">
        <w:rPr>
          <w:lang w:eastAsia="ja-JP"/>
        </w:rPr>
        <w:t>линии</w:t>
      </w:r>
      <w:r w:rsidRPr="00F317A0">
        <w:rPr>
          <w:lang w:eastAsia="ja-JP"/>
        </w:rPr>
        <w:t>?</w:t>
      </w:r>
    </w:p>
    <w:p w:rsidR="00452DEC" w:rsidRPr="00F317A0" w:rsidRDefault="00452DEC" w:rsidP="00DD59F5">
      <w:r w:rsidRPr="00F317A0">
        <w:br w:type="page"/>
      </w:r>
    </w:p>
    <w:p w:rsidR="004F5B2D" w:rsidRPr="0081053D" w:rsidRDefault="004F5B2D" w:rsidP="00AD3640">
      <w:pPr>
        <w:pStyle w:val="Call"/>
      </w:pPr>
      <w:r w:rsidRPr="00F317A0">
        <w:rPr>
          <w:iCs/>
        </w:rPr>
        <w:t xml:space="preserve">решает </w:t>
      </w:r>
      <w:r w:rsidRPr="00F317A0">
        <w:t>далее</w:t>
      </w:r>
    </w:p>
    <w:p w:rsidR="004F5B2D" w:rsidRPr="00F317A0" w:rsidRDefault="004F5B2D" w:rsidP="00944E81">
      <w:pPr>
        <w:spacing w:line="240" w:lineRule="exact"/>
      </w:pPr>
      <w:r w:rsidRPr="00F317A0">
        <w:rPr>
          <w:b/>
        </w:rPr>
        <w:t>1</w:t>
      </w:r>
      <w:r w:rsidRPr="00F317A0">
        <w:rPr>
          <w:b/>
        </w:rPr>
        <w:tab/>
      </w:r>
      <w:r w:rsidRPr="00F317A0">
        <w:t xml:space="preserve">что результаты вышеуказанных исследований следует включить в </w:t>
      </w:r>
      <w:r w:rsidR="0073512B" w:rsidRPr="00F317A0">
        <w:t>новые и/или пересмотренные</w:t>
      </w:r>
      <w:r w:rsidRPr="00F317A0">
        <w:t xml:space="preserve"> </w:t>
      </w:r>
      <w:r w:rsidR="0073512B" w:rsidRPr="00F317A0">
        <w:t>Отчеты/</w:t>
      </w:r>
      <w:r w:rsidRPr="00F317A0">
        <w:t>Рекомендаци</w:t>
      </w:r>
      <w:r w:rsidR="0073512B" w:rsidRPr="00F317A0">
        <w:t>и в зависимости от конкретного случая</w:t>
      </w:r>
      <w:r w:rsidRPr="00F317A0">
        <w:t>;</w:t>
      </w:r>
    </w:p>
    <w:p w:rsidR="004F5B2D" w:rsidRPr="00F317A0" w:rsidRDefault="004F5B2D" w:rsidP="00944E81">
      <w:pPr>
        <w:spacing w:line="240" w:lineRule="exact"/>
        <w:rPr>
          <w:b/>
        </w:rPr>
      </w:pPr>
      <w:r w:rsidRPr="00F317A0">
        <w:rPr>
          <w:b/>
          <w:bCs/>
        </w:rPr>
        <w:t>2</w:t>
      </w:r>
      <w:r w:rsidRPr="00F317A0">
        <w:tab/>
        <w:t xml:space="preserve">что </w:t>
      </w:r>
      <w:r w:rsidR="0073512B" w:rsidRPr="00F317A0">
        <w:t xml:space="preserve">предварительные результаты </w:t>
      </w:r>
      <w:r w:rsidRPr="00F317A0">
        <w:t>вышеуказанны</w:t>
      </w:r>
      <w:r w:rsidR="0073512B" w:rsidRPr="00F317A0">
        <w:t>х</w:t>
      </w:r>
      <w:r w:rsidRPr="00F317A0">
        <w:t xml:space="preserve"> исследовани</w:t>
      </w:r>
      <w:r w:rsidR="0073512B" w:rsidRPr="00F317A0">
        <w:t>й</w:t>
      </w:r>
      <w:r w:rsidRPr="00F317A0">
        <w:t xml:space="preserve"> </w:t>
      </w:r>
      <w:r w:rsidR="00A53D25" w:rsidRPr="00F317A0">
        <w:t>следует завершить</w:t>
      </w:r>
      <w:r w:rsidRPr="00F317A0">
        <w:t xml:space="preserve"> к 20</w:t>
      </w:r>
      <w:r w:rsidR="0073512B" w:rsidRPr="00F317A0">
        <w:t>15</w:t>
      </w:r>
      <w:r w:rsidR="00452DEC" w:rsidRPr="00F317A0">
        <w:t> </w:t>
      </w:r>
      <w:r w:rsidRPr="00F317A0">
        <w:t>году.</w:t>
      </w:r>
    </w:p>
    <w:p w:rsidR="004F5B2D" w:rsidRPr="00F317A0" w:rsidRDefault="004F5B2D" w:rsidP="00944E81">
      <w:pPr>
        <w:spacing w:before="360"/>
        <w:rPr>
          <w:bCs/>
          <w:szCs w:val="24"/>
          <w:lang w:eastAsia="ko-KR"/>
        </w:rPr>
      </w:pPr>
      <w:r w:rsidRPr="00F317A0">
        <w:rPr>
          <w:lang w:eastAsia="ja-JP"/>
        </w:rPr>
        <w:t>Категория</w:t>
      </w:r>
      <w:r w:rsidRPr="00F317A0">
        <w:rPr>
          <w:bCs/>
          <w:szCs w:val="24"/>
          <w:lang w:eastAsia="ko-KR"/>
        </w:rPr>
        <w:t>: S2</w:t>
      </w:r>
    </w:p>
    <w:p w:rsidR="00DD59F5" w:rsidRPr="00F317A0" w:rsidRDefault="00DD59F5" w:rsidP="00DD59F5"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 xml:space="preserve">ПРИЛОЖЕНИЕ </w:t>
      </w:r>
      <w:r w:rsidR="00820474" w:rsidRPr="00F317A0">
        <w:t>3</w:t>
      </w:r>
    </w:p>
    <w:p w:rsidR="004F5B2D" w:rsidRPr="00F317A0" w:rsidRDefault="005D79FD" w:rsidP="00690DB4">
      <w:pPr>
        <w:pStyle w:val="QuestionNo"/>
        <w:rPr>
          <w:bCs/>
        </w:rPr>
      </w:pPr>
      <w:r w:rsidRPr="00F317A0">
        <w:t>вопрос мсэ-r 1-5</w:t>
      </w:r>
      <w:r w:rsidR="00690DB4" w:rsidRPr="00F317A0">
        <w:t>/5</w:t>
      </w:r>
      <w:r w:rsidR="00690DB4" w:rsidRPr="00F317A0">
        <w:rPr>
          <w:rStyle w:val="FootnoteReference"/>
        </w:rPr>
        <w:footnoteReference w:customMarkFollows="1" w:id="2"/>
        <w:t>*</w:t>
      </w:r>
    </w:p>
    <w:p w:rsidR="00452DEC" w:rsidRPr="00F317A0" w:rsidRDefault="00452DEC" w:rsidP="00452DEC">
      <w:pPr>
        <w:pStyle w:val="Questiontitle"/>
        <w:rPr>
          <w:rFonts w:eastAsia="SimSun" w:hint="eastAsia"/>
          <w:szCs w:val="18"/>
          <w:lang w:eastAsia="zh-CN"/>
        </w:rPr>
      </w:pPr>
      <w:r w:rsidRPr="00F317A0">
        <w:rPr>
          <w:rFonts w:eastAsia="SimSun"/>
          <w:szCs w:val="18"/>
          <w:lang w:eastAsia="zh-CN"/>
        </w:rPr>
        <w:t xml:space="preserve">Защитные отношения сигнал/помеха и минимальные напряженности поля, </w:t>
      </w:r>
      <w:r w:rsidRPr="00F317A0">
        <w:rPr>
          <w:rFonts w:eastAsia="SimSun"/>
          <w:szCs w:val="18"/>
          <w:lang w:eastAsia="zh-CN"/>
        </w:rPr>
        <w:br/>
        <w:t>необходимые для сухопутных подвижных служб</w:t>
      </w:r>
    </w:p>
    <w:p w:rsidR="00690DB4" w:rsidRPr="00F317A0" w:rsidRDefault="00690DB4" w:rsidP="00690DB4">
      <w:pPr>
        <w:pStyle w:val="Questiondate"/>
      </w:pPr>
      <w:r w:rsidRPr="00F317A0">
        <w:t>(1963-1986-1992-1998-2007</w:t>
      </w:r>
      <w:r w:rsidR="005D79FD" w:rsidRPr="00F317A0">
        <w:t>-2012</w:t>
      </w:r>
      <w:r w:rsidRPr="00F317A0">
        <w:t>)</w:t>
      </w:r>
    </w:p>
    <w:p w:rsidR="00690DB4" w:rsidRPr="00F317A0" w:rsidRDefault="00690DB4" w:rsidP="00690DB4">
      <w:pPr>
        <w:pStyle w:val="Normalaftertitle"/>
      </w:pPr>
      <w:r w:rsidRPr="00F317A0">
        <w:t>Ассамблея радиосвязи МСЭ,</w:t>
      </w:r>
    </w:p>
    <w:p w:rsidR="00690DB4" w:rsidRPr="00F317A0" w:rsidRDefault="00690DB4" w:rsidP="00690DB4">
      <w:pPr>
        <w:pStyle w:val="Call"/>
        <w:rPr>
          <w:b/>
        </w:rPr>
      </w:pPr>
      <w:r w:rsidRPr="00F317A0">
        <w:t>учитывая</w:t>
      </w:r>
    </w:p>
    <w:p w:rsidR="00690DB4" w:rsidRPr="00F317A0" w:rsidRDefault="00690DB4" w:rsidP="00690DB4">
      <w:r w:rsidRPr="00F317A0">
        <w:rPr>
          <w:i/>
          <w:iCs/>
        </w:rPr>
        <w:t>a)</w:t>
      </w:r>
      <w:r w:rsidRPr="00F317A0">
        <w:tab/>
        <w:t>что для определенных видов систем подвижной службы (ПС) в документах некоторых конференций МСЭ, в некоторых Рекомендациях МСЭ-R (Примечание 1) и ряде Отчетов МСЭ-R (Примечание 2) и др. имеются частичные результаты, относящиеся к защитным отношениям сигнал/помеха и минимальным требуемым напряженностям поля;</w:t>
      </w:r>
    </w:p>
    <w:p w:rsidR="00690DB4" w:rsidRPr="00F317A0" w:rsidRDefault="00690DB4" w:rsidP="00690DB4">
      <w:r w:rsidRPr="00F317A0">
        <w:rPr>
          <w:i/>
          <w:iCs/>
        </w:rPr>
        <w:t>b)</w:t>
      </w:r>
      <w:r w:rsidRPr="00F317A0">
        <w:tab/>
        <w:t>что, однако, такие документы не содержат полного и согласованного набора данных, касающихся защиты качества передачи полезных сигналов от помех всех видов со стороны служб, работающих во всех частотных диапазонах, в частности в отношении систем ПС диапазона ОВЧ и УВЧ, и не обеспечивают правильного и согласованного использования при предсказании уровней сигналов помех в системах ПС;</w:t>
      </w:r>
    </w:p>
    <w:p w:rsidR="00690DB4" w:rsidRPr="00F317A0" w:rsidRDefault="00690DB4" w:rsidP="00690DB4">
      <w:r w:rsidRPr="00F317A0">
        <w:rPr>
          <w:i/>
          <w:iCs/>
        </w:rPr>
        <w:t>c)</w:t>
      </w:r>
      <w:r w:rsidRPr="00F317A0">
        <w:tab/>
        <w:t>что согласованные методы необходимы для различных типов передачи информации в целях обеспечения согласованного использования параметров и их значений для определения критериев защиты систем от помех;</w:t>
      </w:r>
    </w:p>
    <w:p w:rsidR="00690DB4" w:rsidRPr="00F317A0" w:rsidRDefault="00690DB4" w:rsidP="00690DB4">
      <w:r w:rsidRPr="00F317A0">
        <w:rPr>
          <w:i/>
          <w:iCs/>
        </w:rPr>
        <w:t>d)</w:t>
      </w:r>
      <w:r w:rsidRPr="00F317A0">
        <w:tab/>
        <w:t>что согласованные методы необходимы также для расчета помех, обусловленных нежелательными излучениями, в целях обеспечения защиты качества полезного сигнала;</w:t>
      </w:r>
    </w:p>
    <w:p w:rsidR="00690DB4" w:rsidRPr="00F317A0" w:rsidRDefault="00690DB4" w:rsidP="00690DB4">
      <w:r w:rsidRPr="00F317A0">
        <w:rPr>
          <w:i/>
          <w:iCs/>
        </w:rPr>
        <w:t>e)</w:t>
      </w:r>
      <w:r w:rsidRPr="00F317A0">
        <w:tab/>
        <w:t>что Бюро радиосвязи (БР) обратилось к исследовательским комиссиям по радиосвязи с просьбой предоставить руководящие указания в отношении методов, которые должны использоваться для расчета помех, создаваемых подвижной службе (ПС) со стороны подвижной спутниковой службы (ПСС), и в отношении критериев, которые должны применяться;</w:t>
      </w:r>
    </w:p>
    <w:p w:rsidR="00690DB4" w:rsidRPr="00F317A0" w:rsidRDefault="00690DB4" w:rsidP="00690DB4">
      <w:r w:rsidRPr="00F317A0">
        <w:rPr>
          <w:i/>
          <w:iCs/>
        </w:rPr>
        <w:t>f)</w:t>
      </w:r>
      <w:r w:rsidRPr="00F317A0">
        <w:tab/>
        <w:t>что согласованные методы необходимы также для расчета помех, обусловленных совместным использованием спектра с другими службами, такими как ПСС или фиксированная служба, в целях обеспечения защиты качества полезного сигнала в необходимой ширине полосы системы ПС;</w:t>
      </w:r>
    </w:p>
    <w:p w:rsidR="00690DB4" w:rsidRPr="00F317A0" w:rsidRDefault="00690DB4" w:rsidP="00690DB4">
      <w:r w:rsidRPr="00F317A0">
        <w:rPr>
          <w:i/>
          <w:iCs/>
        </w:rPr>
        <w:t>g)</w:t>
      </w:r>
      <w:r w:rsidRPr="00F317A0">
        <w:tab/>
        <w:t>что в других исследовательских комиссиях по радиосвязи, других организациях по разработке стандартов в области электросвязи и организациях по координации частот также исследуются параметры предсказания помех и вычислительные методы,</w:t>
      </w:r>
    </w:p>
    <w:p w:rsidR="0081053D" w:rsidRDefault="008105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690DB4" w:rsidRPr="00F317A0" w:rsidRDefault="00690DB4">
      <w:pPr>
        <w:pStyle w:val="Call"/>
      </w:pPr>
      <w:r w:rsidRPr="00F317A0">
        <w:t>решает</w:t>
      </w:r>
      <w:r w:rsidRPr="00F317A0">
        <w:rPr>
          <w:i w:val="0"/>
          <w:iCs/>
        </w:rPr>
        <w:t>, что должн</w:t>
      </w:r>
      <w:r w:rsidR="002F20BF" w:rsidRPr="00F317A0">
        <w:rPr>
          <w:i w:val="0"/>
          <w:iCs/>
        </w:rPr>
        <w:t>ы</w:t>
      </w:r>
      <w:r w:rsidRPr="00F317A0">
        <w:rPr>
          <w:i w:val="0"/>
          <w:iCs/>
        </w:rPr>
        <w:t xml:space="preserve"> быть исследован</w:t>
      </w:r>
      <w:r w:rsidR="002F20BF" w:rsidRPr="00F317A0">
        <w:rPr>
          <w:i w:val="0"/>
          <w:iCs/>
        </w:rPr>
        <w:t>ы</w:t>
      </w:r>
      <w:r w:rsidRPr="00F317A0">
        <w:rPr>
          <w:i w:val="0"/>
          <w:iCs/>
        </w:rPr>
        <w:t xml:space="preserve"> </w:t>
      </w:r>
      <w:r w:rsidR="002F20BF" w:rsidRPr="00F317A0">
        <w:rPr>
          <w:i w:val="0"/>
          <w:iCs/>
        </w:rPr>
        <w:t xml:space="preserve">следующие </w:t>
      </w:r>
      <w:r w:rsidRPr="00F317A0">
        <w:rPr>
          <w:i w:val="0"/>
          <w:iCs/>
        </w:rPr>
        <w:t>Вопрос</w:t>
      </w:r>
      <w:r w:rsidR="002F20BF" w:rsidRPr="00F317A0">
        <w:rPr>
          <w:i w:val="0"/>
          <w:iCs/>
        </w:rPr>
        <w:t>ы</w:t>
      </w:r>
    </w:p>
    <w:p w:rsidR="00690DB4" w:rsidRPr="00F317A0" w:rsidRDefault="00690DB4" w:rsidP="00690DB4">
      <w:r w:rsidRPr="0081053D">
        <w:rPr>
          <w:bCs/>
        </w:rPr>
        <w:t>1</w:t>
      </w:r>
      <w:r w:rsidRPr="00F317A0">
        <w:tab/>
        <w:t>Каковы защитные отношения сигнал/помеха, которые определяют порог вредных помех для подвижных служб?</w:t>
      </w:r>
    </w:p>
    <w:p w:rsidR="00690DB4" w:rsidRPr="00F317A0" w:rsidRDefault="00690DB4" w:rsidP="00690DB4">
      <w:r w:rsidRPr="0081053D">
        <w:rPr>
          <w:bCs/>
        </w:rPr>
        <w:t>2</w:t>
      </w:r>
      <w:r w:rsidRPr="00F317A0">
        <w:tab/>
        <w:t>Каковы отношения сигнал/шум и минимальные напряженности поля, необходимые для удовлетворительного приема излучений различных классов в подвижных службах?</w:t>
      </w:r>
    </w:p>
    <w:p w:rsidR="00690DB4" w:rsidRPr="00F317A0" w:rsidRDefault="00690DB4" w:rsidP="00690DB4">
      <w:r w:rsidRPr="0081053D">
        <w:rPr>
          <w:bCs/>
        </w:rPr>
        <w:t>3</w:t>
      </w:r>
      <w:r w:rsidRPr="00F317A0">
        <w:tab/>
        <w:t>Каковы надлежащие допуски на затухание в подвижных службах?</w:t>
      </w:r>
    </w:p>
    <w:p w:rsidR="00690DB4" w:rsidRPr="00F317A0" w:rsidRDefault="00690DB4" w:rsidP="00690DB4">
      <w:r w:rsidRPr="0081053D">
        <w:rPr>
          <w:bCs/>
        </w:rPr>
        <w:t>4</w:t>
      </w:r>
      <w:r w:rsidRPr="00F317A0">
        <w:tab/>
        <w:t>Какие сочетания типов мешающих несущих и несущих, испытывающих действие помех, рассмотрены в документах МСЭ-R о методах расчета помех?</w:t>
      </w:r>
    </w:p>
    <w:p w:rsidR="00690DB4" w:rsidRPr="00F317A0" w:rsidRDefault="00690DB4" w:rsidP="00690DB4">
      <w:r w:rsidRPr="0081053D">
        <w:rPr>
          <w:bCs/>
        </w:rPr>
        <w:t>5</w:t>
      </w:r>
      <w:r w:rsidRPr="00F317A0">
        <w:tab/>
        <w:t>Какие сочетания типов мешающих несущих и несущих, испытывающих действие помех, в настоящее время не рассмотрены в документах МСЭ-R, описывающих критерии помех и/или методы расчета, и какие критерии и методы расчета являются целесообразными для таких сочетаний?</w:t>
      </w:r>
    </w:p>
    <w:p w:rsidR="00690DB4" w:rsidRPr="00F317A0" w:rsidRDefault="00690DB4" w:rsidP="00690DB4">
      <w:r w:rsidRPr="0081053D">
        <w:rPr>
          <w:bCs/>
        </w:rPr>
        <w:t>6</w:t>
      </w:r>
      <w:r w:rsidRPr="00F317A0">
        <w:tab/>
        <w:t>Какие руководящие указания могут быть предоставлены в условиях, при которых вероятность создания вредных помех между несущими может считаться пренебрежимо малой?</w:t>
      </w:r>
    </w:p>
    <w:p w:rsidR="00690DB4" w:rsidRPr="00F317A0" w:rsidRDefault="00690DB4" w:rsidP="00690DB4">
      <w:pPr>
        <w:pStyle w:val="Call"/>
      </w:pPr>
      <w:r w:rsidRPr="00F317A0">
        <w:t>далее решает</w:t>
      </w:r>
    </w:p>
    <w:p w:rsidR="00690DB4" w:rsidRPr="00F317A0" w:rsidRDefault="00690DB4" w:rsidP="00690DB4">
      <w:r w:rsidRPr="0081053D">
        <w:rPr>
          <w:bCs/>
        </w:rPr>
        <w:t>1</w:t>
      </w:r>
      <w:r w:rsidRPr="00F317A0">
        <w:tab/>
        <w:t>что упомянутые выше исследования должны быть продолжены одновременно и иметь одинаковую неотложность;</w:t>
      </w:r>
    </w:p>
    <w:p w:rsidR="00690DB4" w:rsidRPr="00F317A0" w:rsidRDefault="00690DB4" w:rsidP="00690DB4">
      <w:r w:rsidRPr="0081053D">
        <w:rPr>
          <w:bCs/>
        </w:rPr>
        <w:t>2</w:t>
      </w:r>
      <w:r w:rsidRPr="00F317A0">
        <w:tab/>
        <w:t>что особое внимание должно быть уделено тем исследованиям, которые будут содействовать дальнейшему совершенствованию технических характеристик систем сухопутной подвижной связи;</w:t>
      </w:r>
    </w:p>
    <w:p w:rsidR="00690DB4" w:rsidRPr="00F317A0" w:rsidRDefault="00690DB4" w:rsidP="00690DB4">
      <w:r w:rsidRPr="0081053D">
        <w:rPr>
          <w:bCs/>
        </w:rPr>
        <w:t>3</w:t>
      </w:r>
      <w:r w:rsidRPr="00F317A0">
        <w:tab/>
        <w:t>что в упомянутых выше исследованиях должны рассматриваться не только помехи внутри службы, но также помехи, обусловленные совместным использованием частот различными службами с другими службами, такими как ПСС;</w:t>
      </w:r>
    </w:p>
    <w:p w:rsidR="00690DB4" w:rsidRPr="00F317A0" w:rsidRDefault="00690DB4" w:rsidP="00DD59F5">
      <w:r w:rsidRPr="0081053D">
        <w:rPr>
          <w:bCs/>
        </w:rPr>
        <w:t>4</w:t>
      </w:r>
      <w:r w:rsidRPr="00F317A0">
        <w:tab/>
        <w:t xml:space="preserve">что результаты упомянутых выше исследований должны быть включены в </w:t>
      </w:r>
      <w:r w:rsidR="00DD59F5" w:rsidRPr="00F317A0">
        <w:t xml:space="preserve">одну (один) или несколько </w:t>
      </w:r>
      <w:r w:rsidRPr="00F317A0">
        <w:t>Рекомендаци</w:t>
      </w:r>
      <w:r w:rsidR="00DD59F5" w:rsidRPr="00F317A0">
        <w:t>й</w:t>
      </w:r>
      <w:r w:rsidRPr="00F317A0">
        <w:t>, Отчет</w:t>
      </w:r>
      <w:r w:rsidR="00DD59F5" w:rsidRPr="00F317A0">
        <w:t>ов</w:t>
      </w:r>
      <w:r w:rsidRPr="00F317A0">
        <w:t xml:space="preserve"> или Справочник</w:t>
      </w:r>
      <w:r w:rsidR="00DD59F5" w:rsidRPr="00F317A0">
        <w:t>ов</w:t>
      </w:r>
      <w:r w:rsidRPr="00F317A0">
        <w:t>;</w:t>
      </w:r>
    </w:p>
    <w:p w:rsidR="00690DB4" w:rsidRPr="00F317A0" w:rsidRDefault="00690DB4">
      <w:r w:rsidRPr="0081053D">
        <w:rPr>
          <w:bCs/>
        </w:rPr>
        <w:t>5</w:t>
      </w:r>
      <w:r w:rsidRPr="00F317A0">
        <w:tab/>
        <w:t>что упомянутые выше исследования должны быть завершены к 201</w:t>
      </w:r>
      <w:r w:rsidR="00452DEC" w:rsidRPr="00F317A0">
        <w:t>5</w:t>
      </w:r>
      <w:r w:rsidRPr="00F317A0">
        <w:t xml:space="preserve"> году.</w:t>
      </w:r>
    </w:p>
    <w:p w:rsidR="00690DB4" w:rsidRPr="00F317A0" w:rsidRDefault="00690DB4" w:rsidP="0081053D">
      <w:pPr>
        <w:pStyle w:val="Note"/>
        <w:spacing w:before="240"/>
        <w:rPr>
          <w:lang w:val="ru-RU"/>
        </w:rPr>
      </w:pPr>
      <w:r w:rsidRPr="00F317A0">
        <w:rPr>
          <w:lang w:val="ru-RU"/>
        </w:rPr>
        <w:t>ПРИМЕЧАНИЕ 1. – См. Рекомендации МСЭ-R M.441, M.478, SM.331 и SM.852.</w:t>
      </w:r>
    </w:p>
    <w:p w:rsidR="00690DB4" w:rsidRPr="00F317A0" w:rsidRDefault="00690DB4" w:rsidP="008A581C">
      <w:r w:rsidRPr="00F317A0">
        <w:t xml:space="preserve">ПРИМЕЧАНИЕ 2. – См. Отчеты </w:t>
      </w:r>
      <w:r w:rsidR="00DD59F5" w:rsidRPr="00F317A0">
        <w:t xml:space="preserve">МСЭ-R </w:t>
      </w:r>
      <w:r w:rsidRPr="00F317A0">
        <w:t>M.739 и M.914.</w:t>
      </w:r>
    </w:p>
    <w:p w:rsidR="00690DB4" w:rsidRPr="00F317A0" w:rsidRDefault="00690DB4" w:rsidP="002F20BF">
      <w:pPr>
        <w:spacing w:before="360"/>
        <w:rPr>
          <w:lang w:eastAsia="ja-JP"/>
        </w:rPr>
      </w:pPr>
      <w:r w:rsidRPr="00F317A0">
        <w:rPr>
          <w:lang w:eastAsia="ja-JP"/>
        </w:rPr>
        <w:t>Категория: S2</w:t>
      </w:r>
    </w:p>
    <w:p w:rsidR="00366154" w:rsidRPr="00F317A0" w:rsidRDefault="00366154" w:rsidP="00DD59F5"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 xml:space="preserve">ПРИЛОЖЕНИЕ </w:t>
      </w:r>
      <w:r w:rsidR="00820474" w:rsidRPr="00F317A0">
        <w:t>4</w:t>
      </w:r>
    </w:p>
    <w:p w:rsidR="004F5B2D" w:rsidRPr="00F317A0" w:rsidRDefault="00917644" w:rsidP="005D79FD">
      <w:pPr>
        <w:pStyle w:val="QuestionNo"/>
        <w:rPr>
          <w:rStyle w:val="FootnoteReference"/>
          <w:caps w:val="0"/>
        </w:rPr>
      </w:pPr>
      <w:r w:rsidRPr="00F317A0">
        <w:t>вопрос</w:t>
      </w:r>
      <w:r w:rsidR="004F5B2D" w:rsidRPr="00F317A0">
        <w:t xml:space="preserve"> мсэ-r </w:t>
      </w:r>
      <w:r w:rsidR="000E7739" w:rsidRPr="00F317A0">
        <w:t>7-</w:t>
      </w:r>
      <w:r w:rsidR="005D79FD" w:rsidRPr="00F317A0">
        <w:t>7</w:t>
      </w:r>
      <w:r w:rsidR="000E7739" w:rsidRPr="00F317A0">
        <w:t>/5</w:t>
      </w:r>
      <w:r w:rsidR="000E7739" w:rsidRPr="00F317A0">
        <w:rPr>
          <w:rStyle w:val="FootnoteReference"/>
        </w:rPr>
        <w:footnoteReference w:customMarkFollows="1" w:id="3"/>
        <w:t>*</w:t>
      </w:r>
    </w:p>
    <w:p w:rsidR="000E7739" w:rsidRPr="00F317A0" w:rsidRDefault="000E7739">
      <w:pPr>
        <w:pStyle w:val="Questiontitle"/>
      </w:pPr>
      <w:r w:rsidRPr="00F317A0">
        <w:t xml:space="preserve">Характеристики оборудования в сухопутной подвижной службе </w:t>
      </w:r>
      <w:r w:rsidRPr="00F317A0">
        <w:br/>
        <w:t>на частотах между 30 и 6000 МГц</w:t>
      </w:r>
    </w:p>
    <w:p w:rsidR="000E7739" w:rsidRPr="00F317A0" w:rsidRDefault="000E7739" w:rsidP="000E7739">
      <w:pPr>
        <w:pStyle w:val="Questiondate"/>
      </w:pPr>
      <w:r w:rsidRPr="00F317A0">
        <w:rPr>
          <w:lang w:eastAsia="zh-CN"/>
        </w:rPr>
        <w:t>(</w:t>
      </w:r>
      <w:r w:rsidRPr="00F317A0">
        <w:t>1956-1966-1970-1974-1990-1992-1997-2007</w:t>
      </w:r>
      <w:r w:rsidR="005D79FD" w:rsidRPr="00F317A0">
        <w:t>-2012</w:t>
      </w:r>
      <w:r w:rsidRPr="00F317A0">
        <w:t>)</w:t>
      </w:r>
    </w:p>
    <w:p w:rsidR="000E7739" w:rsidRPr="00F317A0" w:rsidRDefault="000E7739" w:rsidP="000E7739">
      <w:pPr>
        <w:pStyle w:val="Normalaftertitle"/>
        <w:spacing w:before="360"/>
      </w:pPr>
      <w:r w:rsidRPr="00F317A0">
        <w:t>Ассамблея радиосвязи МСЭ,</w:t>
      </w:r>
    </w:p>
    <w:p w:rsidR="000E7739" w:rsidRPr="0081053D" w:rsidRDefault="000E7739" w:rsidP="000E7739">
      <w:pPr>
        <w:pStyle w:val="Call"/>
        <w:rPr>
          <w:b/>
        </w:rPr>
      </w:pPr>
      <w:r w:rsidRPr="00F317A0">
        <w:t>учитывая</w:t>
      </w:r>
    </w:p>
    <w:p w:rsidR="000E7739" w:rsidRPr="00F317A0" w:rsidRDefault="000E7739" w:rsidP="000E7739">
      <w:r w:rsidRPr="00F317A0">
        <w:rPr>
          <w:i/>
          <w:iCs/>
        </w:rPr>
        <w:t>a)</w:t>
      </w:r>
      <w:r w:rsidRPr="00F317A0">
        <w:tab/>
        <w:t xml:space="preserve">что существует необходимость в эффективном использовании полос частот, распределенных сухопутной подвижной службе; </w:t>
      </w:r>
    </w:p>
    <w:p w:rsidR="000E7739" w:rsidRPr="00F317A0" w:rsidRDefault="000E7739">
      <w:r w:rsidRPr="00F317A0">
        <w:rPr>
          <w:i/>
          <w:iCs/>
        </w:rPr>
        <w:t>b)</w:t>
      </w:r>
      <w:r w:rsidRPr="00F317A0">
        <w:tab/>
        <w:t>что взаимный обмен информацией о потребностях администраций, связанных с техническими характеристиками оборудования, используемого в сухопутных подвижных службах на частотах между 30 и 6000 МГц, был бы полезным для развития этих служб;</w:t>
      </w:r>
    </w:p>
    <w:p w:rsidR="000E7739" w:rsidRPr="00F317A0" w:rsidRDefault="000E7739">
      <w:r w:rsidRPr="00F317A0">
        <w:rPr>
          <w:i/>
          <w:iCs/>
        </w:rPr>
        <w:t>c)</w:t>
      </w:r>
      <w:r w:rsidRPr="00F317A0">
        <w:tab/>
        <w:t>что обмен между различными странами информацией, касающейся правил, применяемых к присвоениям каналов, и опыта, полученного в области эксплуатации сухопутных подвижных служб на частотах между 30 и 6000 МГц, имеет значение в целом;</w:t>
      </w:r>
    </w:p>
    <w:p w:rsidR="000E7739" w:rsidRPr="00F317A0" w:rsidRDefault="000E7739" w:rsidP="000E7739">
      <w:r w:rsidRPr="00F317A0">
        <w:rPr>
          <w:i/>
          <w:iCs/>
        </w:rPr>
        <w:t>d)</w:t>
      </w:r>
      <w:r w:rsidRPr="00F317A0">
        <w:tab/>
        <w:t>что было бы желательно достичь определенной степени согласия в отношении характеристик сухопутного подвижного оборудования, используемого в приграничных районах соседних стран, для максимального уменьшения взаимных помех;</w:t>
      </w:r>
    </w:p>
    <w:p w:rsidR="000E7739" w:rsidRPr="00F317A0" w:rsidRDefault="000E7739">
      <w:r w:rsidRPr="00F317A0">
        <w:rPr>
          <w:i/>
          <w:iCs/>
        </w:rPr>
        <w:t>e)</w:t>
      </w:r>
      <w:r w:rsidRPr="00F317A0">
        <w:tab/>
        <w:t>что также было бы желательно достичь определенной степени согласия в отношении правил, регулирующих распределение и использование каналов сухопутных подвижных служб на частотах между 30 и 6000 МГц в приграничных районах;</w:t>
      </w:r>
    </w:p>
    <w:p w:rsidR="000E7739" w:rsidRPr="00F317A0" w:rsidRDefault="000E7739" w:rsidP="000E7739">
      <w:r w:rsidRPr="00F317A0">
        <w:rPr>
          <w:i/>
          <w:iCs/>
        </w:rPr>
        <w:t>f)</w:t>
      </w:r>
      <w:r w:rsidRPr="00F317A0">
        <w:tab/>
        <w:t>что желательно достичь определенной степени стандартизации, поскольку сухопутная подвижная служба, подсоединенная к национальной сети, может составлять часть международного соединения;</w:t>
      </w:r>
    </w:p>
    <w:p w:rsidR="000E7739" w:rsidRPr="00F317A0" w:rsidRDefault="000E7739" w:rsidP="000E7739">
      <w:r w:rsidRPr="00F317A0">
        <w:rPr>
          <w:i/>
          <w:iCs/>
        </w:rPr>
        <w:t>g)</w:t>
      </w:r>
      <w:r w:rsidRPr="00F317A0">
        <w:tab/>
        <w:t>что желательно определить технические характеристики оборудования, с тем чтобы облегчить планирование распределения каналов в полосах частот сухопутной подвижной службы;</w:t>
      </w:r>
    </w:p>
    <w:p w:rsidR="000E7739" w:rsidRPr="00F317A0" w:rsidRDefault="000E7739" w:rsidP="000E7739">
      <w:r w:rsidRPr="00F317A0">
        <w:rPr>
          <w:i/>
          <w:iCs/>
        </w:rPr>
        <w:t>h)</w:t>
      </w:r>
      <w:r w:rsidRPr="00F317A0">
        <w:tab/>
        <w:t xml:space="preserve">что желательно также изучить связь между субъективными методами оценки и объективными методами оценки для различных систем, действующих в сухопутной подвижной службе, </w:t>
      </w:r>
    </w:p>
    <w:p w:rsidR="000E7739" w:rsidRPr="0081053D" w:rsidRDefault="000E7739">
      <w:pPr>
        <w:pStyle w:val="Call"/>
      </w:pPr>
      <w:r w:rsidRPr="00F317A0">
        <w:t>решает</w:t>
      </w:r>
      <w:r w:rsidRPr="00F317A0">
        <w:rPr>
          <w:i w:val="0"/>
          <w:iCs/>
        </w:rPr>
        <w:t xml:space="preserve">, что необходимо изучить </w:t>
      </w:r>
      <w:r w:rsidR="002F20BF" w:rsidRPr="00F317A0">
        <w:rPr>
          <w:i w:val="0"/>
          <w:iCs/>
        </w:rPr>
        <w:t xml:space="preserve">следующие </w:t>
      </w:r>
      <w:r w:rsidRPr="00F317A0">
        <w:rPr>
          <w:i w:val="0"/>
          <w:iCs/>
        </w:rPr>
        <w:t>Вопрос</w:t>
      </w:r>
      <w:r w:rsidR="002F20BF" w:rsidRPr="00F317A0">
        <w:rPr>
          <w:i w:val="0"/>
          <w:iCs/>
        </w:rPr>
        <w:t>ы</w:t>
      </w:r>
    </w:p>
    <w:p w:rsidR="000E7739" w:rsidRPr="00F317A0" w:rsidRDefault="000E7739">
      <w:r w:rsidRPr="0081053D">
        <w:rPr>
          <w:bCs/>
        </w:rPr>
        <w:t>1</w:t>
      </w:r>
      <w:r w:rsidRPr="00F317A0">
        <w:tab/>
        <w:t xml:space="preserve">Каковы технические потребности администраций, касающиеся оборудования, которое используется в сухопутной подвижной службе на частотах между 30 и 6000 МГц, и имеющие международное значение при развитии таких служб, например мощность передатчика, характеристики антенны, характеристики излучения, допустимое отклонение частоты? </w:t>
      </w:r>
    </w:p>
    <w:p w:rsidR="0081053D" w:rsidRDefault="008105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0E7739" w:rsidRPr="00F317A0" w:rsidRDefault="000E7739">
      <w:r w:rsidRPr="0081053D">
        <w:rPr>
          <w:bCs/>
        </w:rPr>
        <w:t>2</w:t>
      </w:r>
      <w:r w:rsidRPr="00F317A0">
        <w:tab/>
        <w:t>До какой степени было бы желательно стандартизировать на международном уровне рабочие характеристики сухопутного подвижного оборудования на частотах между 30 и 6000 МГц?</w:t>
      </w:r>
    </w:p>
    <w:p w:rsidR="000E7739" w:rsidRPr="00F317A0" w:rsidRDefault="000E7739">
      <w:r w:rsidRPr="0081053D">
        <w:rPr>
          <w:bCs/>
        </w:rPr>
        <w:t>3</w:t>
      </w:r>
      <w:r w:rsidRPr="00F317A0">
        <w:tab/>
        <w:t>Каковы характеристики оборудования (и/или методы измерения) для различных сухопутных подвижных служб на частотах между 30 и 6000 МГц?</w:t>
      </w:r>
    </w:p>
    <w:p w:rsidR="000E7739" w:rsidRPr="0081053D" w:rsidRDefault="000E7739" w:rsidP="000E7739">
      <w:pPr>
        <w:pStyle w:val="Call"/>
      </w:pPr>
      <w:r w:rsidRPr="00F317A0">
        <w:t>решает далее</w:t>
      </w:r>
    </w:p>
    <w:p w:rsidR="000E7739" w:rsidRPr="00F317A0" w:rsidRDefault="000E7739" w:rsidP="00236F15">
      <w:r w:rsidRPr="0081053D">
        <w:rPr>
          <w:bCs/>
        </w:rPr>
        <w:t>1</w:t>
      </w:r>
      <w:r w:rsidRPr="00F317A0">
        <w:tab/>
        <w:t>что результаты вышеупомянутых исследований должны быть включены в одну</w:t>
      </w:r>
      <w:r w:rsidR="00236F15" w:rsidRPr="00F317A0">
        <w:t xml:space="preserve"> (один) </w:t>
      </w:r>
      <w:r w:rsidRPr="00F317A0">
        <w:t>или несколько Рекомендаций, Отчетов или Справочников;</w:t>
      </w:r>
    </w:p>
    <w:p w:rsidR="000E7739" w:rsidRPr="00F317A0" w:rsidRDefault="000E7739">
      <w:r w:rsidRPr="0081053D">
        <w:rPr>
          <w:bCs/>
        </w:rPr>
        <w:t>2</w:t>
      </w:r>
      <w:r w:rsidRPr="00F317A0">
        <w:tab/>
        <w:t>что вышеупомянутые исследования должны быть завершены к 2015 году.</w:t>
      </w:r>
    </w:p>
    <w:p w:rsidR="000E7739" w:rsidRPr="00F317A0" w:rsidRDefault="000E7739" w:rsidP="002F20BF">
      <w:pPr>
        <w:spacing w:before="360"/>
      </w:pPr>
      <w:r w:rsidRPr="00F317A0">
        <w:rPr>
          <w:lang w:eastAsia="ja-JP"/>
        </w:rPr>
        <w:t>Категория: S2</w:t>
      </w:r>
    </w:p>
    <w:p w:rsidR="00366154" w:rsidRPr="00F317A0" w:rsidRDefault="00366154" w:rsidP="00236F15"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 xml:space="preserve">ПРИЛОЖЕНИЕ </w:t>
      </w:r>
      <w:r w:rsidR="00820474" w:rsidRPr="00F317A0">
        <w:t>5</w:t>
      </w:r>
    </w:p>
    <w:p w:rsidR="004F5B2D" w:rsidRPr="00F317A0" w:rsidRDefault="00917644" w:rsidP="005D79FD">
      <w:pPr>
        <w:pStyle w:val="QuestionNo"/>
        <w:rPr>
          <w:bCs/>
        </w:rPr>
      </w:pPr>
      <w:r w:rsidRPr="00F317A0">
        <w:t>вопрос</w:t>
      </w:r>
      <w:r w:rsidR="004F5B2D" w:rsidRPr="00F317A0">
        <w:t xml:space="preserve"> мсэ-r </w:t>
      </w:r>
      <w:r w:rsidR="00D12ED5" w:rsidRPr="00F317A0">
        <w:t>37-</w:t>
      </w:r>
      <w:r w:rsidR="005D79FD" w:rsidRPr="00F317A0">
        <w:t>6</w:t>
      </w:r>
      <w:r w:rsidR="00D12ED5" w:rsidRPr="00F317A0">
        <w:t>/5</w:t>
      </w:r>
    </w:p>
    <w:p w:rsidR="00D12ED5" w:rsidRPr="00F317A0" w:rsidRDefault="00D12ED5" w:rsidP="00917644">
      <w:pPr>
        <w:pStyle w:val="Questiontitle"/>
      </w:pPr>
      <w:r w:rsidRPr="00F317A0">
        <w:t xml:space="preserve">Цифровые сухопутные подвижные системы для </w:t>
      </w:r>
      <w:r w:rsidR="00917644" w:rsidRPr="00F317A0">
        <w:t>конкретных применений</w:t>
      </w:r>
    </w:p>
    <w:p w:rsidR="00D12ED5" w:rsidRPr="00F317A0" w:rsidRDefault="00D12ED5" w:rsidP="00D12ED5">
      <w:pPr>
        <w:pStyle w:val="Questiondate"/>
      </w:pPr>
      <w:r w:rsidRPr="00F317A0">
        <w:t>(1978-1982-1992-1995-1997-2007</w:t>
      </w:r>
      <w:r w:rsidR="005D79FD" w:rsidRPr="00F317A0">
        <w:t>-2012</w:t>
      </w:r>
      <w:r w:rsidRPr="00F317A0">
        <w:t>)</w:t>
      </w:r>
    </w:p>
    <w:p w:rsidR="00D12ED5" w:rsidRPr="00F317A0" w:rsidRDefault="00D12ED5" w:rsidP="00D12ED5">
      <w:pPr>
        <w:pStyle w:val="Normalaftertitle"/>
      </w:pPr>
      <w:r w:rsidRPr="00F317A0">
        <w:t>Ассамблея радиосвязи МСЭ,</w:t>
      </w:r>
    </w:p>
    <w:p w:rsidR="00D12ED5" w:rsidRPr="0081053D" w:rsidRDefault="00D12ED5" w:rsidP="00D12ED5">
      <w:pPr>
        <w:pStyle w:val="Call"/>
        <w:rPr>
          <w:szCs w:val="22"/>
        </w:rPr>
      </w:pPr>
      <w:r w:rsidRPr="00F317A0">
        <w:t>учитывая</w:t>
      </w:r>
    </w:p>
    <w:p w:rsidR="00D12ED5" w:rsidRPr="00F317A0" w:rsidRDefault="00D12ED5" w:rsidP="00D12ED5">
      <w:r w:rsidRPr="00F317A0">
        <w:rPr>
          <w:i/>
          <w:iCs/>
        </w:rPr>
        <w:t>a)</w:t>
      </w:r>
      <w:r w:rsidRPr="00F317A0">
        <w:tab/>
        <w:t>что количество радиостанций в сухопутной подвижной службе стремительно возрастает;</w:t>
      </w:r>
    </w:p>
    <w:p w:rsidR="00D12ED5" w:rsidRPr="00F317A0" w:rsidRDefault="00D12ED5" w:rsidP="00D12ED5">
      <w:r w:rsidRPr="00F317A0">
        <w:rPr>
          <w:i/>
          <w:iCs/>
        </w:rPr>
        <w:t>b)</w:t>
      </w:r>
      <w:r w:rsidRPr="00F317A0">
        <w:tab/>
        <w:t>что в нескольких географических районах растущий спрос на радиоканалы в сухопутной подвижной службе привел к серьезной перегрузке в полосах частот, распределенных этой службе;</w:t>
      </w:r>
    </w:p>
    <w:p w:rsidR="00D12ED5" w:rsidRPr="00F317A0" w:rsidRDefault="00D12ED5" w:rsidP="00D12ED5">
      <w:r w:rsidRPr="00F317A0">
        <w:rPr>
          <w:i/>
          <w:iCs/>
        </w:rPr>
        <w:t>c)</w:t>
      </w:r>
      <w:r w:rsidRPr="00F317A0">
        <w:tab/>
        <w:t>что для уменьшения такой перегрузки, а также предполагаемой в будущем перегрузки желательно, чтобы в сухопутных подвижных службах применялись методы экономии спектра;</w:t>
      </w:r>
    </w:p>
    <w:p w:rsidR="00D12ED5" w:rsidRPr="00F317A0" w:rsidRDefault="00D12ED5" w:rsidP="00D12ED5">
      <w:r w:rsidRPr="00F317A0">
        <w:rPr>
          <w:i/>
          <w:iCs/>
        </w:rPr>
        <w:t>d)</w:t>
      </w:r>
      <w:r w:rsidRPr="00F317A0">
        <w:tab/>
        <w:t xml:space="preserve">что можно было бы добиться увеличения эффективности спектра, принимая во внимание важнейшие характеристики систем, такие как плотность трафика, категория обслуживания и т. д., и стоимость: </w:t>
      </w:r>
    </w:p>
    <w:p w:rsidR="00D12ED5" w:rsidRPr="00F317A0" w:rsidRDefault="00D12ED5" w:rsidP="00D12ED5">
      <w:pPr>
        <w:pStyle w:val="enumlev1"/>
      </w:pPr>
      <w:r w:rsidRPr="00F317A0">
        <w:t>–</w:t>
      </w:r>
      <w:r w:rsidRPr="00F317A0">
        <w:tab/>
        <w:t>предоставляя в распоряжение большее количество каналов трафика в пределах заданной ширины полосы;</w:t>
      </w:r>
    </w:p>
    <w:p w:rsidR="00D12ED5" w:rsidRPr="00F317A0" w:rsidRDefault="00D12ED5" w:rsidP="00D12ED5">
      <w:pPr>
        <w:pStyle w:val="enumlev1"/>
      </w:pPr>
      <w:r w:rsidRPr="00F317A0">
        <w:t>–</w:t>
      </w:r>
      <w:r w:rsidRPr="00F317A0">
        <w:tab/>
        <w:t>выбирая оптимальное решение в отношении размера зон охвата базовых станций в зависимости от спроса на трафик;</w:t>
      </w:r>
    </w:p>
    <w:p w:rsidR="00D12ED5" w:rsidRPr="00F317A0" w:rsidRDefault="00D12ED5" w:rsidP="00D12ED5">
      <w:pPr>
        <w:pStyle w:val="enumlev1"/>
      </w:pPr>
      <w:r w:rsidRPr="00F317A0">
        <w:t>–</w:t>
      </w:r>
      <w:r w:rsidRPr="00F317A0">
        <w:tab/>
        <w:t>сочетая указанные методы с другими методами;</w:t>
      </w:r>
    </w:p>
    <w:p w:rsidR="00D12ED5" w:rsidRPr="00F317A0" w:rsidRDefault="00D12ED5">
      <w:r w:rsidRPr="00F317A0">
        <w:rPr>
          <w:i/>
          <w:iCs/>
        </w:rPr>
        <w:t>e)</w:t>
      </w:r>
      <w:r w:rsidRPr="00F317A0">
        <w:tab/>
        <w:t>что для цифровых технологий, применяемых в таких системах, может потребоваться ширина полосы большая, чем используется в действующих сухопутных подвижных службах;</w:t>
      </w:r>
    </w:p>
    <w:p w:rsidR="00D12ED5" w:rsidRPr="00F317A0" w:rsidRDefault="00D12ED5">
      <w:r w:rsidRPr="00F317A0">
        <w:rPr>
          <w:i/>
          <w:iCs/>
        </w:rPr>
        <w:t>f)</w:t>
      </w:r>
      <w:r w:rsidRPr="00F317A0">
        <w:tab/>
        <w:t>что системы на основе цифровых технологий обеспечивают более высокую степень конфиденциальности и безопасности;</w:t>
      </w:r>
    </w:p>
    <w:p w:rsidR="00D12ED5" w:rsidRPr="00F317A0" w:rsidRDefault="00D12ED5">
      <w:r w:rsidRPr="00F317A0">
        <w:rPr>
          <w:i/>
          <w:iCs/>
        </w:rPr>
        <w:t>g)</w:t>
      </w:r>
      <w:r w:rsidRPr="00F317A0">
        <w:tab/>
        <w:t xml:space="preserve">что эти системы могут предоставлять </w:t>
      </w:r>
      <w:r w:rsidR="00917644" w:rsidRPr="00F317A0">
        <w:t>возможности</w:t>
      </w:r>
      <w:r w:rsidRPr="00F317A0">
        <w:t xml:space="preserve">, требуемые </w:t>
      </w:r>
      <w:r w:rsidR="00917644" w:rsidRPr="00F317A0">
        <w:t>конкретным</w:t>
      </w:r>
      <w:r w:rsidR="00F67133" w:rsidRPr="00F317A0">
        <w:t>и</w:t>
      </w:r>
      <w:r w:rsidR="00917644" w:rsidRPr="00F317A0">
        <w:t xml:space="preserve"> группам</w:t>
      </w:r>
      <w:r w:rsidR="00F67133" w:rsidRPr="00F317A0">
        <w:t>и</w:t>
      </w:r>
      <w:r w:rsidR="00917644" w:rsidRPr="00F317A0">
        <w:t xml:space="preserve"> </w:t>
      </w:r>
      <w:r w:rsidRPr="00F317A0">
        <w:t>пользовател</w:t>
      </w:r>
      <w:r w:rsidR="00917644" w:rsidRPr="00F317A0">
        <w:t>ей, таки</w:t>
      </w:r>
      <w:r w:rsidR="00F67133" w:rsidRPr="00F317A0">
        <w:t>ми</w:t>
      </w:r>
      <w:r w:rsidR="00917644" w:rsidRPr="00F317A0">
        <w:t xml:space="preserve"> применени</w:t>
      </w:r>
      <w:r w:rsidR="00F67133" w:rsidRPr="00F317A0">
        <w:t>ями</w:t>
      </w:r>
      <w:r w:rsidR="002F20BF" w:rsidRPr="00F317A0">
        <w:t>,</w:t>
      </w:r>
      <w:r w:rsidR="00917644" w:rsidRPr="00F317A0">
        <w:t xml:space="preserve"> как</w:t>
      </w:r>
      <w:r w:rsidRPr="00F317A0">
        <w:t xml:space="preserve"> частн</w:t>
      </w:r>
      <w:r w:rsidR="00917644" w:rsidRPr="00F317A0">
        <w:t>ая</w:t>
      </w:r>
      <w:r w:rsidRPr="00F317A0">
        <w:t xml:space="preserve"> подвижн</w:t>
      </w:r>
      <w:r w:rsidR="00917644" w:rsidRPr="00F317A0">
        <w:t>ая</w:t>
      </w:r>
      <w:r w:rsidRPr="00F317A0">
        <w:t xml:space="preserve"> радиосвяз</w:t>
      </w:r>
      <w:r w:rsidR="00917644" w:rsidRPr="00F317A0">
        <w:t>ь</w:t>
      </w:r>
      <w:r w:rsidRPr="00F317A0">
        <w:t>, подвижн</w:t>
      </w:r>
      <w:r w:rsidR="00917644" w:rsidRPr="00F317A0">
        <w:t>ая</w:t>
      </w:r>
      <w:r w:rsidRPr="00F317A0">
        <w:t xml:space="preserve"> радиосвяз</w:t>
      </w:r>
      <w:r w:rsidR="00917644" w:rsidRPr="00F317A0">
        <w:t>ь</w:t>
      </w:r>
      <w:r w:rsidRPr="00F317A0">
        <w:t xml:space="preserve"> общего доступа</w:t>
      </w:r>
      <w:r w:rsidR="00917644" w:rsidRPr="00F317A0">
        <w:t>, коммунальн</w:t>
      </w:r>
      <w:r w:rsidR="00612984" w:rsidRPr="00F317A0">
        <w:t>ые</w:t>
      </w:r>
      <w:r w:rsidR="00917644" w:rsidRPr="00F317A0">
        <w:t xml:space="preserve"> </w:t>
      </w:r>
      <w:r w:rsidR="00612984" w:rsidRPr="00F317A0">
        <w:t>службы</w:t>
      </w:r>
      <w:r w:rsidR="00917644" w:rsidRPr="00F317A0">
        <w:t xml:space="preserve">, </w:t>
      </w:r>
      <w:r w:rsidR="00612984" w:rsidRPr="00F317A0">
        <w:t>электронное здравоохранение, защита населения и оказание помощи в случае бедствий, а также</w:t>
      </w:r>
      <w:r w:rsidRPr="00F317A0">
        <w:t xml:space="preserve"> </w:t>
      </w:r>
      <w:r w:rsidR="00612984" w:rsidRPr="00F317A0">
        <w:t xml:space="preserve">связь </w:t>
      </w:r>
      <w:r w:rsidR="0069611D" w:rsidRPr="00F317A0">
        <w:t>машины</w:t>
      </w:r>
      <w:r w:rsidR="00612984" w:rsidRPr="00F317A0">
        <w:t xml:space="preserve"> с </w:t>
      </w:r>
      <w:r w:rsidR="0069611D" w:rsidRPr="00F317A0">
        <w:t>машиной</w:t>
      </w:r>
      <w:r w:rsidR="00612984" w:rsidRPr="00F317A0">
        <w:t xml:space="preserve"> и т.</w:t>
      </w:r>
      <w:r w:rsidR="00A53D25" w:rsidRPr="00F317A0">
        <w:t> </w:t>
      </w:r>
      <w:r w:rsidR="00612984" w:rsidRPr="00F317A0">
        <w:t>д</w:t>
      </w:r>
      <w:r w:rsidR="00DD59F5" w:rsidRPr="00F317A0">
        <w:t>.</w:t>
      </w:r>
      <w:r w:rsidRPr="00F317A0">
        <w:t>;</w:t>
      </w:r>
    </w:p>
    <w:p w:rsidR="00D12ED5" w:rsidRPr="00F317A0" w:rsidRDefault="00D12ED5">
      <w:r w:rsidRPr="00F317A0">
        <w:rPr>
          <w:i/>
          <w:iCs/>
        </w:rPr>
        <w:t>h)</w:t>
      </w:r>
      <w:r w:rsidRPr="00F317A0">
        <w:tab/>
        <w:t>что желательно, особенно для систем, действующих в приграничных районах соседних стран, добиться международного согласия по некоторым характеристикам систем, с тем чтобы обеспечить максимальную гибкость в использовании,</w:t>
      </w:r>
    </w:p>
    <w:p w:rsidR="00D12ED5" w:rsidRPr="0081053D" w:rsidRDefault="00D12ED5">
      <w:pPr>
        <w:pStyle w:val="Call"/>
        <w:rPr>
          <w:i w:val="0"/>
        </w:rPr>
      </w:pPr>
      <w:r w:rsidRPr="00F317A0">
        <w:t>решает</w:t>
      </w:r>
      <w:r w:rsidRPr="00F317A0">
        <w:rPr>
          <w:i w:val="0"/>
        </w:rPr>
        <w:t xml:space="preserve">, что необходимо изучить </w:t>
      </w:r>
      <w:r w:rsidR="002F20BF" w:rsidRPr="00F317A0">
        <w:rPr>
          <w:i w:val="0"/>
        </w:rPr>
        <w:t xml:space="preserve">следующие </w:t>
      </w:r>
      <w:r w:rsidRPr="00F317A0">
        <w:rPr>
          <w:i w:val="0"/>
        </w:rPr>
        <w:t>Вопрос</w:t>
      </w:r>
      <w:r w:rsidR="002F20BF" w:rsidRPr="00F317A0">
        <w:rPr>
          <w:i w:val="0"/>
        </w:rPr>
        <w:t>ы</w:t>
      </w:r>
    </w:p>
    <w:p w:rsidR="00D12ED5" w:rsidRPr="00F317A0" w:rsidRDefault="00D12ED5" w:rsidP="00D12ED5">
      <w:r w:rsidRPr="0081053D">
        <w:rPr>
          <w:bCs/>
        </w:rPr>
        <w:t>1</w:t>
      </w:r>
      <w:r w:rsidRPr="00F317A0">
        <w:tab/>
        <w:t xml:space="preserve">Каковы, с точки зрения эффективности использования частот, оптимальные характеристики этих систем, принимая во внимание такие факторы, как </w:t>
      </w:r>
      <w:r w:rsidR="00612984" w:rsidRPr="00F317A0">
        <w:t xml:space="preserve">требуемая </w:t>
      </w:r>
      <w:r w:rsidRPr="00F317A0">
        <w:t>емкость системы</w:t>
      </w:r>
      <w:r w:rsidR="00612984" w:rsidRPr="00F317A0">
        <w:t xml:space="preserve"> для обслуживания большого количества пользователей</w:t>
      </w:r>
      <w:r w:rsidRPr="00F317A0">
        <w:t>, зона покрытия базовой станции, сложность оборудования, факторы распространения радиоволн и требуемые рабочие характеристики?</w:t>
      </w:r>
    </w:p>
    <w:p w:rsidR="00D12ED5" w:rsidRPr="00F317A0" w:rsidRDefault="00D12ED5" w:rsidP="00D12ED5">
      <w:r w:rsidRPr="0081053D">
        <w:rPr>
          <w:bCs/>
        </w:rPr>
        <w:t>2</w:t>
      </w:r>
      <w:r w:rsidRPr="00F317A0">
        <w:tab/>
        <w:t>Как эти системы могут удовлетворять спрос пользователей и каковы их эксплуатационные требования?</w:t>
      </w:r>
    </w:p>
    <w:p w:rsidR="0081053D" w:rsidRDefault="008105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:rsidR="00D12ED5" w:rsidRPr="00F317A0" w:rsidRDefault="00D12ED5">
      <w:r w:rsidRPr="0081053D">
        <w:rPr>
          <w:bCs/>
        </w:rPr>
        <w:t>3</w:t>
      </w:r>
      <w:r w:rsidRPr="00F317A0">
        <w:tab/>
        <w:t xml:space="preserve">Какие </w:t>
      </w:r>
      <w:r w:rsidR="00612984" w:rsidRPr="00F317A0">
        <w:t xml:space="preserve">возможности </w:t>
      </w:r>
      <w:r w:rsidRPr="00F317A0">
        <w:t xml:space="preserve">и средства обеспечиваются этими системами, которые удовлетворяют потребности </w:t>
      </w:r>
      <w:r w:rsidR="00612984" w:rsidRPr="00F317A0">
        <w:t xml:space="preserve">конкретных групп </w:t>
      </w:r>
      <w:r w:rsidRPr="00F317A0">
        <w:t>пользователей</w:t>
      </w:r>
      <w:r w:rsidR="00F67133" w:rsidRPr="00F317A0">
        <w:t>, таких применений</w:t>
      </w:r>
      <w:r w:rsidR="002F20BF" w:rsidRPr="00F317A0">
        <w:t>,</w:t>
      </w:r>
      <w:r w:rsidR="00F67133" w:rsidRPr="00F317A0">
        <w:t xml:space="preserve"> как</w:t>
      </w:r>
      <w:r w:rsidRPr="00F317A0">
        <w:t xml:space="preserve"> частн</w:t>
      </w:r>
      <w:r w:rsidR="00F67133" w:rsidRPr="00F317A0">
        <w:t>ая</w:t>
      </w:r>
      <w:r w:rsidRPr="00F317A0">
        <w:t xml:space="preserve"> подвижн</w:t>
      </w:r>
      <w:r w:rsidR="00F67133" w:rsidRPr="00F317A0">
        <w:t>ая</w:t>
      </w:r>
      <w:r w:rsidRPr="00F317A0">
        <w:t xml:space="preserve"> радиосвяз</w:t>
      </w:r>
      <w:r w:rsidR="00F67133" w:rsidRPr="00F317A0">
        <w:t>ь</w:t>
      </w:r>
      <w:r w:rsidRPr="00F317A0">
        <w:t>, подвижн</w:t>
      </w:r>
      <w:r w:rsidR="00F67133" w:rsidRPr="00F317A0">
        <w:t>ая</w:t>
      </w:r>
      <w:r w:rsidRPr="00F317A0">
        <w:t xml:space="preserve"> радиосвяз</w:t>
      </w:r>
      <w:r w:rsidR="00F67133" w:rsidRPr="00F317A0">
        <w:t>ь</w:t>
      </w:r>
      <w:r w:rsidRPr="00F317A0">
        <w:t xml:space="preserve"> общего доступа</w:t>
      </w:r>
      <w:r w:rsidR="00F67133" w:rsidRPr="00F317A0">
        <w:t>,</w:t>
      </w:r>
      <w:r w:rsidR="00DD59F5" w:rsidRPr="00F317A0">
        <w:t xml:space="preserve"> </w:t>
      </w:r>
      <w:r w:rsidR="00F67133" w:rsidRPr="00F317A0">
        <w:t>коммунальные службы, электронное здравоохранение, защита населения и оказание помощи в случае бедствий, а также</w:t>
      </w:r>
      <w:r w:rsidR="00DD59F5" w:rsidRPr="00F317A0">
        <w:t xml:space="preserve"> </w:t>
      </w:r>
      <w:r w:rsidR="00F67133" w:rsidRPr="00F317A0">
        <w:t xml:space="preserve">связь </w:t>
      </w:r>
      <w:r w:rsidR="0069611D" w:rsidRPr="00F317A0">
        <w:t>машины с машиной</w:t>
      </w:r>
      <w:r w:rsidR="00F67133" w:rsidRPr="00F317A0">
        <w:t xml:space="preserve"> и т.</w:t>
      </w:r>
      <w:r w:rsidR="006F6610" w:rsidRPr="00F317A0">
        <w:t> </w:t>
      </w:r>
      <w:r w:rsidR="00F67133" w:rsidRPr="00F317A0">
        <w:t>д</w:t>
      </w:r>
      <w:r w:rsidR="00DD59F5" w:rsidRPr="00F317A0">
        <w:t>.</w:t>
      </w:r>
      <w:r w:rsidRPr="00F317A0">
        <w:t>?</w:t>
      </w:r>
    </w:p>
    <w:p w:rsidR="00D12ED5" w:rsidRPr="00F317A0" w:rsidRDefault="00D12ED5" w:rsidP="00D12ED5">
      <w:r w:rsidRPr="0081053D">
        <w:rPr>
          <w:bCs/>
        </w:rPr>
        <w:t>4</w:t>
      </w:r>
      <w:r w:rsidRPr="00F317A0">
        <w:tab/>
        <w:t>Каковы параметры систем, по которым желательно достичь международного согласия для обеспечения совместимости между системами и/или функционирования различных систем в соседних зонах покрытия?</w:t>
      </w:r>
    </w:p>
    <w:p w:rsidR="00D12ED5" w:rsidRPr="0081053D" w:rsidRDefault="00D12ED5" w:rsidP="00D12ED5">
      <w:pPr>
        <w:pStyle w:val="Call"/>
        <w:rPr>
          <w:i w:val="0"/>
        </w:rPr>
      </w:pPr>
      <w:r w:rsidRPr="00F317A0">
        <w:t>решает далее</w:t>
      </w:r>
    </w:p>
    <w:p w:rsidR="00D12ED5" w:rsidRPr="00F317A0" w:rsidRDefault="00D12ED5" w:rsidP="00236F15">
      <w:r w:rsidRPr="0081053D">
        <w:rPr>
          <w:bCs/>
        </w:rPr>
        <w:t>1</w:t>
      </w:r>
      <w:r w:rsidRPr="00F317A0">
        <w:tab/>
        <w:t xml:space="preserve">что результаты вышеупомянутых исследований должны быть включены в одну </w:t>
      </w:r>
      <w:r w:rsidR="00236F15" w:rsidRPr="00F317A0">
        <w:t xml:space="preserve">(один) </w:t>
      </w:r>
      <w:r w:rsidRPr="00F317A0">
        <w:t>или несколько Рекомендаций, Отчетов или Справочников;</w:t>
      </w:r>
    </w:p>
    <w:p w:rsidR="00D12ED5" w:rsidRPr="00F317A0" w:rsidRDefault="00D12ED5">
      <w:r w:rsidRPr="0081053D">
        <w:rPr>
          <w:bCs/>
        </w:rPr>
        <w:t>2</w:t>
      </w:r>
      <w:r w:rsidRPr="00F317A0">
        <w:tab/>
        <w:t>что вышеупомянутые исследования должны быть завершены к 2015 году.</w:t>
      </w:r>
    </w:p>
    <w:p w:rsidR="00D12ED5" w:rsidRPr="00F317A0" w:rsidRDefault="00D12ED5" w:rsidP="002F20BF">
      <w:pPr>
        <w:spacing w:before="360"/>
        <w:rPr>
          <w:lang w:eastAsia="ja-JP"/>
        </w:rPr>
      </w:pPr>
      <w:r w:rsidRPr="00F317A0">
        <w:rPr>
          <w:lang w:eastAsia="ja-JP"/>
        </w:rPr>
        <w:t>Категория: S2</w:t>
      </w:r>
    </w:p>
    <w:p w:rsidR="00366154" w:rsidRPr="00F317A0" w:rsidRDefault="00366154" w:rsidP="00DD59F5"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 xml:space="preserve">ПРИЛОЖЕНИЕ </w:t>
      </w:r>
      <w:r w:rsidR="00820474" w:rsidRPr="00F317A0">
        <w:t>6</w:t>
      </w:r>
    </w:p>
    <w:p w:rsidR="00A11897" w:rsidRPr="00F317A0" w:rsidRDefault="00A11897" w:rsidP="005D79FD">
      <w:pPr>
        <w:pStyle w:val="QuestionNoBR"/>
        <w:rPr>
          <w:szCs w:val="26"/>
        </w:rPr>
      </w:pPr>
      <w:r w:rsidRPr="00F317A0">
        <w:rPr>
          <w:szCs w:val="26"/>
        </w:rPr>
        <w:t>ВОПРОС МСЭ-R 110-</w:t>
      </w:r>
      <w:r w:rsidR="005D79FD" w:rsidRPr="00F317A0">
        <w:rPr>
          <w:szCs w:val="26"/>
        </w:rPr>
        <w:t>3</w:t>
      </w:r>
      <w:r w:rsidRPr="00F317A0">
        <w:rPr>
          <w:szCs w:val="26"/>
        </w:rPr>
        <w:t>/5</w:t>
      </w:r>
    </w:p>
    <w:p w:rsidR="00A11897" w:rsidRPr="00F317A0" w:rsidRDefault="00964865">
      <w:pPr>
        <w:pStyle w:val="Questiontitle"/>
        <w:rPr>
          <w:rFonts w:eastAsia="SimSun" w:hint="eastAsia"/>
          <w:szCs w:val="18"/>
          <w:lang w:eastAsia="zh-CN"/>
        </w:rPr>
      </w:pPr>
      <w:r w:rsidRPr="00F317A0">
        <w:rPr>
          <w:rFonts w:eastAsia="SimSun"/>
          <w:szCs w:val="18"/>
          <w:lang w:eastAsia="zh-CN"/>
        </w:rPr>
        <w:t xml:space="preserve">Эталонные </w:t>
      </w:r>
      <w:r w:rsidR="00A11897" w:rsidRPr="00F317A0">
        <w:rPr>
          <w:rFonts w:eastAsia="SimSun"/>
          <w:szCs w:val="18"/>
          <w:lang w:eastAsia="zh-CN"/>
        </w:rPr>
        <w:t>диаграмм</w:t>
      </w:r>
      <w:r w:rsidRPr="00F317A0">
        <w:rPr>
          <w:rFonts w:eastAsia="SimSun"/>
          <w:szCs w:val="18"/>
          <w:lang w:eastAsia="zh-CN"/>
        </w:rPr>
        <w:t>ы</w:t>
      </w:r>
      <w:r w:rsidR="00A11897" w:rsidRPr="00F317A0">
        <w:rPr>
          <w:rFonts w:eastAsia="SimSun"/>
          <w:szCs w:val="18"/>
          <w:lang w:eastAsia="zh-CN"/>
        </w:rPr>
        <w:t xml:space="preserve"> направленности антенн фиксированных </w:t>
      </w:r>
      <w:r w:rsidR="00A11897" w:rsidRPr="00F317A0">
        <w:rPr>
          <w:rFonts w:eastAsia="SimSun"/>
          <w:szCs w:val="18"/>
          <w:lang w:eastAsia="zh-CN"/>
        </w:rPr>
        <w:br/>
        <w:t xml:space="preserve">беспроводных </w:t>
      </w:r>
      <w:r w:rsidRPr="00F317A0">
        <w:rPr>
          <w:rFonts w:eastAsia="SimSun"/>
          <w:szCs w:val="18"/>
          <w:lang w:eastAsia="zh-CN"/>
        </w:rPr>
        <w:t xml:space="preserve">антенных систем </w:t>
      </w:r>
      <w:r w:rsidR="00A11897" w:rsidRPr="00F317A0">
        <w:rPr>
          <w:rFonts w:eastAsia="SimSun"/>
          <w:szCs w:val="18"/>
          <w:lang w:eastAsia="zh-CN"/>
        </w:rPr>
        <w:t>связи пункта с пунктом при исследованиях совместного использования частот</w:t>
      </w:r>
    </w:p>
    <w:p w:rsidR="00A11897" w:rsidRPr="00F317A0" w:rsidRDefault="00A11897" w:rsidP="00A11897">
      <w:pPr>
        <w:pStyle w:val="Questiondate"/>
        <w:rPr>
          <w:lang w:eastAsia="zh-CN"/>
        </w:rPr>
      </w:pPr>
      <w:r w:rsidRPr="00F317A0">
        <w:t>(1990-2003-2008</w:t>
      </w:r>
      <w:r w:rsidR="005D79FD" w:rsidRPr="00F317A0">
        <w:t>-2012</w:t>
      </w:r>
      <w:r w:rsidRPr="00F317A0">
        <w:t>)</w:t>
      </w:r>
    </w:p>
    <w:p w:rsidR="00A11897" w:rsidRPr="00F317A0" w:rsidRDefault="00A11897" w:rsidP="00A11897">
      <w:pPr>
        <w:pStyle w:val="Normalaftertitle"/>
      </w:pPr>
      <w:r w:rsidRPr="00F317A0">
        <w:t>Ассамблея радиосвязи МСЭ,</w:t>
      </w:r>
    </w:p>
    <w:p w:rsidR="00A11897" w:rsidRPr="0081053D" w:rsidRDefault="00A11897" w:rsidP="00A11897">
      <w:pPr>
        <w:pStyle w:val="Call"/>
        <w:rPr>
          <w:b/>
        </w:rPr>
      </w:pPr>
      <w:r w:rsidRPr="00F317A0">
        <w:t>учитывая</w:t>
      </w:r>
    </w:p>
    <w:p w:rsidR="00A11897" w:rsidRPr="00F317A0" w:rsidRDefault="00A11897" w:rsidP="00A11897">
      <w:r w:rsidRPr="00F317A0">
        <w:rPr>
          <w:i/>
          <w:iCs/>
        </w:rPr>
        <w:t>a)</w:t>
      </w:r>
      <w:r w:rsidRPr="00F317A0">
        <w:tab/>
        <w:t>что для определения критериев совместного использования частот</w:t>
      </w:r>
      <w:r w:rsidRPr="00F317A0">
        <w:rPr>
          <w:lang w:eastAsia="ja-JP"/>
        </w:rPr>
        <w:t xml:space="preserve"> </w:t>
      </w:r>
      <w:r w:rsidRPr="00F317A0">
        <w:t xml:space="preserve">системами фиксированной беспроводной связи пункта с пунктом и системами в космических службах </w:t>
      </w:r>
      <w:proofErr w:type="spellStart"/>
      <w:r w:rsidRPr="00F317A0">
        <w:t>радиоопределения</w:t>
      </w:r>
      <w:proofErr w:type="spellEnd"/>
      <w:r w:rsidRPr="00F317A0">
        <w:t xml:space="preserve"> требуется знать значения усиления антенн фиксированных беспроводных станций связи пункта с пунктом, а также все возможные мешающие тракты;</w:t>
      </w:r>
    </w:p>
    <w:p w:rsidR="00A11897" w:rsidRPr="00F317A0" w:rsidRDefault="00123EDA">
      <w:r w:rsidRPr="00F317A0">
        <w:rPr>
          <w:i/>
          <w:iCs/>
        </w:rPr>
        <w:t>b</w:t>
      </w:r>
      <w:r w:rsidR="00A11897" w:rsidRPr="00F317A0">
        <w:rPr>
          <w:i/>
          <w:iCs/>
        </w:rPr>
        <w:t>)</w:t>
      </w:r>
      <w:r w:rsidR="00A11897" w:rsidRPr="00F317A0">
        <w:tab/>
        <w:t xml:space="preserve">что использование эталонных диаграмм направленности для антенн фиксированных беспроводных станций связи пункта с пунктом облегчило бы расчеты помех; </w:t>
      </w:r>
    </w:p>
    <w:p w:rsidR="00A11897" w:rsidRPr="00F317A0" w:rsidRDefault="00123EDA">
      <w:r w:rsidRPr="00F317A0">
        <w:rPr>
          <w:i/>
          <w:iCs/>
        </w:rPr>
        <w:t>c</w:t>
      </w:r>
      <w:r w:rsidR="00A11897" w:rsidRPr="00F317A0">
        <w:rPr>
          <w:i/>
          <w:iCs/>
        </w:rPr>
        <w:t>)</w:t>
      </w:r>
      <w:r w:rsidR="00A11897" w:rsidRPr="00F317A0">
        <w:tab/>
        <w:t xml:space="preserve">что для различных типов используемых антенн могут потребоваться разные эталонные диаграммы направленности, </w:t>
      </w:r>
    </w:p>
    <w:p w:rsidR="00A11897" w:rsidRPr="00A315E2" w:rsidRDefault="00A11897" w:rsidP="00AD3640">
      <w:pPr>
        <w:pStyle w:val="Call"/>
        <w:rPr>
          <w:rStyle w:val="Stylecall11ptChar"/>
          <w:i/>
          <w:lang w:val="ru-RU"/>
        </w:rPr>
      </w:pPr>
      <w:r w:rsidRPr="00F317A0">
        <w:t>решает</w:t>
      </w:r>
      <w:r w:rsidRPr="00F317A0">
        <w:rPr>
          <w:i w:val="0"/>
        </w:rPr>
        <w:t>, что необх</w:t>
      </w:r>
      <w:r w:rsidR="0081053D">
        <w:rPr>
          <w:i w:val="0"/>
        </w:rPr>
        <w:t>одимо изучить следующие Вопросы</w:t>
      </w:r>
    </w:p>
    <w:p w:rsidR="00A11897" w:rsidRPr="00F317A0" w:rsidRDefault="00A11897" w:rsidP="005D79FD">
      <w:r w:rsidRPr="0081053D">
        <w:t>1</w:t>
      </w:r>
      <w:r w:rsidRPr="00F317A0">
        <w:tab/>
        <w:t xml:space="preserve">Каковы измеренные диаграммы направленности в вертикальной и горизонтальной плоскостях для </w:t>
      </w:r>
      <w:r w:rsidR="005D79FD" w:rsidRPr="00F317A0">
        <w:t xml:space="preserve">обеих </w:t>
      </w:r>
      <w:r w:rsidRPr="00F317A0">
        <w:t>поляризаци</w:t>
      </w:r>
      <w:r w:rsidR="005D79FD" w:rsidRPr="00F317A0">
        <w:t>й</w:t>
      </w:r>
      <w:r w:rsidRPr="00F317A0">
        <w:t xml:space="preserve"> типовых антенн, используемых в системах фиксированной беспроводной связи пункта с пунктом?</w:t>
      </w:r>
    </w:p>
    <w:p w:rsidR="00A11897" w:rsidRPr="00F317A0" w:rsidRDefault="00A11897" w:rsidP="00F334EB">
      <w:r w:rsidRPr="0081053D">
        <w:t>2</w:t>
      </w:r>
      <w:r w:rsidRPr="00F317A0">
        <w:tab/>
        <w:t xml:space="preserve">Какие эталонные диаграммы направленности можно определить </w:t>
      </w:r>
      <w:r w:rsidR="00964865" w:rsidRPr="00F317A0">
        <w:t xml:space="preserve">для </w:t>
      </w:r>
      <w:r w:rsidR="00F334EB" w:rsidRPr="00F317A0">
        <w:t>примене</w:t>
      </w:r>
      <w:r w:rsidR="00964865" w:rsidRPr="00F317A0">
        <w:t xml:space="preserve">ния </w:t>
      </w:r>
      <w:r w:rsidR="007706D7" w:rsidRPr="00F317A0">
        <w:rPr>
          <w:rFonts w:eastAsia="SimSun"/>
          <w:szCs w:val="18"/>
          <w:lang w:eastAsia="zh-CN"/>
        </w:rPr>
        <w:t xml:space="preserve">в исследованиях совместного использования частот </w:t>
      </w:r>
      <w:r w:rsidRPr="00F317A0">
        <w:t>для различных типов антенн?</w:t>
      </w:r>
    </w:p>
    <w:p w:rsidR="00A11897" w:rsidRPr="00A315E2" w:rsidRDefault="00A11897" w:rsidP="00A11897">
      <w:pPr>
        <w:pStyle w:val="Call"/>
      </w:pPr>
      <w:r w:rsidRPr="00F317A0">
        <w:t>решает далее</w:t>
      </w:r>
    </w:p>
    <w:p w:rsidR="00A11897" w:rsidRPr="00F317A0" w:rsidRDefault="00A11897" w:rsidP="00A74958">
      <w:r w:rsidRPr="0081053D">
        <w:t>1</w:t>
      </w:r>
      <w:r w:rsidRPr="00F317A0">
        <w:tab/>
        <w:t xml:space="preserve">что результаты вышеуказанных исследований следует включить в одну </w:t>
      </w:r>
      <w:r w:rsidR="00A74958" w:rsidRPr="00F317A0">
        <w:t xml:space="preserve">(один) </w:t>
      </w:r>
      <w:r w:rsidRPr="00F317A0">
        <w:t>или несколько Рекомендаций или Отчетов;</w:t>
      </w:r>
    </w:p>
    <w:p w:rsidR="00A11897" w:rsidRPr="00F317A0" w:rsidRDefault="00A11897">
      <w:r w:rsidRPr="0081053D">
        <w:rPr>
          <w:lang w:eastAsia="ja-JP"/>
        </w:rPr>
        <w:t>2</w:t>
      </w:r>
      <w:r w:rsidRPr="00F317A0">
        <w:rPr>
          <w:b/>
          <w:bCs/>
          <w:lang w:eastAsia="ja-JP"/>
        </w:rPr>
        <w:tab/>
      </w:r>
      <w:r w:rsidRPr="00F317A0">
        <w:t>что вышеуказанные исследования следует завершить к 201</w:t>
      </w:r>
      <w:r w:rsidR="00123EDA" w:rsidRPr="00F317A0">
        <w:t>5</w:t>
      </w:r>
      <w:r w:rsidRPr="00F317A0">
        <w:t> году.</w:t>
      </w:r>
    </w:p>
    <w:p w:rsidR="00A11897" w:rsidRPr="00F317A0" w:rsidRDefault="00A11897" w:rsidP="0081053D">
      <w:pPr>
        <w:pStyle w:val="Note"/>
        <w:spacing w:before="240"/>
        <w:rPr>
          <w:lang w:val="ru-RU"/>
        </w:rPr>
      </w:pPr>
      <w:r w:rsidRPr="00F317A0">
        <w:rPr>
          <w:lang w:val="ru-RU"/>
        </w:rPr>
        <w:t>ПРИМЕЧАНИЕ</w:t>
      </w:r>
      <w:r w:rsidRPr="00F317A0">
        <w:rPr>
          <w:caps/>
          <w:lang w:val="ru-RU"/>
        </w:rPr>
        <w:t xml:space="preserve">. – </w:t>
      </w:r>
      <w:r w:rsidRPr="00F317A0">
        <w:rPr>
          <w:lang w:val="ru-RU"/>
        </w:rPr>
        <w:t>См. Рекомендации МСЭ-R F.699 и F.1245.</w:t>
      </w:r>
    </w:p>
    <w:p w:rsidR="00A11897" w:rsidRPr="00F317A0" w:rsidRDefault="00A11897" w:rsidP="00F334EB">
      <w:pPr>
        <w:spacing w:before="360"/>
        <w:rPr>
          <w:lang w:eastAsia="ja-JP"/>
        </w:rPr>
      </w:pPr>
      <w:r w:rsidRPr="00F317A0">
        <w:rPr>
          <w:lang w:eastAsia="ja-JP"/>
        </w:rPr>
        <w:t>Категория: S2</w:t>
      </w:r>
    </w:p>
    <w:p w:rsidR="00A74958" w:rsidRPr="00F317A0" w:rsidRDefault="00A74958" w:rsidP="00A74958"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 xml:space="preserve">ПРИЛОЖЕНИЕ </w:t>
      </w:r>
      <w:r w:rsidR="00820474" w:rsidRPr="00F317A0">
        <w:t>7</w:t>
      </w:r>
    </w:p>
    <w:p w:rsidR="00E075DD" w:rsidRPr="00F317A0" w:rsidRDefault="007706D7" w:rsidP="005D79FD">
      <w:pPr>
        <w:pStyle w:val="QuestionNo"/>
      </w:pPr>
      <w:r w:rsidRPr="00F317A0">
        <w:rPr>
          <w:szCs w:val="26"/>
        </w:rPr>
        <w:t>ВОПРОС</w:t>
      </w:r>
      <w:r w:rsidR="004F5B2D" w:rsidRPr="00F317A0">
        <w:t xml:space="preserve"> мсэ-r </w:t>
      </w:r>
      <w:r w:rsidR="00E075DD" w:rsidRPr="00F317A0">
        <w:t>205-</w:t>
      </w:r>
      <w:r w:rsidR="005D79FD" w:rsidRPr="00F317A0">
        <w:t>5</w:t>
      </w:r>
      <w:r w:rsidR="00E075DD" w:rsidRPr="00F317A0">
        <w:t>/5</w:t>
      </w:r>
    </w:p>
    <w:p w:rsidR="00E075DD" w:rsidRPr="00F317A0" w:rsidRDefault="00E075DD" w:rsidP="00E075DD">
      <w:pPr>
        <w:pStyle w:val="Questiontitle"/>
      </w:pPr>
      <w:r w:rsidRPr="00F317A0">
        <w:t>Интеллектуальные транспортные системы</w:t>
      </w:r>
    </w:p>
    <w:p w:rsidR="00E075DD" w:rsidRPr="00F317A0" w:rsidRDefault="00E075DD" w:rsidP="00E075DD">
      <w:pPr>
        <w:pStyle w:val="Questiondate"/>
      </w:pPr>
      <w:r w:rsidRPr="00F317A0">
        <w:t>(1995-1996-2002-2003-2007</w:t>
      </w:r>
      <w:r w:rsidR="005D79FD" w:rsidRPr="00F317A0">
        <w:t>-2012</w:t>
      </w:r>
      <w:r w:rsidRPr="00F317A0">
        <w:t>)</w:t>
      </w:r>
    </w:p>
    <w:p w:rsidR="00E075DD" w:rsidRPr="00F317A0" w:rsidRDefault="00E075DD" w:rsidP="00E075DD">
      <w:pPr>
        <w:pStyle w:val="Normalaftertitle0"/>
        <w:rPr>
          <w:lang w:val="ru-RU"/>
        </w:rPr>
      </w:pPr>
      <w:r w:rsidRPr="00F317A0">
        <w:rPr>
          <w:lang w:val="ru-RU"/>
        </w:rPr>
        <w:t>Ассамблея радиосвязи МСЭ,</w:t>
      </w:r>
    </w:p>
    <w:p w:rsidR="00E075DD" w:rsidRPr="00F317A0" w:rsidRDefault="00E075DD" w:rsidP="00E075DD">
      <w:pPr>
        <w:pStyle w:val="Call"/>
      </w:pPr>
      <w:r w:rsidRPr="00F317A0">
        <w:t>учитывая</w:t>
      </w:r>
    </w:p>
    <w:p w:rsidR="00E075DD" w:rsidRPr="00F317A0" w:rsidRDefault="00E075DD" w:rsidP="00E075DD">
      <w:r w:rsidRPr="00F317A0">
        <w:rPr>
          <w:i/>
          <w:iCs/>
        </w:rPr>
        <w:t>a)</w:t>
      </w:r>
      <w:r w:rsidRPr="00F317A0">
        <w:tab/>
        <w:t>что существует необходимость внедрения новых технологий, включая технологии радиосвязи, в сухопутные транспортные системы;</w:t>
      </w:r>
    </w:p>
    <w:p w:rsidR="00E075DD" w:rsidRPr="00F317A0" w:rsidRDefault="00E075DD" w:rsidP="00E075DD">
      <w:r w:rsidRPr="00F317A0">
        <w:rPr>
          <w:i/>
          <w:iCs/>
        </w:rPr>
        <w:t>b)</w:t>
      </w:r>
      <w:r w:rsidRPr="00F317A0">
        <w:tab/>
        <w:t>что во многих новых сухопутных транспортных системах для улучшения управления трафиком используются интеллектуальные устройства в сухопутных транспортных средствах в сочетании с передовыми методами управления;</w:t>
      </w:r>
    </w:p>
    <w:p w:rsidR="00E075DD" w:rsidRPr="00F317A0" w:rsidRDefault="00E075DD" w:rsidP="00E075DD">
      <w:r w:rsidRPr="00F317A0">
        <w:rPr>
          <w:i/>
          <w:iCs/>
        </w:rPr>
        <w:t>c)</w:t>
      </w:r>
      <w:r w:rsidRPr="00F317A0">
        <w:tab/>
        <w:t>что технологии, предназначенные для интеллектуальных транспортных систем (ИТС) могут применяться для (транзитных) систем общественного транспорта, с тем чтобы сделать их более эффективными и повысить комплексность использования всех форм наземного транспорта;</w:t>
      </w:r>
    </w:p>
    <w:p w:rsidR="00E075DD" w:rsidRPr="00F317A0" w:rsidRDefault="00E075DD" w:rsidP="00E075DD">
      <w:r w:rsidRPr="00F317A0">
        <w:rPr>
          <w:i/>
          <w:iCs/>
        </w:rPr>
        <w:t>d)</w:t>
      </w:r>
      <w:r w:rsidRPr="00F317A0">
        <w:tab/>
        <w:t>что в различных регионах администрации планируют и внедряют ИТС;</w:t>
      </w:r>
    </w:p>
    <w:p w:rsidR="00E075DD" w:rsidRPr="00F317A0" w:rsidRDefault="00E075DD" w:rsidP="00E075DD">
      <w:r w:rsidRPr="00F317A0">
        <w:rPr>
          <w:i/>
          <w:iCs/>
        </w:rPr>
        <w:t>e)</w:t>
      </w:r>
      <w:r w:rsidRPr="00F317A0">
        <w:tab/>
        <w:t>что определен широкий спектр применений и служб, включая автоматическое определение местоположения транспортных средств (AVL);</w:t>
      </w:r>
    </w:p>
    <w:p w:rsidR="00E075DD" w:rsidRPr="00F317A0" w:rsidRDefault="00E075DD" w:rsidP="00E075DD">
      <w:r w:rsidRPr="00F317A0">
        <w:rPr>
          <w:i/>
          <w:iCs/>
        </w:rPr>
        <w:t>f)</w:t>
      </w:r>
      <w:r w:rsidRPr="00F317A0">
        <w:tab/>
        <w:t>что международные стандарты упростят применение ИТС в масштабах всего мира и обеспечат экономию, обусловленную ростом масштабов, при предоставлении населению оборудования и услуг ИТС;</w:t>
      </w:r>
    </w:p>
    <w:p w:rsidR="00E075DD" w:rsidRPr="00F317A0" w:rsidRDefault="00E075DD" w:rsidP="00E075DD">
      <w:r w:rsidRPr="00F317A0">
        <w:rPr>
          <w:i/>
          <w:iCs/>
        </w:rPr>
        <w:t>g)</w:t>
      </w:r>
      <w:r w:rsidRPr="00F317A0">
        <w:tab/>
        <w:t>что заблаговременное согласование ИТС на международном уровне имело бы ряд преимуществ;</w:t>
      </w:r>
    </w:p>
    <w:p w:rsidR="00E075DD" w:rsidRPr="00F317A0" w:rsidRDefault="00E075DD" w:rsidP="00E075DD">
      <w:r w:rsidRPr="00F317A0">
        <w:rPr>
          <w:i/>
          <w:iCs/>
        </w:rPr>
        <w:t>h)</w:t>
      </w:r>
      <w:r w:rsidRPr="00F317A0">
        <w:tab/>
        <w:t>что совместимость ИТС в масштабах всего мира может зависеть от общего распределения радиочастотного спектра;</w:t>
      </w:r>
    </w:p>
    <w:p w:rsidR="00E075DD" w:rsidRPr="00F317A0" w:rsidRDefault="00E075DD" w:rsidP="00E075DD">
      <w:r w:rsidRPr="00F317A0">
        <w:rPr>
          <w:i/>
          <w:iCs/>
        </w:rPr>
        <w:t>j)</w:t>
      </w:r>
      <w:r w:rsidRPr="00F317A0">
        <w:tab/>
        <w:t>что радиосвязь является важным компонентом ИТС;</w:t>
      </w:r>
    </w:p>
    <w:p w:rsidR="00E075DD" w:rsidRPr="00F317A0" w:rsidRDefault="00E075DD" w:rsidP="00E075DD">
      <w:r w:rsidRPr="00F317A0">
        <w:rPr>
          <w:i/>
          <w:iCs/>
        </w:rPr>
        <w:t>k)</w:t>
      </w:r>
      <w:r w:rsidRPr="00F317A0">
        <w:tab/>
        <w:t>что Международная организация стандартизации (ИСО) осуществляет стандартизацию ИТС (по аспектам, не относящимся к радиосвязи) в комитете ИСО/ТК204;</w:t>
      </w:r>
    </w:p>
    <w:p w:rsidR="00E075DD" w:rsidRPr="00F317A0" w:rsidRDefault="00E075DD" w:rsidP="00E075DD">
      <w:r w:rsidRPr="00F317A0">
        <w:rPr>
          <w:i/>
          <w:iCs/>
        </w:rPr>
        <w:t>l)</w:t>
      </w:r>
      <w:r w:rsidRPr="00F317A0">
        <w:tab/>
        <w:t>что Ассамблея радиосвязи МСЭ утвердила Рекомендацию МСЭ-R M.1453 "Интеллектуальные транспортные системы – выделенная связь на короткие расстояния в диапазоне частот 5,8 ГГц",</w:t>
      </w:r>
    </w:p>
    <w:p w:rsidR="00E075DD" w:rsidRPr="00F317A0" w:rsidRDefault="00E075DD">
      <w:pPr>
        <w:pStyle w:val="Call"/>
      </w:pPr>
      <w:r w:rsidRPr="00F317A0">
        <w:t>решает</w:t>
      </w:r>
      <w:r w:rsidRPr="00F317A0">
        <w:rPr>
          <w:i w:val="0"/>
          <w:iCs/>
        </w:rPr>
        <w:t>,</w:t>
      </w:r>
      <w:r w:rsidRPr="00F317A0">
        <w:rPr>
          <w:i w:val="0"/>
          <w:iCs/>
          <w:lang w:eastAsia="zh-CN"/>
        </w:rPr>
        <w:t xml:space="preserve"> что должн</w:t>
      </w:r>
      <w:r w:rsidR="00F334EB" w:rsidRPr="00F317A0">
        <w:rPr>
          <w:i w:val="0"/>
          <w:iCs/>
          <w:lang w:eastAsia="zh-CN"/>
        </w:rPr>
        <w:t>ы</w:t>
      </w:r>
      <w:r w:rsidRPr="00F317A0">
        <w:rPr>
          <w:i w:val="0"/>
          <w:iCs/>
          <w:lang w:eastAsia="zh-CN"/>
        </w:rPr>
        <w:t xml:space="preserve"> быть изучен</w:t>
      </w:r>
      <w:r w:rsidR="00F334EB" w:rsidRPr="00F317A0">
        <w:rPr>
          <w:i w:val="0"/>
          <w:iCs/>
          <w:lang w:eastAsia="zh-CN"/>
        </w:rPr>
        <w:t>ы</w:t>
      </w:r>
      <w:r w:rsidRPr="00F317A0">
        <w:rPr>
          <w:i w:val="0"/>
          <w:iCs/>
          <w:lang w:eastAsia="zh-CN"/>
        </w:rPr>
        <w:t xml:space="preserve"> </w:t>
      </w:r>
      <w:r w:rsidR="00F334EB" w:rsidRPr="00F317A0">
        <w:rPr>
          <w:i w:val="0"/>
          <w:iCs/>
          <w:lang w:eastAsia="zh-CN"/>
        </w:rPr>
        <w:t xml:space="preserve">следующие </w:t>
      </w:r>
      <w:r w:rsidRPr="00F317A0">
        <w:rPr>
          <w:i w:val="0"/>
          <w:iCs/>
          <w:lang w:eastAsia="zh-CN"/>
        </w:rPr>
        <w:t>Вопрос</w:t>
      </w:r>
      <w:r w:rsidR="00F334EB" w:rsidRPr="00F317A0">
        <w:rPr>
          <w:i w:val="0"/>
          <w:iCs/>
          <w:lang w:eastAsia="zh-CN"/>
        </w:rPr>
        <w:t>ы</w:t>
      </w:r>
    </w:p>
    <w:p w:rsidR="00E075DD" w:rsidRPr="00F317A0" w:rsidRDefault="00E075DD" w:rsidP="00E075DD">
      <w:r w:rsidRPr="0081053D">
        <w:rPr>
          <w:bCs/>
        </w:rPr>
        <w:t>1</w:t>
      </w:r>
      <w:r w:rsidRPr="00F317A0">
        <w:tab/>
        <w:t>Каковы различные элементы ИТС?</w:t>
      </w:r>
    </w:p>
    <w:p w:rsidR="00E075DD" w:rsidRPr="00F317A0" w:rsidRDefault="00E075DD" w:rsidP="00E075DD">
      <w:r w:rsidRPr="0081053D">
        <w:rPr>
          <w:bCs/>
        </w:rPr>
        <w:t>2</w:t>
      </w:r>
      <w:r w:rsidRPr="00F317A0">
        <w:tab/>
        <w:t>Каковы общие задачи ИТС в отношении:</w:t>
      </w:r>
    </w:p>
    <w:p w:rsidR="00E075DD" w:rsidRPr="00F317A0" w:rsidRDefault="00E075DD" w:rsidP="00E075DD">
      <w:pPr>
        <w:pStyle w:val="enumlev1"/>
      </w:pPr>
      <w:r w:rsidRPr="00F317A0">
        <w:t>–</w:t>
      </w:r>
      <w:r w:rsidRPr="00F317A0">
        <w:tab/>
        <w:t xml:space="preserve">требований радиосвязи: </w:t>
      </w:r>
      <w:proofErr w:type="spellStart"/>
      <w:r w:rsidRPr="00F317A0">
        <w:t>радиоинтерфейсов</w:t>
      </w:r>
      <w:proofErr w:type="spellEnd"/>
      <w:r w:rsidRPr="00F317A0">
        <w:t>, надежности, категории обслуживания и т. д.;</w:t>
      </w:r>
    </w:p>
    <w:p w:rsidR="0081053D" w:rsidRDefault="0081053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075DD" w:rsidRPr="00F317A0" w:rsidRDefault="00E075DD" w:rsidP="00E075DD">
      <w:pPr>
        <w:pStyle w:val="enumlev1"/>
      </w:pPr>
      <w:r w:rsidRPr="00F317A0">
        <w:t>–</w:t>
      </w:r>
      <w:r w:rsidRPr="00F317A0">
        <w:tab/>
        <w:t>факторов улучшения: снижения перегруженности, безопасности, контроля, качества жизни и т. д.;</w:t>
      </w:r>
    </w:p>
    <w:p w:rsidR="00E075DD" w:rsidRPr="00F317A0" w:rsidRDefault="00E075DD" w:rsidP="00E075DD">
      <w:pPr>
        <w:pStyle w:val="enumlev1"/>
      </w:pPr>
      <w:r w:rsidRPr="00F317A0">
        <w:t>–</w:t>
      </w:r>
      <w:r w:rsidRPr="00F317A0">
        <w:tab/>
        <w:t>видов служб?</w:t>
      </w:r>
    </w:p>
    <w:p w:rsidR="00E075DD" w:rsidRPr="00F317A0" w:rsidRDefault="00E075DD" w:rsidP="00E075DD">
      <w:r w:rsidRPr="0081053D">
        <w:rPr>
          <w:bCs/>
        </w:rPr>
        <w:t>3</w:t>
      </w:r>
      <w:r w:rsidRPr="00F317A0">
        <w:tab/>
        <w:t>Каким службам и функциям ИТС, основанным на использовании радиосвязи, может быть выгодна международная стандартизация?</w:t>
      </w:r>
    </w:p>
    <w:p w:rsidR="00E075DD" w:rsidRPr="00F317A0" w:rsidRDefault="00E075DD" w:rsidP="00E075DD">
      <w:r w:rsidRPr="0081053D">
        <w:rPr>
          <w:bCs/>
        </w:rPr>
        <w:t>4</w:t>
      </w:r>
      <w:r w:rsidRPr="00F317A0">
        <w:tab/>
        <w:t>Каковы потребности в спектре по каждому элементу ИТС, включая:</w:t>
      </w:r>
    </w:p>
    <w:p w:rsidR="00E075DD" w:rsidRPr="00F317A0" w:rsidRDefault="00E075DD" w:rsidP="00E075DD">
      <w:pPr>
        <w:pStyle w:val="enumlev1"/>
      </w:pPr>
      <w:r w:rsidRPr="00F317A0">
        <w:t>–</w:t>
      </w:r>
      <w:r w:rsidRPr="00F317A0">
        <w:tab/>
        <w:t>подходящие полосы частот;</w:t>
      </w:r>
    </w:p>
    <w:p w:rsidR="00E075DD" w:rsidRPr="00F317A0" w:rsidRDefault="00E075DD" w:rsidP="00E075DD">
      <w:pPr>
        <w:pStyle w:val="enumlev1"/>
      </w:pPr>
      <w:r w:rsidRPr="00F317A0">
        <w:t>–</w:t>
      </w:r>
      <w:r w:rsidRPr="00F317A0">
        <w:tab/>
        <w:t>требуемую ширину полосы спектра?</w:t>
      </w:r>
    </w:p>
    <w:p w:rsidR="00E075DD" w:rsidRPr="00F317A0" w:rsidRDefault="00E075DD" w:rsidP="00E075DD">
      <w:r w:rsidRPr="0081053D">
        <w:rPr>
          <w:bCs/>
        </w:rPr>
        <w:t>5</w:t>
      </w:r>
      <w:r w:rsidRPr="00F317A0">
        <w:tab/>
        <w:t>Каковы требования ИТС в отношении присоединения к коммутируемым сетям электросвязи?</w:t>
      </w:r>
    </w:p>
    <w:p w:rsidR="00E075DD" w:rsidRPr="00F317A0" w:rsidRDefault="00E075DD" w:rsidP="00E075DD">
      <w:r w:rsidRPr="0081053D">
        <w:rPr>
          <w:bCs/>
        </w:rPr>
        <w:t>6</w:t>
      </w:r>
      <w:r w:rsidRPr="00F317A0">
        <w:tab/>
        <w:t>Каковы технические факторы, оказывающие воздействие на совместное использование частот ИТС и другими пользователями?</w:t>
      </w:r>
    </w:p>
    <w:p w:rsidR="00E075DD" w:rsidRPr="00F317A0" w:rsidRDefault="00E075DD" w:rsidP="00E075DD">
      <w:r w:rsidRPr="0081053D">
        <w:rPr>
          <w:bCs/>
        </w:rPr>
        <w:t>7</w:t>
      </w:r>
      <w:r w:rsidRPr="00F317A0">
        <w:tab/>
        <w:t>До какой степени для доставки служб ИТС могут использовать развивающиеся системы подвижной электросвязи?</w:t>
      </w:r>
    </w:p>
    <w:p w:rsidR="00E075DD" w:rsidRPr="00F317A0" w:rsidRDefault="00E075DD" w:rsidP="00E075DD">
      <w:r w:rsidRPr="0081053D">
        <w:rPr>
          <w:bCs/>
        </w:rPr>
        <w:t>8</w:t>
      </w:r>
      <w:r w:rsidRPr="00F317A0">
        <w:tab/>
        <w:t>Каковы требования радиосвязи и технические характеристики, необходимые для согласования на глобальном и региональном уровне вопросов радиосвязи для ИТС следующего поколения?</w:t>
      </w:r>
    </w:p>
    <w:p w:rsidR="00E075DD" w:rsidRPr="00F317A0" w:rsidRDefault="00E075DD" w:rsidP="00E075DD">
      <w:r w:rsidRPr="0081053D">
        <w:rPr>
          <w:bCs/>
        </w:rPr>
        <w:t>9</w:t>
      </w:r>
      <w:r w:rsidRPr="00F317A0">
        <w:tab/>
        <w:t>Каково определение термина "</w:t>
      </w:r>
      <w:proofErr w:type="spellStart"/>
      <w:r w:rsidRPr="00F317A0">
        <w:t>телематика</w:t>
      </w:r>
      <w:proofErr w:type="spellEnd"/>
      <w:r w:rsidRPr="00F317A0">
        <w:t xml:space="preserve">" в контексте ИТС? Каковые системные требования </w:t>
      </w:r>
      <w:proofErr w:type="spellStart"/>
      <w:r w:rsidRPr="00F317A0">
        <w:t>телематики</w:t>
      </w:r>
      <w:proofErr w:type="spellEnd"/>
      <w:r w:rsidRPr="00F317A0">
        <w:t xml:space="preserve"> и требования </w:t>
      </w:r>
      <w:proofErr w:type="spellStart"/>
      <w:r w:rsidRPr="00F317A0">
        <w:t>телематики</w:t>
      </w:r>
      <w:proofErr w:type="spellEnd"/>
      <w:r w:rsidRPr="00F317A0">
        <w:t xml:space="preserve"> в отношении применений в таком контексте? Каковы требования </w:t>
      </w:r>
      <w:proofErr w:type="spellStart"/>
      <w:r w:rsidRPr="00F317A0">
        <w:t>телематики</w:t>
      </w:r>
      <w:proofErr w:type="spellEnd"/>
      <w:r w:rsidRPr="00F317A0">
        <w:t xml:space="preserve"> в отношении сухопутной подвижной связи? </w:t>
      </w:r>
    </w:p>
    <w:p w:rsidR="00E075DD" w:rsidRPr="00F317A0" w:rsidRDefault="00E075DD" w:rsidP="00E075DD">
      <w:r w:rsidRPr="0081053D">
        <w:rPr>
          <w:bCs/>
        </w:rPr>
        <w:t>10</w:t>
      </w:r>
      <w:r w:rsidRPr="00F317A0">
        <w:rPr>
          <w:b/>
        </w:rPr>
        <w:tab/>
      </w:r>
      <w:r w:rsidRPr="00F317A0">
        <w:t>Каковы технические и эксплуатационные характеристики AVL в сухопутной подвижной службе?</w:t>
      </w:r>
    </w:p>
    <w:p w:rsidR="00E075DD" w:rsidRPr="00F317A0" w:rsidRDefault="00E075DD" w:rsidP="00E075DD">
      <w:pPr>
        <w:pStyle w:val="Call"/>
      </w:pPr>
      <w:r w:rsidRPr="00F317A0">
        <w:t>далее решает</w:t>
      </w:r>
    </w:p>
    <w:p w:rsidR="00E075DD" w:rsidRPr="00F317A0" w:rsidRDefault="00E075DD">
      <w:r w:rsidRPr="0081053D">
        <w:rPr>
          <w:bCs/>
        </w:rPr>
        <w:t>1</w:t>
      </w:r>
      <w:r w:rsidRPr="00F317A0">
        <w:tab/>
        <w:t xml:space="preserve">что результаты вышеупомянутых исследований должны быть включены в </w:t>
      </w:r>
      <w:r w:rsidR="00A74958" w:rsidRPr="00F317A0">
        <w:t xml:space="preserve">одну (один) или несколько </w:t>
      </w:r>
      <w:r w:rsidRPr="00F317A0">
        <w:t>Рекомендаци</w:t>
      </w:r>
      <w:r w:rsidR="00A74958" w:rsidRPr="00F317A0">
        <w:t>й</w:t>
      </w:r>
      <w:r w:rsidRPr="00F317A0">
        <w:t>, Отчет</w:t>
      </w:r>
      <w:r w:rsidR="00A74958" w:rsidRPr="00F317A0">
        <w:t>ов</w:t>
      </w:r>
      <w:r w:rsidRPr="00F317A0">
        <w:t xml:space="preserve"> или Справочник</w:t>
      </w:r>
      <w:r w:rsidR="00A74958" w:rsidRPr="00F317A0">
        <w:t>ов</w:t>
      </w:r>
      <w:r w:rsidRPr="00F317A0">
        <w:t>;</w:t>
      </w:r>
    </w:p>
    <w:p w:rsidR="00E075DD" w:rsidRPr="00F317A0" w:rsidRDefault="00E075DD">
      <w:r w:rsidRPr="0081053D">
        <w:rPr>
          <w:bCs/>
        </w:rPr>
        <w:t>2</w:t>
      </w:r>
      <w:r w:rsidRPr="00F317A0">
        <w:tab/>
        <w:t>что вышеупомянутые исследования должны быть завершены к 201</w:t>
      </w:r>
      <w:r w:rsidR="004175DB" w:rsidRPr="00F317A0">
        <w:t>5</w:t>
      </w:r>
      <w:r w:rsidRPr="00F317A0">
        <w:t xml:space="preserve"> году.</w:t>
      </w:r>
    </w:p>
    <w:p w:rsidR="00E075DD" w:rsidRPr="00F317A0" w:rsidRDefault="00E075DD">
      <w:pPr>
        <w:pStyle w:val="Normalaftertitle0"/>
        <w:rPr>
          <w:lang w:val="ru-RU"/>
        </w:rPr>
      </w:pPr>
      <w:r w:rsidRPr="00F317A0">
        <w:rPr>
          <w:lang w:val="ru-RU"/>
        </w:rPr>
        <w:t>Категория: S2</w:t>
      </w:r>
    </w:p>
    <w:p w:rsidR="00366154" w:rsidRPr="00F317A0" w:rsidRDefault="00366154" w:rsidP="00A74958"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 xml:space="preserve">ПРИЛОЖЕНИЕ </w:t>
      </w:r>
      <w:r w:rsidR="00820474" w:rsidRPr="00F317A0">
        <w:t>8</w:t>
      </w:r>
    </w:p>
    <w:p w:rsidR="00E075DD" w:rsidRPr="00F317A0" w:rsidRDefault="007706D7" w:rsidP="005D79FD">
      <w:pPr>
        <w:pStyle w:val="QuestionNo"/>
        <w:rPr>
          <w:sz w:val="16"/>
          <w:szCs w:val="16"/>
        </w:rPr>
      </w:pPr>
      <w:r w:rsidRPr="00F317A0">
        <w:rPr>
          <w:szCs w:val="26"/>
        </w:rPr>
        <w:t>ВОПРОС</w:t>
      </w:r>
      <w:r w:rsidR="004F5B2D" w:rsidRPr="00F317A0">
        <w:t xml:space="preserve"> мсэ-r </w:t>
      </w:r>
      <w:r w:rsidR="00E075DD" w:rsidRPr="00F317A0">
        <w:t>209-</w:t>
      </w:r>
      <w:r w:rsidR="005D79FD" w:rsidRPr="00F317A0">
        <w:t>4</w:t>
      </w:r>
      <w:r w:rsidR="00E075DD" w:rsidRPr="00F317A0">
        <w:t>/5</w:t>
      </w:r>
      <w:r w:rsidR="00E075DD" w:rsidRPr="00F317A0">
        <w:rPr>
          <w:rStyle w:val="FootnoteReference"/>
        </w:rPr>
        <w:footnoteReference w:customMarkFollows="1" w:id="4"/>
        <w:t>*</w:t>
      </w:r>
    </w:p>
    <w:p w:rsidR="00E075DD" w:rsidRPr="00F317A0" w:rsidRDefault="007706D7">
      <w:pPr>
        <w:pStyle w:val="Questiontitle"/>
        <w:rPr>
          <w:lang w:eastAsia="zh-CN"/>
        </w:rPr>
      </w:pPr>
      <w:r w:rsidRPr="00F317A0">
        <w:rPr>
          <w:lang w:eastAsia="zh-CN"/>
        </w:rPr>
        <w:t xml:space="preserve">Использование </w:t>
      </w:r>
      <w:r w:rsidR="00E075DD" w:rsidRPr="00F317A0">
        <w:rPr>
          <w:lang w:eastAsia="zh-CN"/>
        </w:rPr>
        <w:t>подвижных</w:t>
      </w:r>
      <w:r w:rsidRPr="00F317A0">
        <w:rPr>
          <w:lang w:eastAsia="zh-CN"/>
        </w:rPr>
        <w:t>,</w:t>
      </w:r>
      <w:r w:rsidR="00E075DD" w:rsidRPr="00F317A0">
        <w:rPr>
          <w:lang w:eastAsia="zh-CN"/>
        </w:rPr>
        <w:t xml:space="preserve"> любительских и </w:t>
      </w:r>
      <w:r w:rsidRPr="00F317A0">
        <w:rPr>
          <w:lang w:eastAsia="zh-CN"/>
        </w:rPr>
        <w:t xml:space="preserve">любительских </w:t>
      </w:r>
      <w:r w:rsidR="00E075DD" w:rsidRPr="00F317A0">
        <w:rPr>
          <w:lang w:eastAsia="zh-CN"/>
        </w:rPr>
        <w:t xml:space="preserve">спутниковых служб в </w:t>
      </w:r>
      <w:r w:rsidRPr="00F317A0">
        <w:rPr>
          <w:lang w:eastAsia="zh-CN"/>
        </w:rPr>
        <w:t>поддержку радио</w:t>
      </w:r>
      <w:r w:rsidR="00E075DD" w:rsidRPr="00F317A0">
        <w:rPr>
          <w:lang w:eastAsia="zh-CN"/>
        </w:rPr>
        <w:t>связи при</w:t>
      </w:r>
      <w:r w:rsidR="000D650A" w:rsidRPr="00F317A0">
        <w:rPr>
          <w:rFonts w:asciiTheme="minorHAnsi" w:hAnsiTheme="minorHAnsi"/>
          <w:lang w:eastAsia="zh-CN"/>
        </w:rPr>
        <w:t> </w:t>
      </w:r>
      <w:r w:rsidR="00E075DD" w:rsidRPr="00F317A0">
        <w:rPr>
          <w:lang w:eastAsia="zh-CN"/>
        </w:rPr>
        <w:t>бедствиях</w:t>
      </w:r>
    </w:p>
    <w:p w:rsidR="00E075DD" w:rsidRPr="00F317A0" w:rsidRDefault="00E075DD" w:rsidP="00E075DD">
      <w:pPr>
        <w:pStyle w:val="Questiondate"/>
      </w:pPr>
      <w:r w:rsidRPr="00F317A0">
        <w:t>(1995-1998-2006-2007</w:t>
      </w:r>
      <w:r w:rsidR="005D79FD" w:rsidRPr="00F317A0">
        <w:t>-2012</w:t>
      </w:r>
      <w:r w:rsidRPr="00F317A0">
        <w:t>)</w:t>
      </w:r>
    </w:p>
    <w:p w:rsidR="00E075DD" w:rsidRPr="00F317A0" w:rsidRDefault="00E075DD" w:rsidP="00E075DD">
      <w:pPr>
        <w:pStyle w:val="Normalaftertitle"/>
        <w:spacing w:before="360"/>
      </w:pPr>
      <w:r w:rsidRPr="00F317A0">
        <w:t>Ассамблея радиосвязи МСЭ,</w:t>
      </w:r>
    </w:p>
    <w:p w:rsidR="00E075DD" w:rsidRPr="00A315E2" w:rsidRDefault="00E075DD" w:rsidP="00E075DD">
      <w:pPr>
        <w:pStyle w:val="Call"/>
        <w:rPr>
          <w:b/>
        </w:rPr>
      </w:pPr>
      <w:r w:rsidRPr="00F317A0">
        <w:t>учитывая</w:t>
      </w:r>
    </w:p>
    <w:p w:rsidR="00E075DD" w:rsidRPr="00F317A0" w:rsidRDefault="00E075DD">
      <w:r w:rsidRPr="00F317A0">
        <w:rPr>
          <w:i/>
          <w:iCs/>
        </w:rPr>
        <w:t>a)</w:t>
      </w:r>
      <w:r w:rsidRPr="00F317A0">
        <w:tab/>
        <w:t>Резолюцию 36 (</w:t>
      </w:r>
      <w:proofErr w:type="spellStart"/>
      <w:r w:rsidRPr="00F317A0">
        <w:t>Пересм</w:t>
      </w:r>
      <w:proofErr w:type="spellEnd"/>
      <w:r w:rsidRPr="00F317A0">
        <w:t xml:space="preserve">. </w:t>
      </w:r>
      <w:r w:rsidR="004175DB" w:rsidRPr="00F317A0">
        <w:t>Гвадалахара</w:t>
      </w:r>
      <w:r w:rsidRPr="00F317A0">
        <w:t>, 20</w:t>
      </w:r>
      <w:r w:rsidR="004175DB" w:rsidRPr="00F317A0">
        <w:t>1</w:t>
      </w:r>
      <w:r w:rsidRPr="00F317A0">
        <w:t>0 г.) и Резолюцию 136 (</w:t>
      </w:r>
      <w:proofErr w:type="spellStart"/>
      <w:r w:rsidR="004175DB" w:rsidRPr="00F317A0">
        <w:t>Пересм</w:t>
      </w:r>
      <w:proofErr w:type="spellEnd"/>
      <w:r w:rsidR="004175DB" w:rsidRPr="00F317A0">
        <w:t>. Гвадалахара</w:t>
      </w:r>
      <w:r w:rsidRPr="00F317A0">
        <w:t>, 20</w:t>
      </w:r>
      <w:r w:rsidR="004175DB" w:rsidRPr="00F317A0">
        <w:t>1</w:t>
      </w:r>
      <w:r w:rsidRPr="00F317A0">
        <w:t>0 г.);</w:t>
      </w:r>
    </w:p>
    <w:p w:rsidR="00E075DD" w:rsidRPr="00F317A0" w:rsidRDefault="00E075DD">
      <w:r w:rsidRPr="00F317A0">
        <w:rPr>
          <w:i/>
          <w:iCs/>
        </w:rPr>
        <w:t>b)</w:t>
      </w:r>
      <w:r w:rsidRPr="00F317A0">
        <w:tab/>
        <w:t>Резолюцию 43 (</w:t>
      </w:r>
      <w:proofErr w:type="spellStart"/>
      <w:r w:rsidRPr="00F317A0">
        <w:t>Пересм</w:t>
      </w:r>
      <w:proofErr w:type="spellEnd"/>
      <w:r w:rsidRPr="00F317A0">
        <w:t xml:space="preserve">. </w:t>
      </w:r>
      <w:r w:rsidR="004175DB" w:rsidRPr="00F317A0">
        <w:t>Хайдарабад</w:t>
      </w:r>
      <w:r w:rsidRPr="00F317A0">
        <w:t>, 20</w:t>
      </w:r>
      <w:r w:rsidR="004175DB" w:rsidRPr="00F317A0">
        <w:t>1</w:t>
      </w:r>
      <w:r w:rsidRPr="00F317A0">
        <w:t xml:space="preserve">0 г.), в которой содержится поручение Директору БРЭ в тесном сотрудничестве с Директором БР </w:t>
      </w:r>
      <w:r w:rsidR="007706D7" w:rsidRPr="00F317A0">
        <w:t xml:space="preserve">продолжать </w:t>
      </w:r>
      <w:r w:rsidRPr="00F317A0">
        <w:t xml:space="preserve">поощрять развивающиеся страны и оказывать им помощь во внедрении IMT, предоставлять помощь </w:t>
      </w:r>
      <w:r w:rsidR="007706D7" w:rsidRPr="00F317A0">
        <w:t xml:space="preserve">администрациям </w:t>
      </w:r>
      <w:r w:rsidRPr="00F317A0">
        <w:t xml:space="preserve">в </w:t>
      </w:r>
      <w:r w:rsidR="007706D7" w:rsidRPr="00F317A0">
        <w:t xml:space="preserve">использовании и </w:t>
      </w:r>
      <w:r w:rsidRPr="00F317A0">
        <w:t xml:space="preserve">толковании </w:t>
      </w:r>
      <w:r w:rsidR="00F334EB" w:rsidRPr="00F317A0">
        <w:t xml:space="preserve">Рекомендаций </w:t>
      </w:r>
      <w:r w:rsidRPr="00F317A0">
        <w:t>МСЭ, относящихся к IMT;</w:t>
      </w:r>
    </w:p>
    <w:p w:rsidR="00E075DD" w:rsidRPr="00F317A0" w:rsidRDefault="00E075DD">
      <w:r w:rsidRPr="00F317A0">
        <w:rPr>
          <w:i/>
          <w:iCs/>
        </w:rPr>
        <w:t>c)</w:t>
      </w:r>
      <w:r w:rsidRPr="00F317A0">
        <w:tab/>
        <w:t>Резолюцию 644 (</w:t>
      </w:r>
      <w:proofErr w:type="spellStart"/>
      <w:r w:rsidRPr="00F317A0">
        <w:t>Пересм</w:t>
      </w:r>
      <w:proofErr w:type="spellEnd"/>
      <w:r w:rsidRPr="00F317A0">
        <w:t>. ВКР-0</w:t>
      </w:r>
      <w:r w:rsidR="007706D7" w:rsidRPr="00F317A0">
        <w:t>7</w:t>
      </w:r>
      <w:r w:rsidRPr="00F317A0">
        <w:t xml:space="preserve">) об использовании ресурсов </w:t>
      </w:r>
      <w:r w:rsidR="007706D7" w:rsidRPr="00F317A0">
        <w:t>радио</w:t>
      </w:r>
      <w:r w:rsidRPr="00F317A0">
        <w:t xml:space="preserve">связи для </w:t>
      </w:r>
      <w:r w:rsidR="007706D7" w:rsidRPr="00F317A0">
        <w:t xml:space="preserve">раннего предупреждения, </w:t>
      </w:r>
      <w:r w:rsidRPr="00F317A0">
        <w:t>смягчения последствий бедствий и для спасательных операций</w:t>
      </w:r>
      <w:r w:rsidR="007706D7" w:rsidRPr="00F317A0">
        <w:t xml:space="preserve">, а также Резолюцию 647 </w:t>
      </w:r>
      <w:r w:rsidR="00F334EB" w:rsidRPr="00F317A0">
        <w:t>(</w:t>
      </w:r>
      <w:r w:rsidR="007706D7" w:rsidRPr="00F317A0">
        <w:t xml:space="preserve">ВКР-07) </w:t>
      </w:r>
      <w:r w:rsidR="00E2765F" w:rsidRPr="00F317A0">
        <w:t>о руководящих указаниях по управлению использованием спектра для радиосвязи в чрезвычайных ситуациях и для оказания помощи при бедствиях</w:t>
      </w:r>
      <w:r w:rsidRPr="00F317A0">
        <w:t>;</w:t>
      </w:r>
    </w:p>
    <w:p w:rsidR="00E075DD" w:rsidRPr="00F317A0" w:rsidRDefault="00E075DD" w:rsidP="00E075DD">
      <w:r w:rsidRPr="00F317A0">
        <w:rPr>
          <w:i/>
          <w:iCs/>
        </w:rPr>
        <w:t>d)</w:t>
      </w:r>
      <w:r w:rsidRPr="00F317A0">
        <w:tab/>
        <w:t>что Конвенция Тампере о предоставлении телекоммуникационных ресурсов для предотвращения, смягчения последствий и преодоления стихийных бедствий, принятая на Межправительственной конференции по электросвязи в чрезвычайных ситуациях (ICET-98), вступила в силу 8 января 2005 года,</w:t>
      </w:r>
    </w:p>
    <w:p w:rsidR="004175DB" w:rsidRPr="00A315E2" w:rsidRDefault="00E2765F">
      <w:pPr>
        <w:pStyle w:val="Call"/>
      </w:pPr>
      <w:r w:rsidRPr="00F317A0">
        <w:t>признавая</w:t>
      </w:r>
    </w:p>
    <w:p w:rsidR="004175DB" w:rsidRPr="00F317A0" w:rsidRDefault="004175DB">
      <w:r w:rsidRPr="00F317A0">
        <w:rPr>
          <w:i/>
          <w:iCs/>
        </w:rPr>
        <w:t>a)</w:t>
      </w:r>
      <w:r w:rsidRPr="00F317A0">
        <w:tab/>
      </w:r>
      <w:r w:rsidR="00A53D25" w:rsidRPr="00F317A0">
        <w:t xml:space="preserve">что </w:t>
      </w:r>
      <w:r w:rsidR="00E2765F" w:rsidRPr="00F317A0">
        <w:t xml:space="preserve">при возникновении бедствия агентства по оказанию помощи при бедствиях обычно первыми оказываются на месте, используя свои системы повседневной связи, однако в большинстве случаев в этом процессе могут участвовать также и другие </w:t>
      </w:r>
      <w:r w:rsidR="00AE3ECE" w:rsidRPr="00F317A0">
        <w:t>учреждения и организации</w:t>
      </w:r>
      <w:r w:rsidRPr="00F317A0">
        <w:t>;</w:t>
      </w:r>
    </w:p>
    <w:p w:rsidR="004175DB" w:rsidRPr="00F317A0" w:rsidRDefault="004175DB" w:rsidP="00F334EB">
      <w:r w:rsidRPr="00F317A0">
        <w:rPr>
          <w:i/>
          <w:iCs/>
        </w:rPr>
        <w:t>b)</w:t>
      </w:r>
      <w:r w:rsidRPr="00F317A0">
        <w:tab/>
      </w:r>
      <w:r w:rsidR="00AE3ECE" w:rsidRPr="00F317A0">
        <w:t xml:space="preserve">что во время бедствий, в том случае если </w:t>
      </w:r>
      <w:proofErr w:type="spellStart"/>
      <w:r w:rsidR="00AE3ECE" w:rsidRPr="00F317A0">
        <w:t>б</w:t>
      </w:r>
      <w:r w:rsidR="00F334EB" w:rsidRPr="00F317A0">
        <w:t>ó</w:t>
      </w:r>
      <w:r w:rsidR="00AE3ECE" w:rsidRPr="00F317A0">
        <w:t>льшая</w:t>
      </w:r>
      <w:proofErr w:type="spellEnd"/>
      <w:r w:rsidR="00AE3ECE" w:rsidRPr="00F317A0">
        <w:t xml:space="preserve"> часть сетей наземного базирования оказывается разрушенной или поврежденной, основная связь на месте может быть обеспечена другими сетями любительской и любительской спутниковой служб</w:t>
      </w:r>
      <w:r w:rsidRPr="00F317A0">
        <w:t>;</w:t>
      </w:r>
    </w:p>
    <w:p w:rsidR="004175DB" w:rsidRPr="00F317A0" w:rsidRDefault="004175DB">
      <w:pPr>
        <w:rPr>
          <w:i/>
        </w:rPr>
      </w:pPr>
      <w:r w:rsidRPr="00F317A0">
        <w:rPr>
          <w:i/>
          <w:iCs/>
        </w:rPr>
        <w:t>c)</w:t>
      </w:r>
      <w:r w:rsidRPr="00F317A0">
        <w:tab/>
      </w:r>
      <w:r w:rsidR="00AE3ECE" w:rsidRPr="00F317A0">
        <w:t xml:space="preserve">что важные атрибуты любительских служб включают </w:t>
      </w:r>
      <w:r w:rsidR="00723818" w:rsidRPr="00F317A0">
        <w:t>станции, разбросанные по всему миру и располагающие подготовленными радиооператорами, способными изменять конфигурацию сетей для удовлетворения специфических потребностей чрезвычайной ситуации</w:t>
      </w:r>
      <w:r w:rsidRPr="00F317A0">
        <w:t>,</w:t>
      </w:r>
    </w:p>
    <w:p w:rsidR="008A3EF2" w:rsidRDefault="008A3E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E075DD" w:rsidRPr="008A3EF2" w:rsidRDefault="00E075DD">
      <w:pPr>
        <w:pStyle w:val="Call"/>
        <w:rPr>
          <w:i w:val="0"/>
          <w:iCs/>
        </w:rPr>
      </w:pPr>
      <w:r w:rsidRPr="00F317A0">
        <w:t>решает</w:t>
      </w:r>
      <w:r w:rsidRPr="00F317A0">
        <w:rPr>
          <w:i w:val="0"/>
          <w:iCs/>
        </w:rPr>
        <w:t xml:space="preserve">, что </w:t>
      </w:r>
      <w:r w:rsidR="00A4541D" w:rsidRPr="00F317A0">
        <w:rPr>
          <w:i w:val="0"/>
          <w:iCs/>
        </w:rPr>
        <w:t>должн</w:t>
      </w:r>
      <w:r w:rsidR="00F334EB" w:rsidRPr="00F317A0">
        <w:rPr>
          <w:i w:val="0"/>
          <w:iCs/>
        </w:rPr>
        <w:t>ы</w:t>
      </w:r>
      <w:r w:rsidR="00A4541D" w:rsidRPr="00F317A0">
        <w:rPr>
          <w:i w:val="0"/>
          <w:iCs/>
        </w:rPr>
        <w:t xml:space="preserve"> быть исследован</w:t>
      </w:r>
      <w:r w:rsidR="00F334EB" w:rsidRPr="00F317A0">
        <w:rPr>
          <w:i w:val="0"/>
          <w:iCs/>
        </w:rPr>
        <w:t>ы</w:t>
      </w:r>
      <w:r w:rsidR="00A4541D" w:rsidRPr="00F317A0">
        <w:rPr>
          <w:i w:val="0"/>
          <w:iCs/>
        </w:rPr>
        <w:t xml:space="preserve"> </w:t>
      </w:r>
      <w:r w:rsidR="00F334EB" w:rsidRPr="00F317A0">
        <w:rPr>
          <w:i w:val="0"/>
          <w:iCs/>
        </w:rPr>
        <w:t>следующи</w:t>
      </w:r>
      <w:r w:rsidR="000F6412" w:rsidRPr="00F317A0">
        <w:rPr>
          <w:i w:val="0"/>
          <w:iCs/>
        </w:rPr>
        <w:t>е</w:t>
      </w:r>
      <w:r w:rsidR="00F334EB" w:rsidRPr="00F317A0">
        <w:rPr>
          <w:i w:val="0"/>
          <w:iCs/>
        </w:rPr>
        <w:t xml:space="preserve"> </w:t>
      </w:r>
      <w:r w:rsidR="00A4541D" w:rsidRPr="00F317A0">
        <w:rPr>
          <w:i w:val="0"/>
          <w:iCs/>
        </w:rPr>
        <w:t>Вопрос</w:t>
      </w:r>
      <w:r w:rsidR="00F334EB" w:rsidRPr="00F317A0">
        <w:rPr>
          <w:i w:val="0"/>
          <w:iCs/>
        </w:rPr>
        <w:t>ы</w:t>
      </w:r>
    </w:p>
    <w:p w:rsidR="00E075DD" w:rsidRPr="00F317A0" w:rsidRDefault="00E075DD">
      <w:r w:rsidRPr="008A3EF2">
        <w:t>1</w:t>
      </w:r>
      <w:r w:rsidRPr="00F317A0">
        <w:tab/>
        <w:t xml:space="preserve">Каковы технические, эксплуатационные и связанные с ними процедурные аспекты </w:t>
      </w:r>
      <w:r w:rsidR="00516278" w:rsidRPr="00F317A0">
        <w:t xml:space="preserve">подвижной, любительской и любительской спутниковой служб в поддержку и для совершенствования </w:t>
      </w:r>
      <w:r w:rsidRPr="00F317A0">
        <w:t>операций по предупреждению, смягчению последствий и оказанию помощи при бедствиях?</w:t>
      </w:r>
    </w:p>
    <w:p w:rsidR="00E075DD" w:rsidRPr="00F317A0" w:rsidRDefault="004175DB">
      <w:r w:rsidRPr="008A3EF2">
        <w:t>2</w:t>
      </w:r>
      <w:r w:rsidR="00E075DD" w:rsidRPr="00F317A0">
        <w:tab/>
        <w:t>Какая информация, касающаяся вышеизложенного, должна быть представлена будущей компетентной Всемирной конференции радиосвязи?</w:t>
      </w:r>
    </w:p>
    <w:p w:rsidR="00E075DD" w:rsidRPr="00A315E2" w:rsidRDefault="00E075DD" w:rsidP="00E075DD">
      <w:pPr>
        <w:pStyle w:val="Call"/>
      </w:pPr>
      <w:r w:rsidRPr="00F317A0">
        <w:t>далее решает</w:t>
      </w:r>
    </w:p>
    <w:p w:rsidR="00E075DD" w:rsidRPr="00F317A0" w:rsidRDefault="00E075DD">
      <w:r w:rsidRPr="008A3EF2">
        <w:t>1</w:t>
      </w:r>
      <w:r w:rsidRPr="00F317A0">
        <w:tab/>
        <w:t xml:space="preserve">что результаты вышеупомянутых исследований должны быть включены в </w:t>
      </w:r>
      <w:r w:rsidR="00A74958" w:rsidRPr="00F317A0">
        <w:t xml:space="preserve">одну (один) или несколько </w:t>
      </w:r>
      <w:r w:rsidRPr="00F317A0">
        <w:t>Рекомендаци</w:t>
      </w:r>
      <w:r w:rsidR="00A74958" w:rsidRPr="00F317A0">
        <w:t>й</w:t>
      </w:r>
      <w:r w:rsidRPr="00F317A0">
        <w:t>, Отчет</w:t>
      </w:r>
      <w:r w:rsidR="00A74958" w:rsidRPr="00F317A0">
        <w:t>ов</w:t>
      </w:r>
      <w:r w:rsidRPr="00F317A0">
        <w:t xml:space="preserve"> или Справочник</w:t>
      </w:r>
      <w:r w:rsidR="00A74958" w:rsidRPr="00F317A0">
        <w:t>ов</w:t>
      </w:r>
      <w:r w:rsidRPr="00F317A0">
        <w:t>;</w:t>
      </w:r>
    </w:p>
    <w:p w:rsidR="00E075DD" w:rsidRPr="00F317A0" w:rsidRDefault="00E075DD">
      <w:r w:rsidRPr="008A3EF2">
        <w:t>2</w:t>
      </w:r>
      <w:r w:rsidRPr="00F317A0">
        <w:tab/>
        <w:t>что вышеупомянутые исследования должны быть завершены к 201</w:t>
      </w:r>
      <w:r w:rsidR="004175DB" w:rsidRPr="00F317A0">
        <w:t>5</w:t>
      </w:r>
      <w:r w:rsidRPr="00F317A0">
        <w:t xml:space="preserve"> году;</w:t>
      </w:r>
    </w:p>
    <w:p w:rsidR="00E075DD" w:rsidRPr="00F317A0" w:rsidRDefault="00E075DD" w:rsidP="00E075DD">
      <w:r w:rsidRPr="008A3EF2">
        <w:t>3</w:t>
      </w:r>
      <w:r w:rsidRPr="00F317A0">
        <w:tab/>
        <w:t>что по вышеупомянутым исследованиям должна осуществляться координация с двумя другими Секторами.</w:t>
      </w:r>
    </w:p>
    <w:p w:rsidR="00E075DD" w:rsidRPr="00F317A0" w:rsidRDefault="00E075DD" w:rsidP="00F334EB">
      <w:pPr>
        <w:spacing w:before="360"/>
      </w:pPr>
      <w:r w:rsidRPr="00F317A0">
        <w:t>Категория: S2</w:t>
      </w:r>
    </w:p>
    <w:p w:rsidR="00366154" w:rsidRPr="00F317A0" w:rsidRDefault="00366154" w:rsidP="00A74958"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 xml:space="preserve">ПРИЛОЖЕНИЕ </w:t>
      </w:r>
      <w:r w:rsidR="00820474" w:rsidRPr="00F317A0">
        <w:t>9</w:t>
      </w:r>
    </w:p>
    <w:p w:rsidR="00E075DD" w:rsidRPr="00F317A0" w:rsidRDefault="00516278" w:rsidP="005D79FD">
      <w:pPr>
        <w:pStyle w:val="QuestionNo"/>
        <w:rPr>
          <w:sz w:val="16"/>
          <w:szCs w:val="16"/>
        </w:rPr>
      </w:pPr>
      <w:r w:rsidRPr="00F317A0">
        <w:rPr>
          <w:szCs w:val="26"/>
        </w:rPr>
        <w:t>ВОПРОС</w:t>
      </w:r>
      <w:r w:rsidR="004F5B2D" w:rsidRPr="00F317A0">
        <w:t xml:space="preserve"> мсэ-r </w:t>
      </w:r>
      <w:r w:rsidR="00E075DD" w:rsidRPr="00F317A0">
        <w:t>212-</w:t>
      </w:r>
      <w:r w:rsidR="005D79FD" w:rsidRPr="00F317A0">
        <w:t>4</w:t>
      </w:r>
      <w:r w:rsidR="00E075DD" w:rsidRPr="00F317A0">
        <w:t>/5</w:t>
      </w:r>
      <w:r w:rsidR="00E075DD" w:rsidRPr="00F317A0">
        <w:rPr>
          <w:rStyle w:val="FootnoteReference"/>
        </w:rPr>
        <w:footnoteReference w:customMarkFollows="1" w:id="5"/>
        <w:t>*</w:t>
      </w:r>
    </w:p>
    <w:p w:rsidR="00E075DD" w:rsidRPr="00F317A0" w:rsidRDefault="00E075DD">
      <w:pPr>
        <w:pStyle w:val="Questiontitle"/>
      </w:pPr>
      <w:r w:rsidRPr="00F317A0">
        <w:t>Системы кочевого беспроводного доступа, включая локальные радиосети</w:t>
      </w:r>
    </w:p>
    <w:p w:rsidR="00E075DD" w:rsidRPr="00F317A0" w:rsidRDefault="00E075DD" w:rsidP="00E075DD">
      <w:pPr>
        <w:pStyle w:val="Questiondate"/>
      </w:pPr>
      <w:r w:rsidRPr="00F317A0">
        <w:t>(1995-1998-2000-2007</w:t>
      </w:r>
      <w:r w:rsidR="007E3FA2" w:rsidRPr="00F317A0">
        <w:t>-2012</w:t>
      </w:r>
      <w:r w:rsidRPr="00F317A0">
        <w:t>)</w:t>
      </w:r>
    </w:p>
    <w:p w:rsidR="00E075DD" w:rsidRPr="00F317A0" w:rsidRDefault="00E075DD" w:rsidP="00E075DD">
      <w:pPr>
        <w:pStyle w:val="Normalaftertitle"/>
      </w:pPr>
      <w:r w:rsidRPr="00F317A0">
        <w:t>Ассамблея радиосвязи МСЭ,</w:t>
      </w:r>
    </w:p>
    <w:p w:rsidR="00E075DD" w:rsidRPr="00A315E2" w:rsidRDefault="00E075DD" w:rsidP="00E075DD">
      <w:pPr>
        <w:pStyle w:val="Call"/>
        <w:rPr>
          <w:i w:val="0"/>
        </w:rPr>
      </w:pPr>
      <w:r w:rsidRPr="00F317A0">
        <w:t>учитывая</w:t>
      </w:r>
    </w:p>
    <w:p w:rsidR="00E075DD" w:rsidRPr="00F317A0" w:rsidRDefault="00E075DD" w:rsidP="00E075DD">
      <w:r w:rsidRPr="00F317A0">
        <w:rPr>
          <w:i/>
          <w:iCs/>
        </w:rPr>
        <w:t>a)</w:t>
      </w:r>
      <w:r w:rsidRPr="00F317A0">
        <w:tab/>
        <w:t>что имеется потребность в предоставлении эффективной связи для перемещаемого, переносного и подвижного оборудования на базе ПК не только на рабочих местах, но и во многих общественных местах;</w:t>
      </w:r>
    </w:p>
    <w:p w:rsidR="00E075DD" w:rsidRPr="00F317A0" w:rsidRDefault="00E075DD" w:rsidP="00E075DD">
      <w:r w:rsidRPr="00F317A0">
        <w:rPr>
          <w:i/>
          <w:iCs/>
        </w:rPr>
        <w:t>b)</w:t>
      </w:r>
      <w:r w:rsidRPr="00F317A0">
        <w:tab/>
        <w:t>что МСЭ-R дал определение кочевого беспроводного доступа в Рекомендации МСЭ-R F.1399, содержащей словарь терминов для беспроводного доступа;</w:t>
      </w:r>
    </w:p>
    <w:p w:rsidR="00E075DD" w:rsidRPr="00F317A0" w:rsidRDefault="00E075DD">
      <w:r w:rsidRPr="00F317A0">
        <w:rPr>
          <w:i/>
          <w:iCs/>
        </w:rPr>
        <w:t>c)</w:t>
      </w:r>
      <w:r w:rsidRPr="00F317A0">
        <w:tab/>
        <w:t>что желательно определить эксплуатационные и технические характеристики систем кочевого беспроводного доступа (NWA), в том числе применений локальных радиосетей (RLAN);</w:t>
      </w:r>
    </w:p>
    <w:p w:rsidR="00E075DD" w:rsidRPr="00F317A0" w:rsidRDefault="00E075DD" w:rsidP="00E075DD">
      <w:r w:rsidRPr="00F317A0">
        <w:rPr>
          <w:i/>
          <w:iCs/>
        </w:rPr>
        <w:t>d)</w:t>
      </w:r>
      <w:r w:rsidRPr="00F317A0">
        <w:tab/>
        <w:t>что в системах NWA, включая RLAN, используются частотные присвоения, предназначенные для фиксированных и/или подвижных служб, в зависимости от конкретного применения;</w:t>
      </w:r>
    </w:p>
    <w:p w:rsidR="00E075DD" w:rsidRPr="00F317A0" w:rsidRDefault="00E075DD" w:rsidP="00E075DD">
      <w:r w:rsidRPr="00F317A0">
        <w:rPr>
          <w:i/>
          <w:iCs/>
        </w:rPr>
        <w:t>e)</w:t>
      </w:r>
      <w:r w:rsidRPr="00F317A0">
        <w:tab/>
        <w:t>что имеются RLAN, действующие в настоящее время, а также находящиеся в разработке, для эксплуатации в различных полосах частот (например, в полосах частот, используемых для промышленных, научных и медицинских применений);</w:t>
      </w:r>
    </w:p>
    <w:p w:rsidR="00E075DD" w:rsidRPr="00F317A0" w:rsidRDefault="00E075DD">
      <w:r w:rsidRPr="00F317A0">
        <w:rPr>
          <w:i/>
          <w:iCs/>
        </w:rPr>
        <w:t>f)</w:t>
      </w:r>
      <w:r w:rsidRPr="00F317A0">
        <w:tab/>
        <w:t xml:space="preserve">что в широкополосных высокоскоростных проводных сетях </w:t>
      </w:r>
      <w:r w:rsidR="00516278" w:rsidRPr="00F317A0">
        <w:t>используются</w:t>
      </w:r>
      <w:r w:rsidRPr="00F317A0">
        <w:t xml:space="preserve"> базовые методы передачи сигналов на основе протокола Интернет (IP);</w:t>
      </w:r>
    </w:p>
    <w:p w:rsidR="00E075DD" w:rsidRPr="00F317A0" w:rsidRDefault="00E075DD">
      <w:r w:rsidRPr="00F317A0">
        <w:rPr>
          <w:i/>
          <w:iCs/>
        </w:rPr>
        <w:t>g)</w:t>
      </w:r>
      <w:r w:rsidRPr="00F317A0">
        <w:tab/>
        <w:t>что ЛВС на базе IP, в которой используется высокая тактовая частота, может влиять на разработку систем NWA, включая RLAN, а также на использование радиочастотного спектра;</w:t>
      </w:r>
    </w:p>
    <w:p w:rsidR="00E075DD" w:rsidRPr="00F317A0" w:rsidRDefault="00E075DD">
      <w:r w:rsidRPr="00F317A0">
        <w:rPr>
          <w:i/>
          <w:iCs/>
        </w:rPr>
        <w:t>h)</w:t>
      </w:r>
      <w:r w:rsidRPr="00F317A0">
        <w:tab/>
        <w:t>что имеется потребность в определении подходящих полос частот для систем NWA;</w:t>
      </w:r>
    </w:p>
    <w:p w:rsidR="00E075DD" w:rsidRPr="00F317A0" w:rsidRDefault="00E075DD" w:rsidP="00E075DD">
      <w:r w:rsidRPr="00F317A0">
        <w:rPr>
          <w:i/>
          <w:iCs/>
        </w:rPr>
        <w:t>j)</w:t>
      </w:r>
      <w:r w:rsidRPr="00F317A0">
        <w:tab/>
        <w:t>что могут потребоваться технические ограничения на системы NWA, включая RLAN, для содействия совместному использованию частот с другими службами;</w:t>
      </w:r>
    </w:p>
    <w:p w:rsidR="00E075DD" w:rsidRPr="00F317A0" w:rsidRDefault="00E075DD">
      <w:r w:rsidRPr="00F317A0">
        <w:rPr>
          <w:i/>
          <w:iCs/>
        </w:rPr>
        <w:t>k)</w:t>
      </w:r>
      <w:r w:rsidRPr="00F317A0">
        <w:tab/>
        <w:t>что региональными органами по стандартизации проводятся работы по стандартизации систем NWA</w:t>
      </w:r>
      <w:r w:rsidR="00645D76" w:rsidRPr="00F317A0">
        <w:t>, включая RLAN</w:t>
      </w:r>
      <w:r w:rsidRPr="00F317A0">
        <w:t>, связанн</w:t>
      </w:r>
      <w:r w:rsidR="00645D76" w:rsidRPr="00F317A0">
        <w:t>ые</w:t>
      </w:r>
      <w:r w:rsidRPr="00F317A0">
        <w:t xml:space="preserve"> с архитектурой, техническими особенностями и потребностями в спектре,</w:t>
      </w:r>
    </w:p>
    <w:p w:rsidR="00E075DD" w:rsidRPr="00A315E2" w:rsidRDefault="00E075DD">
      <w:pPr>
        <w:pStyle w:val="Call"/>
        <w:rPr>
          <w:i w:val="0"/>
        </w:rPr>
      </w:pPr>
      <w:r w:rsidRPr="00F317A0">
        <w:t>решает</w:t>
      </w:r>
      <w:r w:rsidRPr="00F317A0">
        <w:rPr>
          <w:i w:val="0"/>
        </w:rPr>
        <w:t xml:space="preserve">, что необходимо изучить </w:t>
      </w:r>
      <w:r w:rsidR="00F334EB" w:rsidRPr="00F317A0">
        <w:rPr>
          <w:i w:val="0"/>
        </w:rPr>
        <w:t xml:space="preserve">следующие </w:t>
      </w:r>
      <w:r w:rsidRPr="00F317A0">
        <w:rPr>
          <w:i w:val="0"/>
        </w:rPr>
        <w:t>Вопрос</w:t>
      </w:r>
      <w:r w:rsidR="00F334EB" w:rsidRPr="00F317A0">
        <w:rPr>
          <w:i w:val="0"/>
        </w:rPr>
        <w:t>ы</w:t>
      </w:r>
    </w:p>
    <w:p w:rsidR="00E075DD" w:rsidRPr="00F317A0" w:rsidRDefault="00E075DD" w:rsidP="00E075DD">
      <w:r w:rsidRPr="008A3EF2">
        <w:t>1</w:t>
      </w:r>
      <w:r w:rsidRPr="00F317A0">
        <w:tab/>
        <w:t>Каковы эксплуатационные и технические требования систем NWA?</w:t>
      </w:r>
    </w:p>
    <w:p w:rsidR="00E075DD" w:rsidRPr="00F317A0" w:rsidRDefault="00E075DD" w:rsidP="00E075DD">
      <w:r w:rsidRPr="008A3EF2">
        <w:t>2</w:t>
      </w:r>
      <w:r w:rsidRPr="00F317A0">
        <w:tab/>
        <w:t>Какие технические требования можно рекомендовать для систем NWA?</w:t>
      </w:r>
    </w:p>
    <w:p w:rsidR="008A3EF2" w:rsidRDefault="008A3E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E075DD" w:rsidRPr="00F317A0" w:rsidRDefault="00E075DD">
      <w:r w:rsidRPr="008A3EF2">
        <w:t>3</w:t>
      </w:r>
      <w:r w:rsidRPr="00F317A0">
        <w:tab/>
        <w:t>Какова взаимосвязь между системами NWA, в том числе основанными на IP, и другими радиосистемами при обеспечении работы многоэлементных систем?</w:t>
      </w:r>
    </w:p>
    <w:p w:rsidR="00E075DD" w:rsidRPr="00F317A0" w:rsidRDefault="00E075DD" w:rsidP="00E075DD">
      <w:pPr>
        <w:rPr>
          <w:b/>
        </w:rPr>
      </w:pPr>
      <w:r w:rsidRPr="008A3EF2">
        <w:t>4</w:t>
      </w:r>
      <w:r w:rsidRPr="00F317A0">
        <w:tab/>
        <w:t>Какие типы системотехники, включая радиорелейные станции с многократным переприемом, обеспечивают надежное покрытие зоны для подвижных применений NWA?</w:t>
      </w:r>
    </w:p>
    <w:p w:rsidR="00E075DD" w:rsidRPr="00F317A0" w:rsidRDefault="00E075DD" w:rsidP="00E075DD">
      <w:r w:rsidRPr="008A3EF2">
        <w:t>5</w:t>
      </w:r>
      <w:r w:rsidRPr="00F317A0">
        <w:rPr>
          <w:b/>
        </w:rPr>
        <w:tab/>
      </w:r>
      <w:r w:rsidRPr="00F317A0">
        <w:rPr>
          <w:bCs/>
        </w:rPr>
        <w:t xml:space="preserve">Каковы критерии совместного использования частот или совместимости между системами NWA, включая </w:t>
      </w:r>
      <w:r w:rsidRPr="00F317A0">
        <w:t xml:space="preserve">RLAN, и другими </w:t>
      </w:r>
      <w:proofErr w:type="spellStart"/>
      <w:r w:rsidRPr="00F317A0">
        <w:t>радиослужбами</w:t>
      </w:r>
      <w:proofErr w:type="spellEnd"/>
      <w:r w:rsidRPr="00F317A0">
        <w:t>?</w:t>
      </w:r>
    </w:p>
    <w:p w:rsidR="00E075DD" w:rsidRPr="00F317A0" w:rsidRDefault="00E075DD" w:rsidP="00E075DD">
      <w:r w:rsidRPr="008A3EF2">
        <w:t>6</w:t>
      </w:r>
      <w:r w:rsidRPr="00F317A0">
        <w:tab/>
        <w:t>Какие полосы частот подходят для эксплуатации систем NWA, включая RLAN, учитывая требуемые эксплуатационные и технические характеристики и совместимость при совместном использовании частот с другими службами?</w:t>
      </w:r>
    </w:p>
    <w:p w:rsidR="00E075DD" w:rsidRPr="00F317A0" w:rsidRDefault="00E075DD" w:rsidP="00E075DD">
      <w:r w:rsidRPr="008A3EF2">
        <w:t>7</w:t>
      </w:r>
      <w:r w:rsidRPr="00F317A0">
        <w:tab/>
        <w:t>Какой объем частотного спектра требуется для систем NWA, в частности широкополосных высокоскоростных применений более 10 Мбит/с, обеспечивающих беспроводной доступ из мест общего пользования?</w:t>
      </w:r>
    </w:p>
    <w:p w:rsidR="00E075DD" w:rsidRPr="00A315E2" w:rsidRDefault="00E075DD" w:rsidP="00E075DD">
      <w:pPr>
        <w:pStyle w:val="Call"/>
        <w:rPr>
          <w:i w:val="0"/>
        </w:rPr>
      </w:pPr>
      <w:r w:rsidRPr="00F317A0">
        <w:t>решает далее</w:t>
      </w:r>
    </w:p>
    <w:p w:rsidR="00E075DD" w:rsidRPr="00F317A0" w:rsidRDefault="00E075DD" w:rsidP="00A74958">
      <w:r w:rsidRPr="008A3EF2">
        <w:t>1</w:t>
      </w:r>
      <w:r w:rsidRPr="00F317A0">
        <w:tab/>
        <w:t xml:space="preserve">что результаты вышеупомянутых исследований должны быть включены в одну </w:t>
      </w:r>
      <w:r w:rsidR="00A74958" w:rsidRPr="00F317A0">
        <w:t xml:space="preserve">(один) </w:t>
      </w:r>
      <w:r w:rsidRPr="00F317A0">
        <w:t>или несколько Рекомендаций, Отчетов или Справочников;</w:t>
      </w:r>
    </w:p>
    <w:p w:rsidR="00E075DD" w:rsidRPr="00F317A0" w:rsidRDefault="00E075DD">
      <w:r w:rsidRPr="008A3EF2">
        <w:t>2</w:t>
      </w:r>
      <w:r w:rsidRPr="00F317A0">
        <w:tab/>
        <w:t>что вышеупомянутые исследования должны быть завершены к 201</w:t>
      </w:r>
      <w:r w:rsidR="00F10C11" w:rsidRPr="00F317A0">
        <w:t>5</w:t>
      </w:r>
      <w:r w:rsidRPr="00F317A0">
        <w:t xml:space="preserve"> году.</w:t>
      </w:r>
    </w:p>
    <w:p w:rsidR="00E075DD" w:rsidRPr="00F317A0" w:rsidRDefault="00E075DD" w:rsidP="00F334EB">
      <w:pPr>
        <w:spacing w:before="360"/>
        <w:rPr>
          <w:lang w:eastAsia="ja-JP"/>
        </w:rPr>
      </w:pPr>
      <w:r w:rsidRPr="00F317A0">
        <w:rPr>
          <w:lang w:eastAsia="ja-JP"/>
        </w:rPr>
        <w:t>Категория: S2</w:t>
      </w:r>
    </w:p>
    <w:p w:rsidR="00366154" w:rsidRPr="00F317A0" w:rsidRDefault="00366154" w:rsidP="00A74958"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>ПРИЛОЖЕНИЕ 1</w:t>
      </w:r>
      <w:r w:rsidR="00820474" w:rsidRPr="00F317A0">
        <w:t>0</w:t>
      </w:r>
    </w:p>
    <w:p w:rsidR="00E075DD" w:rsidRPr="00F317A0" w:rsidRDefault="00645D76" w:rsidP="007E3FA2">
      <w:pPr>
        <w:pStyle w:val="QuestionNo"/>
      </w:pPr>
      <w:r w:rsidRPr="00F317A0">
        <w:rPr>
          <w:szCs w:val="26"/>
        </w:rPr>
        <w:t>ВОПРОС</w:t>
      </w:r>
      <w:r w:rsidR="004F5B2D" w:rsidRPr="00F317A0">
        <w:t xml:space="preserve"> мсэ-r </w:t>
      </w:r>
      <w:r w:rsidR="00E075DD" w:rsidRPr="00F317A0">
        <w:t>215-</w:t>
      </w:r>
      <w:r w:rsidR="007E3FA2" w:rsidRPr="00F317A0">
        <w:t>4</w:t>
      </w:r>
      <w:r w:rsidR="00E075DD" w:rsidRPr="00F317A0">
        <w:t>/5</w:t>
      </w:r>
    </w:p>
    <w:p w:rsidR="00E075DD" w:rsidRPr="00F317A0" w:rsidRDefault="00E075DD" w:rsidP="00A74958">
      <w:pPr>
        <w:pStyle w:val="Questiontitle"/>
      </w:pPr>
      <w:r w:rsidRPr="00F317A0">
        <w:t>Полосы частот, технические характеристики и эксплуатационные требования, предъявляемые к системам фиксированного беспроводного доступа</w:t>
      </w:r>
      <w:r w:rsidRPr="00F317A0">
        <w:rPr>
          <w:rStyle w:val="FootnoteReference"/>
          <w:rFonts w:ascii="Times New Roman" w:hAnsi="Times New Roman"/>
          <w:b w:val="0"/>
          <w:bCs/>
        </w:rPr>
        <w:footnoteReference w:customMarkFollows="1" w:id="6"/>
        <w:t>*</w:t>
      </w:r>
      <w:r w:rsidRPr="00F317A0">
        <w:br/>
        <w:t>в фиксированной и/или сухопутной подвижной службах</w:t>
      </w:r>
    </w:p>
    <w:p w:rsidR="00E075DD" w:rsidRPr="00F317A0" w:rsidRDefault="00E075DD" w:rsidP="007E3FA2">
      <w:pPr>
        <w:pStyle w:val="Questiondate"/>
      </w:pPr>
      <w:r w:rsidRPr="00F317A0">
        <w:t>(1997-2000-2007-2009</w:t>
      </w:r>
      <w:r w:rsidR="007E3FA2" w:rsidRPr="00F317A0">
        <w:t>-2012</w:t>
      </w:r>
      <w:r w:rsidRPr="00F317A0">
        <w:t>)</w:t>
      </w:r>
    </w:p>
    <w:p w:rsidR="00E075DD" w:rsidRPr="00F317A0" w:rsidRDefault="00E075DD" w:rsidP="00E075DD">
      <w:pPr>
        <w:pStyle w:val="Normalaftertitle"/>
      </w:pPr>
      <w:r w:rsidRPr="00F317A0">
        <w:t>Ассамблея радиосвязи МСЭ,</w:t>
      </w:r>
    </w:p>
    <w:p w:rsidR="00E075DD" w:rsidRPr="00F317A0" w:rsidRDefault="00E075DD" w:rsidP="00E075DD">
      <w:pPr>
        <w:pStyle w:val="Call"/>
      </w:pPr>
      <w:r w:rsidRPr="00F317A0">
        <w:t>учитывая</w:t>
      </w:r>
    </w:p>
    <w:p w:rsidR="00E075DD" w:rsidRPr="00F317A0" w:rsidRDefault="00E075DD" w:rsidP="00E075DD">
      <w:r w:rsidRPr="00F317A0">
        <w:rPr>
          <w:i/>
          <w:iCs/>
        </w:rPr>
        <w:t>a)</w:t>
      </w:r>
      <w:r w:rsidRPr="00F317A0">
        <w:tab/>
        <w:t>возможности беспроводного доступа для обеспечения большей доступности основных услуг связи во многих странах, особенно в развивающихся странах;</w:t>
      </w:r>
    </w:p>
    <w:p w:rsidR="00E075DD" w:rsidRPr="00F317A0" w:rsidRDefault="00E075DD" w:rsidP="00E075DD">
      <w:r w:rsidRPr="00F317A0">
        <w:rPr>
          <w:i/>
          <w:iCs/>
        </w:rPr>
        <w:t>b)</w:t>
      </w:r>
      <w:r w:rsidRPr="00F317A0">
        <w:tab/>
        <w:t>что существует необходимость в эффективном использовании радиочастотного спектра;</w:t>
      </w:r>
    </w:p>
    <w:p w:rsidR="00E075DD" w:rsidRPr="00F317A0" w:rsidRDefault="00E075DD" w:rsidP="00E075DD">
      <w:r w:rsidRPr="00F317A0">
        <w:rPr>
          <w:i/>
          <w:iCs/>
        </w:rPr>
        <w:t>c)</w:t>
      </w:r>
      <w:r w:rsidRPr="00F317A0">
        <w:tab/>
        <w:t>что беспроводной доступ может обеспечивать возможность получения большей экономической и социально-экономической выгоды по сравнению с другими средами доступа к сетям электросвязи (например, КТСОП, ЦСИС);</w:t>
      </w:r>
    </w:p>
    <w:p w:rsidR="00E075DD" w:rsidRPr="00F317A0" w:rsidRDefault="00E075DD" w:rsidP="00E075DD">
      <w:r w:rsidRPr="00F317A0">
        <w:rPr>
          <w:i/>
          <w:iCs/>
        </w:rPr>
        <w:t>d)</w:t>
      </w:r>
      <w:r w:rsidRPr="00F317A0">
        <w:tab/>
        <w:t>что технологии беспроводного доступа позволяют быстро и экономично развертывать средства электросвязи;</w:t>
      </w:r>
    </w:p>
    <w:p w:rsidR="00E075DD" w:rsidRPr="00F317A0" w:rsidRDefault="00E075DD" w:rsidP="00E075DD">
      <w:r w:rsidRPr="00F317A0">
        <w:rPr>
          <w:i/>
          <w:iCs/>
        </w:rPr>
        <w:t>e)</w:t>
      </w:r>
      <w:r w:rsidRPr="00F317A0">
        <w:tab/>
        <w:t>что при предоставлении услуг желательно существование высокой конкуренции;</w:t>
      </w:r>
    </w:p>
    <w:p w:rsidR="00E075DD" w:rsidRPr="00F317A0" w:rsidRDefault="00E075DD" w:rsidP="00E075DD">
      <w:r w:rsidRPr="00F317A0">
        <w:rPr>
          <w:i/>
          <w:iCs/>
        </w:rPr>
        <w:t>f)</w:t>
      </w:r>
      <w:r w:rsidRPr="00F317A0">
        <w:tab/>
        <w:t>что системы фиксированного беспроводного доступа могут быть реализованы в полосах частот, которые используются как фиксированной, так и подвижной службами;</w:t>
      </w:r>
    </w:p>
    <w:p w:rsidR="00E075DD" w:rsidRPr="00F317A0" w:rsidRDefault="00E075DD" w:rsidP="00AD78A4">
      <w:r w:rsidRPr="00F317A0">
        <w:rPr>
          <w:i/>
          <w:iCs/>
        </w:rPr>
        <w:t>g)</w:t>
      </w:r>
      <w:r w:rsidRPr="00F317A0">
        <w:tab/>
        <w:t xml:space="preserve">что существует ряд Рекомендаций МСЭ-R по различным аспектам фиксированного беспроводного доступа, например Рекомендации МСЭ-R F.755, F.757, F.1399, F.1400, F.1401, </w:t>
      </w:r>
      <w:r w:rsidR="00F10C11" w:rsidRPr="00F317A0">
        <w:t>F.149</w:t>
      </w:r>
      <w:r w:rsidR="00F10C11" w:rsidRPr="00F317A0">
        <w:rPr>
          <w:lang w:eastAsia="ja-JP"/>
        </w:rPr>
        <w:t xml:space="preserve">0, </w:t>
      </w:r>
      <w:r w:rsidRPr="00F317A0">
        <w:t>F.1499, F.1402, M.687, M.819, M.1033, M.1073 и M.1801, а также Справочник по сухопутной подвижной связи (включая беспроводный доступ);</w:t>
      </w:r>
    </w:p>
    <w:p w:rsidR="00E075DD" w:rsidRPr="00F317A0" w:rsidRDefault="00E075DD" w:rsidP="00E075DD">
      <w:r w:rsidRPr="00F317A0">
        <w:rPr>
          <w:i/>
          <w:iCs/>
        </w:rPr>
        <w:t>h)</w:t>
      </w:r>
      <w:r w:rsidRPr="00F317A0">
        <w:tab/>
        <w:t>что различные технологии беспроводного доступа пригодны для разных условий эксплуатации;</w:t>
      </w:r>
    </w:p>
    <w:p w:rsidR="00E075DD" w:rsidRPr="00F317A0" w:rsidRDefault="00E075DD" w:rsidP="008D0D73">
      <w:r w:rsidRPr="00F317A0">
        <w:rPr>
          <w:i/>
          <w:iCs/>
        </w:rPr>
        <w:t>j)</w:t>
      </w:r>
      <w:r w:rsidRPr="00F317A0">
        <w:tab/>
        <w:t>что в проводимых в МСЭ исследованиях IMT</w:t>
      </w:r>
      <w:r w:rsidR="008D0D73" w:rsidRPr="00F317A0">
        <w:t xml:space="preserve"> </w:t>
      </w:r>
      <w:r w:rsidRPr="00F317A0">
        <w:t>большое значение придается фиксированному беспроводному доступу как важному применению;</w:t>
      </w:r>
    </w:p>
    <w:p w:rsidR="00E075DD" w:rsidRPr="00F317A0" w:rsidRDefault="00E075DD" w:rsidP="00E075DD">
      <w:r w:rsidRPr="00F317A0">
        <w:rPr>
          <w:i/>
          <w:iCs/>
        </w:rPr>
        <w:t>k)</w:t>
      </w:r>
      <w:r w:rsidRPr="00F317A0">
        <w:tab/>
        <w:t>что наличие и возможная адаптация технологий подвижной связи могут быть полезными для применений фиксированного беспроводного доступа;</w:t>
      </w:r>
    </w:p>
    <w:p w:rsidR="00E075DD" w:rsidRPr="00F317A0" w:rsidRDefault="00E075DD" w:rsidP="00E075DD">
      <w:r w:rsidRPr="00F317A0">
        <w:rPr>
          <w:i/>
          <w:iCs/>
        </w:rPr>
        <w:t>l)</w:t>
      </w:r>
      <w:r w:rsidRPr="00F317A0">
        <w:tab/>
        <w:t>что совместное использование спектра применениями фиксированного и подвижного беспроводного доступа может улучшить использование спектра;</w:t>
      </w:r>
    </w:p>
    <w:p w:rsidR="00E075DD" w:rsidRPr="00F317A0" w:rsidRDefault="00E075DD" w:rsidP="00E075DD">
      <w:r w:rsidRPr="00F317A0">
        <w:rPr>
          <w:i/>
          <w:iCs/>
        </w:rPr>
        <w:t>m)</w:t>
      </w:r>
      <w:r w:rsidRPr="00F317A0">
        <w:tab/>
        <w:t>что существует необходимость в рассмотрении:</w:t>
      </w:r>
    </w:p>
    <w:p w:rsidR="00E075DD" w:rsidRPr="00F317A0" w:rsidRDefault="00E075DD" w:rsidP="00E075DD">
      <w:pPr>
        <w:pStyle w:val="enumlev1"/>
        <w:rPr>
          <w:spacing w:val="-2"/>
        </w:rPr>
      </w:pPr>
      <w:r w:rsidRPr="00F317A0">
        <w:rPr>
          <w:spacing w:val="-2"/>
        </w:rPr>
        <w:t>–</w:t>
      </w:r>
      <w:r w:rsidRPr="00F317A0">
        <w:rPr>
          <w:spacing w:val="-2"/>
        </w:rPr>
        <w:tab/>
        <w:t>услуг фиксированного и подвижного беспроводного доступа в сочетании друг с другом; и</w:t>
      </w:r>
    </w:p>
    <w:p w:rsidR="00E075DD" w:rsidRPr="00F317A0" w:rsidRDefault="00E075DD" w:rsidP="00E075DD">
      <w:pPr>
        <w:pStyle w:val="enumlev1"/>
      </w:pPr>
      <w:r w:rsidRPr="00F317A0">
        <w:t>–</w:t>
      </w:r>
      <w:r w:rsidRPr="00F317A0">
        <w:tab/>
        <w:t>финансовых преимуществ объединения услуг обоих типов;</w:t>
      </w:r>
    </w:p>
    <w:p w:rsidR="008A3EF2" w:rsidRDefault="008A3E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>
        <w:rPr>
          <w:i/>
          <w:iCs/>
        </w:rPr>
        <w:br w:type="page"/>
      </w:r>
    </w:p>
    <w:p w:rsidR="00E075DD" w:rsidRPr="00F317A0" w:rsidRDefault="00E075DD" w:rsidP="00E075DD">
      <w:r w:rsidRPr="00F317A0">
        <w:rPr>
          <w:i/>
          <w:iCs/>
        </w:rPr>
        <w:t>n)</w:t>
      </w:r>
      <w:r w:rsidRPr="00F317A0">
        <w:tab/>
        <w:t>что для разных условий фиксированного беспроводного доступа могут требоваться различные полосы частот;</w:t>
      </w:r>
    </w:p>
    <w:p w:rsidR="00E075DD" w:rsidRPr="00F317A0" w:rsidRDefault="00E075DD">
      <w:r w:rsidRPr="00F317A0">
        <w:rPr>
          <w:i/>
          <w:iCs/>
        </w:rPr>
        <w:t>o)</w:t>
      </w:r>
      <w:r w:rsidRPr="00F317A0">
        <w:tab/>
        <w:t>что широкополосный беспроводной доступ, включая беспроводной доступ к базовым сетям на основе протокола Интернет (IP), становится важной категорией фиксированного беспроводного доступа,</w:t>
      </w:r>
    </w:p>
    <w:p w:rsidR="00E075DD" w:rsidRPr="00A315E2" w:rsidRDefault="00E075DD" w:rsidP="00E075DD">
      <w:pPr>
        <w:pStyle w:val="Call"/>
      </w:pPr>
      <w:r w:rsidRPr="00F317A0">
        <w:t>решает</w:t>
      </w:r>
      <w:r w:rsidRPr="00F317A0">
        <w:rPr>
          <w:i w:val="0"/>
          <w:iCs/>
        </w:rPr>
        <w:t>,</w:t>
      </w:r>
      <w:r w:rsidRPr="00F317A0">
        <w:rPr>
          <w:b/>
          <w:bCs/>
          <w:i w:val="0"/>
          <w:iCs/>
        </w:rPr>
        <w:t xml:space="preserve"> </w:t>
      </w:r>
      <w:r w:rsidRPr="00F317A0">
        <w:rPr>
          <w:i w:val="0"/>
        </w:rPr>
        <w:t>что необх</w:t>
      </w:r>
      <w:r w:rsidR="008A3EF2">
        <w:rPr>
          <w:i w:val="0"/>
        </w:rPr>
        <w:t>одимо изучить следующие Вопросы</w:t>
      </w:r>
    </w:p>
    <w:p w:rsidR="00E075DD" w:rsidRPr="00F317A0" w:rsidRDefault="00E075DD" w:rsidP="00E075DD">
      <w:r w:rsidRPr="008A3EF2">
        <w:t>1</w:t>
      </w:r>
      <w:r w:rsidRPr="00F317A0">
        <w:tab/>
        <w:t>Какие полосы частот подходят для систем фиксированного беспроводного доступа в рамках распределений частот для наземной фиксированной и/или подвижной связи?</w:t>
      </w:r>
    </w:p>
    <w:p w:rsidR="00E075DD" w:rsidRPr="00F317A0" w:rsidRDefault="00E075DD" w:rsidP="00E075DD">
      <w:r w:rsidRPr="008A3EF2">
        <w:t>2</w:t>
      </w:r>
      <w:r w:rsidRPr="00F317A0">
        <w:tab/>
        <w:t>В каких полосах частот может быть обеспечена возможность совместимой работы систем беспроводного доступа и систем существующих услуг радиосвязи в рамках распределений частот для наземной фиксированной и/или подвижной связи?</w:t>
      </w:r>
    </w:p>
    <w:p w:rsidR="00E075DD" w:rsidRPr="00F317A0" w:rsidRDefault="00E075DD" w:rsidP="00E075DD">
      <w:r w:rsidRPr="008A3EF2">
        <w:t>3</w:t>
      </w:r>
      <w:r w:rsidRPr="00F317A0">
        <w:tab/>
        <w:t>Каковы характеристики систем фиксированного беспроводного доступа и эксплуатационные требования к ним?</w:t>
      </w:r>
    </w:p>
    <w:p w:rsidR="00E075DD" w:rsidRPr="00F317A0" w:rsidRDefault="00E075DD" w:rsidP="00E075DD">
      <w:r w:rsidRPr="008A3EF2">
        <w:t>4</w:t>
      </w:r>
      <w:r w:rsidRPr="00F317A0">
        <w:tab/>
        <w:t>Каковы общие потребности в РЧ и ПЧ ширине полосы для систем фиксированного беспроводного доступа в рамках распределений частот для наземной фиксированной и/или подвижной связи?</w:t>
      </w:r>
    </w:p>
    <w:p w:rsidR="00E075DD" w:rsidRPr="008A3EF2" w:rsidRDefault="00E075DD" w:rsidP="00E075DD">
      <w:r w:rsidRPr="008A3EF2">
        <w:t>5</w:t>
      </w:r>
      <w:r w:rsidRPr="00F317A0">
        <w:tab/>
        <w:t>Каковы критерии совместного использования спектра для:</w:t>
      </w:r>
    </w:p>
    <w:p w:rsidR="00E075DD" w:rsidRPr="00F317A0" w:rsidRDefault="00E075DD" w:rsidP="00E075DD">
      <w:pPr>
        <w:pStyle w:val="enumlev1"/>
      </w:pPr>
      <w:r w:rsidRPr="00F317A0">
        <w:t>–</w:t>
      </w:r>
      <w:r w:rsidRPr="00F317A0">
        <w:tab/>
        <w:t>систем беспроводного доступа и систем, обеспечивающих предоставление других услуг радиосвязи?</w:t>
      </w:r>
    </w:p>
    <w:p w:rsidR="00E075DD" w:rsidRPr="00F317A0" w:rsidRDefault="00E075DD" w:rsidP="00E075DD">
      <w:pPr>
        <w:pStyle w:val="enumlev1"/>
      </w:pPr>
      <w:r w:rsidRPr="00F317A0">
        <w:t>–</w:t>
      </w:r>
      <w:r w:rsidRPr="00F317A0">
        <w:tab/>
        <w:t>систем беспроводного доступа, в которых используются различные технологии?</w:t>
      </w:r>
    </w:p>
    <w:p w:rsidR="00E075DD" w:rsidRPr="00F317A0" w:rsidRDefault="00E075DD" w:rsidP="00E075DD">
      <w:r w:rsidRPr="008A3EF2">
        <w:t>6</w:t>
      </w:r>
      <w:r w:rsidRPr="00F317A0">
        <w:tab/>
        <w:t>Какие технологии подходят для беспроводного доступа?</w:t>
      </w:r>
    </w:p>
    <w:p w:rsidR="00E075DD" w:rsidRPr="00F317A0" w:rsidRDefault="00E075DD" w:rsidP="00E075DD">
      <w:r w:rsidRPr="008A3EF2">
        <w:t>7</w:t>
      </w:r>
      <w:r w:rsidRPr="00F317A0">
        <w:tab/>
        <w:t>Какие способы работы фиксированного беспроводного доступа необходимо рассмотреть в целях улучшения совместного использования спектра?</w:t>
      </w:r>
    </w:p>
    <w:p w:rsidR="00E075DD" w:rsidRPr="00F317A0" w:rsidRDefault="00E075DD" w:rsidP="00E075DD">
      <w:r w:rsidRPr="008A3EF2">
        <w:t>8</w:t>
      </w:r>
      <w:r w:rsidRPr="00F317A0">
        <w:tab/>
        <w:t>Каковы требования к интерфейсу между системами беспроводного доступа и коммутируемой сетью (например, КТСОП, ЦСИС)?</w:t>
      </w:r>
    </w:p>
    <w:p w:rsidR="00E075DD" w:rsidRPr="00F317A0" w:rsidRDefault="00E075DD" w:rsidP="00E075DD">
      <w:r w:rsidRPr="008A3EF2">
        <w:t>9</w:t>
      </w:r>
      <w:r w:rsidRPr="00F317A0">
        <w:tab/>
        <w:t>Какая дополнительная терминология должна использоваться в отношении систем фиксированного беспроводного доступа?</w:t>
      </w:r>
    </w:p>
    <w:p w:rsidR="00E075DD" w:rsidRPr="00A315E2" w:rsidRDefault="00E075DD" w:rsidP="00E075DD">
      <w:pPr>
        <w:pStyle w:val="Call"/>
      </w:pPr>
      <w:r w:rsidRPr="00F317A0">
        <w:t>решает далее</w:t>
      </w:r>
    </w:p>
    <w:p w:rsidR="00E075DD" w:rsidRPr="00F317A0" w:rsidRDefault="00E075DD">
      <w:pPr>
        <w:rPr>
          <w:lang w:eastAsia="ja-JP"/>
        </w:rPr>
      </w:pPr>
      <w:r w:rsidRPr="008A3EF2">
        <w:rPr>
          <w:lang w:eastAsia="ja-JP"/>
        </w:rPr>
        <w:t>1</w:t>
      </w:r>
      <w:r w:rsidRPr="00F317A0">
        <w:rPr>
          <w:b/>
          <w:bCs/>
          <w:lang w:eastAsia="ja-JP"/>
        </w:rPr>
        <w:tab/>
      </w:r>
      <w:r w:rsidRPr="00F317A0">
        <w:rPr>
          <w:bCs/>
          <w:lang w:eastAsia="ja-JP"/>
        </w:rPr>
        <w:t xml:space="preserve">что </w:t>
      </w:r>
      <w:r w:rsidRPr="00F317A0">
        <w:t xml:space="preserve">результаты вышеуказанных исследований следует включить в </w:t>
      </w:r>
      <w:r w:rsidR="00A74958" w:rsidRPr="00F317A0">
        <w:t xml:space="preserve">одну (один) или несколько </w:t>
      </w:r>
      <w:r w:rsidRPr="00F317A0">
        <w:t>Рекомендаци</w:t>
      </w:r>
      <w:r w:rsidR="00A74958" w:rsidRPr="00F317A0">
        <w:t>й</w:t>
      </w:r>
      <w:r w:rsidRPr="00F317A0">
        <w:t>, Отчет</w:t>
      </w:r>
      <w:r w:rsidR="00A74958" w:rsidRPr="00F317A0">
        <w:t>ов</w:t>
      </w:r>
      <w:r w:rsidRPr="00F317A0">
        <w:t xml:space="preserve"> или Справочник</w:t>
      </w:r>
      <w:r w:rsidR="00A74958" w:rsidRPr="00F317A0">
        <w:t>ов</w:t>
      </w:r>
      <w:r w:rsidRPr="00F317A0">
        <w:t>;</w:t>
      </w:r>
    </w:p>
    <w:p w:rsidR="00E075DD" w:rsidRPr="00F317A0" w:rsidRDefault="00E075DD">
      <w:r w:rsidRPr="008A3EF2">
        <w:rPr>
          <w:lang w:eastAsia="ja-JP"/>
        </w:rPr>
        <w:t>2</w:t>
      </w:r>
      <w:r w:rsidRPr="00F317A0">
        <w:rPr>
          <w:b/>
          <w:bCs/>
          <w:lang w:eastAsia="ja-JP"/>
        </w:rPr>
        <w:tab/>
      </w:r>
      <w:r w:rsidRPr="00F317A0">
        <w:t>что вышеуказанные исследования следует завершить к 201</w:t>
      </w:r>
      <w:r w:rsidR="00F10C11" w:rsidRPr="00F317A0">
        <w:t>5</w:t>
      </w:r>
      <w:r w:rsidRPr="00F317A0">
        <w:t> году.</w:t>
      </w:r>
    </w:p>
    <w:p w:rsidR="00E075DD" w:rsidRPr="00F317A0" w:rsidRDefault="00E075DD" w:rsidP="002A4ABB">
      <w:pPr>
        <w:spacing w:before="360"/>
      </w:pPr>
      <w:r w:rsidRPr="00F317A0">
        <w:rPr>
          <w:lang w:eastAsia="ja-JP"/>
        </w:rPr>
        <w:t>Категория: S2</w:t>
      </w:r>
    </w:p>
    <w:p w:rsidR="00366154" w:rsidRPr="00F317A0" w:rsidRDefault="00366154" w:rsidP="00A74958"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>ПРИЛОЖЕНИЕ 1</w:t>
      </w:r>
      <w:r w:rsidR="00820474" w:rsidRPr="00F317A0">
        <w:t>1</w:t>
      </w:r>
    </w:p>
    <w:p w:rsidR="00024250" w:rsidRPr="00F317A0" w:rsidRDefault="004F5B2D" w:rsidP="007E3FA2">
      <w:pPr>
        <w:pStyle w:val="QuestionNo"/>
        <w:rPr>
          <w:sz w:val="16"/>
          <w:szCs w:val="16"/>
        </w:rPr>
      </w:pPr>
      <w:r w:rsidRPr="00F317A0">
        <w:t xml:space="preserve">вопрос мсэ-r </w:t>
      </w:r>
      <w:r w:rsidR="00024250" w:rsidRPr="00F317A0">
        <w:t>230-</w:t>
      </w:r>
      <w:r w:rsidR="007E3FA2" w:rsidRPr="00F317A0">
        <w:t>3</w:t>
      </w:r>
      <w:r w:rsidR="00024250" w:rsidRPr="00F317A0">
        <w:t>/5</w:t>
      </w:r>
    </w:p>
    <w:p w:rsidR="00024250" w:rsidRPr="00F317A0" w:rsidRDefault="00024250" w:rsidP="007E3FA2">
      <w:pPr>
        <w:pStyle w:val="Questiontitle"/>
      </w:pPr>
      <w:r w:rsidRPr="00F317A0">
        <w:rPr>
          <w:lang w:eastAsia="zh-CN"/>
        </w:rPr>
        <w:t xml:space="preserve">Радиосвязь с программируемыми </w:t>
      </w:r>
      <w:r w:rsidRPr="00F317A0">
        <w:t>параметрами</w:t>
      </w:r>
    </w:p>
    <w:p w:rsidR="00024250" w:rsidRPr="00F317A0" w:rsidRDefault="00024250" w:rsidP="007E3FA2">
      <w:pPr>
        <w:pStyle w:val="Questiondate"/>
      </w:pPr>
      <w:r w:rsidRPr="00F317A0">
        <w:rPr>
          <w:lang w:eastAsia="zh-CN"/>
        </w:rPr>
        <w:t>(</w:t>
      </w:r>
      <w:r w:rsidRPr="00F317A0">
        <w:t>2000-2003-2007</w:t>
      </w:r>
      <w:r w:rsidR="007E3FA2" w:rsidRPr="00F317A0">
        <w:t>-2012</w:t>
      </w:r>
      <w:r w:rsidRPr="00F317A0">
        <w:t>)</w:t>
      </w:r>
    </w:p>
    <w:p w:rsidR="00024250" w:rsidRPr="00F317A0" w:rsidRDefault="00024250" w:rsidP="00024250">
      <w:pPr>
        <w:pStyle w:val="Normalaftertitle"/>
        <w:spacing w:before="360"/>
      </w:pPr>
      <w:r w:rsidRPr="00F317A0">
        <w:t>Ассамблея радиосвязи МСЭ,</w:t>
      </w:r>
    </w:p>
    <w:p w:rsidR="00024250" w:rsidRPr="00A315E2" w:rsidRDefault="00024250" w:rsidP="00024250">
      <w:pPr>
        <w:pStyle w:val="Call"/>
        <w:rPr>
          <w:b/>
        </w:rPr>
      </w:pPr>
      <w:r w:rsidRPr="00F317A0">
        <w:t>учитывая</w:t>
      </w:r>
    </w:p>
    <w:p w:rsidR="00024250" w:rsidRPr="00F317A0" w:rsidRDefault="00024250" w:rsidP="00024250">
      <w:r w:rsidRPr="00F317A0">
        <w:rPr>
          <w:i/>
          <w:iCs/>
        </w:rPr>
        <w:t>a)</w:t>
      </w:r>
      <w:r w:rsidRPr="00F317A0">
        <w:tab/>
        <w:t>что была проведена значительная научно-исследовательская и опытно-конструкторская работа в области разработки систем радиосвязи с программируемыми параметрами (SDR);</w:t>
      </w:r>
    </w:p>
    <w:p w:rsidR="00024250" w:rsidRPr="00F317A0" w:rsidRDefault="00024250" w:rsidP="00024250">
      <w:r w:rsidRPr="00F317A0">
        <w:rPr>
          <w:i/>
          <w:iCs/>
        </w:rPr>
        <w:t>b)</w:t>
      </w:r>
      <w:r w:rsidRPr="00F317A0">
        <w:tab/>
        <w:t>что SDR может предоставить универсальность и гибкость при разработке и эксплуатации систем подвижной радиосвязи;</w:t>
      </w:r>
    </w:p>
    <w:p w:rsidR="00024250" w:rsidRPr="00F317A0" w:rsidRDefault="00024250" w:rsidP="00024250">
      <w:r w:rsidRPr="00F317A0">
        <w:rPr>
          <w:i/>
          <w:iCs/>
        </w:rPr>
        <w:t>c)</w:t>
      </w:r>
      <w:r w:rsidRPr="00F317A0">
        <w:tab/>
        <w:t>что SDR может содействовать эффективности использования спектра в системах подвижной радиосвязи со сложной конфигурацией;</w:t>
      </w:r>
    </w:p>
    <w:p w:rsidR="00024250" w:rsidRPr="00F317A0" w:rsidRDefault="00024250" w:rsidP="00024250">
      <w:r w:rsidRPr="00F317A0">
        <w:rPr>
          <w:i/>
          <w:iCs/>
        </w:rPr>
        <w:t>d)</w:t>
      </w:r>
      <w:r w:rsidRPr="00F317A0">
        <w:tab/>
        <w:t>что SDR предоставляет возможность взаимодействия между системами при бедствиях и чрезвычайных ситуациях;</w:t>
      </w:r>
    </w:p>
    <w:p w:rsidR="00024250" w:rsidRPr="00F317A0" w:rsidRDefault="00024250" w:rsidP="00024250">
      <w:r w:rsidRPr="00F317A0">
        <w:rPr>
          <w:i/>
          <w:iCs/>
        </w:rPr>
        <w:t>e)</w:t>
      </w:r>
      <w:r w:rsidRPr="00F317A0">
        <w:tab/>
        <w:t>что SDR может содействовать согласованию на региональном и глобальном уровнях вопросов беспроводной связи;</w:t>
      </w:r>
    </w:p>
    <w:p w:rsidR="00024250" w:rsidRPr="00F317A0" w:rsidRDefault="00024250">
      <w:r w:rsidRPr="00F317A0">
        <w:rPr>
          <w:i/>
          <w:iCs/>
        </w:rPr>
        <w:t>f)</w:t>
      </w:r>
      <w:r w:rsidRPr="00F317A0">
        <w:tab/>
        <w:t>что SDR может обеспечить улучшение экономии, обусловленной ростом масштаба производства;</w:t>
      </w:r>
    </w:p>
    <w:p w:rsidR="00024250" w:rsidRPr="00F317A0" w:rsidRDefault="00024250" w:rsidP="00024250">
      <w:r w:rsidRPr="00F317A0">
        <w:rPr>
          <w:i/>
          <w:iCs/>
        </w:rPr>
        <w:t>g)</w:t>
      </w:r>
      <w:r w:rsidRPr="00F317A0">
        <w:tab/>
        <w:t>что при разработке систем SDR пользователям может быть предоставлено больше эксплуатационных возможностей;</w:t>
      </w:r>
    </w:p>
    <w:p w:rsidR="000D510D" w:rsidRPr="00F317A0" w:rsidRDefault="000D510D" w:rsidP="00C4390A">
      <w:r w:rsidRPr="00F317A0">
        <w:rPr>
          <w:i/>
          <w:iCs/>
        </w:rPr>
        <w:t>h)</w:t>
      </w:r>
      <w:r w:rsidRPr="00F317A0">
        <w:tab/>
      </w:r>
      <w:r w:rsidR="00C4390A" w:rsidRPr="00F317A0">
        <w:t>что в Отчете МСЭ</w:t>
      </w:r>
      <w:r w:rsidRPr="00F317A0">
        <w:t xml:space="preserve">-R </w:t>
      </w:r>
      <w:r w:rsidRPr="00F317A0">
        <w:rPr>
          <w:lang w:eastAsia="ja-JP"/>
        </w:rPr>
        <w:t>S</w:t>
      </w:r>
      <w:r w:rsidRPr="00F317A0">
        <w:t xml:space="preserve">M.2152 </w:t>
      </w:r>
      <w:r w:rsidR="00C4390A" w:rsidRPr="00F317A0">
        <w:t>содержится определение МСЭ</w:t>
      </w:r>
      <w:r w:rsidRPr="00F317A0">
        <w:t xml:space="preserve">-R </w:t>
      </w:r>
      <w:r w:rsidR="00C4390A" w:rsidRPr="00F317A0">
        <w:t xml:space="preserve">для </w:t>
      </w:r>
      <w:r w:rsidRPr="00F317A0">
        <w:t>SDR;</w:t>
      </w:r>
    </w:p>
    <w:p w:rsidR="00024250" w:rsidRPr="00F317A0" w:rsidRDefault="000D510D">
      <w:r w:rsidRPr="00F317A0">
        <w:rPr>
          <w:i/>
          <w:iCs/>
        </w:rPr>
        <w:t>j</w:t>
      </w:r>
      <w:r w:rsidR="00024250" w:rsidRPr="00F317A0">
        <w:rPr>
          <w:i/>
          <w:iCs/>
        </w:rPr>
        <w:t>)</w:t>
      </w:r>
      <w:r w:rsidR="00024250" w:rsidRPr="00F317A0">
        <w:tab/>
        <w:t>что Рекомендации по разработке систем SDR послужат дополнением к другим Рекомендациям МСЭ-R по подвижной электросвязи,</w:t>
      </w:r>
    </w:p>
    <w:p w:rsidR="00024250" w:rsidRPr="00A315E2" w:rsidRDefault="00024250">
      <w:pPr>
        <w:pStyle w:val="Call"/>
        <w:rPr>
          <w:iCs/>
        </w:rPr>
      </w:pPr>
      <w:r w:rsidRPr="00F317A0">
        <w:t>решает</w:t>
      </w:r>
      <w:r w:rsidRPr="00F317A0">
        <w:rPr>
          <w:i w:val="0"/>
          <w:iCs/>
        </w:rPr>
        <w:t>, что должн</w:t>
      </w:r>
      <w:r w:rsidR="002A4ABB" w:rsidRPr="00F317A0">
        <w:rPr>
          <w:i w:val="0"/>
          <w:iCs/>
        </w:rPr>
        <w:t>ы</w:t>
      </w:r>
      <w:r w:rsidRPr="00F317A0">
        <w:rPr>
          <w:i w:val="0"/>
          <w:iCs/>
        </w:rPr>
        <w:t xml:space="preserve"> быть </w:t>
      </w:r>
      <w:proofErr w:type="spellStart"/>
      <w:r w:rsidRPr="00F317A0">
        <w:rPr>
          <w:i w:val="0"/>
          <w:iCs/>
        </w:rPr>
        <w:t>изучн</w:t>
      </w:r>
      <w:r w:rsidR="002A4ABB" w:rsidRPr="00F317A0">
        <w:rPr>
          <w:i w:val="0"/>
          <w:iCs/>
        </w:rPr>
        <w:t>ы</w:t>
      </w:r>
      <w:proofErr w:type="spellEnd"/>
      <w:r w:rsidRPr="00F317A0">
        <w:rPr>
          <w:i w:val="0"/>
          <w:iCs/>
        </w:rPr>
        <w:t xml:space="preserve"> </w:t>
      </w:r>
      <w:r w:rsidR="002A4ABB" w:rsidRPr="00F317A0">
        <w:rPr>
          <w:i w:val="0"/>
          <w:iCs/>
        </w:rPr>
        <w:t xml:space="preserve">следующие </w:t>
      </w:r>
      <w:r w:rsidRPr="00F317A0">
        <w:rPr>
          <w:i w:val="0"/>
          <w:iCs/>
        </w:rPr>
        <w:t>Вопрос</w:t>
      </w:r>
      <w:r w:rsidR="002A4ABB" w:rsidRPr="00F317A0">
        <w:rPr>
          <w:i w:val="0"/>
          <w:iCs/>
        </w:rPr>
        <w:t>ы</w:t>
      </w:r>
    </w:p>
    <w:p w:rsidR="00024250" w:rsidRPr="00F317A0" w:rsidRDefault="000D510D" w:rsidP="00A74958">
      <w:r w:rsidRPr="008A3EF2">
        <w:t>1</w:t>
      </w:r>
      <w:r w:rsidR="00024250" w:rsidRPr="00F317A0">
        <w:tab/>
        <w:t>Каковы основные технические характеристики, связанные с разработкой и применением систем SDR?</w:t>
      </w:r>
    </w:p>
    <w:p w:rsidR="00024250" w:rsidRPr="00F317A0" w:rsidRDefault="000D510D" w:rsidP="00A74958">
      <w:r w:rsidRPr="008A3EF2">
        <w:t>2</w:t>
      </w:r>
      <w:r w:rsidR="00024250" w:rsidRPr="00F317A0">
        <w:tab/>
        <w:t>Какие соображения в отношении полос частот являются важными для применения SDR?</w:t>
      </w:r>
    </w:p>
    <w:p w:rsidR="00024250" w:rsidRPr="00F317A0" w:rsidRDefault="000D510D">
      <w:r w:rsidRPr="008A3EF2">
        <w:t>3</w:t>
      </w:r>
      <w:r w:rsidR="00024250" w:rsidRPr="00F317A0">
        <w:tab/>
        <w:t>Какие особые соображения в отношении помех возможно потребуются для применений SDR?</w:t>
      </w:r>
    </w:p>
    <w:p w:rsidR="00024250" w:rsidRPr="00F317A0" w:rsidRDefault="000D510D" w:rsidP="00A74958">
      <w:r w:rsidRPr="008A3EF2">
        <w:t>4</w:t>
      </w:r>
      <w:r w:rsidR="00024250" w:rsidRPr="00F317A0">
        <w:tab/>
        <w:t>Каковы эксплуатационные последствия SDR для систем подвижной радиосвязи?</w:t>
      </w:r>
    </w:p>
    <w:p w:rsidR="00024250" w:rsidRPr="00F317A0" w:rsidRDefault="000D510D" w:rsidP="00A74958">
      <w:r w:rsidRPr="008A3EF2">
        <w:t>5</w:t>
      </w:r>
      <w:r w:rsidR="00024250" w:rsidRPr="00F317A0">
        <w:tab/>
        <w:t>Какие соображения технического характера необходимы для обеспечения соответствия с Рекомендациями МСЭ-R и Регламентом радиосвязи?</w:t>
      </w:r>
    </w:p>
    <w:p w:rsidR="008A3EF2" w:rsidRDefault="008A3E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024250" w:rsidRPr="00A315E2" w:rsidRDefault="00024250" w:rsidP="00024250">
      <w:pPr>
        <w:pStyle w:val="Call"/>
        <w:rPr>
          <w:i w:val="0"/>
          <w:iCs/>
        </w:rPr>
      </w:pPr>
      <w:r w:rsidRPr="00F317A0">
        <w:t>далее решает</w:t>
      </w:r>
    </w:p>
    <w:p w:rsidR="00024250" w:rsidRPr="00F317A0" w:rsidRDefault="00024250">
      <w:r w:rsidRPr="008A3EF2">
        <w:t>1</w:t>
      </w:r>
      <w:r w:rsidRPr="00F317A0">
        <w:tab/>
        <w:t xml:space="preserve">что результаты вышеупомянутых исследований должны быть включены в </w:t>
      </w:r>
      <w:r w:rsidR="000A700A" w:rsidRPr="00F317A0">
        <w:t xml:space="preserve">одну (один) или несколько </w:t>
      </w:r>
      <w:r w:rsidRPr="00F317A0">
        <w:t>Рекомендаци</w:t>
      </w:r>
      <w:r w:rsidR="000A700A" w:rsidRPr="00F317A0">
        <w:t>й</w:t>
      </w:r>
      <w:r w:rsidRPr="00F317A0">
        <w:t>, Отчет</w:t>
      </w:r>
      <w:r w:rsidR="000A700A" w:rsidRPr="00F317A0">
        <w:t>ов</w:t>
      </w:r>
      <w:r w:rsidRPr="00F317A0">
        <w:t xml:space="preserve"> или Справочник</w:t>
      </w:r>
      <w:r w:rsidR="000A700A" w:rsidRPr="00F317A0">
        <w:t>ов</w:t>
      </w:r>
      <w:r w:rsidRPr="00F317A0">
        <w:t>;</w:t>
      </w:r>
    </w:p>
    <w:p w:rsidR="00C4390A" w:rsidRPr="00F317A0" w:rsidRDefault="00024250" w:rsidP="007E3FA2">
      <w:r w:rsidRPr="008A3EF2">
        <w:t>2</w:t>
      </w:r>
      <w:r w:rsidRPr="00F317A0">
        <w:tab/>
        <w:t>что вышеупомянутые исследования должны быть завершены к 201</w:t>
      </w:r>
      <w:r w:rsidR="00C4390A" w:rsidRPr="00F317A0">
        <w:t>5</w:t>
      </w:r>
      <w:r w:rsidRPr="00F317A0">
        <w:t xml:space="preserve"> году.</w:t>
      </w:r>
    </w:p>
    <w:p w:rsidR="00024250" w:rsidRPr="00F317A0" w:rsidRDefault="00024250" w:rsidP="00997696">
      <w:pPr>
        <w:spacing w:before="240"/>
      </w:pPr>
      <w:r w:rsidRPr="00F317A0">
        <w:t>Категория: S2</w:t>
      </w:r>
    </w:p>
    <w:p w:rsidR="000A700A" w:rsidRPr="00F317A0" w:rsidRDefault="000A700A" w:rsidP="000A700A"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>ПРИЛОЖЕНИЕ 1</w:t>
      </w:r>
      <w:r w:rsidR="00820474" w:rsidRPr="00F317A0">
        <w:t>2</w:t>
      </w:r>
    </w:p>
    <w:p w:rsidR="00024250" w:rsidRPr="00F317A0" w:rsidRDefault="00C4390A" w:rsidP="007E3FA2">
      <w:pPr>
        <w:pStyle w:val="QuestionNo"/>
      </w:pPr>
      <w:r w:rsidRPr="00F317A0">
        <w:t>вопрос</w:t>
      </w:r>
      <w:r w:rsidR="004F5B2D" w:rsidRPr="00F317A0">
        <w:t xml:space="preserve"> мсэ-r </w:t>
      </w:r>
      <w:r w:rsidR="007E3FA2" w:rsidRPr="00F317A0">
        <w:rPr>
          <w:szCs w:val="26"/>
        </w:rPr>
        <w:t>238-2</w:t>
      </w:r>
      <w:r w:rsidR="00024250" w:rsidRPr="00F317A0">
        <w:rPr>
          <w:szCs w:val="26"/>
        </w:rPr>
        <w:t>/5</w:t>
      </w:r>
      <w:r w:rsidR="00024250" w:rsidRPr="00F317A0">
        <w:rPr>
          <w:rStyle w:val="FootnoteReference"/>
        </w:rPr>
        <w:footnoteReference w:customMarkFollows="1" w:id="7"/>
        <w:t xml:space="preserve">*, </w:t>
      </w:r>
      <w:r w:rsidR="00024250" w:rsidRPr="00F317A0">
        <w:rPr>
          <w:rStyle w:val="FootnoteReference"/>
        </w:rPr>
        <w:footnoteReference w:customMarkFollows="1" w:id="8"/>
        <w:t>**</w:t>
      </w:r>
    </w:p>
    <w:p w:rsidR="00024250" w:rsidRPr="00F317A0" w:rsidRDefault="00024250" w:rsidP="002A4ABB">
      <w:pPr>
        <w:pStyle w:val="Questiontitle"/>
      </w:pPr>
      <w:r w:rsidRPr="00F317A0">
        <w:t xml:space="preserve">Системы </w:t>
      </w:r>
      <w:r w:rsidR="002A4ABB" w:rsidRPr="00F317A0">
        <w:t xml:space="preserve">мобильного </w:t>
      </w:r>
      <w:r w:rsidRPr="00F317A0">
        <w:t>широкополосного беспроводного доступа</w:t>
      </w:r>
    </w:p>
    <w:p w:rsidR="00024250" w:rsidRPr="00F317A0" w:rsidRDefault="00024250" w:rsidP="00024250">
      <w:pPr>
        <w:pStyle w:val="Questiondate"/>
      </w:pPr>
      <w:r w:rsidRPr="00F317A0">
        <w:t>(2006-2007</w:t>
      </w:r>
      <w:r w:rsidR="007E3FA2" w:rsidRPr="00F317A0">
        <w:t>-2012</w:t>
      </w:r>
      <w:r w:rsidRPr="00F317A0">
        <w:t>)</w:t>
      </w:r>
    </w:p>
    <w:p w:rsidR="00024250" w:rsidRPr="00F317A0" w:rsidRDefault="00024250" w:rsidP="00024250">
      <w:pPr>
        <w:pStyle w:val="Normalaftertitle"/>
      </w:pPr>
      <w:r w:rsidRPr="00F317A0">
        <w:t>Ассамблея радиосвязи МСЭ,</w:t>
      </w:r>
    </w:p>
    <w:p w:rsidR="00024250" w:rsidRPr="00A315E2" w:rsidRDefault="00024250" w:rsidP="00024250">
      <w:pPr>
        <w:pStyle w:val="Call"/>
        <w:rPr>
          <w:i w:val="0"/>
          <w:lang w:eastAsia="zh-CN"/>
        </w:rPr>
      </w:pPr>
      <w:r w:rsidRPr="00F317A0">
        <w:rPr>
          <w:lang w:eastAsia="zh-CN"/>
        </w:rPr>
        <w:t>учитывая</w:t>
      </w:r>
    </w:p>
    <w:p w:rsidR="00024250" w:rsidRPr="00F317A0" w:rsidRDefault="00024250">
      <w:r w:rsidRPr="00F317A0">
        <w:rPr>
          <w:i/>
          <w:iCs/>
        </w:rPr>
        <w:t>a)</w:t>
      </w:r>
      <w:r w:rsidRPr="00F317A0">
        <w:tab/>
        <w:t xml:space="preserve">что существует необходимость в обеспечении широкополосного беспроводного доступа </w:t>
      </w:r>
      <w:r w:rsidR="00607D18" w:rsidRPr="00F317A0">
        <w:t xml:space="preserve">(ШБД) </w:t>
      </w:r>
      <w:r w:rsidRPr="00F317A0">
        <w:t>в разнообразной среде;</w:t>
      </w:r>
    </w:p>
    <w:p w:rsidR="00024250" w:rsidRPr="00F317A0" w:rsidRDefault="00024250">
      <w:r w:rsidRPr="00F317A0">
        <w:rPr>
          <w:i/>
          <w:iCs/>
        </w:rPr>
        <w:t>b)</w:t>
      </w:r>
      <w:r w:rsidRPr="00F317A0">
        <w:tab/>
        <w:t xml:space="preserve">что целесообразно рекомендовать стандарты </w:t>
      </w:r>
      <w:proofErr w:type="spellStart"/>
      <w:r w:rsidRPr="00F317A0">
        <w:t>радиоинтерфейса</w:t>
      </w:r>
      <w:proofErr w:type="spellEnd"/>
      <w:r w:rsidRPr="00F317A0">
        <w:t xml:space="preserve"> для систем </w:t>
      </w:r>
      <w:r w:rsidR="002A4ABB" w:rsidRPr="00F317A0">
        <w:t xml:space="preserve">мобильного </w:t>
      </w:r>
      <w:r w:rsidRPr="00F317A0">
        <w:t>широкополосного беспроводного доступа;</w:t>
      </w:r>
    </w:p>
    <w:p w:rsidR="00024250" w:rsidRPr="00F317A0" w:rsidRDefault="00024250" w:rsidP="002A4ABB">
      <w:r w:rsidRPr="00F317A0">
        <w:rPr>
          <w:i/>
          <w:iCs/>
        </w:rPr>
        <w:t>c)</w:t>
      </w:r>
      <w:r w:rsidRPr="00F317A0">
        <w:tab/>
        <w:t xml:space="preserve">что целесообразно установить технические и эксплуатационные требования для систем </w:t>
      </w:r>
      <w:r w:rsidR="002A4ABB" w:rsidRPr="00F317A0">
        <w:t xml:space="preserve">мобильного </w:t>
      </w:r>
      <w:r w:rsidRPr="00F317A0">
        <w:t>широкополосного беспроводного доступа;</w:t>
      </w:r>
    </w:p>
    <w:p w:rsidR="00024250" w:rsidRPr="00F317A0" w:rsidRDefault="00024250" w:rsidP="00024250">
      <w:r w:rsidRPr="00F317A0">
        <w:rPr>
          <w:i/>
          <w:iCs/>
        </w:rPr>
        <w:t>d)</w:t>
      </w:r>
      <w:r w:rsidRPr="00F317A0">
        <w:tab/>
        <w:t xml:space="preserve">что в современной радиосвязи подвижные "широкополосные" услуги обеспечивают возможности и порядок работы, при дополнительном преимуществе подвижности, аналогичные существующим в широко используемых проводных сетях, например кабельные модемы и высокоскоростные ЦАЛ, в частности при приеме и передаче многочисленных </w:t>
      </w:r>
      <w:proofErr w:type="spellStart"/>
      <w:r w:rsidRPr="00F317A0">
        <w:t>медиаприложений</w:t>
      </w:r>
      <w:proofErr w:type="spellEnd"/>
      <w:r w:rsidRPr="00F317A0">
        <w:t>;</w:t>
      </w:r>
    </w:p>
    <w:p w:rsidR="00024250" w:rsidRPr="00F317A0" w:rsidRDefault="00024250" w:rsidP="00024250">
      <w:r w:rsidRPr="00F317A0">
        <w:rPr>
          <w:i/>
          <w:iCs/>
        </w:rPr>
        <w:t>e)</w:t>
      </w:r>
      <w:r w:rsidRPr="00F317A0">
        <w:tab/>
        <w:t xml:space="preserve">что в настоящее время эксплуатируются и разрабатываются подвижные </w:t>
      </w:r>
      <w:r w:rsidR="00607D18" w:rsidRPr="00F317A0">
        <w:t xml:space="preserve">и фиксированные </w:t>
      </w:r>
      <w:r w:rsidRPr="00F317A0">
        <w:t>системы, обеспечивающие широкополосный беспроводной доступ в различных полосах частот;</w:t>
      </w:r>
    </w:p>
    <w:p w:rsidR="00024250" w:rsidRPr="00F317A0" w:rsidRDefault="00024250">
      <w:r w:rsidRPr="00F317A0">
        <w:rPr>
          <w:i/>
          <w:iCs/>
        </w:rPr>
        <w:t>f)</w:t>
      </w:r>
      <w:r w:rsidRPr="00F317A0">
        <w:tab/>
        <w:t>что в инфраструктуре широкополосной связи используются методы передачи информации, основанные на протоколе Интернет (IP);</w:t>
      </w:r>
    </w:p>
    <w:p w:rsidR="00024250" w:rsidRPr="00F317A0" w:rsidRDefault="00024250">
      <w:r w:rsidRPr="00F317A0">
        <w:rPr>
          <w:i/>
          <w:iCs/>
        </w:rPr>
        <w:t>g)</w:t>
      </w:r>
      <w:r w:rsidRPr="00F317A0">
        <w:tab/>
        <w:t>что органы по стандартизации изучают архитектурные и технические особенности систем широкополосного беспроводного доступа,</w:t>
      </w:r>
    </w:p>
    <w:p w:rsidR="00024250" w:rsidRPr="00A315E2" w:rsidRDefault="00024250" w:rsidP="00024250">
      <w:pPr>
        <w:pStyle w:val="Call"/>
      </w:pPr>
      <w:r w:rsidRPr="00F317A0">
        <w:t>отмечая</w:t>
      </w:r>
    </w:p>
    <w:p w:rsidR="00024250" w:rsidRPr="00F317A0" w:rsidRDefault="00F64493">
      <w:r w:rsidRPr="00F317A0">
        <w:rPr>
          <w:i/>
          <w:iCs/>
        </w:rPr>
        <w:t>a)</w:t>
      </w:r>
      <w:r w:rsidRPr="00F317A0">
        <w:tab/>
      </w:r>
      <w:r w:rsidR="00024250" w:rsidRPr="00F317A0">
        <w:t xml:space="preserve">что исследования в области широкополосного беспроводного доступа (ШБД) проводятся также в контексте </w:t>
      </w:r>
      <w:r w:rsidR="00607D18" w:rsidRPr="00F317A0">
        <w:t xml:space="preserve">систем </w:t>
      </w:r>
      <w:r w:rsidR="00024250" w:rsidRPr="00F317A0">
        <w:t>IMT (см. Вопрос МСЭ-R 229/</w:t>
      </w:r>
      <w:r w:rsidRPr="00F317A0">
        <w:t>5</w:t>
      </w:r>
      <w:r w:rsidR="00024250" w:rsidRPr="00F317A0">
        <w:t>)</w:t>
      </w:r>
      <w:r w:rsidRPr="00F317A0">
        <w:t>;</w:t>
      </w:r>
    </w:p>
    <w:p w:rsidR="00F64493" w:rsidRPr="00F317A0" w:rsidRDefault="00F64493" w:rsidP="00AD78A4">
      <w:pPr>
        <w:rPr>
          <w:lang w:eastAsia="ja-JP"/>
        </w:rPr>
      </w:pPr>
      <w:r w:rsidRPr="00F317A0">
        <w:rPr>
          <w:i/>
          <w:iCs/>
        </w:rPr>
        <w:t>b)</w:t>
      </w:r>
      <w:r w:rsidRPr="00F317A0">
        <w:tab/>
      </w:r>
      <w:r w:rsidR="00607D18" w:rsidRPr="00F317A0">
        <w:t>что исследования, касающиеся фиксированных ШБД и кочевых ШБД проводятся в рамках Вопросов МСЭ</w:t>
      </w:r>
      <w:r w:rsidRPr="00F317A0">
        <w:rPr>
          <w:lang w:eastAsia="ja-JP"/>
        </w:rPr>
        <w:noBreakHyphen/>
        <w:t xml:space="preserve">R 215/5 </w:t>
      </w:r>
      <w:r w:rsidR="00607D18" w:rsidRPr="00F317A0">
        <w:rPr>
          <w:lang w:eastAsia="ja-JP"/>
        </w:rPr>
        <w:t>и</w:t>
      </w:r>
      <w:r w:rsidRPr="00F317A0">
        <w:rPr>
          <w:lang w:eastAsia="ja-JP"/>
        </w:rPr>
        <w:t xml:space="preserve"> 212/5, </w:t>
      </w:r>
      <w:r w:rsidR="00607D18" w:rsidRPr="00F317A0">
        <w:rPr>
          <w:lang w:eastAsia="ja-JP"/>
        </w:rPr>
        <w:t>соответственно</w:t>
      </w:r>
      <w:r w:rsidRPr="00F317A0">
        <w:rPr>
          <w:lang w:eastAsia="ja-JP"/>
        </w:rPr>
        <w:t>,</w:t>
      </w:r>
    </w:p>
    <w:p w:rsidR="00024250" w:rsidRPr="00A315E2" w:rsidRDefault="00024250">
      <w:pPr>
        <w:pStyle w:val="Call"/>
        <w:rPr>
          <w:i w:val="0"/>
          <w:iCs/>
        </w:rPr>
      </w:pPr>
      <w:r w:rsidRPr="00F317A0">
        <w:t>решает</w:t>
      </w:r>
      <w:r w:rsidRPr="00F317A0">
        <w:rPr>
          <w:i w:val="0"/>
          <w:iCs/>
        </w:rPr>
        <w:t>,</w:t>
      </w:r>
      <w:r w:rsidRPr="00F317A0">
        <w:rPr>
          <w:i w:val="0"/>
          <w:iCs/>
          <w:lang w:eastAsia="zh-CN"/>
        </w:rPr>
        <w:t xml:space="preserve"> что должн</w:t>
      </w:r>
      <w:r w:rsidR="002A4ABB" w:rsidRPr="00F317A0">
        <w:rPr>
          <w:i w:val="0"/>
          <w:iCs/>
          <w:lang w:eastAsia="zh-CN"/>
        </w:rPr>
        <w:t>ы</w:t>
      </w:r>
      <w:r w:rsidRPr="00F317A0">
        <w:rPr>
          <w:i w:val="0"/>
          <w:iCs/>
          <w:lang w:eastAsia="zh-CN"/>
        </w:rPr>
        <w:t xml:space="preserve"> быть изучен</w:t>
      </w:r>
      <w:r w:rsidR="002A4ABB" w:rsidRPr="00F317A0">
        <w:rPr>
          <w:i w:val="0"/>
          <w:iCs/>
          <w:lang w:eastAsia="zh-CN"/>
        </w:rPr>
        <w:t>ы</w:t>
      </w:r>
      <w:r w:rsidRPr="00F317A0">
        <w:rPr>
          <w:i w:val="0"/>
          <w:iCs/>
          <w:lang w:eastAsia="zh-CN"/>
        </w:rPr>
        <w:t xml:space="preserve"> </w:t>
      </w:r>
      <w:r w:rsidR="002A4ABB" w:rsidRPr="00F317A0">
        <w:rPr>
          <w:i w:val="0"/>
          <w:iCs/>
          <w:lang w:eastAsia="zh-CN"/>
        </w:rPr>
        <w:t xml:space="preserve">следующие </w:t>
      </w:r>
      <w:r w:rsidRPr="00F317A0">
        <w:rPr>
          <w:i w:val="0"/>
          <w:iCs/>
          <w:lang w:eastAsia="zh-CN"/>
        </w:rPr>
        <w:t>Вопрос</w:t>
      </w:r>
      <w:r w:rsidR="002A4ABB" w:rsidRPr="00F317A0">
        <w:rPr>
          <w:i w:val="0"/>
          <w:iCs/>
          <w:lang w:eastAsia="zh-CN"/>
        </w:rPr>
        <w:t>ы</w:t>
      </w:r>
    </w:p>
    <w:p w:rsidR="00024250" w:rsidRPr="00F317A0" w:rsidRDefault="00024250" w:rsidP="002A4ABB">
      <w:r w:rsidRPr="008A3EF2">
        <w:t>1</w:t>
      </w:r>
      <w:r w:rsidRPr="00F317A0">
        <w:tab/>
        <w:t xml:space="preserve">Каковы технические и эксплуатационные требования для систем </w:t>
      </w:r>
      <w:r w:rsidR="002A4ABB" w:rsidRPr="00F317A0">
        <w:t xml:space="preserve">мобильного </w:t>
      </w:r>
      <w:r w:rsidRPr="00F317A0">
        <w:t>широкополосного беспроводного доступа, действующих в подвижной службе?</w:t>
      </w:r>
    </w:p>
    <w:p w:rsidR="00024250" w:rsidRPr="00F317A0" w:rsidRDefault="00024250" w:rsidP="002A4ABB">
      <w:r w:rsidRPr="008A3EF2">
        <w:t>2</w:t>
      </w:r>
      <w:r w:rsidRPr="00F317A0">
        <w:tab/>
        <w:t xml:space="preserve">Какие стандарты </w:t>
      </w:r>
      <w:proofErr w:type="spellStart"/>
      <w:r w:rsidRPr="00F317A0">
        <w:t>радиоинтерфейса</w:t>
      </w:r>
      <w:proofErr w:type="spellEnd"/>
      <w:r w:rsidRPr="00F317A0">
        <w:t xml:space="preserve"> применимы для систем </w:t>
      </w:r>
      <w:r w:rsidR="002A4ABB" w:rsidRPr="00F317A0">
        <w:t xml:space="preserve">мобильного </w:t>
      </w:r>
      <w:r w:rsidRPr="00F317A0">
        <w:t>широкополосного беспроводного доступа, действующих в подвижной службе?</w:t>
      </w:r>
    </w:p>
    <w:p w:rsidR="008A3EF2" w:rsidRDefault="008A3EF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024250" w:rsidRPr="00F317A0" w:rsidRDefault="00024250" w:rsidP="002A4ABB">
      <w:pPr>
        <w:rPr>
          <w:b/>
        </w:rPr>
      </w:pPr>
      <w:r w:rsidRPr="008A3EF2">
        <w:rPr>
          <w:bCs/>
        </w:rPr>
        <w:t>3</w:t>
      </w:r>
      <w:r w:rsidRPr="00F317A0">
        <w:tab/>
        <w:t xml:space="preserve">Какие применимые системы антенн подходят для систем </w:t>
      </w:r>
      <w:r w:rsidR="002A4ABB" w:rsidRPr="00F317A0">
        <w:t xml:space="preserve">мобильного </w:t>
      </w:r>
      <w:r w:rsidRPr="00F317A0">
        <w:t>широкополосного беспроводного доступа, действующих в подвижной службе?</w:t>
      </w:r>
    </w:p>
    <w:p w:rsidR="00024250" w:rsidRPr="00F317A0" w:rsidRDefault="00024250" w:rsidP="00024250">
      <w:r w:rsidRPr="008A3EF2">
        <w:rPr>
          <w:bCs/>
        </w:rPr>
        <w:t>4</w:t>
      </w:r>
      <w:r w:rsidRPr="00F317A0">
        <w:rPr>
          <w:b/>
        </w:rPr>
        <w:tab/>
      </w:r>
      <w:r w:rsidRPr="00F317A0">
        <w:t>Какие критерии совместного использования частот и/или совместимости</w:t>
      </w:r>
      <w:r w:rsidRPr="00F317A0">
        <w:rPr>
          <w:b/>
        </w:rPr>
        <w:t xml:space="preserve"> </w:t>
      </w:r>
      <w:r w:rsidRPr="00F317A0">
        <w:t>относятся к системам ШБД, действующим в подвижной службе?</w:t>
      </w:r>
    </w:p>
    <w:p w:rsidR="00024250" w:rsidRPr="00A315E2" w:rsidRDefault="00024250" w:rsidP="00024250">
      <w:pPr>
        <w:pStyle w:val="Call"/>
        <w:rPr>
          <w:i w:val="0"/>
        </w:rPr>
      </w:pPr>
      <w:r w:rsidRPr="00F317A0">
        <w:t>далее решает</w:t>
      </w:r>
    </w:p>
    <w:p w:rsidR="00024250" w:rsidRPr="00F317A0" w:rsidRDefault="00024250">
      <w:r w:rsidRPr="008A3EF2">
        <w:rPr>
          <w:bCs/>
        </w:rPr>
        <w:t>1</w:t>
      </w:r>
      <w:r w:rsidRPr="00F317A0">
        <w:tab/>
        <w:t xml:space="preserve">что результаты вышеупомянутых исследований должны быть включены в </w:t>
      </w:r>
      <w:r w:rsidR="000A700A" w:rsidRPr="00F317A0">
        <w:t xml:space="preserve">одну (один) или несколько </w:t>
      </w:r>
      <w:r w:rsidRPr="00F317A0">
        <w:t>Рекомендаци</w:t>
      </w:r>
      <w:r w:rsidR="000A700A" w:rsidRPr="00F317A0">
        <w:t>й</w:t>
      </w:r>
      <w:r w:rsidRPr="00F317A0">
        <w:t>, Отчет</w:t>
      </w:r>
      <w:r w:rsidR="000A700A" w:rsidRPr="00F317A0">
        <w:t>ов</w:t>
      </w:r>
      <w:r w:rsidRPr="00F317A0">
        <w:t xml:space="preserve"> или Справочник</w:t>
      </w:r>
      <w:r w:rsidR="000A700A" w:rsidRPr="00F317A0">
        <w:t>ов</w:t>
      </w:r>
      <w:r w:rsidRPr="00F317A0">
        <w:t>;</w:t>
      </w:r>
    </w:p>
    <w:p w:rsidR="00024250" w:rsidRPr="00F317A0" w:rsidRDefault="00024250">
      <w:r w:rsidRPr="008A3EF2">
        <w:rPr>
          <w:bCs/>
        </w:rPr>
        <w:t>2</w:t>
      </w:r>
      <w:r w:rsidRPr="00F317A0">
        <w:tab/>
        <w:t>что вышеупомянутые исследования должны быть завершены к 201</w:t>
      </w:r>
      <w:r w:rsidR="00F64493" w:rsidRPr="00F317A0">
        <w:t>5</w:t>
      </w:r>
      <w:r w:rsidRPr="00F317A0">
        <w:t xml:space="preserve"> году.</w:t>
      </w:r>
    </w:p>
    <w:p w:rsidR="00024250" w:rsidRPr="00F317A0" w:rsidRDefault="00024250" w:rsidP="007E3FA2">
      <w:pPr>
        <w:spacing w:before="360"/>
      </w:pPr>
      <w:r w:rsidRPr="00F317A0">
        <w:t xml:space="preserve">Категория: </w:t>
      </w:r>
      <w:r w:rsidR="00F64493" w:rsidRPr="00F317A0">
        <w:t>S</w:t>
      </w:r>
      <w:r w:rsidRPr="00F317A0">
        <w:t>2</w:t>
      </w:r>
    </w:p>
    <w:p w:rsidR="00366154" w:rsidRPr="00F317A0" w:rsidRDefault="00366154" w:rsidP="000A700A"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>ПРИЛОЖЕНИЕ 1</w:t>
      </w:r>
      <w:r w:rsidR="00820474" w:rsidRPr="00F317A0">
        <w:t>3</w:t>
      </w:r>
    </w:p>
    <w:p w:rsidR="00024250" w:rsidRPr="00F317A0" w:rsidRDefault="00607D18" w:rsidP="007E3FA2">
      <w:pPr>
        <w:pStyle w:val="QuestionNo"/>
      </w:pPr>
      <w:r w:rsidRPr="00F317A0">
        <w:t>вопрос</w:t>
      </w:r>
      <w:r w:rsidR="004F5B2D" w:rsidRPr="00F317A0">
        <w:t xml:space="preserve"> мсэ-r </w:t>
      </w:r>
      <w:r w:rsidR="00024250" w:rsidRPr="00F317A0">
        <w:t>241-</w:t>
      </w:r>
      <w:r w:rsidR="007E3FA2" w:rsidRPr="00F317A0">
        <w:t>2</w:t>
      </w:r>
      <w:r w:rsidR="00024250" w:rsidRPr="00F317A0">
        <w:t>/5</w:t>
      </w:r>
    </w:p>
    <w:p w:rsidR="00024250" w:rsidRPr="00F317A0" w:rsidRDefault="00024250">
      <w:pPr>
        <w:pStyle w:val="Questiontitle"/>
      </w:pPr>
      <w:r w:rsidRPr="00F317A0">
        <w:t>Когнитивные системы радиосвязи в подвижной службе</w:t>
      </w:r>
    </w:p>
    <w:p w:rsidR="00024250" w:rsidRPr="00F317A0" w:rsidRDefault="00024250" w:rsidP="006F194B">
      <w:pPr>
        <w:pStyle w:val="Questiondate"/>
      </w:pPr>
      <w:r w:rsidRPr="00F317A0">
        <w:t>(2007-2007</w:t>
      </w:r>
      <w:r w:rsidR="007E3FA2" w:rsidRPr="00F317A0">
        <w:t>-2012</w:t>
      </w:r>
      <w:r w:rsidRPr="00F317A0">
        <w:t>)</w:t>
      </w:r>
    </w:p>
    <w:p w:rsidR="00024250" w:rsidRPr="00F317A0" w:rsidRDefault="00024250" w:rsidP="00024250">
      <w:pPr>
        <w:pStyle w:val="Normalaftertitle"/>
        <w:rPr>
          <w:lang w:eastAsia="ja-JP"/>
        </w:rPr>
      </w:pPr>
      <w:r w:rsidRPr="00F317A0">
        <w:rPr>
          <w:lang w:eastAsia="ja-JP"/>
        </w:rPr>
        <w:t>Ассамблея радиосвязи МСЭ,</w:t>
      </w:r>
    </w:p>
    <w:p w:rsidR="00024250" w:rsidRPr="00A315E2" w:rsidRDefault="00024250" w:rsidP="00024250">
      <w:pPr>
        <w:pStyle w:val="Call"/>
        <w:rPr>
          <w:lang w:eastAsia="ja-JP"/>
        </w:rPr>
      </w:pPr>
      <w:r w:rsidRPr="00F317A0">
        <w:rPr>
          <w:lang w:eastAsia="ja-JP"/>
        </w:rPr>
        <w:t>учитывая</w:t>
      </w:r>
    </w:p>
    <w:p w:rsidR="00024250" w:rsidRPr="00F317A0" w:rsidRDefault="00024250" w:rsidP="00024250">
      <w:r w:rsidRPr="00F317A0">
        <w:rPr>
          <w:i/>
          <w:iCs/>
        </w:rPr>
        <w:t>a)</w:t>
      </w:r>
      <w:r w:rsidRPr="00F317A0">
        <w:tab/>
        <w:t>что во всем мире стремительными темпами расширяется использование подвижных систем радиосвязи;</w:t>
      </w:r>
    </w:p>
    <w:p w:rsidR="00024250" w:rsidRPr="00F317A0" w:rsidRDefault="00024250" w:rsidP="00024250">
      <w:r w:rsidRPr="00F317A0">
        <w:rPr>
          <w:i/>
          <w:iCs/>
        </w:rPr>
        <w:t>b)</w:t>
      </w:r>
      <w:r w:rsidRPr="00F317A0">
        <w:tab/>
        <w:t>что более эффективное использование спектра имеет решающее значение для постоянного развития таких систем;</w:t>
      </w:r>
    </w:p>
    <w:p w:rsidR="00024250" w:rsidRPr="00F317A0" w:rsidRDefault="00024250" w:rsidP="00024250">
      <w:r w:rsidRPr="00F317A0">
        <w:rPr>
          <w:i/>
          <w:iCs/>
        </w:rPr>
        <w:t>c)</w:t>
      </w:r>
      <w:r w:rsidRPr="00F317A0">
        <w:tab/>
        <w:t xml:space="preserve">что когнитивные системы радиосвязи </w:t>
      </w:r>
      <w:r w:rsidR="00607D18" w:rsidRPr="00F317A0">
        <w:t>(</w:t>
      </w:r>
      <w:r w:rsidR="00607D18" w:rsidRPr="00F317A0">
        <w:rPr>
          <w:szCs w:val="24"/>
          <w:lang w:eastAsia="ja-JP"/>
        </w:rPr>
        <w:t xml:space="preserve">CRS) </w:t>
      </w:r>
      <w:r w:rsidRPr="00F317A0">
        <w:t>могут содействовать более эффективному использованию спектра в подвижных системах радиосвязи;</w:t>
      </w:r>
    </w:p>
    <w:p w:rsidR="00024250" w:rsidRPr="00F317A0" w:rsidRDefault="00024250" w:rsidP="00024250">
      <w:r w:rsidRPr="00F317A0">
        <w:rPr>
          <w:i/>
          <w:iCs/>
        </w:rPr>
        <w:t>d)</w:t>
      </w:r>
      <w:r w:rsidRPr="00F317A0">
        <w:tab/>
        <w:t xml:space="preserve">что когнитивные системы радиосвязи могут обеспечить функциональную и эксплуатационную </w:t>
      </w:r>
      <w:proofErr w:type="spellStart"/>
      <w:r w:rsidRPr="00F317A0">
        <w:t>адаптируемость</w:t>
      </w:r>
      <w:proofErr w:type="spellEnd"/>
      <w:r w:rsidRPr="00F317A0">
        <w:t xml:space="preserve"> и гибкость подвижных систем радиосвязи;</w:t>
      </w:r>
    </w:p>
    <w:p w:rsidR="00024250" w:rsidRPr="00F317A0" w:rsidRDefault="00024250" w:rsidP="00024250">
      <w:r w:rsidRPr="00F317A0">
        <w:rPr>
          <w:i/>
          <w:iCs/>
        </w:rPr>
        <w:t>e)</w:t>
      </w:r>
      <w:r w:rsidRPr="00F317A0">
        <w:tab/>
        <w:t>что проводится значительная научно-исследовательская и опытно-конструкторская работа в области когнитивных систем радиосвязи и соответствующих технологий радиосвязи;</w:t>
      </w:r>
    </w:p>
    <w:p w:rsidR="00024250" w:rsidRPr="00F317A0" w:rsidRDefault="00024250">
      <w:r w:rsidRPr="00F317A0">
        <w:rPr>
          <w:i/>
          <w:iCs/>
        </w:rPr>
        <w:t>f)</w:t>
      </w:r>
      <w:r w:rsidRPr="00F317A0">
        <w:tab/>
        <w:t xml:space="preserve">что </w:t>
      </w:r>
      <w:r w:rsidR="004F4C05" w:rsidRPr="00F317A0">
        <w:t>это</w:t>
      </w:r>
      <w:r w:rsidRPr="00F317A0">
        <w:t xml:space="preserve"> способствует определению технических и эксплуатационных характеристик</w:t>
      </w:r>
      <w:r w:rsidR="004F4C05" w:rsidRPr="00F317A0">
        <w:t xml:space="preserve"> </w:t>
      </w:r>
      <w:r w:rsidR="004F4C05" w:rsidRPr="00F317A0">
        <w:rPr>
          <w:szCs w:val="24"/>
          <w:lang w:eastAsia="ja-JP"/>
        </w:rPr>
        <w:t>CRS</w:t>
      </w:r>
      <w:r w:rsidRPr="00F317A0">
        <w:t>;</w:t>
      </w:r>
    </w:p>
    <w:p w:rsidR="00F64493" w:rsidRPr="00F317A0" w:rsidRDefault="00F64493" w:rsidP="004F4C05">
      <w:r w:rsidRPr="00F317A0">
        <w:rPr>
          <w:i/>
          <w:iCs/>
        </w:rPr>
        <w:t>g)</w:t>
      </w:r>
      <w:r w:rsidRPr="00F317A0">
        <w:tab/>
      </w:r>
      <w:r w:rsidR="004F4C05" w:rsidRPr="00F317A0">
        <w:t xml:space="preserve">что в Отчете МСЭ-R </w:t>
      </w:r>
      <w:r w:rsidR="004F4C05" w:rsidRPr="00F317A0">
        <w:rPr>
          <w:lang w:eastAsia="ja-JP"/>
        </w:rPr>
        <w:t>S</w:t>
      </w:r>
      <w:r w:rsidR="004F4C05" w:rsidRPr="00F317A0">
        <w:t xml:space="preserve">M.2152 содержится определение МСЭ-R для </w:t>
      </w:r>
      <w:r w:rsidR="004F4C05" w:rsidRPr="00F317A0">
        <w:rPr>
          <w:szCs w:val="24"/>
          <w:lang w:eastAsia="ja-JP"/>
        </w:rPr>
        <w:t>CRS</w:t>
      </w:r>
      <w:r w:rsidRPr="00F317A0">
        <w:t>;</w:t>
      </w:r>
    </w:p>
    <w:p w:rsidR="00024250" w:rsidRPr="00F317A0" w:rsidRDefault="00F64493">
      <w:r w:rsidRPr="00F317A0">
        <w:rPr>
          <w:i/>
          <w:iCs/>
        </w:rPr>
        <w:t>h</w:t>
      </w:r>
      <w:r w:rsidR="00024250" w:rsidRPr="00F317A0">
        <w:rPr>
          <w:i/>
          <w:iCs/>
        </w:rPr>
        <w:t>)</w:t>
      </w:r>
      <w:r w:rsidR="00024250" w:rsidRPr="00F317A0">
        <w:tab/>
        <w:t xml:space="preserve">что Отчеты и/или Рекомендации </w:t>
      </w:r>
      <w:r w:rsidR="004F4C05" w:rsidRPr="00F317A0">
        <w:t xml:space="preserve">МСЭ-R </w:t>
      </w:r>
      <w:r w:rsidR="00024250" w:rsidRPr="00F317A0">
        <w:t>по когнитивным системам радиосвязи дополняли бы другие Рекомендации МСЭ-R по подвижным системам радиосвязи,</w:t>
      </w:r>
    </w:p>
    <w:p w:rsidR="00024250" w:rsidRPr="00A315E2" w:rsidRDefault="00024250" w:rsidP="00024250">
      <w:pPr>
        <w:pStyle w:val="Call"/>
        <w:rPr>
          <w:lang w:eastAsia="ja-JP"/>
        </w:rPr>
      </w:pPr>
      <w:r w:rsidRPr="00F317A0">
        <w:rPr>
          <w:lang w:eastAsia="ja-JP"/>
        </w:rPr>
        <w:t>отмечая</w:t>
      </w:r>
    </w:p>
    <w:p w:rsidR="00024250" w:rsidRPr="00F317A0" w:rsidRDefault="00024250" w:rsidP="00024250">
      <w:r w:rsidRPr="00F317A0">
        <w:t>что имеются сетевые аспекты, связанные с контролем за когнитивными системами радиосвязи,</w:t>
      </w:r>
    </w:p>
    <w:p w:rsidR="00F64493" w:rsidRPr="00A315E2" w:rsidRDefault="004F4C05" w:rsidP="004F4C05">
      <w:pPr>
        <w:pStyle w:val="Call"/>
        <w:rPr>
          <w:lang w:eastAsia="ja-JP"/>
        </w:rPr>
      </w:pPr>
      <w:r w:rsidRPr="00F317A0">
        <w:rPr>
          <w:lang w:eastAsia="ja-JP"/>
        </w:rPr>
        <w:t>признавая</w:t>
      </w:r>
    </w:p>
    <w:p w:rsidR="00F64493" w:rsidRPr="00F317A0" w:rsidRDefault="004F4C05" w:rsidP="004F4C05">
      <w:pPr>
        <w:rPr>
          <w:lang w:eastAsia="ja-JP"/>
        </w:rPr>
      </w:pPr>
      <w:r w:rsidRPr="00F317A0">
        <w:rPr>
          <w:lang w:eastAsia="ja-JP"/>
        </w:rPr>
        <w:t xml:space="preserve">что любая </w:t>
      </w:r>
      <w:r w:rsidRPr="00F317A0">
        <w:t>система радиосвязи, реализующая технологию</w:t>
      </w:r>
      <w:r w:rsidR="00F64493" w:rsidRPr="00F317A0">
        <w:rPr>
          <w:lang w:eastAsia="ja-JP"/>
        </w:rPr>
        <w:t xml:space="preserve"> CRS</w:t>
      </w:r>
      <w:r w:rsidRPr="00F317A0">
        <w:rPr>
          <w:lang w:eastAsia="ja-JP"/>
        </w:rPr>
        <w:t xml:space="preserve"> в какой-либо службе радиосвязи, </w:t>
      </w:r>
      <w:r w:rsidR="00F64493" w:rsidRPr="00F317A0">
        <w:rPr>
          <w:lang w:eastAsia="ja-JP"/>
        </w:rPr>
        <w:t xml:space="preserve"> </w:t>
      </w:r>
      <w:r w:rsidRPr="00F317A0">
        <w:rPr>
          <w:lang w:eastAsia="ja-JP"/>
        </w:rPr>
        <w:t>должна функционировать в соответствии с положениями Регламента радиосвязи, применимыми к данной конкретной службе в соответствующей полосе частот</w:t>
      </w:r>
      <w:r w:rsidR="00F64493" w:rsidRPr="00F317A0">
        <w:rPr>
          <w:lang w:eastAsia="ja-JP"/>
        </w:rPr>
        <w:t>,</w:t>
      </w:r>
    </w:p>
    <w:p w:rsidR="00024250" w:rsidRPr="00A315E2" w:rsidRDefault="00024250">
      <w:pPr>
        <w:pStyle w:val="Call"/>
        <w:rPr>
          <w:i w:val="0"/>
          <w:iCs/>
          <w:lang w:eastAsia="ja-JP"/>
        </w:rPr>
      </w:pPr>
      <w:r w:rsidRPr="00F317A0">
        <w:rPr>
          <w:lang w:eastAsia="ja-JP"/>
        </w:rPr>
        <w:t>решает</w:t>
      </w:r>
      <w:r w:rsidRPr="00F317A0">
        <w:rPr>
          <w:i w:val="0"/>
        </w:rPr>
        <w:t>,</w:t>
      </w:r>
      <w:r w:rsidRPr="00F317A0">
        <w:rPr>
          <w:i w:val="0"/>
          <w:iCs/>
        </w:rPr>
        <w:t xml:space="preserve"> что необходимо изучить </w:t>
      </w:r>
      <w:r w:rsidR="002A4ABB" w:rsidRPr="00F317A0">
        <w:rPr>
          <w:i w:val="0"/>
          <w:iCs/>
        </w:rPr>
        <w:t xml:space="preserve">следующие </w:t>
      </w:r>
      <w:r w:rsidRPr="00F317A0">
        <w:rPr>
          <w:i w:val="0"/>
          <w:iCs/>
        </w:rPr>
        <w:t>Вопрос</w:t>
      </w:r>
      <w:r w:rsidR="002A4ABB" w:rsidRPr="00F317A0">
        <w:rPr>
          <w:i w:val="0"/>
          <w:iCs/>
        </w:rPr>
        <w:t>ы</w:t>
      </w:r>
    </w:p>
    <w:p w:rsidR="00024250" w:rsidRPr="00F317A0" w:rsidRDefault="00F64493">
      <w:r w:rsidRPr="005E5CE6">
        <w:t>1</w:t>
      </w:r>
      <w:r w:rsidR="00024250" w:rsidRPr="00F317A0">
        <w:tab/>
        <w:t>Каковы тесно связанные с этим технологии радиосвязи (например, интеллектуальная радиосвязь, конфигурируемая радиосвязь, адаптивная радиосвязь с установленным курсом действий и связанные с ними контрольные механизмы) и их функциональные возможности, которые могут быть частью когнитивных систем радиосвязи?</w:t>
      </w:r>
    </w:p>
    <w:p w:rsidR="005E5CE6" w:rsidRDefault="005E5CE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24250" w:rsidRPr="00F317A0" w:rsidRDefault="00F64493">
      <w:r w:rsidRPr="005E5CE6">
        <w:t>2</w:t>
      </w:r>
      <w:r w:rsidR="00024250" w:rsidRPr="00F317A0">
        <w:tab/>
        <w:t xml:space="preserve">Каковы ключевые технические характеристики, требования, </w:t>
      </w:r>
      <w:r w:rsidR="004F4C05" w:rsidRPr="00F317A0">
        <w:t xml:space="preserve">улучшения </w:t>
      </w:r>
      <w:r w:rsidR="00024250" w:rsidRPr="00F317A0">
        <w:t>качественны</w:t>
      </w:r>
      <w:r w:rsidR="004F4C05" w:rsidRPr="00F317A0">
        <w:t>х</w:t>
      </w:r>
      <w:r w:rsidR="00024250" w:rsidRPr="00F317A0">
        <w:t xml:space="preserve"> показател</w:t>
      </w:r>
      <w:r w:rsidR="004F4C05" w:rsidRPr="00F317A0">
        <w:t>ей</w:t>
      </w:r>
      <w:r w:rsidR="00024250" w:rsidRPr="00F317A0">
        <w:t xml:space="preserve"> и</w:t>
      </w:r>
      <w:r w:rsidR="004F4C05" w:rsidRPr="00F317A0">
        <w:t>/или другие</w:t>
      </w:r>
      <w:r w:rsidR="00024250" w:rsidRPr="00F317A0">
        <w:t xml:space="preserve"> преимущества, связанные с внедрением когнитивных систем радиосвязи?</w:t>
      </w:r>
    </w:p>
    <w:p w:rsidR="00024250" w:rsidRPr="00F317A0" w:rsidRDefault="00F64493">
      <w:r w:rsidRPr="005E5CE6">
        <w:t>3</w:t>
      </w:r>
      <w:r w:rsidR="00024250" w:rsidRPr="00F317A0">
        <w:tab/>
        <w:t>Каковы возможные области применения когнитивных систем радиосвязи и их воздействие на управление использованием спектра?</w:t>
      </w:r>
    </w:p>
    <w:p w:rsidR="00F64493" w:rsidRPr="00F317A0" w:rsidRDefault="00F64493">
      <w:pPr>
        <w:rPr>
          <w:szCs w:val="22"/>
          <w:lang w:eastAsia="ja-JP"/>
        </w:rPr>
      </w:pPr>
      <w:r w:rsidRPr="005E5CE6">
        <w:rPr>
          <w:szCs w:val="22"/>
          <w:lang w:eastAsia="ja-JP"/>
        </w:rPr>
        <w:t>4</w:t>
      </w:r>
      <w:r w:rsidRPr="00F317A0">
        <w:rPr>
          <w:b/>
          <w:bCs/>
          <w:szCs w:val="22"/>
          <w:lang w:eastAsia="ja-JP"/>
        </w:rPr>
        <w:tab/>
      </w:r>
      <w:r w:rsidR="004F4C05" w:rsidRPr="00F317A0">
        <w:rPr>
          <w:szCs w:val="22"/>
          <w:lang w:eastAsia="ja-JP"/>
        </w:rPr>
        <w:t xml:space="preserve">Как </w:t>
      </w:r>
      <w:r w:rsidR="004F4C05" w:rsidRPr="00F317A0">
        <w:t xml:space="preserve">когнитивные системы радиосвязи </w:t>
      </w:r>
      <w:r w:rsidR="00F2375B" w:rsidRPr="00F317A0">
        <w:t xml:space="preserve">могут </w:t>
      </w:r>
      <w:r w:rsidR="004F4C05" w:rsidRPr="00F317A0">
        <w:t>способств</w:t>
      </w:r>
      <w:r w:rsidR="00F2375B" w:rsidRPr="00F317A0">
        <w:t>овать</w:t>
      </w:r>
      <w:r w:rsidR="004F4C05" w:rsidRPr="00F317A0">
        <w:t xml:space="preserve"> эффективному использованию </w:t>
      </w:r>
      <w:proofErr w:type="spellStart"/>
      <w:r w:rsidR="00F2375B" w:rsidRPr="00F317A0">
        <w:t>радио</w:t>
      </w:r>
      <w:r w:rsidR="004F4C05" w:rsidRPr="00F317A0">
        <w:t>ресурсов</w:t>
      </w:r>
      <w:proofErr w:type="spellEnd"/>
      <w:r w:rsidRPr="00F317A0">
        <w:rPr>
          <w:szCs w:val="22"/>
          <w:lang w:eastAsia="ja-JP"/>
        </w:rPr>
        <w:t>?</w:t>
      </w:r>
    </w:p>
    <w:p w:rsidR="00024250" w:rsidRPr="00F317A0" w:rsidRDefault="00024250" w:rsidP="00024250">
      <w:r w:rsidRPr="005E5CE6">
        <w:t>5</w:t>
      </w:r>
      <w:r w:rsidRPr="00F317A0">
        <w:tab/>
        <w:t>Каковы эксплуатационные последствия (включая конфиденциальность и подтверждение подлинности) когнитивных систем радиосвязи?</w:t>
      </w:r>
    </w:p>
    <w:p w:rsidR="00024250" w:rsidRPr="00F317A0" w:rsidRDefault="00024250">
      <w:r w:rsidRPr="005E5CE6">
        <w:t>6</w:t>
      </w:r>
      <w:r w:rsidRPr="00F317A0">
        <w:tab/>
        <w:t>Каковы когнитивные функциональные возможности</w:t>
      </w:r>
      <w:r w:rsidR="00F2375B" w:rsidRPr="00F317A0">
        <w:t xml:space="preserve"> и технологии </w:t>
      </w:r>
      <w:r w:rsidR="00F2375B" w:rsidRPr="00F317A0">
        <w:rPr>
          <w:lang w:eastAsia="ja-JP"/>
        </w:rPr>
        <w:t>CRS</w:t>
      </w:r>
      <w:r w:rsidRPr="00F317A0">
        <w:t xml:space="preserve">, которые могут содействовать </w:t>
      </w:r>
      <w:r w:rsidR="00F2375B" w:rsidRPr="00F317A0">
        <w:t xml:space="preserve">совместному использованию частот подвижной службой </w:t>
      </w:r>
      <w:r w:rsidRPr="00F317A0">
        <w:t>и други</w:t>
      </w:r>
      <w:r w:rsidR="00F2375B" w:rsidRPr="00F317A0">
        <w:t>ми</w:t>
      </w:r>
      <w:r w:rsidRPr="00F317A0">
        <w:t xml:space="preserve"> служба</w:t>
      </w:r>
      <w:r w:rsidR="00F2375B" w:rsidRPr="00F317A0">
        <w:t>ми</w:t>
      </w:r>
      <w:r w:rsidRPr="00F317A0">
        <w:t>, таки</w:t>
      </w:r>
      <w:r w:rsidR="00F2375B" w:rsidRPr="00F317A0">
        <w:t>ми</w:t>
      </w:r>
      <w:r w:rsidRPr="00F317A0">
        <w:t xml:space="preserve"> как радиовещательная, подвижная спутниковая или фиксированная службы</w:t>
      </w:r>
      <w:r w:rsidR="00F2375B" w:rsidRPr="00F317A0">
        <w:t>, а также пассивными службами, космическими службами (космос-Земля) и службами безопасности, учитывая специфику этих служб</w:t>
      </w:r>
      <w:r w:rsidRPr="00F317A0">
        <w:t>?</w:t>
      </w:r>
    </w:p>
    <w:p w:rsidR="00024250" w:rsidRPr="00F317A0" w:rsidRDefault="00024250">
      <w:r w:rsidRPr="005E5CE6">
        <w:t>7</w:t>
      </w:r>
      <w:r w:rsidRPr="00F317A0">
        <w:tab/>
      </w:r>
      <w:r w:rsidR="00F2375B" w:rsidRPr="00F317A0">
        <w:t xml:space="preserve">Какие когнитивные возможности и технологии </w:t>
      </w:r>
      <w:r w:rsidR="00F2375B" w:rsidRPr="00F317A0">
        <w:rPr>
          <w:lang w:eastAsia="ja-JP"/>
        </w:rPr>
        <w:t>CRS могут облегчить совместное существование систем в подвижной службе</w:t>
      </w:r>
      <w:r w:rsidRPr="00F317A0">
        <w:t>?</w:t>
      </w:r>
    </w:p>
    <w:p w:rsidR="00024250" w:rsidRPr="00F317A0" w:rsidRDefault="00024250">
      <w:r w:rsidRPr="005E5CE6">
        <w:t>8</w:t>
      </w:r>
      <w:r w:rsidRPr="00F317A0">
        <w:tab/>
      </w:r>
      <w:r w:rsidR="00F2375B" w:rsidRPr="00F317A0">
        <w:t xml:space="preserve">Какие факторы должны учитываться при внедрении технологий </w:t>
      </w:r>
      <w:r w:rsidR="00F2375B" w:rsidRPr="00F317A0">
        <w:rPr>
          <w:lang w:eastAsia="ja-JP"/>
        </w:rPr>
        <w:t>CRS в сухопутной подвижной службе</w:t>
      </w:r>
      <w:r w:rsidRPr="00F317A0">
        <w:t>?</w:t>
      </w:r>
    </w:p>
    <w:p w:rsidR="00024250" w:rsidRPr="00A315E2" w:rsidRDefault="00024250" w:rsidP="00024250">
      <w:pPr>
        <w:pStyle w:val="Call"/>
        <w:rPr>
          <w:lang w:eastAsia="ja-JP"/>
        </w:rPr>
      </w:pPr>
      <w:r w:rsidRPr="00F317A0">
        <w:rPr>
          <w:lang w:eastAsia="ja-JP"/>
        </w:rPr>
        <w:t>решает далее</w:t>
      </w:r>
    </w:p>
    <w:p w:rsidR="00024250" w:rsidRPr="00F317A0" w:rsidRDefault="00024250">
      <w:r w:rsidRPr="005E5CE6">
        <w:t>1</w:t>
      </w:r>
      <w:r w:rsidRPr="00F317A0">
        <w:tab/>
        <w:t xml:space="preserve">что результаты вышеуказанных исследований должны быть включены в </w:t>
      </w:r>
      <w:r w:rsidR="000A700A" w:rsidRPr="00F317A0">
        <w:t xml:space="preserve">одну (один) или несколько </w:t>
      </w:r>
      <w:r w:rsidRPr="00F317A0">
        <w:t>Рекомендаци</w:t>
      </w:r>
      <w:r w:rsidR="000A700A" w:rsidRPr="00F317A0">
        <w:t>й</w:t>
      </w:r>
      <w:r w:rsidRPr="00F317A0">
        <w:t>, Отчет</w:t>
      </w:r>
      <w:r w:rsidR="000A700A" w:rsidRPr="00F317A0">
        <w:t>ов</w:t>
      </w:r>
      <w:r w:rsidRPr="00F317A0">
        <w:t xml:space="preserve"> или Справочник</w:t>
      </w:r>
      <w:r w:rsidR="000A700A" w:rsidRPr="00F317A0">
        <w:t>ов</w:t>
      </w:r>
      <w:r w:rsidRPr="00F317A0">
        <w:t>;</w:t>
      </w:r>
    </w:p>
    <w:p w:rsidR="00024250" w:rsidRPr="00F317A0" w:rsidRDefault="00024250">
      <w:r w:rsidRPr="005E5CE6">
        <w:t>2</w:t>
      </w:r>
      <w:r w:rsidRPr="00F317A0">
        <w:tab/>
        <w:t>что вышеуказанные исследования должны быть завершены к 201</w:t>
      </w:r>
      <w:r w:rsidR="00F64493" w:rsidRPr="00F317A0">
        <w:t>5</w:t>
      </w:r>
      <w:r w:rsidRPr="00F317A0">
        <w:t> году.</w:t>
      </w:r>
    </w:p>
    <w:p w:rsidR="00024250" w:rsidRPr="00F317A0" w:rsidRDefault="00024250" w:rsidP="007E3FA2">
      <w:pPr>
        <w:spacing w:before="360"/>
      </w:pPr>
      <w:r w:rsidRPr="00F317A0">
        <w:t>Категория: S2</w:t>
      </w:r>
    </w:p>
    <w:p w:rsidR="000A700A" w:rsidRPr="00F317A0" w:rsidRDefault="000A700A" w:rsidP="000A700A"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>ПРИЛОЖЕНИЕ 1</w:t>
      </w:r>
      <w:r w:rsidR="00820474" w:rsidRPr="00F317A0">
        <w:t>4</w:t>
      </w:r>
    </w:p>
    <w:p w:rsidR="00024250" w:rsidRPr="00F317A0" w:rsidRDefault="00625BCD" w:rsidP="007E3FA2">
      <w:pPr>
        <w:pStyle w:val="QuestionNo"/>
      </w:pPr>
      <w:r w:rsidRPr="00F317A0">
        <w:t>вопрос</w:t>
      </w:r>
      <w:r w:rsidR="007E3FA2" w:rsidRPr="00F317A0">
        <w:t xml:space="preserve"> </w:t>
      </w:r>
      <w:r w:rsidR="004F5B2D" w:rsidRPr="00F317A0">
        <w:t xml:space="preserve">мсэ-r </w:t>
      </w:r>
      <w:r w:rsidR="00024250" w:rsidRPr="00F317A0">
        <w:t>242</w:t>
      </w:r>
      <w:r w:rsidR="007E3FA2" w:rsidRPr="00F317A0">
        <w:t>-1</w:t>
      </w:r>
      <w:r w:rsidR="00024250" w:rsidRPr="00F317A0">
        <w:t>/5</w:t>
      </w:r>
    </w:p>
    <w:p w:rsidR="00024250" w:rsidRPr="00F317A0" w:rsidRDefault="00024250" w:rsidP="00A12D04">
      <w:pPr>
        <w:pStyle w:val="Questiontitle"/>
      </w:pPr>
      <w:r w:rsidRPr="00F317A0">
        <w:rPr>
          <w:rFonts w:eastAsia="SimSun"/>
          <w:szCs w:val="18"/>
          <w:lang w:eastAsia="zh-CN"/>
        </w:rPr>
        <w:t xml:space="preserve">Эталонные диаграммы направленности </w:t>
      </w:r>
      <w:r w:rsidRPr="00F317A0">
        <w:rPr>
          <w:rFonts w:ascii="Times New Roman" w:eastAsia="SimSun" w:hAnsi="Times New Roman"/>
          <w:szCs w:val="18"/>
          <w:lang w:eastAsia="zh-CN"/>
        </w:rPr>
        <w:t>н</w:t>
      </w:r>
      <w:r w:rsidRPr="00F317A0">
        <w:rPr>
          <w:rFonts w:eastAsia="SimSun"/>
          <w:szCs w:val="18"/>
          <w:lang w:eastAsia="zh-CN"/>
        </w:rPr>
        <w:t>енаправленных и секторных антенн</w:t>
      </w:r>
      <w:r w:rsidR="00A12D04" w:rsidRPr="00F317A0">
        <w:rPr>
          <w:rFonts w:asciiTheme="minorHAnsi" w:eastAsia="SimSun" w:hAnsiTheme="minorHAnsi"/>
          <w:szCs w:val="18"/>
          <w:lang w:eastAsia="zh-CN"/>
        </w:rPr>
        <w:br/>
      </w:r>
      <w:r w:rsidRPr="00F317A0">
        <w:rPr>
          <w:rFonts w:eastAsia="SimSun"/>
          <w:szCs w:val="18"/>
          <w:lang w:eastAsia="zh-CN"/>
        </w:rPr>
        <w:t xml:space="preserve">в </w:t>
      </w:r>
      <w:r w:rsidR="00625BCD" w:rsidRPr="00F317A0">
        <w:rPr>
          <w:rFonts w:eastAsia="SimSun"/>
          <w:szCs w:val="18"/>
          <w:lang w:eastAsia="zh-CN"/>
        </w:rPr>
        <w:t xml:space="preserve">фиксированных беспроводных </w:t>
      </w:r>
      <w:r w:rsidRPr="00F317A0">
        <w:rPr>
          <w:rFonts w:eastAsia="SimSun"/>
          <w:szCs w:val="18"/>
          <w:lang w:eastAsia="zh-CN"/>
        </w:rPr>
        <w:t>системах связи пункта со многими пунктами,</w:t>
      </w:r>
      <w:r w:rsidR="00A12D04" w:rsidRPr="00F317A0">
        <w:rPr>
          <w:rFonts w:asciiTheme="minorHAnsi" w:eastAsia="SimSun" w:hAnsiTheme="minorHAnsi"/>
          <w:szCs w:val="18"/>
          <w:lang w:eastAsia="zh-CN"/>
        </w:rPr>
        <w:br/>
      </w:r>
      <w:r w:rsidRPr="00F317A0">
        <w:rPr>
          <w:rFonts w:eastAsia="SimSun"/>
          <w:szCs w:val="18"/>
          <w:lang w:eastAsia="zh-CN"/>
        </w:rPr>
        <w:t xml:space="preserve">применяемые при исследованиях </w:t>
      </w:r>
      <w:r w:rsidRPr="00F317A0">
        <w:rPr>
          <w:rFonts w:ascii="Times New Roman" w:eastAsia="SimSun" w:hAnsi="Times New Roman"/>
          <w:szCs w:val="18"/>
          <w:lang w:eastAsia="zh-CN"/>
        </w:rPr>
        <w:t xml:space="preserve">в области </w:t>
      </w:r>
      <w:r w:rsidRPr="00F317A0">
        <w:rPr>
          <w:rFonts w:eastAsia="SimSun"/>
          <w:szCs w:val="18"/>
          <w:lang w:eastAsia="zh-CN"/>
        </w:rPr>
        <w:t>совместного использования частот</w:t>
      </w:r>
    </w:p>
    <w:p w:rsidR="00024250" w:rsidRPr="00F317A0" w:rsidRDefault="00024250" w:rsidP="006F194B">
      <w:pPr>
        <w:pStyle w:val="Questiondate"/>
      </w:pPr>
      <w:r w:rsidRPr="00F317A0">
        <w:t>(1995-2000</w:t>
      </w:r>
      <w:r w:rsidR="007E3FA2" w:rsidRPr="00F317A0">
        <w:t>-2012</w:t>
      </w:r>
      <w:r w:rsidRPr="00F317A0">
        <w:t>)</w:t>
      </w:r>
    </w:p>
    <w:p w:rsidR="00024250" w:rsidRPr="00F317A0" w:rsidRDefault="00024250" w:rsidP="00024250">
      <w:pPr>
        <w:pStyle w:val="Normalaftertitle"/>
      </w:pPr>
      <w:r w:rsidRPr="00F317A0">
        <w:t>Ассамблея радиосвязи МСЭ,</w:t>
      </w:r>
    </w:p>
    <w:p w:rsidR="00024250" w:rsidRPr="00A315E2" w:rsidRDefault="00024250" w:rsidP="00024250">
      <w:pPr>
        <w:pStyle w:val="Call"/>
      </w:pPr>
      <w:r w:rsidRPr="00F317A0">
        <w:t>учитывая</w:t>
      </w:r>
    </w:p>
    <w:p w:rsidR="00024250" w:rsidRPr="00F317A0" w:rsidRDefault="00024250" w:rsidP="00024250">
      <w:r w:rsidRPr="00F317A0">
        <w:rPr>
          <w:i/>
          <w:iCs/>
        </w:rPr>
        <w:t>a)</w:t>
      </w:r>
      <w:r w:rsidRPr="00F317A0">
        <w:tab/>
        <w:t>что для определения критериев совместного использования частот между системами связи пункта со многими пунктами в фиксированной службе и системами в других службах требуется знание диаграмм направленности ненаправленных и секторных антенн в продольном относительно всех возможных мешающих трактов направлении;</w:t>
      </w:r>
    </w:p>
    <w:p w:rsidR="00024250" w:rsidRPr="00F317A0" w:rsidRDefault="00024250" w:rsidP="00024250">
      <w:r w:rsidRPr="00F317A0">
        <w:rPr>
          <w:i/>
          <w:iCs/>
        </w:rPr>
        <w:t>b)</w:t>
      </w:r>
      <w:r w:rsidRPr="00F317A0">
        <w:tab/>
        <w:t xml:space="preserve">что использование эталонных диаграмм излучения для ненаправленных и секторных антенн облегчило бы расчеты помех; </w:t>
      </w:r>
    </w:p>
    <w:p w:rsidR="00024250" w:rsidRPr="00F317A0" w:rsidRDefault="00024250" w:rsidP="00024250">
      <w:r w:rsidRPr="00F317A0">
        <w:rPr>
          <w:i/>
          <w:iCs/>
        </w:rPr>
        <w:t>c)</w:t>
      </w:r>
      <w:r w:rsidRPr="00F317A0">
        <w:tab/>
        <w:t xml:space="preserve">что для различных типов используемых антенн могут потребоваться разные эталонные диаграммы излучения, </w:t>
      </w:r>
    </w:p>
    <w:p w:rsidR="00024250" w:rsidRPr="00A315E2" w:rsidRDefault="00024250">
      <w:pPr>
        <w:pStyle w:val="Call"/>
      </w:pPr>
      <w:r w:rsidRPr="00F317A0">
        <w:t>решает</w:t>
      </w:r>
      <w:r w:rsidRPr="00F317A0">
        <w:rPr>
          <w:i w:val="0"/>
          <w:iCs/>
        </w:rPr>
        <w:t xml:space="preserve">, что необходимо изучить </w:t>
      </w:r>
      <w:r w:rsidR="002A4ABB" w:rsidRPr="00F317A0">
        <w:rPr>
          <w:i w:val="0"/>
          <w:iCs/>
        </w:rPr>
        <w:t xml:space="preserve">следующие </w:t>
      </w:r>
      <w:r w:rsidRPr="00F317A0">
        <w:rPr>
          <w:i w:val="0"/>
          <w:iCs/>
        </w:rPr>
        <w:t>Вопрос</w:t>
      </w:r>
      <w:r w:rsidR="002A4ABB" w:rsidRPr="00F317A0">
        <w:rPr>
          <w:i w:val="0"/>
          <w:iCs/>
        </w:rPr>
        <w:t>ы</w:t>
      </w:r>
    </w:p>
    <w:p w:rsidR="00024250" w:rsidRPr="00F317A0" w:rsidRDefault="00024250" w:rsidP="00024250">
      <w:r w:rsidRPr="005E5CE6">
        <w:rPr>
          <w:bCs/>
        </w:rPr>
        <w:t>1</w:t>
      </w:r>
      <w:r w:rsidRPr="00F317A0">
        <w:rPr>
          <w:b/>
        </w:rPr>
        <w:tab/>
      </w:r>
      <w:r w:rsidRPr="00F317A0">
        <w:rPr>
          <w:bCs/>
        </w:rPr>
        <w:t xml:space="preserve">Какие измеренные диаграммы излучений в вертикальной и горизонтальной плоскостях для поляризации типовых ненаправленных и секторных антенн используются в системах связи пункта со многими пунктами? </w:t>
      </w:r>
    </w:p>
    <w:p w:rsidR="00024250" w:rsidRPr="00F317A0" w:rsidRDefault="00024250" w:rsidP="00024250">
      <w:r w:rsidRPr="005E5CE6">
        <w:rPr>
          <w:bCs/>
        </w:rPr>
        <w:t>2</w:t>
      </w:r>
      <w:r w:rsidRPr="00F317A0">
        <w:tab/>
        <w:t xml:space="preserve">Какие эталонные диаграммы излучений можно определить для различных типов антенн? </w:t>
      </w:r>
    </w:p>
    <w:p w:rsidR="003602CE" w:rsidRPr="00A315E2" w:rsidRDefault="00625BCD" w:rsidP="00625BCD">
      <w:pPr>
        <w:pStyle w:val="Call"/>
      </w:pPr>
      <w:r w:rsidRPr="00F317A0">
        <w:t>решает далее</w:t>
      </w:r>
    </w:p>
    <w:p w:rsidR="00625BCD" w:rsidRPr="00F317A0" w:rsidRDefault="003602CE">
      <w:r w:rsidRPr="005E5CE6">
        <w:rPr>
          <w:bCs/>
        </w:rPr>
        <w:t>1</w:t>
      </w:r>
      <w:r w:rsidRPr="00F317A0">
        <w:rPr>
          <w:b/>
        </w:rPr>
        <w:tab/>
      </w:r>
      <w:r w:rsidR="00625BCD" w:rsidRPr="00F317A0">
        <w:t xml:space="preserve">что результаты вышеупомянутых исследований должны быть включены в </w:t>
      </w:r>
      <w:r w:rsidR="000A700A" w:rsidRPr="00F317A0">
        <w:t xml:space="preserve">одну (один) или несколько </w:t>
      </w:r>
      <w:r w:rsidR="00625BCD" w:rsidRPr="00F317A0">
        <w:t>Рекомендаци</w:t>
      </w:r>
      <w:r w:rsidR="000A700A" w:rsidRPr="00F317A0">
        <w:t>й</w:t>
      </w:r>
      <w:r w:rsidR="00625BCD" w:rsidRPr="00F317A0">
        <w:t xml:space="preserve"> или Отчет</w:t>
      </w:r>
      <w:r w:rsidR="000A700A" w:rsidRPr="00F317A0">
        <w:t>ов</w:t>
      </w:r>
      <w:r w:rsidR="00625BCD" w:rsidRPr="00F317A0">
        <w:t>;</w:t>
      </w:r>
    </w:p>
    <w:p w:rsidR="003602CE" w:rsidRPr="00F317A0" w:rsidRDefault="00625BCD" w:rsidP="00A12D04">
      <w:r w:rsidRPr="005E5CE6">
        <w:rPr>
          <w:bCs/>
        </w:rPr>
        <w:t>2</w:t>
      </w:r>
      <w:r w:rsidRPr="00F317A0">
        <w:tab/>
        <w:t>что вышеупомянутые исследования должны быть завершены к 2015 году</w:t>
      </w:r>
      <w:r w:rsidR="003602CE" w:rsidRPr="00F317A0">
        <w:t>.</w:t>
      </w:r>
    </w:p>
    <w:p w:rsidR="00024250" w:rsidRPr="00F317A0" w:rsidRDefault="00024250" w:rsidP="005E5CE6">
      <w:pPr>
        <w:pStyle w:val="Note"/>
        <w:spacing w:before="240"/>
        <w:rPr>
          <w:lang w:val="ru-RU"/>
        </w:rPr>
      </w:pPr>
      <w:r w:rsidRPr="00F317A0">
        <w:rPr>
          <w:lang w:val="ru-RU"/>
        </w:rPr>
        <w:t>ПРИМЕЧАНИЕ. – См. Рекомендацию МСЭ-R F.1336.</w:t>
      </w:r>
    </w:p>
    <w:p w:rsidR="003602CE" w:rsidRPr="00F317A0" w:rsidRDefault="003602CE" w:rsidP="002A4ABB">
      <w:pPr>
        <w:spacing w:before="360"/>
      </w:pPr>
      <w:r w:rsidRPr="00F317A0">
        <w:t>Категория: S2</w:t>
      </w:r>
    </w:p>
    <w:p w:rsidR="00366154" w:rsidRPr="00F317A0" w:rsidRDefault="0036615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>ПРИЛОЖЕНИЕ 1</w:t>
      </w:r>
      <w:r w:rsidR="00820474" w:rsidRPr="00F317A0">
        <w:t>5</w:t>
      </w:r>
    </w:p>
    <w:p w:rsidR="00024250" w:rsidRPr="00F317A0" w:rsidRDefault="00625BCD" w:rsidP="007E3FA2">
      <w:pPr>
        <w:pStyle w:val="QuestionNo"/>
      </w:pPr>
      <w:r w:rsidRPr="00F317A0">
        <w:t>вопрос</w:t>
      </w:r>
      <w:r w:rsidR="004F5B2D" w:rsidRPr="00F317A0">
        <w:t xml:space="preserve"> мсэ-r </w:t>
      </w:r>
      <w:r w:rsidR="00024250" w:rsidRPr="00F317A0">
        <w:rPr>
          <w:szCs w:val="26"/>
        </w:rPr>
        <w:t>247</w:t>
      </w:r>
      <w:r w:rsidR="007E3FA2" w:rsidRPr="00F317A0">
        <w:rPr>
          <w:szCs w:val="26"/>
        </w:rPr>
        <w:t>-1</w:t>
      </w:r>
      <w:r w:rsidR="00024250" w:rsidRPr="00F317A0">
        <w:t>/5</w:t>
      </w:r>
    </w:p>
    <w:p w:rsidR="00024250" w:rsidRPr="00F317A0" w:rsidRDefault="00024250" w:rsidP="00024250">
      <w:pPr>
        <w:pStyle w:val="Questiontitle"/>
      </w:pPr>
      <w:r w:rsidRPr="00F317A0">
        <w:t xml:space="preserve">План размещения частот для систем фиксированной </w:t>
      </w:r>
      <w:r w:rsidRPr="00F317A0">
        <w:br/>
        <w:t>беспроводной связи</w:t>
      </w:r>
    </w:p>
    <w:p w:rsidR="00024250" w:rsidRPr="00F317A0" w:rsidRDefault="00024250" w:rsidP="006F194B">
      <w:pPr>
        <w:pStyle w:val="Questiondate"/>
      </w:pPr>
      <w:r w:rsidRPr="00F317A0">
        <w:t>(2008</w:t>
      </w:r>
      <w:r w:rsidR="007E3FA2" w:rsidRPr="00F317A0">
        <w:t>-2012</w:t>
      </w:r>
      <w:r w:rsidRPr="00F317A0">
        <w:t>)</w:t>
      </w:r>
    </w:p>
    <w:p w:rsidR="00024250" w:rsidRPr="00F317A0" w:rsidRDefault="00024250" w:rsidP="00024250">
      <w:pPr>
        <w:pStyle w:val="Normalaftertitle"/>
      </w:pPr>
      <w:r w:rsidRPr="00F317A0">
        <w:t>Ассамблея радиосвязи МСЭ,</w:t>
      </w:r>
    </w:p>
    <w:p w:rsidR="00024250" w:rsidRPr="00A315E2" w:rsidRDefault="00024250" w:rsidP="00024250">
      <w:pPr>
        <w:pStyle w:val="Call"/>
        <w:rPr>
          <w:i w:val="0"/>
          <w:iCs/>
        </w:rPr>
      </w:pPr>
      <w:r w:rsidRPr="00F317A0">
        <w:t>учитывая</w:t>
      </w:r>
    </w:p>
    <w:p w:rsidR="00024250" w:rsidRPr="00F317A0" w:rsidRDefault="00024250" w:rsidP="00024250">
      <w:pPr>
        <w:rPr>
          <w:lang w:eastAsia="ja-JP"/>
        </w:rPr>
      </w:pPr>
      <w:r w:rsidRPr="00F317A0">
        <w:rPr>
          <w:i/>
          <w:iCs/>
        </w:rPr>
        <w:t>a)</w:t>
      </w:r>
      <w:r w:rsidRPr="00F317A0">
        <w:tab/>
        <w:t xml:space="preserve">что может потребоваться оптимизировать планы размещения частот </w:t>
      </w:r>
      <w:proofErr w:type="spellStart"/>
      <w:r w:rsidRPr="00F317A0">
        <w:t>радиостволов</w:t>
      </w:r>
      <w:proofErr w:type="spellEnd"/>
      <w:r w:rsidRPr="00F317A0">
        <w:t xml:space="preserve"> (РЧ) или планы размещения частот на основе блоков для некоторых применений ФС в пределах имеющейся полосы</w:t>
      </w:r>
      <w:r w:rsidRPr="00F317A0">
        <w:rPr>
          <w:lang w:eastAsia="ja-JP"/>
        </w:rPr>
        <w:t>;</w:t>
      </w:r>
    </w:p>
    <w:p w:rsidR="00024250" w:rsidRPr="00F317A0" w:rsidRDefault="00024250" w:rsidP="00024250">
      <w:pPr>
        <w:rPr>
          <w:lang w:eastAsia="ja-JP"/>
        </w:rPr>
      </w:pPr>
      <w:r w:rsidRPr="00F317A0">
        <w:rPr>
          <w:i/>
          <w:iCs/>
          <w:lang w:eastAsia="ja-JP"/>
        </w:rPr>
        <w:t>b)</w:t>
      </w:r>
      <w:r w:rsidRPr="00F317A0">
        <w:rPr>
          <w:lang w:eastAsia="ja-JP"/>
        </w:rPr>
        <w:tab/>
        <w:t>что администрации могут пожелать использовать для систем фиксированной беспроводной связи (FWS) гибкие планы размещения РЧ, включая планы размещения частот на основе блоков;</w:t>
      </w:r>
    </w:p>
    <w:p w:rsidR="00024250" w:rsidRPr="00F317A0" w:rsidRDefault="00024250" w:rsidP="00024250">
      <w:pPr>
        <w:rPr>
          <w:lang w:eastAsia="ja-JP"/>
        </w:rPr>
      </w:pPr>
      <w:r w:rsidRPr="00F317A0">
        <w:rPr>
          <w:i/>
          <w:iCs/>
          <w:lang w:eastAsia="ja-JP"/>
        </w:rPr>
        <w:t>c)</w:t>
      </w:r>
      <w:r w:rsidRPr="00F317A0">
        <w:rPr>
          <w:lang w:eastAsia="ja-JP"/>
        </w:rPr>
        <w:tab/>
        <w:t xml:space="preserve">что исследования, касающиеся предпочтительных </w:t>
      </w:r>
      <w:r w:rsidRPr="00F317A0">
        <w:t xml:space="preserve">планов размещения РЧ или планов размещения частот на основе блоков, </w:t>
      </w:r>
      <w:r w:rsidRPr="00F317A0">
        <w:rPr>
          <w:lang w:eastAsia="ja-JP"/>
        </w:rPr>
        <w:t xml:space="preserve">могли бы содействовать эффективному развертыванию FWS или способствовать совместимости частот между такими системами и другими службами радиосвязи, </w:t>
      </w:r>
    </w:p>
    <w:p w:rsidR="00024250" w:rsidRPr="00A315E2" w:rsidRDefault="00024250" w:rsidP="00024250">
      <w:pPr>
        <w:pStyle w:val="Call"/>
      </w:pPr>
      <w:r w:rsidRPr="00F317A0">
        <w:t>решает</w:t>
      </w:r>
      <w:r w:rsidRPr="00F317A0">
        <w:rPr>
          <w:i w:val="0"/>
          <w:iCs/>
        </w:rPr>
        <w:t>,</w:t>
      </w:r>
      <w:r w:rsidRPr="00F317A0">
        <w:rPr>
          <w:b/>
          <w:bCs/>
        </w:rPr>
        <w:t xml:space="preserve"> </w:t>
      </w:r>
      <w:r w:rsidRPr="00F317A0">
        <w:rPr>
          <w:i w:val="0"/>
        </w:rPr>
        <w:t>что необходимо изучить следу</w:t>
      </w:r>
      <w:r w:rsidR="005E5CE6">
        <w:rPr>
          <w:i w:val="0"/>
        </w:rPr>
        <w:t>ющий Вопрос</w:t>
      </w:r>
    </w:p>
    <w:p w:rsidR="00024250" w:rsidRPr="00F317A0" w:rsidRDefault="00024250" w:rsidP="00024250">
      <w:r w:rsidRPr="00F317A0">
        <w:tab/>
        <w:t xml:space="preserve">Каковы </w:t>
      </w:r>
      <w:r w:rsidRPr="00F317A0">
        <w:rPr>
          <w:lang w:eastAsia="ja-JP"/>
        </w:rPr>
        <w:t xml:space="preserve">предпочтительные </w:t>
      </w:r>
      <w:r w:rsidRPr="00F317A0">
        <w:t xml:space="preserve">планы размещения частот </w:t>
      </w:r>
      <w:proofErr w:type="spellStart"/>
      <w:r w:rsidRPr="00F317A0">
        <w:t>радиостволов</w:t>
      </w:r>
      <w:proofErr w:type="spellEnd"/>
      <w:r w:rsidRPr="00F317A0">
        <w:t xml:space="preserve"> или планы размещения частот на основе блоков для систем фиксированной беспроводной связи, работающих в различных полосах частот?</w:t>
      </w:r>
    </w:p>
    <w:p w:rsidR="00024250" w:rsidRPr="00A315E2" w:rsidRDefault="00024250" w:rsidP="00024250">
      <w:pPr>
        <w:pStyle w:val="Call"/>
      </w:pPr>
      <w:r w:rsidRPr="00F317A0">
        <w:t>решает далее</w:t>
      </w:r>
    </w:p>
    <w:p w:rsidR="00024250" w:rsidRPr="00F317A0" w:rsidRDefault="00024250" w:rsidP="000A700A">
      <w:pPr>
        <w:rPr>
          <w:lang w:eastAsia="ja-JP"/>
        </w:rPr>
      </w:pPr>
      <w:r w:rsidRPr="005E5CE6">
        <w:rPr>
          <w:lang w:eastAsia="ja-JP"/>
        </w:rPr>
        <w:t>1</w:t>
      </w:r>
      <w:r w:rsidRPr="00F317A0">
        <w:rPr>
          <w:b/>
          <w:bCs/>
          <w:lang w:eastAsia="ja-JP"/>
        </w:rPr>
        <w:tab/>
      </w:r>
      <w:r w:rsidRPr="00F317A0">
        <w:rPr>
          <w:bCs/>
          <w:lang w:eastAsia="ja-JP"/>
        </w:rPr>
        <w:t xml:space="preserve">что </w:t>
      </w:r>
      <w:r w:rsidRPr="00F317A0">
        <w:t>результаты вышеуказанных исследований следует включить в одну</w:t>
      </w:r>
      <w:r w:rsidR="000A700A" w:rsidRPr="00F317A0">
        <w:t xml:space="preserve"> (один) </w:t>
      </w:r>
      <w:r w:rsidRPr="00F317A0">
        <w:t>или несколько Рекомендаций или Отчетов;</w:t>
      </w:r>
    </w:p>
    <w:p w:rsidR="00024250" w:rsidRPr="00F317A0" w:rsidRDefault="00024250">
      <w:r w:rsidRPr="005E5CE6">
        <w:rPr>
          <w:lang w:eastAsia="ja-JP"/>
        </w:rPr>
        <w:t>2</w:t>
      </w:r>
      <w:r w:rsidRPr="00F317A0">
        <w:rPr>
          <w:b/>
          <w:bCs/>
          <w:lang w:eastAsia="ja-JP"/>
        </w:rPr>
        <w:tab/>
      </w:r>
      <w:r w:rsidRPr="00F317A0">
        <w:t xml:space="preserve">что результаты вышеуказанных исследований должны быть готовы к </w:t>
      </w:r>
      <w:r w:rsidR="00B176B1" w:rsidRPr="00F317A0">
        <w:t>2015 </w:t>
      </w:r>
      <w:r w:rsidRPr="00F317A0">
        <w:t>году.</w:t>
      </w:r>
    </w:p>
    <w:p w:rsidR="00DB10C8" w:rsidRPr="00F317A0" w:rsidRDefault="00220463" w:rsidP="00AD78A4">
      <w:pPr>
        <w:rPr>
          <w:lang w:eastAsia="ja-JP"/>
        </w:rPr>
      </w:pPr>
      <w:r w:rsidRPr="00F317A0">
        <w:t xml:space="preserve">ПРИМЕЧАНИЕ. </w:t>
      </w:r>
      <w:r w:rsidR="00DB10C8" w:rsidRPr="00F317A0">
        <w:t xml:space="preserve">– </w:t>
      </w:r>
      <w:r w:rsidR="00625BCD" w:rsidRPr="00F317A0">
        <w:t>См. Рекомендации</w:t>
      </w:r>
      <w:r w:rsidR="00DB10C8" w:rsidRPr="00F317A0">
        <w:t xml:space="preserve"> </w:t>
      </w:r>
      <w:r w:rsidR="006E559D" w:rsidRPr="00F317A0">
        <w:t>МСЭ</w:t>
      </w:r>
      <w:r w:rsidR="00625BCD" w:rsidRPr="00F317A0">
        <w:t>-R</w:t>
      </w:r>
      <w:r w:rsidR="00DB10C8" w:rsidRPr="00F317A0">
        <w:rPr>
          <w:lang w:eastAsia="ja-JP"/>
        </w:rPr>
        <w:t xml:space="preserve"> F.382, F.383, F.384, F.385, F.386, F.387, F.497, F.595, F.635, F.636, F.637, F.701, F.746, F.747, F.748, F.749, F.1098, F.1099, F.1242, F.1243, F.1496, F.1497, F.1519, F.1520, F.1567 </w:t>
      </w:r>
      <w:r w:rsidR="00625BCD" w:rsidRPr="00F317A0">
        <w:rPr>
          <w:lang w:eastAsia="ja-JP"/>
        </w:rPr>
        <w:t>и</w:t>
      </w:r>
      <w:r w:rsidR="00DB10C8" w:rsidRPr="00F317A0">
        <w:rPr>
          <w:lang w:eastAsia="ja-JP"/>
        </w:rPr>
        <w:t xml:space="preserve"> F.1568.</w:t>
      </w:r>
    </w:p>
    <w:p w:rsidR="00024250" w:rsidRPr="00F317A0" w:rsidRDefault="00024250" w:rsidP="00B176B1">
      <w:pPr>
        <w:spacing w:before="360"/>
        <w:rPr>
          <w:lang w:eastAsia="ja-JP"/>
        </w:rPr>
      </w:pPr>
      <w:r w:rsidRPr="00F317A0">
        <w:rPr>
          <w:lang w:eastAsia="ja-JP"/>
        </w:rPr>
        <w:t>Категория: S2</w:t>
      </w:r>
    </w:p>
    <w:p w:rsidR="000A700A" w:rsidRPr="00F317A0" w:rsidRDefault="000A700A" w:rsidP="000A700A"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>ПРИЛОЖЕНИЕ 1</w:t>
      </w:r>
      <w:r w:rsidR="00820474" w:rsidRPr="00F317A0">
        <w:t>6</w:t>
      </w:r>
    </w:p>
    <w:p w:rsidR="00024250" w:rsidRPr="00F317A0" w:rsidRDefault="006E559D" w:rsidP="007E3FA2">
      <w:pPr>
        <w:pStyle w:val="QuestionNoBR"/>
      </w:pPr>
      <w:r w:rsidRPr="00F317A0">
        <w:t>вопрос</w:t>
      </w:r>
      <w:r w:rsidR="004F5B2D" w:rsidRPr="00F317A0">
        <w:t xml:space="preserve"> мсэ-r </w:t>
      </w:r>
      <w:r w:rsidR="00024250" w:rsidRPr="00F317A0">
        <w:t>250</w:t>
      </w:r>
      <w:r w:rsidR="007E3FA2" w:rsidRPr="00F317A0">
        <w:t>-1</w:t>
      </w:r>
      <w:r w:rsidR="00024250" w:rsidRPr="00F317A0">
        <w:t>/5</w:t>
      </w:r>
    </w:p>
    <w:p w:rsidR="00024250" w:rsidRPr="00F317A0" w:rsidRDefault="00024250" w:rsidP="006E559D">
      <w:pPr>
        <w:pStyle w:val="Questiontitle"/>
      </w:pPr>
      <w:r w:rsidRPr="00F317A0">
        <w:t>Системы подвижного беспроводного доступа в сухопутной подвижной службе, обеспечивающие электросвязь для большого количества повсеместных датчиков и/или исполнительных механизмов,</w:t>
      </w:r>
      <w:r w:rsidR="006E559D" w:rsidRPr="00F317A0">
        <w:t xml:space="preserve"> </w:t>
      </w:r>
      <w:r w:rsidRPr="00F317A0">
        <w:t>размещенных в обширных областях</w:t>
      </w:r>
      <w:r w:rsidR="006E559D" w:rsidRPr="00F317A0">
        <w:t>, а также связь машины с машиной</w:t>
      </w:r>
    </w:p>
    <w:p w:rsidR="00024250" w:rsidRPr="00F317A0" w:rsidRDefault="00024250" w:rsidP="006F194B">
      <w:pPr>
        <w:pStyle w:val="Questiondate"/>
      </w:pPr>
      <w:r w:rsidRPr="00F317A0">
        <w:t>(2009</w:t>
      </w:r>
      <w:r w:rsidR="007E3FA2" w:rsidRPr="00F317A0">
        <w:t>-2012</w:t>
      </w:r>
      <w:r w:rsidRPr="00F317A0">
        <w:t>)</w:t>
      </w:r>
    </w:p>
    <w:p w:rsidR="00024250" w:rsidRPr="00F317A0" w:rsidRDefault="00024250" w:rsidP="00024250">
      <w:pPr>
        <w:pStyle w:val="Normalaftertitle"/>
        <w:rPr>
          <w:lang w:eastAsia="ja-JP"/>
        </w:rPr>
      </w:pPr>
      <w:r w:rsidRPr="00F317A0">
        <w:t>Ассамблея радиосвязи МСЭ,</w:t>
      </w:r>
    </w:p>
    <w:p w:rsidR="00024250" w:rsidRPr="00F317A0" w:rsidRDefault="00024250" w:rsidP="00024250">
      <w:pPr>
        <w:pStyle w:val="Call"/>
        <w:rPr>
          <w:lang w:eastAsia="ja-JP"/>
        </w:rPr>
      </w:pPr>
      <w:r w:rsidRPr="00F317A0">
        <w:t>учитывая</w:t>
      </w:r>
    </w:p>
    <w:p w:rsidR="00024250" w:rsidRPr="00F317A0" w:rsidRDefault="00024250" w:rsidP="00A12D04">
      <w:r w:rsidRPr="00F317A0">
        <w:rPr>
          <w:i/>
          <w:iCs/>
        </w:rPr>
        <w:t>a)</w:t>
      </w:r>
      <w:r w:rsidRPr="00F317A0">
        <w:tab/>
        <w:t>быстрое развитие беспроводной электросвязи для соединения датчиков и/или исполнительных механизмов</w:t>
      </w:r>
      <w:r w:rsidR="00A12D04" w:rsidRPr="00F317A0">
        <w:t xml:space="preserve"> </w:t>
      </w:r>
      <w:r w:rsidRPr="00F317A0">
        <w:t>в различных средах;</w:t>
      </w:r>
    </w:p>
    <w:p w:rsidR="00024250" w:rsidRPr="00F317A0" w:rsidRDefault="00024250">
      <w:r w:rsidRPr="00F317A0">
        <w:rPr>
          <w:i/>
          <w:iCs/>
          <w:lang w:eastAsia="ja-JP"/>
        </w:rPr>
        <w:t>b</w:t>
      </w:r>
      <w:r w:rsidRPr="00F317A0">
        <w:rPr>
          <w:i/>
          <w:iCs/>
        </w:rPr>
        <w:t>)</w:t>
      </w:r>
      <w:r w:rsidRPr="00F317A0">
        <w:tab/>
        <w:t>что для создания общества с повсеместно распространенными сетями датчики и/или исполнительные механизмы для беспроводной электросвязи должны быть простыми, небольшими</w:t>
      </w:r>
      <w:r w:rsidR="006E559D" w:rsidRPr="00F317A0">
        <w:t>,</w:t>
      </w:r>
      <w:r w:rsidRPr="00F317A0">
        <w:t xml:space="preserve">  недорогими</w:t>
      </w:r>
      <w:r w:rsidR="006E559D" w:rsidRPr="00F317A0">
        <w:t xml:space="preserve"> и с малым расходом электроэнергии</w:t>
      </w:r>
      <w:r w:rsidRPr="00F317A0">
        <w:t>;</w:t>
      </w:r>
    </w:p>
    <w:p w:rsidR="00024250" w:rsidRPr="00F317A0" w:rsidRDefault="00024250" w:rsidP="00024250">
      <w:pPr>
        <w:rPr>
          <w:lang w:eastAsia="ja-JP"/>
        </w:rPr>
      </w:pPr>
      <w:r w:rsidRPr="00F317A0">
        <w:rPr>
          <w:i/>
          <w:iCs/>
          <w:lang w:eastAsia="ja-JP"/>
        </w:rPr>
        <w:t>c</w:t>
      </w:r>
      <w:r w:rsidRPr="00F317A0">
        <w:rPr>
          <w:i/>
          <w:iCs/>
        </w:rPr>
        <w:t>)</w:t>
      </w:r>
      <w:r w:rsidRPr="00F317A0">
        <w:tab/>
        <w:t xml:space="preserve">что существуют новые применения с обработкой небольших объемов данных, таких как данных измерений, информации о местоположении и сигналов управления объектами; </w:t>
      </w:r>
    </w:p>
    <w:p w:rsidR="00024250" w:rsidRPr="00F317A0" w:rsidRDefault="00024250">
      <w:r w:rsidRPr="00F317A0">
        <w:rPr>
          <w:i/>
          <w:iCs/>
          <w:lang w:eastAsia="ja-JP"/>
        </w:rPr>
        <w:t>d</w:t>
      </w:r>
      <w:r w:rsidRPr="00F317A0">
        <w:rPr>
          <w:i/>
          <w:iCs/>
        </w:rPr>
        <w:t>)</w:t>
      </w:r>
      <w:r w:rsidRPr="00F317A0">
        <w:tab/>
        <w:t>что применение беспроводной электросвязи для датчиков и/или исполнительных механизмов</w:t>
      </w:r>
      <w:r w:rsidR="006E559D" w:rsidRPr="00F317A0">
        <w:t>,</w:t>
      </w:r>
      <w:r w:rsidRPr="00F317A0">
        <w:t xml:space="preserve"> </w:t>
      </w:r>
      <w:r w:rsidR="006E559D" w:rsidRPr="00F317A0">
        <w:t xml:space="preserve">а также связи машины с машиной </w:t>
      </w:r>
      <w:r w:rsidRPr="00F317A0">
        <w:t xml:space="preserve">может обеспечить обслуживание </w:t>
      </w:r>
      <w:r w:rsidR="00980C46" w:rsidRPr="00F317A0">
        <w:t>в каждой ячейке</w:t>
      </w:r>
      <w:r w:rsidRPr="00F317A0">
        <w:t xml:space="preserve"> при обеспечении </w:t>
      </w:r>
      <w:r w:rsidR="006E559D" w:rsidRPr="00F317A0">
        <w:t xml:space="preserve">большой зоны </w:t>
      </w:r>
      <w:r w:rsidRPr="00F317A0">
        <w:t xml:space="preserve">покрытия и при большом разнообразии объектов благодаря характеристикам трафика таких применений, которые указаны в пункте </w:t>
      </w:r>
      <w:r w:rsidRPr="00F317A0">
        <w:rPr>
          <w:lang w:eastAsia="ja-JP"/>
        </w:rPr>
        <w:t>c) , выше</w:t>
      </w:r>
      <w:r w:rsidRPr="00F317A0">
        <w:t>;</w:t>
      </w:r>
    </w:p>
    <w:p w:rsidR="00024250" w:rsidRPr="00F317A0" w:rsidRDefault="00024250" w:rsidP="00024250">
      <w:r w:rsidRPr="00F317A0">
        <w:rPr>
          <w:i/>
          <w:iCs/>
          <w:lang w:eastAsia="ja-JP"/>
        </w:rPr>
        <w:t>e</w:t>
      </w:r>
      <w:r w:rsidRPr="00F317A0">
        <w:rPr>
          <w:i/>
          <w:iCs/>
        </w:rPr>
        <w:t>)</w:t>
      </w:r>
      <w:r w:rsidRPr="00F317A0">
        <w:tab/>
        <w:t>что в отношении беспроводной электросвязи для датчиков и/или исполнительных механизмов</w:t>
      </w:r>
      <w:r w:rsidR="00980C46" w:rsidRPr="00F317A0">
        <w:t>, а также связи машины с машиной</w:t>
      </w:r>
      <w:r w:rsidRPr="00F317A0">
        <w:t xml:space="preserve"> должна быть обеспечена мобильность;</w:t>
      </w:r>
    </w:p>
    <w:p w:rsidR="00024250" w:rsidRPr="00F317A0" w:rsidRDefault="00024250">
      <w:pPr>
        <w:rPr>
          <w:lang w:eastAsia="ja-JP"/>
        </w:rPr>
      </w:pPr>
      <w:r w:rsidRPr="00F317A0">
        <w:rPr>
          <w:i/>
          <w:iCs/>
          <w:lang w:eastAsia="ja-JP"/>
        </w:rPr>
        <w:t>f</w:t>
      </w:r>
      <w:r w:rsidRPr="00F317A0">
        <w:rPr>
          <w:i/>
          <w:iCs/>
        </w:rPr>
        <w:t>)</w:t>
      </w:r>
      <w:r w:rsidRPr="00F317A0">
        <w:tab/>
        <w:t>что беспроводная электросвязь для датчиков и/или исполнительных механизмов</w:t>
      </w:r>
      <w:r w:rsidR="00980C46" w:rsidRPr="00F317A0">
        <w:t>,</w:t>
      </w:r>
      <w:r w:rsidR="000A700A" w:rsidRPr="00F317A0">
        <w:t xml:space="preserve"> </w:t>
      </w:r>
      <w:r w:rsidR="00980C46" w:rsidRPr="00F317A0">
        <w:t>а также связь машины с машиной</w:t>
      </w:r>
      <w:r w:rsidR="000A700A" w:rsidRPr="00F317A0">
        <w:t xml:space="preserve"> </w:t>
      </w:r>
      <w:r w:rsidRPr="00F317A0">
        <w:t>может осуществляться при отсутствии условий прямой видимости</w:t>
      </w:r>
      <w:r w:rsidRPr="00F317A0">
        <w:rPr>
          <w:lang w:eastAsia="ja-JP"/>
        </w:rPr>
        <w:t>;</w:t>
      </w:r>
      <w:r w:rsidRPr="00F317A0">
        <w:t xml:space="preserve"> </w:t>
      </w:r>
    </w:p>
    <w:p w:rsidR="00024250" w:rsidRPr="00F317A0" w:rsidRDefault="00024250" w:rsidP="00024250">
      <w:r w:rsidRPr="00F317A0">
        <w:rPr>
          <w:i/>
          <w:iCs/>
          <w:lang w:eastAsia="ja-JP"/>
        </w:rPr>
        <w:t>g</w:t>
      </w:r>
      <w:r w:rsidRPr="00F317A0">
        <w:rPr>
          <w:i/>
          <w:iCs/>
        </w:rPr>
        <w:t>)</w:t>
      </w:r>
      <w:r w:rsidRPr="00F317A0">
        <w:tab/>
        <w:t>что желательно определить типовые характеристики систем подвижного беспроводного доступа, используемых в сухопутной подвижной службе, в целях обеспечения электросвязи для датчиков и/или исполнительных механизмов</w:t>
      </w:r>
      <w:r w:rsidR="00980C46" w:rsidRPr="00F317A0">
        <w:t>, а также связи машины с машиной</w:t>
      </w:r>
      <w:r w:rsidRPr="00F317A0">
        <w:t>;</w:t>
      </w:r>
    </w:p>
    <w:p w:rsidR="00024250" w:rsidRPr="00F317A0" w:rsidRDefault="00024250" w:rsidP="00024250">
      <w:r w:rsidRPr="00F317A0">
        <w:rPr>
          <w:i/>
          <w:iCs/>
          <w:lang w:eastAsia="ja-JP"/>
        </w:rPr>
        <w:t>h</w:t>
      </w:r>
      <w:r w:rsidRPr="00F317A0">
        <w:rPr>
          <w:i/>
          <w:iCs/>
        </w:rPr>
        <w:t>)</w:t>
      </w:r>
      <w:r w:rsidRPr="00F317A0">
        <w:tab/>
        <w:t>что системы беспроводного доступа, используемые в целях обеспечения электросвязи для датчиков и/или исполнительных механизмов</w:t>
      </w:r>
      <w:r w:rsidR="00980C46" w:rsidRPr="00F317A0">
        <w:t>, а также связи машины с машиной</w:t>
      </w:r>
      <w:r w:rsidRPr="00F317A0">
        <w:t>, могут быть также использованы в применениях кочевой и/или фиксированной связи,</w:t>
      </w:r>
    </w:p>
    <w:p w:rsidR="00024250" w:rsidRPr="00A315E2" w:rsidRDefault="00024250" w:rsidP="006F194B">
      <w:pPr>
        <w:pStyle w:val="Call"/>
        <w:rPr>
          <w:i w:val="0"/>
          <w:iCs/>
        </w:rPr>
      </w:pPr>
      <w:r w:rsidRPr="00F317A0">
        <w:t>решает</w:t>
      </w:r>
      <w:r w:rsidRPr="00F317A0">
        <w:rPr>
          <w:i w:val="0"/>
          <w:iCs/>
        </w:rPr>
        <w:t>, что необходимо изучить следующи</w:t>
      </w:r>
      <w:r w:rsidR="00980C46" w:rsidRPr="00F317A0">
        <w:rPr>
          <w:i w:val="0"/>
          <w:iCs/>
        </w:rPr>
        <w:t>е</w:t>
      </w:r>
      <w:r w:rsidRPr="00F317A0">
        <w:rPr>
          <w:i w:val="0"/>
          <w:iCs/>
        </w:rPr>
        <w:t xml:space="preserve"> Вопрос</w:t>
      </w:r>
      <w:r w:rsidR="00980C46" w:rsidRPr="00F317A0">
        <w:rPr>
          <w:i w:val="0"/>
          <w:iCs/>
        </w:rPr>
        <w:t>ы</w:t>
      </w:r>
    </w:p>
    <w:p w:rsidR="00024250" w:rsidRPr="00F317A0" w:rsidRDefault="00024250">
      <w:r w:rsidRPr="005E5CE6">
        <w:rPr>
          <w:bCs/>
        </w:rPr>
        <w:t>1</w:t>
      </w:r>
      <w:r w:rsidRPr="00F317A0">
        <w:tab/>
        <w:t>Каковы технические и эксплуатационные характеристики систем беспроводного доступа сухопутной подвижной службы, которые будут использоваться с целью обеспечения электросвязи для большого количества датчиков и/или исполнительных механизмов, размещенных в обширных областях?</w:t>
      </w:r>
    </w:p>
    <w:p w:rsidR="00220463" w:rsidRPr="00F317A0" w:rsidRDefault="00220463">
      <w:r w:rsidRPr="005E5CE6">
        <w:rPr>
          <w:bCs/>
        </w:rPr>
        <w:t>2</w:t>
      </w:r>
      <w:r w:rsidRPr="00F317A0">
        <w:tab/>
      </w:r>
      <w:r w:rsidR="00980C46" w:rsidRPr="00F317A0">
        <w:t>Каковы технические и эксплуатационные характеристики систем беспроводного доступа сухопутной подвижной службы, которые будут использоваться с целью обеспечения связи машины с машиной</w:t>
      </w:r>
      <w:r w:rsidRPr="00F317A0">
        <w:rPr>
          <w:lang w:eastAsia="ja-JP"/>
        </w:rPr>
        <w:t>?</w:t>
      </w:r>
    </w:p>
    <w:p w:rsidR="005E5CE6" w:rsidRDefault="005E5CE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024250" w:rsidRPr="00A315E2" w:rsidRDefault="00024250" w:rsidP="00024250">
      <w:pPr>
        <w:pStyle w:val="Call"/>
        <w:rPr>
          <w:lang w:eastAsia="ja-JP"/>
        </w:rPr>
      </w:pPr>
      <w:r w:rsidRPr="00F317A0">
        <w:t>далее решает</w:t>
      </w:r>
    </w:p>
    <w:p w:rsidR="00024250" w:rsidRPr="00F317A0" w:rsidRDefault="00024250" w:rsidP="00B176B1">
      <w:r w:rsidRPr="005E5CE6">
        <w:t>1</w:t>
      </w:r>
      <w:r w:rsidRPr="00F317A0">
        <w:tab/>
      </w:r>
      <w:r w:rsidRPr="00F317A0">
        <w:rPr>
          <w:bCs/>
          <w:lang w:eastAsia="ja-JP"/>
        </w:rPr>
        <w:t xml:space="preserve">что </w:t>
      </w:r>
      <w:r w:rsidRPr="00F317A0">
        <w:t xml:space="preserve">результаты вышеуказанных исследований следует включить в </w:t>
      </w:r>
      <w:r w:rsidR="00980C46" w:rsidRPr="00F317A0">
        <w:t xml:space="preserve">одну </w:t>
      </w:r>
      <w:r w:rsidR="001E2F14" w:rsidRPr="00F317A0">
        <w:t xml:space="preserve">(один) </w:t>
      </w:r>
      <w:r w:rsidR="00980C46" w:rsidRPr="00F317A0">
        <w:t xml:space="preserve">или несколько </w:t>
      </w:r>
      <w:r w:rsidRPr="00F317A0">
        <w:t>Рекомендаци</w:t>
      </w:r>
      <w:r w:rsidR="00980C46" w:rsidRPr="00F317A0">
        <w:t>й,</w:t>
      </w:r>
      <w:r w:rsidRPr="00F317A0">
        <w:t xml:space="preserve"> Отчет</w:t>
      </w:r>
      <w:r w:rsidR="00980C46" w:rsidRPr="00F317A0">
        <w:t>ов или Справочников</w:t>
      </w:r>
      <w:r w:rsidRPr="00F317A0">
        <w:t>;</w:t>
      </w:r>
    </w:p>
    <w:p w:rsidR="00024250" w:rsidRPr="00F317A0" w:rsidRDefault="00024250" w:rsidP="00220463">
      <w:r w:rsidRPr="005E5CE6">
        <w:t>2</w:t>
      </w:r>
      <w:r w:rsidRPr="00F317A0">
        <w:tab/>
        <w:t>что вышеуказанные исследования следует завершить к 201</w:t>
      </w:r>
      <w:r w:rsidR="00220463" w:rsidRPr="00F317A0">
        <w:t>5</w:t>
      </w:r>
      <w:r w:rsidRPr="00F317A0">
        <w:t> году.</w:t>
      </w:r>
    </w:p>
    <w:p w:rsidR="005E5CE6" w:rsidRPr="00A315E2" w:rsidRDefault="00024250" w:rsidP="007E3FA2">
      <w:pPr>
        <w:tabs>
          <w:tab w:val="left" w:pos="284"/>
        </w:tabs>
        <w:spacing w:before="240"/>
        <w:rPr>
          <w:szCs w:val="24"/>
          <w:lang w:eastAsia="ja-JP"/>
        </w:rPr>
      </w:pPr>
      <w:r w:rsidRPr="00F317A0">
        <w:rPr>
          <w:szCs w:val="24"/>
        </w:rPr>
        <w:t>Категория: S</w:t>
      </w:r>
      <w:r w:rsidRPr="00F317A0">
        <w:rPr>
          <w:szCs w:val="24"/>
          <w:lang w:eastAsia="ja-JP"/>
        </w:rPr>
        <w:t>2</w:t>
      </w:r>
    </w:p>
    <w:p w:rsidR="00366154" w:rsidRPr="00F317A0" w:rsidRDefault="00366154" w:rsidP="007E3FA2">
      <w:pPr>
        <w:tabs>
          <w:tab w:val="left" w:pos="284"/>
        </w:tabs>
        <w:spacing w:before="240"/>
      </w:pPr>
      <w:r w:rsidRPr="00F317A0">
        <w:br w:type="page"/>
      </w:r>
    </w:p>
    <w:p w:rsidR="00366154" w:rsidRPr="00F317A0" w:rsidRDefault="00366154" w:rsidP="00820474">
      <w:pPr>
        <w:pStyle w:val="AnnexNo"/>
      </w:pPr>
      <w:r w:rsidRPr="00F317A0">
        <w:t>ПРИЛОЖЕНИЕ</w:t>
      </w:r>
      <w:r w:rsidR="001E2F14" w:rsidRPr="00F317A0">
        <w:t xml:space="preserve"> 1</w:t>
      </w:r>
      <w:r w:rsidR="00820474" w:rsidRPr="00F317A0">
        <w:t>7</w:t>
      </w:r>
    </w:p>
    <w:p w:rsidR="002226F1" w:rsidRPr="00F317A0" w:rsidRDefault="00AD78A4" w:rsidP="00AD78A4">
      <w:pPr>
        <w:pStyle w:val="Annextitle"/>
      </w:pPr>
      <w:r w:rsidRPr="00F317A0">
        <w:t>Исключенные</w:t>
      </w:r>
      <w:r w:rsidR="007E3FA2" w:rsidRPr="00F317A0">
        <w:t xml:space="preserve"> </w:t>
      </w:r>
      <w:r w:rsidR="002226F1" w:rsidRPr="00F317A0">
        <w:t>Вопрос</w:t>
      </w:r>
      <w:r w:rsidR="00DB0FFB" w:rsidRPr="00F317A0">
        <w:t>ы</w:t>
      </w:r>
      <w:r w:rsidRPr="00F317A0">
        <w:t xml:space="preserve"> МСЭ-R</w:t>
      </w:r>
    </w:p>
    <w:p w:rsidR="0053046E" w:rsidRPr="00F317A0" w:rsidRDefault="0053046E" w:rsidP="004F5B2D">
      <w:pPr>
        <w:pStyle w:val="Reasons"/>
      </w:pPr>
    </w:p>
    <w:tbl>
      <w:tblPr>
        <w:tblW w:w="9727" w:type="dxa"/>
        <w:jc w:val="center"/>
        <w:tblInd w:w="-10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13"/>
        <w:gridCol w:w="7714"/>
      </w:tblGrid>
      <w:tr w:rsidR="00220463" w:rsidRPr="000E6BCF" w:rsidTr="00642B90">
        <w:trPr>
          <w:cantSplit/>
          <w:trHeight w:val="390"/>
          <w:tblHeader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3" w:rsidRPr="000E6BCF" w:rsidRDefault="00220463" w:rsidP="006F194B">
            <w:pPr>
              <w:pStyle w:val="Tablehead"/>
              <w:rPr>
                <w:sz w:val="20"/>
                <w:lang w:val="ru-RU"/>
              </w:rPr>
            </w:pPr>
            <w:r w:rsidRPr="000E6BCF">
              <w:rPr>
                <w:sz w:val="20"/>
                <w:lang w:val="ru-RU"/>
              </w:rPr>
              <w:t>Вопрос МСЭ-R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463" w:rsidRPr="000E6BCF" w:rsidRDefault="00220463" w:rsidP="006F194B">
            <w:pPr>
              <w:pStyle w:val="Tablehead"/>
              <w:rPr>
                <w:sz w:val="20"/>
                <w:lang w:val="ru-RU"/>
              </w:rPr>
            </w:pPr>
            <w:r w:rsidRPr="000E6BCF">
              <w:rPr>
                <w:sz w:val="20"/>
                <w:lang w:val="ru-RU"/>
              </w:rPr>
              <w:t>Название</w:t>
            </w:r>
          </w:p>
        </w:tc>
      </w:tr>
      <w:tr w:rsidR="00220463" w:rsidRPr="000E6BCF" w:rsidTr="00642B90">
        <w:trPr>
          <w:cantSplit/>
          <w:trHeight w:val="54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220463" w:rsidP="006F194B">
            <w:pPr>
              <w:pStyle w:val="Tabletext"/>
              <w:jc w:val="center"/>
              <w:rPr>
                <w:sz w:val="20"/>
              </w:rPr>
            </w:pPr>
            <w:r w:rsidRPr="000E6BCF">
              <w:rPr>
                <w:sz w:val="20"/>
              </w:rPr>
              <w:t>99-1/5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BA24C0" w:rsidP="006F194B">
            <w:pPr>
              <w:pStyle w:val="Tabletext"/>
              <w:rPr>
                <w:rFonts w:eastAsia="SimSun"/>
                <w:sz w:val="20"/>
              </w:rPr>
            </w:pPr>
            <w:r w:rsidRPr="000E6BCF">
              <w:rPr>
                <w:sz w:val="20"/>
              </w:rPr>
              <w:t>Помехи из-за интермодуляционных составляющих в сухопутных подвижных службах на частотах между 25 и 6000 МГц</w:t>
            </w:r>
          </w:p>
        </w:tc>
      </w:tr>
      <w:tr w:rsidR="00220463" w:rsidRPr="000E6BCF" w:rsidTr="00642B90">
        <w:trPr>
          <w:cantSplit/>
          <w:trHeight w:val="76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220463" w:rsidP="006F194B">
            <w:pPr>
              <w:pStyle w:val="Tabletext"/>
              <w:jc w:val="center"/>
              <w:rPr>
                <w:sz w:val="20"/>
              </w:rPr>
            </w:pPr>
            <w:r w:rsidRPr="000E6BCF">
              <w:rPr>
                <w:sz w:val="20"/>
              </w:rPr>
              <w:t>106-1/5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BA24C0" w:rsidP="006F194B">
            <w:pPr>
              <w:pStyle w:val="Tabletext"/>
              <w:rPr>
                <w:rFonts w:eastAsia="SimSun"/>
                <w:sz w:val="20"/>
              </w:rPr>
            </w:pPr>
            <w:r w:rsidRPr="000E6BCF">
              <w:rPr>
                <w:sz w:val="20"/>
              </w:rPr>
              <w:t>Критерии совместного использования частот радиовещательной спутниковой службой (звуковой) и дополнительной наземной радиовещательной службой, а также подвижной и любительской службами в диапазоне 1–3 ГГц</w:t>
            </w:r>
          </w:p>
        </w:tc>
      </w:tr>
      <w:tr w:rsidR="00220463" w:rsidRPr="000E6BCF" w:rsidTr="00642B90">
        <w:trPr>
          <w:cantSplit/>
          <w:trHeight w:val="31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220463" w:rsidP="006F194B">
            <w:pPr>
              <w:pStyle w:val="Tabletext"/>
              <w:jc w:val="center"/>
              <w:rPr>
                <w:sz w:val="20"/>
              </w:rPr>
            </w:pPr>
            <w:r w:rsidRPr="000E6BCF">
              <w:rPr>
                <w:sz w:val="20"/>
              </w:rPr>
              <w:t>111-3/5</w:t>
            </w:r>
            <w:r w:rsidRPr="000E6BCF">
              <w:rPr>
                <w:rStyle w:val="FootnoteReference"/>
                <w:szCs w:val="16"/>
              </w:rPr>
              <w:t>*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BA24C0" w:rsidP="006F194B">
            <w:pPr>
              <w:pStyle w:val="Tabletext"/>
              <w:rPr>
                <w:sz w:val="20"/>
              </w:rPr>
            </w:pPr>
            <w:r w:rsidRPr="000E6BCF">
              <w:rPr>
                <w:rFonts w:eastAsia="SimSun"/>
                <w:sz w:val="20"/>
              </w:rPr>
              <w:t>Критерии совместного использования частот радиовещательной спутниковой службой (звуковой и телевизионной) и фиксированной службой</w:t>
            </w:r>
          </w:p>
        </w:tc>
      </w:tr>
      <w:tr w:rsidR="00220463" w:rsidRPr="000E6BCF" w:rsidTr="00642B90">
        <w:trPr>
          <w:cantSplit/>
          <w:trHeight w:val="52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220463" w:rsidP="006F194B">
            <w:pPr>
              <w:pStyle w:val="Tabletext"/>
              <w:jc w:val="center"/>
              <w:rPr>
                <w:sz w:val="20"/>
              </w:rPr>
            </w:pPr>
            <w:r w:rsidRPr="000E6BCF">
              <w:rPr>
                <w:sz w:val="20"/>
              </w:rPr>
              <w:t>113-2/5</w:t>
            </w:r>
            <w:r w:rsidRPr="000E6BCF">
              <w:rPr>
                <w:rStyle w:val="FootnoteReference"/>
                <w:szCs w:val="16"/>
              </w:rPr>
              <w:t>*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BA24C0" w:rsidP="006F194B">
            <w:pPr>
              <w:pStyle w:val="Tabletext"/>
              <w:rPr>
                <w:sz w:val="20"/>
              </w:rPr>
            </w:pPr>
            <w:r w:rsidRPr="000E6BCF">
              <w:rPr>
                <w:sz w:val="20"/>
              </w:rPr>
              <w:t>Совместное использование частот и совместимость систем фиксированной службы, спутниковой службы исследования Земли и службы космических исследований</w:t>
            </w:r>
          </w:p>
        </w:tc>
      </w:tr>
      <w:tr w:rsidR="00220463" w:rsidRPr="000E6BCF" w:rsidTr="00642B90">
        <w:trPr>
          <w:cantSplit/>
          <w:trHeight w:val="31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220463" w:rsidP="006F194B">
            <w:pPr>
              <w:pStyle w:val="Tabletext"/>
              <w:jc w:val="center"/>
              <w:rPr>
                <w:sz w:val="20"/>
              </w:rPr>
            </w:pPr>
            <w:r w:rsidRPr="000E6BCF">
              <w:rPr>
                <w:sz w:val="20"/>
              </w:rPr>
              <w:t>118-4/5</w:t>
            </w:r>
            <w:r w:rsidRPr="000E6BCF">
              <w:rPr>
                <w:rStyle w:val="FootnoteReference"/>
                <w:szCs w:val="16"/>
              </w:rPr>
              <w:t>*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BA24C0" w:rsidP="006F194B">
            <w:pPr>
              <w:pStyle w:val="Tabletext"/>
              <w:rPr>
                <w:sz w:val="20"/>
              </w:rPr>
            </w:pPr>
            <w:r w:rsidRPr="000E6BCF">
              <w:rPr>
                <w:rFonts w:eastAsia="SimSun"/>
                <w:sz w:val="20"/>
              </w:rPr>
              <w:t>Критерии совместного использования частот подвижной спутниковой службой и фиксированной службой</w:t>
            </w:r>
          </w:p>
        </w:tc>
      </w:tr>
      <w:tr w:rsidR="00220463" w:rsidRPr="000E6BCF" w:rsidTr="00642B90">
        <w:trPr>
          <w:cantSplit/>
          <w:trHeight w:val="52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220463" w:rsidP="006F194B">
            <w:pPr>
              <w:pStyle w:val="Tabletext"/>
              <w:jc w:val="center"/>
              <w:rPr>
                <w:sz w:val="20"/>
              </w:rPr>
            </w:pPr>
            <w:r w:rsidRPr="000E6BCF">
              <w:rPr>
                <w:sz w:val="20"/>
              </w:rPr>
              <w:t>133-1/5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BA24C0" w:rsidP="006F194B">
            <w:pPr>
              <w:pStyle w:val="Tabletext"/>
              <w:rPr>
                <w:sz w:val="20"/>
              </w:rPr>
            </w:pPr>
            <w:r w:rsidRPr="000E6BCF">
              <w:rPr>
                <w:rFonts w:eastAsia="SimSun"/>
                <w:sz w:val="20"/>
              </w:rPr>
              <w:t>Критерии совместного использования частот фиксированной и сухопутной подвижной службами в полосах частот выше примерно 0,5 ГГц</w:t>
            </w:r>
          </w:p>
        </w:tc>
      </w:tr>
      <w:tr w:rsidR="00220463" w:rsidRPr="000E6BCF" w:rsidTr="00642B90">
        <w:trPr>
          <w:cantSplit/>
          <w:trHeight w:val="315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220463" w:rsidP="006F194B">
            <w:pPr>
              <w:pStyle w:val="Tabletext"/>
              <w:jc w:val="center"/>
              <w:rPr>
                <w:sz w:val="20"/>
              </w:rPr>
            </w:pPr>
            <w:r w:rsidRPr="000E6BCF">
              <w:rPr>
                <w:sz w:val="20"/>
              </w:rPr>
              <w:t>145-2/5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BA24C0" w:rsidP="006F194B">
            <w:pPr>
              <w:pStyle w:val="Tabletext"/>
              <w:rPr>
                <w:sz w:val="20"/>
              </w:rPr>
            </w:pPr>
            <w:r w:rsidRPr="000E6BCF">
              <w:rPr>
                <w:sz w:val="20"/>
              </w:rPr>
              <w:t>Характеристики, необходимые для высокоскоростной передачи данных по ВЧ радиоканалам</w:t>
            </w:r>
          </w:p>
        </w:tc>
      </w:tr>
      <w:tr w:rsidR="00220463" w:rsidRPr="000E6BCF" w:rsidTr="00642B90">
        <w:trPr>
          <w:cantSplit/>
          <w:trHeight w:val="30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220463" w:rsidP="006F194B">
            <w:pPr>
              <w:pStyle w:val="Tabletext"/>
              <w:jc w:val="center"/>
              <w:rPr>
                <w:sz w:val="20"/>
              </w:rPr>
            </w:pPr>
            <w:r w:rsidRPr="000E6BCF">
              <w:rPr>
                <w:sz w:val="20"/>
              </w:rPr>
              <w:t>158-1/5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BA24C0" w:rsidP="004879C2">
            <w:pPr>
              <w:pStyle w:val="Tabletext"/>
              <w:rPr>
                <w:sz w:val="20"/>
              </w:rPr>
            </w:pPr>
            <w:r w:rsidRPr="000E6BCF">
              <w:rPr>
                <w:rFonts w:eastAsia="SimSun"/>
                <w:sz w:val="20"/>
              </w:rPr>
              <w:t>Протоколы пакетной передачи данных для систем, работающих на частотах ниже примерно 30</w:t>
            </w:r>
            <w:r w:rsidR="004879C2" w:rsidRPr="000E6BCF">
              <w:rPr>
                <w:rFonts w:eastAsia="SimSun"/>
                <w:sz w:val="20"/>
              </w:rPr>
              <w:t> </w:t>
            </w:r>
            <w:r w:rsidRPr="000E6BCF">
              <w:rPr>
                <w:rFonts w:eastAsia="SimSun"/>
                <w:sz w:val="20"/>
              </w:rPr>
              <w:t>МГц</w:t>
            </w:r>
          </w:p>
        </w:tc>
      </w:tr>
      <w:tr w:rsidR="00220463" w:rsidRPr="000E6BCF" w:rsidTr="00642B90">
        <w:trPr>
          <w:cantSplit/>
          <w:trHeight w:val="30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220463" w:rsidP="006F194B">
            <w:pPr>
              <w:pStyle w:val="Tabletext"/>
              <w:jc w:val="center"/>
              <w:rPr>
                <w:sz w:val="20"/>
              </w:rPr>
            </w:pPr>
            <w:r w:rsidRPr="000E6BCF">
              <w:rPr>
                <w:sz w:val="20"/>
              </w:rPr>
              <w:t>208-1/5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BA24C0" w:rsidP="006F194B">
            <w:pPr>
              <w:pStyle w:val="Tabletext"/>
              <w:rPr>
                <w:rFonts w:eastAsia="SimSun"/>
                <w:sz w:val="20"/>
              </w:rPr>
            </w:pPr>
            <w:r w:rsidRPr="000E6BCF">
              <w:rPr>
                <w:sz w:val="20"/>
              </w:rPr>
              <w:t>Развитие систем сухопутной подвижной связи в направлении создания IMT-2000 и последующих систем</w:t>
            </w:r>
          </w:p>
        </w:tc>
      </w:tr>
      <w:tr w:rsidR="00220463" w:rsidRPr="000E6BCF" w:rsidTr="00642B90">
        <w:trPr>
          <w:cantSplit/>
          <w:trHeight w:val="54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220463" w:rsidP="006F194B">
            <w:pPr>
              <w:pStyle w:val="Tabletext"/>
              <w:jc w:val="center"/>
              <w:rPr>
                <w:sz w:val="20"/>
              </w:rPr>
            </w:pPr>
            <w:r w:rsidRPr="000E6BCF">
              <w:rPr>
                <w:sz w:val="20"/>
              </w:rPr>
              <w:t>233/5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BA24C0" w:rsidP="006F194B">
            <w:pPr>
              <w:pStyle w:val="Tabletext"/>
              <w:rPr>
                <w:sz w:val="20"/>
              </w:rPr>
            </w:pPr>
            <w:r w:rsidRPr="000E6BCF">
              <w:rPr>
                <w:rFonts w:eastAsia="SimSun"/>
                <w:sz w:val="20"/>
              </w:rPr>
              <w:t>Критерии совместного использования частот станциями фиксированной службы и станциями воздушной подвижной службы в полосах между примерно 37 ГГц и 50 ГГц</w:t>
            </w:r>
          </w:p>
        </w:tc>
      </w:tr>
      <w:tr w:rsidR="00220463" w:rsidRPr="000E6BCF" w:rsidTr="005E5CE6">
        <w:trPr>
          <w:cantSplit/>
          <w:trHeight w:val="540"/>
          <w:jc w:val="center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220463" w:rsidP="006F194B">
            <w:pPr>
              <w:pStyle w:val="Tabletext"/>
              <w:jc w:val="center"/>
              <w:rPr>
                <w:sz w:val="20"/>
              </w:rPr>
            </w:pPr>
            <w:r w:rsidRPr="000E6BCF">
              <w:rPr>
                <w:sz w:val="20"/>
              </w:rPr>
              <w:t>243/5</w:t>
            </w:r>
          </w:p>
        </w:tc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BA24C0" w:rsidP="006F194B">
            <w:pPr>
              <w:pStyle w:val="Tabletext"/>
              <w:rPr>
                <w:sz w:val="20"/>
              </w:rPr>
            </w:pPr>
            <w:r w:rsidRPr="000E6BCF">
              <w:rPr>
                <w:rFonts w:eastAsia="SimSun"/>
                <w:sz w:val="20"/>
              </w:rPr>
              <w:t>Системные характеристики и критерии совместного использования частот для фиксированной службы, работающей в полосах частот ниже 1 ГГц</w:t>
            </w:r>
          </w:p>
        </w:tc>
      </w:tr>
      <w:tr w:rsidR="00220463" w:rsidRPr="000E6BCF" w:rsidTr="005E5CE6">
        <w:trPr>
          <w:cantSplit/>
          <w:trHeight w:val="315"/>
          <w:jc w:val="center"/>
        </w:trPr>
        <w:tc>
          <w:tcPr>
            <w:tcW w:w="9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463" w:rsidRPr="000E6BCF" w:rsidRDefault="00220463" w:rsidP="00AD78A4">
            <w:pPr>
              <w:pStyle w:val="Tablelegend"/>
              <w:rPr>
                <w:rFonts w:eastAsia="SimSun"/>
                <w:color w:val="000000"/>
                <w:sz w:val="20"/>
                <w:lang w:eastAsia="zh-CN"/>
              </w:rPr>
            </w:pPr>
            <w:r w:rsidRPr="000E6BCF">
              <w:rPr>
                <w:rStyle w:val="FootnoteReference"/>
                <w:szCs w:val="16"/>
              </w:rPr>
              <w:t>*</w:t>
            </w:r>
            <w:r w:rsidRPr="000E6BCF">
              <w:rPr>
                <w:sz w:val="20"/>
              </w:rPr>
              <w:tab/>
            </w:r>
            <w:r w:rsidR="00134D14" w:rsidRPr="000E6BCF">
              <w:rPr>
                <w:sz w:val="20"/>
              </w:rPr>
              <w:t>Эти три Вопроса</w:t>
            </w:r>
            <w:r w:rsidRPr="000E6BCF">
              <w:rPr>
                <w:sz w:val="20"/>
              </w:rPr>
              <w:t xml:space="preserve"> </w:t>
            </w:r>
            <w:r w:rsidR="00134D14" w:rsidRPr="000E6BCF">
              <w:rPr>
                <w:sz w:val="20"/>
              </w:rPr>
              <w:t>МСЭ</w:t>
            </w:r>
            <w:r w:rsidRPr="000E6BCF">
              <w:rPr>
                <w:sz w:val="20"/>
              </w:rPr>
              <w:t xml:space="preserve">-R </w:t>
            </w:r>
            <w:r w:rsidR="00134D14" w:rsidRPr="000E6BCF">
              <w:rPr>
                <w:sz w:val="20"/>
              </w:rPr>
              <w:t>замен</w:t>
            </w:r>
            <w:r w:rsidR="00AD78A4" w:rsidRPr="000E6BCF">
              <w:rPr>
                <w:sz w:val="20"/>
              </w:rPr>
              <w:t>ены</w:t>
            </w:r>
            <w:r w:rsidRPr="000E6BCF">
              <w:rPr>
                <w:sz w:val="20"/>
              </w:rPr>
              <w:t xml:space="preserve"> </w:t>
            </w:r>
            <w:r w:rsidR="00134D14" w:rsidRPr="000E6BCF">
              <w:rPr>
                <w:sz w:val="20"/>
              </w:rPr>
              <w:t>Вопросом</w:t>
            </w:r>
            <w:r w:rsidRPr="000E6BCF">
              <w:rPr>
                <w:sz w:val="20"/>
              </w:rPr>
              <w:t xml:space="preserve"> </w:t>
            </w:r>
            <w:r w:rsidR="00134D14" w:rsidRPr="000E6BCF">
              <w:rPr>
                <w:sz w:val="20"/>
              </w:rPr>
              <w:t>МСЭ</w:t>
            </w:r>
            <w:r w:rsidRPr="000E6BCF">
              <w:rPr>
                <w:sz w:val="20"/>
              </w:rPr>
              <w:t xml:space="preserve">-R </w:t>
            </w:r>
            <w:r w:rsidR="00AD78A4" w:rsidRPr="000E6BCF">
              <w:rPr>
                <w:sz w:val="20"/>
              </w:rPr>
              <w:t>252</w:t>
            </w:r>
            <w:r w:rsidRPr="000E6BCF">
              <w:rPr>
                <w:sz w:val="20"/>
              </w:rPr>
              <w:t>/5.</w:t>
            </w:r>
          </w:p>
        </w:tc>
      </w:tr>
    </w:tbl>
    <w:p w:rsidR="00564956" w:rsidRPr="00F317A0" w:rsidRDefault="00564956" w:rsidP="007E3FA2">
      <w:pPr>
        <w:spacing w:before="720"/>
        <w:jc w:val="center"/>
      </w:pPr>
      <w:r w:rsidRPr="00F317A0">
        <w:t>______________</w:t>
      </w:r>
    </w:p>
    <w:sectPr w:rsidR="00564956" w:rsidRPr="00F317A0" w:rsidSect="00DD59F5">
      <w:headerReference w:type="default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3D" w:rsidRDefault="0081053D">
      <w:r>
        <w:separator/>
      </w:r>
    </w:p>
  </w:endnote>
  <w:endnote w:type="continuationSeparator" w:id="0">
    <w:p w:rsidR="0081053D" w:rsidRDefault="0081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3D" w:rsidRPr="00566D5B" w:rsidRDefault="00566D5B" w:rsidP="00566D5B">
    <w:pPr>
      <w:pStyle w:val="Footer"/>
      <w:rPr>
        <w:lang w:val="fr-CH"/>
      </w:rPr>
    </w:pPr>
    <w:r>
      <w:fldChar w:fldCharType="begin"/>
    </w:r>
    <w:r w:rsidRPr="00566D5B">
      <w:rPr>
        <w:lang w:val="fr-CH"/>
      </w:rPr>
      <w:instrText xml:space="preserve"> FILENAME  \p  \* MERGEFORMAT </w:instrText>
    </w:r>
    <w:r>
      <w:fldChar w:fldCharType="separate"/>
    </w:r>
    <w:r w:rsidR="00A315E2">
      <w:rPr>
        <w:lang w:val="fr-CH"/>
      </w:rPr>
      <w:t>Y:\APP\BR\CIRCS_DMS\CACE\500\568\568r.docx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81053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1053D" w:rsidRDefault="0081053D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1053D" w:rsidRDefault="0081053D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1053D" w:rsidRDefault="0081053D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1053D" w:rsidRDefault="0081053D">
          <w:pPr>
            <w:pStyle w:val="itu"/>
          </w:pPr>
          <w:r>
            <w:t>E-</w:t>
          </w:r>
          <w:proofErr w:type="spellStart"/>
          <w:r>
            <w:t>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81053D">
      <w:trPr>
        <w:cantSplit/>
      </w:trPr>
      <w:tc>
        <w:tcPr>
          <w:tcW w:w="1062" w:type="pct"/>
        </w:tcPr>
        <w:p w:rsidR="0081053D" w:rsidRDefault="0081053D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81053D" w:rsidRDefault="0081053D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1053D" w:rsidRDefault="0081053D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81053D" w:rsidRDefault="0081053D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1053D">
      <w:trPr>
        <w:cantSplit/>
      </w:trPr>
      <w:tc>
        <w:tcPr>
          <w:tcW w:w="1062" w:type="pct"/>
        </w:tcPr>
        <w:p w:rsidR="0081053D" w:rsidRDefault="0081053D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81053D" w:rsidRDefault="0081053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1053D" w:rsidRDefault="0081053D">
          <w:pPr>
            <w:pStyle w:val="itu"/>
          </w:pPr>
        </w:p>
      </w:tc>
      <w:tc>
        <w:tcPr>
          <w:tcW w:w="1131" w:type="pct"/>
        </w:tcPr>
        <w:p w:rsidR="0081053D" w:rsidRDefault="0081053D">
          <w:pPr>
            <w:pStyle w:val="itu"/>
          </w:pPr>
        </w:p>
      </w:tc>
    </w:tr>
  </w:tbl>
  <w:p w:rsidR="0081053D" w:rsidRPr="00774E15" w:rsidRDefault="0081053D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3D" w:rsidRDefault="0081053D">
      <w:r>
        <w:t>____________________</w:t>
      </w:r>
    </w:p>
  </w:footnote>
  <w:footnote w:type="continuationSeparator" w:id="0">
    <w:p w:rsidR="0081053D" w:rsidRDefault="0081053D">
      <w:r>
        <w:continuationSeparator/>
      </w:r>
    </w:p>
  </w:footnote>
  <w:footnote w:id="1">
    <w:p w:rsidR="0081053D" w:rsidRPr="00D04519" w:rsidRDefault="0081053D" w:rsidP="0081053D">
      <w:pPr>
        <w:pStyle w:val="FootnoteText"/>
        <w:ind w:left="0" w:firstLine="0"/>
        <w:rPr>
          <w:lang w:val="ru-RU"/>
        </w:rPr>
      </w:pPr>
      <w:r w:rsidRPr="00D04519">
        <w:rPr>
          <w:rStyle w:val="FootnoteReference"/>
          <w:lang w:val="ru-RU"/>
        </w:rPr>
        <w:t>*</w:t>
      </w:r>
      <w:r w:rsidRPr="00D04519">
        <w:rPr>
          <w:lang w:val="ru-RU"/>
        </w:rPr>
        <w:tab/>
      </w:r>
      <w:r>
        <w:rPr>
          <w:lang w:val="ru-RU"/>
        </w:rPr>
        <w:t>Этот Вопрос должен быть доведен до сведения</w:t>
      </w:r>
      <w:r w:rsidRPr="00D04519">
        <w:rPr>
          <w:lang w:val="ru-RU"/>
        </w:rPr>
        <w:t xml:space="preserve"> </w:t>
      </w:r>
      <w:r w:rsidRPr="00D04519">
        <w:rPr>
          <w:lang w:val="ru-RU" w:eastAsia="ja-JP"/>
        </w:rPr>
        <w:t>1</w:t>
      </w:r>
      <w:r>
        <w:rPr>
          <w:lang w:val="ru-RU" w:eastAsia="ja-JP"/>
        </w:rPr>
        <w:t>-й</w:t>
      </w:r>
      <w:r w:rsidRPr="00D04519">
        <w:rPr>
          <w:lang w:val="ru-RU" w:eastAsia="ja-JP"/>
        </w:rPr>
        <w:t>, 4</w:t>
      </w:r>
      <w:r>
        <w:rPr>
          <w:lang w:val="ru-RU" w:eastAsia="ja-JP"/>
        </w:rPr>
        <w:t>-й</w:t>
      </w:r>
      <w:r w:rsidRPr="00D04519">
        <w:rPr>
          <w:lang w:val="ru-RU" w:eastAsia="ja-JP"/>
        </w:rPr>
        <w:t>, 6</w:t>
      </w:r>
      <w:r>
        <w:rPr>
          <w:lang w:val="ru-RU" w:eastAsia="ja-JP"/>
        </w:rPr>
        <w:t>-й</w:t>
      </w:r>
      <w:r w:rsidRPr="00D04519">
        <w:rPr>
          <w:lang w:val="ru-RU" w:eastAsia="ja-JP"/>
        </w:rPr>
        <w:t xml:space="preserve"> </w:t>
      </w:r>
      <w:r>
        <w:rPr>
          <w:lang w:val="ru-RU" w:eastAsia="ja-JP"/>
        </w:rPr>
        <w:t>и</w:t>
      </w:r>
      <w:r w:rsidRPr="004F5B2D">
        <w:t> </w:t>
      </w:r>
      <w:r w:rsidRPr="00D04519">
        <w:rPr>
          <w:lang w:val="ru-RU"/>
        </w:rPr>
        <w:t>7</w:t>
      </w:r>
      <w:r>
        <w:rPr>
          <w:lang w:val="ru-RU"/>
        </w:rPr>
        <w:t>-й Исследовательских комиссий по радиосвязи</w:t>
      </w:r>
      <w:r w:rsidRPr="00D04519">
        <w:rPr>
          <w:lang w:val="ru-RU"/>
        </w:rPr>
        <w:t>.</w:t>
      </w:r>
    </w:p>
  </w:footnote>
  <w:footnote w:id="2">
    <w:p w:rsidR="0081053D" w:rsidRPr="005D79FD" w:rsidRDefault="0081053D" w:rsidP="0081053D">
      <w:pPr>
        <w:pStyle w:val="FootnoteText"/>
        <w:ind w:left="0" w:firstLine="0"/>
        <w:rPr>
          <w:lang w:val="ru-RU"/>
        </w:rPr>
      </w:pPr>
      <w:r w:rsidRPr="005D79FD">
        <w:rPr>
          <w:rStyle w:val="FootnoteReference"/>
          <w:lang w:val="ru-RU"/>
        </w:rPr>
        <w:t>*</w:t>
      </w:r>
      <w:r w:rsidRPr="005D79FD">
        <w:rPr>
          <w:lang w:val="ru-RU"/>
        </w:rPr>
        <w:tab/>
      </w:r>
      <w:r>
        <w:rPr>
          <w:lang w:val="ru-RU"/>
        </w:rPr>
        <w:t>Этот Вопрос должен быть доведен до сведения</w:t>
      </w:r>
      <w:r w:rsidRPr="00D04519">
        <w:rPr>
          <w:lang w:val="ru-RU"/>
        </w:rPr>
        <w:t xml:space="preserve"> </w:t>
      </w:r>
      <w:r w:rsidRPr="00D04519">
        <w:rPr>
          <w:lang w:val="ru-RU" w:eastAsia="ja-JP"/>
        </w:rPr>
        <w:t>1</w:t>
      </w:r>
      <w:r>
        <w:rPr>
          <w:lang w:val="ru-RU" w:eastAsia="ja-JP"/>
        </w:rPr>
        <w:t>-й</w:t>
      </w:r>
      <w:r w:rsidRPr="00D04519">
        <w:rPr>
          <w:lang w:val="ru-RU" w:eastAsia="ja-JP"/>
        </w:rPr>
        <w:t>, 4</w:t>
      </w:r>
      <w:r>
        <w:rPr>
          <w:lang w:val="ru-RU" w:eastAsia="ja-JP"/>
        </w:rPr>
        <w:t>-й</w:t>
      </w:r>
      <w:r w:rsidRPr="00D04519">
        <w:rPr>
          <w:lang w:val="ru-RU" w:eastAsia="ja-JP"/>
        </w:rPr>
        <w:t>, 6</w:t>
      </w:r>
      <w:r>
        <w:rPr>
          <w:lang w:val="ru-RU" w:eastAsia="ja-JP"/>
        </w:rPr>
        <w:t>-й</w:t>
      </w:r>
      <w:r w:rsidRPr="00D04519">
        <w:rPr>
          <w:lang w:val="ru-RU" w:eastAsia="ja-JP"/>
        </w:rPr>
        <w:t xml:space="preserve"> </w:t>
      </w:r>
      <w:r>
        <w:rPr>
          <w:lang w:val="ru-RU" w:eastAsia="ja-JP"/>
        </w:rPr>
        <w:t>и</w:t>
      </w:r>
      <w:r w:rsidRPr="004F5B2D">
        <w:t> </w:t>
      </w:r>
      <w:r w:rsidRPr="00D04519">
        <w:rPr>
          <w:lang w:val="ru-RU"/>
        </w:rPr>
        <w:t>7</w:t>
      </w:r>
      <w:r>
        <w:rPr>
          <w:lang w:val="ru-RU"/>
        </w:rPr>
        <w:t>-й Исследовательских комиссий по радиосвязи</w:t>
      </w:r>
      <w:r w:rsidRPr="00D04519">
        <w:rPr>
          <w:lang w:val="ru-RU"/>
        </w:rPr>
        <w:t>.</w:t>
      </w:r>
    </w:p>
  </w:footnote>
  <w:footnote w:id="3">
    <w:p w:rsidR="0081053D" w:rsidRPr="00140410" w:rsidRDefault="0081053D" w:rsidP="0081053D">
      <w:pPr>
        <w:pStyle w:val="FootnoteText"/>
        <w:ind w:left="0" w:firstLine="0"/>
        <w:rPr>
          <w:lang w:val="ru-RU"/>
        </w:rPr>
      </w:pPr>
      <w:r w:rsidRPr="00140410">
        <w:rPr>
          <w:rStyle w:val="FootnoteReference"/>
          <w:lang w:val="ru-RU"/>
        </w:rPr>
        <w:t>*</w:t>
      </w:r>
      <w:r w:rsidRPr="00140410">
        <w:rPr>
          <w:lang w:val="ru-RU"/>
        </w:rPr>
        <w:tab/>
        <w:t>Настоящий Вопрос должен быть доведен до сведения Международной электротехнической комиссии (МЭК) и Сектора стандартизации электросвязи.</w:t>
      </w:r>
    </w:p>
  </w:footnote>
  <w:footnote w:id="4">
    <w:p w:rsidR="0081053D" w:rsidRPr="00987A5C" w:rsidRDefault="0081053D" w:rsidP="008A3EF2">
      <w:pPr>
        <w:pStyle w:val="FootnoteText"/>
        <w:ind w:left="0" w:firstLine="0"/>
        <w:rPr>
          <w:lang w:val="ru-RU"/>
        </w:rPr>
      </w:pPr>
      <w:r w:rsidRPr="008970D4">
        <w:rPr>
          <w:rStyle w:val="FootnoteReference"/>
          <w:szCs w:val="16"/>
          <w:lang w:val="ru-RU"/>
        </w:rPr>
        <w:t>*</w:t>
      </w:r>
      <w:r w:rsidRPr="0047069B">
        <w:rPr>
          <w:lang w:val="ru-RU"/>
        </w:rPr>
        <w:tab/>
      </w:r>
      <w:r w:rsidRPr="00FE018C">
        <w:rPr>
          <w:lang w:val="ru-RU"/>
        </w:rPr>
        <w:t>Настоящий Вопрос должен быть доведен до сведения 4-й Исследовательск</w:t>
      </w:r>
      <w:r>
        <w:rPr>
          <w:lang w:val="ru-RU"/>
        </w:rPr>
        <w:t>ой</w:t>
      </w:r>
      <w:r w:rsidRPr="00FE018C">
        <w:rPr>
          <w:lang w:val="ru-RU"/>
        </w:rPr>
        <w:t xml:space="preserve"> комисси</w:t>
      </w:r>
      <w:r>
        <w:rPr>
          <w:lang w:val="ru-RU"/>
        </w:rPr>
        <w:t>и</w:t>
      </w:r>
      <w:r w:rsidRPr="00FE018C">
        <w:rPr>
          <w:lang w:val="ru-RU"/>
        </w:rPr>
        <w:t xml:space="preserve"> по радиосвязи</w:t>
      </w:r>
      <w:r>
        <w:rPr>
          <w:lang w:val="ru-RU"/>
        </w:rPr>
        <w:t xml:space="preserve"> </w:t>
      </w:r>
      <w:r w:rsidRPr="005D79FD">
        <w:rPr>
          <w:szCs w:val="22"/>
          <w:lang w:val="ru-RU"/>
        </w:rPr>
        <w:t>(</w:t>
      </w:r>
      <w:r w:rsidR="00A315E2">
        <w:fldChar w:fldCharType="begin"/>
      </w:r>
      <w:r w:rsidR="00A315E2" w:rsidRPr="00A315E2">
        <w:rPr>
          <w:lang w:val="ru-RU"/>
        </w:rPr>
        <w:instrText xml:space="preserve"> </w:instrText>
      </w:r>
      <w:r w:rsidR="00A315E2">
        <w:instrText>HYPERLINK</w:instrText>
      </w:r>
      <w:r w:rsidR="00A315E2" w:rsidRPr="00A315E2">
        <w:rPr>
          <w:lang w:val="ru-RU"/>
        </w:rPr>
        <w:instrText xml:space="preserve"> "</w:instrText>
      </w:r>
      <w:r w:rsidR="00A315E2">
        <w:instrText>http</w:instrText>
      </w:r>
      <w:r w:rsidR="00A315E2" w:rsidRPr="00A315E2">
        <w:rPr>
          <w:lang w:val="ru-RU"/>
        </w:rPr>
        <w:instrText>://</w:instrText>
      </w:r>
      <w:r w:rsidR="00A315E2">
        <w:instrText>www</w:instrText>
      </w:r>
      <w:r w:rsidR="00A315E2" w:rsidRPr="00A315E2">
        <w:rPr>
          <w:lang w:val="ru-RU"/>
        </w:rPr>
        <w:instrText>.</w:instrText>
      </w:r>
      <w:r w:rsidR="00A315E2">
        <w:instrText>itu</w:instrText>
      </w:r>
      <w:r w:rsidR="00A315E2" w:rsidRPr="00A315E2">
        <w:rPr>
          <w:lang w:val="ru-RU"/>
        </w:rPr>
        <w:instrText>.</w:instrText>
      </w:r>
      <w:r w:rsidR="00A315E2">
        <w:instrText>int</w:instrText>
      </w:r>
      <w:r w:rsidR="00A315E2" w:rsidRPr="00A315E2">
        <w:rPr>
          <w:lang w:val="ru-RU"/>
        </w:rPr>
        <w:instrText>/</w:instrText>
      </w:r>
      <w:r w:rsidR="00A315E2">
        <w:instrText>publ</w:instrText>
      </w:r>
      <w:r w:rsidR="00A315E2" w:rsidRPr="00A315E2">
        <w:rPr>
          <w:lang w:val="ru-RU"/>
        </w:rPr>
        <w:instrText>/</w:instrText>
      </w:r>
      <w:r w:rsidR="00A315E2">
        <w:instrText>R</w:instrText>
      </w:r>
      <w:r w:rsidR="00A315E2" w:rsidRPr="00A315E2">
        <w:rPr>
          <w:lang w:val="ru-RU"/>
        </w:rPr>
        <w:instrText>-</w:instrText>
      </w:r>
      <w:r w:rsidR="00A315E2">
        <w:instrText>QUE</w:instrText>
      </w:r>
      <w:r w:rsidR="00A315E2" w:rsidRPr="00A315E2">
        <w:rPr>
          <w:lang w:val="ru-RU"/>
        </w:rPr>
        <w:instrText>-</w:instrText>
      </w:r>
      <w:r w:rsidR="00A315E2">
        <w:instrText>SG</w:instrText>
      </w:r>
      <w:r w:rsidR="00A315E2" w:rsidRPr="00A315E2">
        <w:rPr>
          <w:lang w:val="ru-RU"/>
        </w:rPr>
        <w:instrText>04.286/</w:instrText>
      </w:r>
      <w:r w:rsidR="00A315E2">
        <w:instrText>en</w:instrText>
      </w:r>
      <w:r w:rsidR="00A315E2" w:rsidRPr="00A315E2">
        <w:rPr>
          <w:lang w:val="ru-RU"/>
        </w:rPr>
        <w:instrText xml:space="preserve">" </w:instrText>
      </w:r>
      <w:r w:rsidR="00A315E2">
        <w:fldChar w:fldCharType="separate"/>
      </w:r>
      <w:r>
        <w:rPr>
          <w:lang w:val="ru-RU"/>
        </w:rPr>
        <w:t>Вопрос МСЭ</w:t>
      </w:r>
      <w:r w:rsidRPr="005D79FD">
        <w:rPr>
          <w:lang w:val="ru-RU"/>
        </w:rPr>
        <w:t>-</w:t>
      </w:r>
      <w:r w:rsidRPr="009F7039">
        <w:t>R</w:t>
      </w:r>
      <w:r w:rsidRPr="005D79FD">
        <w:rPr>
          <w:lang w:val="ru-RU"/>
        </w:rPr>
        <w:t xml:space="preserve"> 286/4</w:t>
      </w:r>
      <w:r w:rsidR="00A315E2">
        <w:rPr>
          <w:lang w:val="ru-RU"/>
        </w:rPr>
        <w:fldChar w:fldCharType="end"/>
      </w:r>
      <w:r w:rsidRPr="005D79FD">
        <w:rPr>
          <w:lang w:val="ru-RU"/>
        </w:rPr>
        <w:t>)</w:t>
      </w:r>
      <w:r w:rsidRPr="00FE018C">
        <w:rPr>
          <w:lang w:val="ru-RU"/>
        </w:rPr>
        <w:t xml:space="preserve">. </w:t>
      </w:r>
      <w:r w:rsidRPr="00FE018C">
        <w:rPr>
          <w:spacing w:val="-2"/>
          <w:lang w:val="ru-RU"/>
        </w:rPr>
        <w:t xml:space="preserve">Результаты этих исследований должны быть доведены до сведения </w:t>
      </w:r>
      <w:r>
        <w:rPr>
          <w:spacing w:val="-2"/>
          <w:lang w:val="ru-RU"/>
        </w:rPr>
        <w:t>2-й, 13-й и 17</w:t>
      </w:r>
      <w:r>
        <w:rPr>
          <w:spacing w:val="-2"/>
          <w:lang w:val="ru-RU"/>
        </w:rPr>
        <w:noBreakHyphen/>
        <w:t xml:space="preserve">й Исследовательских комиссий МСЭ-Т и </w:t>
      </w:r>
      <w:r w:rsidRPr="00FE018C">
        <w:rPr>
          <w:spacing w:val="-2"/>
          <w:lang w:val="ru-RU"/>
        </w:rPr>
        <w:t>2-й Исследовательской комиссии МСЭ-</w:t>
      </w:r>
      <w:r w:rsidRPr="00FE018C">
        <w:rPr>
          <w:spacing w:val="-2"/>
          <w:lang w:val="en-US"/>
        </w:rPr>
        <w:t>D</w:t>
      </w:r>
      <w:r w:rsidRPr="00FE018C">
        <w:rPr>
          <w:spacing w:val="-2"/>
          <w:lang w:val="ru-RU"/>
        </w:rPr>
        <w:t>.</w:t>
      </w:r>
    </w:p>
  </w:footnote>
  <w:footnote w:id="5">
    <w:p w:rsidR="0081053D" w:rsidRPr="00E63A06" w:rsidRDefault="0081053D" w:rsidP="008A3EF2">
      <w:pPr>
        <w:pStyle w:val="FootnoteText"/>
        <w:ind w:left="0" w:firstLine="0"/>
        <w:rPr>
          <w:lang w:val="ru-RU"/>
        </w:rPr>
      </w:pPr>
      <w:r w:rsidRPr="00282344">
        <w:rPr>
          <w:rStyle w:val="FootnoteReference"/>
          <w:szCs w:val="16"/>
          <w:lang w:val="ru-RU"/>
        </w:rPr>
        <w:t>*</w:t>
      </w:r>
      <w:r>
        <w:rPr>
          <w:lang w:val="ru-RU"/>
        </w:rPr>
        <w:tab/>
        <w:t>Настоящий</w:t>
      </w:r>
      <w:r w:rsidRPr="00E63A06">
        <w:rPr>
          <w:lang w:val="ru-RU"/>
        </w:rPr>
        <w:t xml:space="preserve"> </w:t>
      </w:r>
      <w:r>
        <w:rPr>
          <w:lang w:val="ru-RU"/>
        </w:rPr>
        <w:t>Вопрос</w:t>
      </w:r>
      <w:r w:rsidRPr="00E63A06">
        <w:rPr>
          <w:lang w:val="ru-RU"/>
        </w:rPr>
        <w:t xml:space="preserve"> </w:t>
      </w:r>
      <w:r>
        <w:rPr>
          <w:lang w:val="ru-RU"/>
        </w:rPr>
        <w:t>должен быть</w:t>
      </w:r>
      <w:r w:rsidRPr="00E63A06">
        <w:rPr>
          <w:lang w:val="ru-RU"/>
        </w:rPr>
        <w:t xml:space="preserve"> </w:t>
      </w:r>
      <w:r>
        <w:rPr>
          <w:lang w:val="ru-RU"/>
        </w:rPr>
        <w:t>доведен</w:t>
      </w:r>
      <w:r w:rsidRPr="00E63A06">
        <w:rPr>
          <w:lang w:val="ru-RU"/>
        </w:rPr>
        <w:t xml:space="preserve"> </w:t>
      </w:r>
      <w:r>
        <w:rPr>
          <w:lang w:val="ru-RU"/>
        </w:rPr>
        <w:t>до</w:t>
      </w:r>
      <w:r w:rsidRPr="00E63A06">
        <w:rPr>
          <w:lang w:val="ru-RU"/>
        </w:rPr>
        <w:t xml:space="preserve"> </w:t>
      </w:r>
      <w:r>
        <w:rPr>
          <w:lang w:val="ru-RU"/>
        </w:rPr>
        <w:t>сведения</w:t>
      </w:r>
      <w:r w:rsidRPr="00E63A06">
        <w:rPr>
          <w:lang w:val="ru-RU"/>
        </w:rPr>
        <w:t xml:space="preserve"> 1</w:t>
      </w:r>
      <w:r>
        <w:rPr>
          <w:lang w:val="ru-RU"/>
        </w:rPr>
        <w:t>-й</w:t>
      </w:r>
      <w:r w:rsidRPr="00E63A06">
        <w:rPr>
          <w:lang w:val="ru-RU"/>
        </w:rPr>
        <w:t>, 4</w:t>
      </w:r>
      <w:r>
        <w:rPr>
          <w:lang w:val="ru-RU"/>
        </w:rPr>
        <w:t>-й и</w:t>
      </w:r>
      <w:r w:rsidRPr="00E63A06">
        <w:rPr>
          <w:lang w:val="ru-RU"/>
        </w:rPr>
        <w:t xml:space="preserve"> 7</w:t>
      </w:r>
      <w:r>
        <w:rPr>
          <w:lang w:val="ru-RU"/>
        </w:rPr>
        <w:t>-й Исследовательских комиссий по радиосвязи и Сектора стандартизации электросвязи.</w:t>
      </w:r>
    </w:p>
  </w:footnote>
  <w:footnote w:id="6">
    <w:p w:rsidR="0081053D" w:rsidRPr="00140410" w:rsidRDefault="0081053D" w:rsidP="00A74958">
      <w:pPr>
        <w:pStyle w:val="FootnoteText"/>
        <w:rPr>
          <w:lang w:val="ru-RU"/>
        </w:rPr>
      </w:pPr>
      <w:r w:rsidRPr="00140410">
        <w:rPr>
          <w:rStyle w:val="FootnoteReference"/>
          <w:lang w:val="ru-RU"/>
        </w:rPr>
        <w:t>*</w:t>
      </w:r>
      <w:r w:rsidRPr="00140410">
        <w:rPr>
          <w:lang w:val="ru-RU"/>
        </w:rPr>
        <w:tab/>
        <w:t>Фиксированный беспроводной доступ определен в Рекомендации МСЭ-</w:t>
      </w:r>
      <w:r>
        <w:t>R</w:t>
      </w:r>
      <w:r w:rsidRPr="00140410">
        <w:rPr>
          <w:lang w:val="ru-RU"/>
        </w:rPr>
        <w:t xml:space="preserve"> </w:t>
      </w:r>
      <w:r>
        <w:t>F</w:t>
      </w:r>
      <w:r w:rsidRPr="00140410">
        <w:rPr>
          <w:lang w:val="ru-RU"/>
        </w:rPr>
        <w:t>.1399.</w:t>
      </w:r>
    </w:p>
  </w:footnote>
  <w:footnote w:id="7">
    <w:p w:rsidR="0081053D" w:rsidRPr="00336479" w:rsidRDefault="0081053D" w:rsidP="00024250">
      <w:pPr>
        <w:pStyle w:val="FootnoteText"/>
        <w:rPr>
          <w:lang w:val="ru-RU"/>
        </w:rPr>
      </w:pPr>
      <w:r w:rsidRPr="00336479">
        <w:rPr>
          <w:rStyle w:val="FootnoteReference"/>
          <w:szCs w:val="16"/>
          <w:lang w:val="ru-RU"/>
        </w:rPr>
        <w:t>*</w:t>
      </w:r>
      <w:r w:rsidRPr="00336479">
        <w:rPr>
          <w:lang w:val="ru-RU"/>
        </w:rPr>
        <w:tab/>
        <w:t>Определение широкополосного беспроводного доступа содержится в Рекомендации МСЭ</w:t>
      </w:r>
      <w:r w:rsidRPr="00336479">
        <w:rPr>
          <w:lang w:val="ru-RU"/>
        </w:rPr>
        <w:noBreakHyphen/>
      </w:r>
      <w:r w:rsidRPr="00336479">
        <w:t>R</w:t>
      </w:r>
      <w:r w:rsidRPr="00336479">
        <w:rPr>
          <w:lang w:val="ru-RU"/>
        </w:rPr>
        <w:t xml:space="preserve"> </w:t>
      </w:r>
      <w:r w:rsidRPr="00336479">
        <w:t>F</w:t>
      </w:r>
      <w:r w:rsidRPr="00336479">
        <w:rPr>
          <w:lang w:val="ru-RU"/>
        </w:rPr>
        <w:t>.1399.</w:t>
      </w:r>
    </w:p>
  </w:footnote>
  <w:footnote w:id="8">
    <w:p w:rsidR="0081053D" w:rsidRPr="00336479" w:rsidRDefault="0081053D" w:rsidP="007E3FA2">
      <w:pPr>
        <w:pStyle w:val="FootnoteText"/>
        <w:rPr>
          <w:lang w:val="ru-RU"/>
        </w:rPr>
      </w:pPr>
      <w:r w:rsidRPr="00336479">
        <w:rPr>
          <w:rStyle w:val="FootnoteReference"/>
          <w:szCs w:val="16"/>
          <w:lang w:val="ru-RU"/>
        </w:rPr>
        <w:t>**</w:t>
      </w:r>
      <w:r w:rsidRPr="00336479">
        <w:rPr>
          <w:lang w:val="ru-RU"/>
        </w:rPr>
        <w:tab/>
        <w:t>Настоящий Вопрос должен быт</w:t>
      </w:r>
      <w:r>
        <w:rPr>
          <w:lang w:val="ru-RU"/>
        </w:rPr>
        <w:t>ь доведен до сведения 2-й Исследовательской комиссии МСЭ-</w:t>
      </w:r>
      <w:r>
        <w:t>D</w:t>
      </w:r>
      <w:r w:rsidRPr="00336479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3D" w:rsidRDefault="0081053D" w:rsidP="006376AA">
    <w:pPr>
      <w:pStyle w:val="Header"/>
      <w:rPr>
        <w:bCs/>
        <w:szCs w:val="22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15E2">
      <w:rPr>
        <w:rStyle w:val="PageNumber"/>
        <w:noProof/>
      </w:rPr>
      <w:t>30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</w:r>
  </w:p>
  <w:p w:rsidR="0081053D" w:rsidRPr="007C6274" w:rsidRDefault="0081053D" w:rsidP="006376AA">
    <w:pPr>
      <w:pStyle w:val="Header"/>
      <w:rPr>
        <w:b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6557"/>
    <w:rsid w:val="00024250"/>
    <w:rsid w:val="00037119"/>
    <w:rsid w:val="000414C8"/>
    <w:rsid w:val="000434A2"/>
    <w:rsid w:val="00045A5B"/>
    <w:rsid w:val="00051065"/>
    <w:rsid w:val="000622CA"/>
    <w:rsid w:val="000721D2"/>
    <w:rsid w:val="000731E7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5171"/>
    <w:rsid w:val="0015249B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3412"/>
    <w:rsid w:val="001E15AA"/>
    <w:rsid w:val="001E1769"/>
    <w:rsid w:val="001E2F14"/>
    <w:rsid w:val="001E4468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DCF"/>
    <w:rsid w:val="002226F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5E46"/>
    <w:rsid w:val="002A4ABB"/>
    <w:rsid w:val="002A4CF0"/>
    <w:rsid w:val="002B576A"/>
    <w:rsid w:val="002B744E"/>
    <w:rsid w:val="002C03E3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81512"/>
    <w:rsid w:val="0038521A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32E4"/>
    <w:rsid w:val="00523BE8"/>
    <w:rsid w:val="0053046E"/>
    <w:rsid w:val="00532A66"/>
    <w:rsid w:val="0053507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B0659"/>
    <w:rsid w:val="005B2FFE"/>
    <w:rsid w:val="005C54C7"/>
    <w:rsid w:val="005D1F32"/>
    <w:rsid w:val="005D214F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3BE4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5264"/>
    <w:rsid w:val="00715309"/>
    <w:rsid w:val="007170F1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47A4"/>
    <w:rsid w:val="009A5643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5F4E"/>
    <w:rsid w:val="00A0135C"/>
    <w:rsid w:val="00A03714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7C04"/>
    <w:rsid w:val="00A97F4A"/>
    <w:rsid w:val="00AA083A"/>
    <w:rsid w:val="00AA7ED4"/>
    <w:rsid w:val="00AB07C5"/>
    <w:rsid w:val="00AC397F"/>
    <w:rsid w:val="00AC44C6"/>
    <w:rsid w:val="00AD0061"/>
    <w:rsid w:val="00AD0F99"/>
    <w:rsid w:val="00AD3640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57344"/>
    <w:rsid w:val="00B5744E"/>
    <w:rsid w:val="00B717A5"/>
    <w:rsid w:val="00B75602"/>
    <w:rsid w:val="00B77861"/>
    <w:rsid w:val="00B87E04"/>
    <w:rsid w:val="00BA24C0"/>
    <w:rsid w:val="00BA7264"/>
    <w:rsid w:val="00BB3880"/>
    <w:rsid w:val="00BB47F5"/>
    <w:rsid w:val="00BB5F63"/>
    <w:rsid w:val="00BB7723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64D8"/>
    <w:rsid w:val="00C228D1"/>
    <w:rsid w:val="00C25DA3"/>
    <w:rsid w:val="00C3051C"/>
    <w:rsid w:val="00C33196"/>
    <w:rsid w:val="00C43024"/>
    <w:rsid w:val="00C4390A"/>
    <w:rsid w:val="00C43B7A"/>
    <w:rsid w:val="00C47543"/>
    <w:rsid w:val="00C56D2F"/>
    <w:rsid w:val="00C57677"/>
    <w:rsid w:val="00C61841"/>
    <w:rsid w:val="00C62BA5"/>
    <w:rsid w:val="00C7293A"/>
    <w:rsid w:val="00C73C15"/>
    <w:rsid w:val="00C75EDF"/>
    <w:rsid w:val="00C873FE"/>
    <w:rsid w:val="00C87BA0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E0514A"/>
    <w:rsid w:val="00E075DD"/>
    <w:rsid w:val="00E1790A"/>
    <w:rsid w:val="00E2036D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64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A30B5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A30B5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A30B5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A30B54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tabs>
        <w:tab w:val="clear" w:pos="1134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tabs>
        <w:tab w:val="clear" w:pos="1871"/>
        <w:tab w:val="clear" w:pos="2268"/>
      </w:tabs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F10C1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5-C-0001/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2-SG03-C-0001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0FDF-0742-466F-A063-A889FB96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30</Pages>
  <Words>5630</Words>
  <Characters>39900</Characters>
  <Application>Microsoft Office Word</Application>
  <DocSecurity>0</DocSecurity>
  <Lines>332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45440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capdessu</cp:lastModifiedBy>
  <cp:revision>6</cp:revision>
  <cp:lastPrinted>2012-04-02T09:11:00Z</cp:lastPrinted>
  <dcterms:created xsi:type="dcterms:W3CDTF">2012-03-30T14:01:00Z</dcterms:created>
  <dcterms:modified xsi:type="dcterms:W3CDTF">2012-04-02T09:11:00Z</dcterms:modified>
</cp:coreProperties>
</file>