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6DB6" w:rsidRPr="00D35752" w:rsidTr="0051072C">
        <w:tc>
          <w:tcPr>
            <w:tcW w:w="8188" w:type="dxa"/>
            <w:vAlign w:val="center"/>
          </w:tcPr>
          <w:p w:rsidR="00846DB6" w:rsidRPr="009828BD" w:rsidRDefault="00846DB6" w:rsidP="00580CD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46DB6" w:rsidRPr="00D35752" w:rsidRDefault="00846DB6" w:rsidP="00580CD9">
            <w:pPr>
              <w:spacing w:before="0"/>
            </w:pPr>
          </w:p>
        </w:tc>
        <w:tc>
          <w:tcPr>
            <w:tcW w:w="1667" w:type="dxa"/>
          </w:tcPr>
          <w:p w:rsidR="00846DB6" w:rsidRPr="00D35752" w:rsidRDefault="00FA0ABB" w:rsidP="00580CD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BCE3E8E" wp14:editId="1242A2B5">
                  <wp:extent cx="800100" cy="876300"/>
                  <wp:effectExtent l="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6DB6" w:rsidTr="0051072C">
        <w:trPr>
          <w:cantSplit/>
        </w:trPr>
        <w:tc>
          <w:tcPr>
            <w:tcW w:w="5075" w:type="dxa"/>
          </w:tcPr>
          <w:p w:rsidR="00846DB6" w:rsidRDefault="00846DB6" w:rsidP="00580CD9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46DB6" w:rsidRDefault="00846DB6" w:rsidP="00580C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46DB6" w:rsidRDefault="00846DB6" w:rsidP="00580CD9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6DB6" w:rsidTr="0051072C">
        <w:trPr>
          <w:cantSplit/>
        </w:trPr>
        <w:tc>
          <w:tcPr>
            <w:tcW w:w="2518" w:type="dxa"/>
          </w:tcPr>
          <w:p w:rsidR="00846DB6" w:rsidRPr="00F40936" w:rsidRDefault="00846DB6" w:rsidP="00580CD9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46DB6" w:rsidRPr="0068376F" w:rsidRDefault="00846DB6" w:rsidP="00580CD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</w:t>
            </w:r>
            <w:r w:rsidR="00F8738F">
              <w:rPr>
                <w:rFonts w:hint="eastAsia"/>
                <w:b/>
                <w:bCs/>
                <w:lang w:val="fr-FR" w:eastAsia="zh-CN"/>
              </w:rPr>
              <w:t>6</w:t>
            </w:r>
            <w:r w:rsidR="00E2286A">
              <w:rPr>
                <w:b/>
                <w:bCs/>
                <w:lang w:val="fr-FR" w:eastAsia="zh-CN"/>
              </w:rPr>
              <w:t>4</w:t>
            </w:r>
          </w:p>
        </w:tc>
        <w:tc>
          <w:tcPr>
            <w:tcW w:w="7502" w:type="dxa"/>
          </w:tcPr>
          <w:p w:rsidR="00846DB6" w:rsidRDefault="005F16F6" w:rsidP="00580CD9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年</w:t>
            </w:r>
            <w:r w:rsidR="00F8738F">
              <w:rPr>
                <w:rFonts w:hint="eastAsia"/>
                <w:lang w:eastAsia="zh-CN"/>
              </w:rPr>
              <w:t>3</w:t>
            </w:r>
            <w:r w:rsidR="00846DB6">
              <w:rPr>
                <w:rFonts w:hint="eastAsia"/>
                <w:lang w:eastAsia="zh-CN"/>
              </w:rPr>
              <w:t>月</w:t>
            </w:r>
            <w:r w:rsidR="00E2286A">
              <w:rPr>
                <w:lang w:val="en-US" w:eastAsia="zh-CN"/>
              </w:rPr>
              <w:t>2</w:t>
            </w:r>
            <w:r w:rsidR="00F8738F">
              <w:rPr>
                <w:rFonts w:hint="eastAsia"/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日</w:t>
            </w:r>
          </w:p>
        </w:tc>
      </w:tr>
    </w:tbl>
    <w:p w:rsidR="00846DB6" w:rsidRPr="00913C89" w:rsidRDefault="00E2286A" w:rsidP="003E2379">
      <w:pPr>
        <w:pStyle w:val="Head"/>
        <w:tabs>
          <w:tab w:val="left" w:pos="7513"/>
        </w:tabs>
        <w:spacing w:before="360"/>
        <w:jc w:val="center"/>
        <w:rPr>
          <w:rFonts w:asciiTheme="majorBidi" w:hAnsiTheme="majorBidi" w:cstheme="majorBidi"/>
          <w:b/>
          <w:bCs/>
          <w:lang w:eastAsia="zh-CN"/>
        </w:rPr>
      </w:pPr>
      <w:r w:rsidRPr="00913C89">
        <w:rPr>
          <w:rFonts w:asciiTheme="majorBidi" w:hAnsiTheme="majorBidi" w:cstheme="majorBidi"/>
          <w:b/>
          <w:bCs/>
          <w:lang w:eastAsia="zh-CN"/>
        </w:rPr>
        <w:t>致国际电联成员国主管部门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、</w:t>
      </w:r>
      <w:r w:rsidRPr="00913C89">
        <w:rPr>
          <w:rFonts w:asciiTheme="majorBidi" w:hAnsiTheme="majorBidi" w:cstheme="majorBidi"/>
          <w:b/>
          <w:bCs/>
          <w:lang w:eastAsia="zh-CN"/>
        </w:rPr>
        <w:t>参加无线电通信</w:t>
      </w:r>
      <w:r w:rsidR="003E2379">
        <w:rPr>
          <w:rFonts w:asciiTheme="majorBidi" w:hAnsiTheme="majorBidi" w:cstheme="majorBidi"/>
          <w:b/>
          <w:bCs/>
          <w:lang w:val="en-US" w:eastAsia="zh-CN"/>
        </w:rPr>
        <w:br/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第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4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、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5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、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6</w:t>
      </w:r>
      <w:r w:rsidR="00B326B6" w:rsidRPr="00913C89">
        <w:rPr>
          <w:rFonts w:asciiTheme="majorBidi" w:hAnsiTheme="majorBidi" w:cstheme="majorBidi"/>
          <w:b/>
          <w:bCs/>
          <w:lang w:eastAsia="zh-CN"/>
        </w:rPr>
        <w:t>、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7</w:t>
      </w:r>
      <w:r w:rsidRPr="00913C89">
        <w:rPr>
          <w:rFonts w:asciiTheme="majorBidi" w:hAnsiTheme="majorBidi" w:cstheme="majorBidi"/>
          <w:b/>
          <w:bCs/>
          <w:lang w:eastAsia="zh-CN"/>
        </w:rPr>
        <w:t>研究组工作的无线电通信部门成员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和</w:t>
      </w:r>
      <w:r w:rsidR="003E2379">
        <w:rPr>
          <w:rFonts w:asciiTheme="majorBidi" w:hAnsiTheme="majorBidi" w:cstheme="majorBidi"/>
          <w:b/>
          <w:bCs/>
          <w:lang w:val="en-US" w:eastAsia="zh-CN"/>
        </w:rPr>
        <w:br/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ITU-R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部门准成员以及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ITU-R</w:t>
      </w:r>
      <w:r w:rsidR="001C3572" w:rsidRPr="00913C89">
        <w:rPr>
          <w:rFonts w:asciiTheme="majorBidi" w:hAnsiTheme="majorBidi" w:cstheme="majorBidi"/>
          <w:b/>
          <w:bCs/>
          <w:lang w:eastAsia="zh-CN"/>
        </w:rPr>
        <w:t>学术成员</w:t>
      </w:r>
    </w:p>
    <w:p w:rsidR="00846DB6" w:rsidRDefault="00846DB6" w:rsidP="00580CD9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846DB6" w:rsidRPr="00E2286A" w:rsidRDefault="00846DB6" w:rsidP="003E237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/>
        <w:rPr>
          <w:b/>
          <w:bCs/>
          <w:lang w:eastAsia="zh-CN" w:bidi="ar-EG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bookmarkStart w:id="3" w:name="dtitle1"/>
      <w:bookmarkEnd w:id="3"/>
      <w:r w:rsidR="00E2286A" w:rsidRPr="005D585D">
        <w:rPr>
          <w:rFonts w:ascii="SimSun" w:hAnsi="SimSun"/>
          <w:b/>
          <w:bCs/>
          <w:szCs w:val="24"/>
          <w:lang w:val="en-US" w:eastAsia="zh-CN"/>
        </w:rPr>
        <w:tab/>
      </w:r>
      <w:r w:rsidR="00AB5C97" w:rsidRPr="005D585D">
        <w:rPr>
          <w:rFonts w:hint="eastAsia"/>
          <w:b/>
          <w:bCs/>
          <w:lang w:eastAsia="zh-CN"/>
        </w:rPr>
        <w:t>关于</w:t>
      </w:r>
      <w:r w:rsidR="00851209" w:rsidRPr="005D585D">
        <w:rPr>
          <w:rFonts w:hint="eastAsia"/>
          <w:b/>
          <w:bCs/>
          <w:lang w:eastAsia="zh-CN"/>
        </w:rPr>
        <w:t>成立处理</w:t>
      </w:r>
      <w:r w:rsidR="001C3572" w:rsidRPr="005D585D">
        <w:rPr>
          <w:rFonts w:hint="eastAsia"/>
          <w:b/>
          <w:bCs/>
          <w:lang w:eastAsia="zh-CN"/>
        </w:rPr>
        <w:t>WRC-15</w:t>
      </w:r>
      <w:r w:rsidR="001C3572" w:rsidRPr="005D585D">
        <w:rPr>
          <w:rFonts w:hint="eastAsia"/>
          <w:b/>
          <w:bCs/>
          <w:lang w:eastAsia="zh-CN"/>
        </w:rPr>
        <w:t>议项</w:t>
      </w:r>
      <w:r w:rsidR="001C3572" w:rsidRPr="005D585D">
        <w:rPr>
          <w:rFonts w:hint="eastAsia"/>
          <w:b/>
          <w:bCs/>
          <w:lang w:eastAsia="zh-CN"/>
        </w:rPr>
        <w:t>1.1</w:t>
      </w:r>
      <w:r w:rsidR="001C3572" w:rsidRPr="005D585D">
        <w:rPr>
          <w:rFonts w:hint="eastAsia"/>
          <w:b/>
          <w:bCs/>
          <w:lang w:eastAsia="zh-CN"/>
        </w:rPr>
        <w:t>和</w:t>
      </w:r>
      <w:r w:rsidR="001C3572" w:rsidRPr="005D585D">
        <w:rPr>
          <w:rFonts w:hint="eastAsia"/>
          <w:b/>
          <w:bCs/>
          <w:lang w:eastAsia="zh-CN"/>
        </w:rPr>
        <w:t>1.2</w:t>
      </w:r>
      <w:r w:rsidR="001C3572" w:rsidRPr="005D585D">
        <w:rPr>
          <w:rFonts w:hint="eastAsia"/>
          <w:b/>
          <w:bCs/>
          <w:lang w:eastAsia="zh-CN"/>
        </w:rPr>
        <w:t>的</w:t>
      </w:r>
      <w:r w:rsidR="00A8506D" w:rsidRPr="005D585D">
        <w:rPr>
          <w:b/>
          <w:bCs/>
          <w:lang w:eastAsia="zh-CN"/>
        </w:rPr>
        <w:t>4-5-6-7</w:t>
      </w:r>
      <w:r w:rsidR="00A8506D" w:rsidRPr="005D585D">
        <w:rPr>
          <w:rFonts w:hint="eastAsia"/>
          <w:b/>
          <w:bCs/>
          <w:lang w:eastAsia="zh-CN"/>
        </w:rPr>
        <w:t>联合任务组</w:t>
      </w:r>
      <w:r w:rsidR="00AB5C97" w:rsidRPr="005D585D">
        <w:rPr>
          <w:rFonts w:hint="eastAsia"/>
          <w:b/>
          <w:bCs/>
          <w:lang w:eastAsia="zh-CN"/>
        </w:rPr>
        <w:t>的通知</w:t>
      </w:r>
    </w:p>
    <w:p w:rsidR="00846DB6" w:rsidRDefault="00846DB6" w:rsidP="00580CD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</w:p>
    <w:p w:rsidR="00E2286A" w:rsidRPr="005D585D" w:rsidRDefault="00E2286A" w:rsidP="005D585D">
      <w:pPr>
        <w:pStyle w:val="Heading1"/>
        <w:spacing w:before="360"/>
        <w:ind w:left="794" w:hanging="794"/>
        <w:rPr>
          <w:rFonts w:asciiTheme="majorEastAsia" w:hAnsiTheme="majorEastAsia"/>
          <w:lang w:eastAsia="zh-CN"/>
        </w:rPr>
      </w:pP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>1</w:t>
      </w:r>
      <w:r w:rsidRPr="005D585D">
        <w:rPr>
          <w:rFonts w:asciiTheme="majorEastAsia" w:hAnsiTheme="majorEastAsia" w:cs="Times New Roman"/>
          <w:bCs w:val="0"/>
          <w:color w:val="auto"/>
          <w:sz w:val="24"/>
          <w:szCs w:val="20"/>
          <w:lang w:val="fr-FR" w:eastAsia="zh-CN"/>
        </w:rPr>
        <w:tab/>
      </w:r>
      <w:r w:rsidRPr="005D585D">
        <w:rPr>
          <w:rFonts w:asciiTheme="majorEastAsia" w:hAnsiTheme="majorEastAsia" w:cs="Times New Roman" w:hint="eastAsia"/>
          <w:bCs w:val="0"/>
          <w:color w:val="auto"/>
          <w:sz w:val="24"/>
          <w:szCs w:val="20"/>
          <w:lang w:val="fr-FR" w:eastAsia="zh-CN"/>
        </w:rPr>
        <w:t>引言</w:t>
      </w:r>
    </w:p>
    <w:p w:rsidR="00E2286A" w:rsidRDefault="00E2286A" w:rsidP="00580CD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</w:t>
      </w:r>
      <w:r w:rsidR="00297548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年</w:t>
      </w:r>
      <w:r w:rsidR="0029754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297548">
        <w:rPr>
          <w:rFonts w:hint="eastAsia"/>
          <w:lang w:eastAsia="zh-CN"/>
        </w:rPr>
        <w:t>20</w:t>
      </w:r>
      <w:r w:rsidR="001C44E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</w:t>
      </w:r>
      <w:r w:rsidR="00297548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日在日内瓦召开的</w:t>
      </w:r>
      <w:r w:rsidR="00297548">
        <w:rPr>
          <w:rFonts w:hint="eastAsia"/>
          <w:lang w:eastAsia="zh-CN"/>
        </w:rPr>
        <w:t>CPM15-1</w:t>
      </w:r>
      <w:r>
        <w:rPr>
          <w:rFonts w:hint="eastAsia"/>
          <w:lang w:eastAsia="zh-CN"/>
        </w:rPr>
        <w:t>会议决定成立</w:t>
      </w:r>
      <w:r w:rsidR="00297548">
        <w:rPr>
          <w:lang w:eastAsia="zh-CN"/>
        </w:rPr>
        <w:t>4-5-6-7</w:t>
      </w:r>
      <w:r w:rsidRPr="008B05DA">
        <w:rPr>
          <w:rFonts w:hAnsi="SimSun"/>
          <w:lang w:eastAsia="zh-CN"/>
        </w:rPr>
        <w:t>联合任务组</w:t>
      </w:r>
      <w:r>
        <w:rPr>
          <w:rFonts w:hAnsi="SimSun" w:hint="eastAsia"/>
          <w:lang w:eastAsia="zh-CN"/>
        </w:rPr>
        <w:t>（</w:t>
      </w:r>
      <w:r>
        <w:rPr>
          <w:lang w:eastAsia="zh-CN"/>
        </w:rPr>
        <w:t>JTG</w:t>
      </w:r>
      <w:r>
        <w:rPr>
          <w:rFonts w:hAnsi="SimSun" w:hint="eastAsia"/>
          <w:lang w:eastAsia="zh-CN"/>
        </w:rPr>
        <w:t>），</w:t>
      </w:r>
      <w:r w:rsidR="00297548">
        <w:rPr>
          <w:rFonts w:hAnsi="SimSun" w:hint="eastAsia"/>
          <w:lang w:eastAsia="zh-CN"/>
        </w:rPr>
        <w:t>处理</w:t>
      </w:r>
      <w:r w:rsidR="00297548">
        <w:rPr>
          <w:rFonts w:hAnsi="SimSun" w:hint="eastAsia"/>
          <w:lang w:eastAsia="zh-CN"/>
        </w:rPr>
        <w:t>WRC-15</w:t>
      </w:r>
      <w:r w:rsidR="00297548">
        <w:rPr>
          <w:rFonts w:hAnsi="SimSun" w:hint="eastAsia"/>
          <w:lang w:eastAsia="zh-CN"/>
        </w:rPr>
        <w:t>议项</w:t>
      </w:r>
      <w:r w:rsidR="00297548">
        <w:rPr>
          <w:rFonts w:hAnsi="SimSun" w:hint="eastAsia"/>
          <w:lang w:eastAsia="zh-CN"/>
        </w:rPr>
        <w:t>1.1</w:t>
      </w:r>
      <w:r w:rsidR="00297548">
        <w:rPr>
          <w:rFonts w:hAnsi="SimSun" w:hint="eastAsia"/>
          <w:lang w:eastAsia="zh-CN"/>
        </w:rPr>
        <w:t>（参见</w:t>
      </w:r>
      <w:hyperlink r:id="rId10" w:history="1">
        <w:r w:rsidR="00297548" w:rsidRPr="00297548">
          <w:rPr>
            <w:rStyle w:val="Hyperlink"/>
            <w:lang w:eastAsia="zh-CN"/>
          </w:rPr>
          <w:t>第</w:t>
        </w:r>
        <w:r w:rsidR="00297548">
          <w:rPr>
            <w:rStyle w:val="Hyperlink"/>
            <w:b/>
            <w:bCs/>
            <w:lang w:eastAsia="zh-CN"/>
          </w:rPr>
          <w:t>233</w:t>
        </w:r>
        <w:r w:rsidR="001C44EE">
          <w:rPr>
            <w:rStyle w:val="Hyperlink"/>
            <w:rFonts w:hint="eastAsia"/>
            <w:b/>
            <w:bCs/>
            <w:lang w:eastAsia="zh-CN"/>
          </w:rPr>
          <w:t>[COM6/8]</w:t>
        </w:r>
        <w:r w:rsidR="00297548" w:rsidRPr="00297548">
          <w:rPr>
            <w:rStyle w:val="Hyperlink"/>
            <w:lang w:eastAsia="zh-CN"/>
          </w:rPr>
          <w:t>号决议</w:t>
        </w:r>
      </w:hyperlink>
      <w:r w:rsidR="00297548">
        <w:rPr>
          <w:rFonts w:hint="eastAsia"/>
          <w:b/>
          <w:bCs/>
          <w:lang w:eastAsia="zh-CN"/>
        </w:rPr>
        <w:t>（</w:t>
      </w:r>
      <w:r w:rsidR="00297548" w:rsidRPr="00764068">
        <w:rPr>
          <w:b/>
          <w:bCs/>
          <w:lang w:eastAsia="zh-CN"/>
        </w:rPr>
        <w:t>WRC-12</w:t>
      </w:r>
      <w:r w:rsidR="00297548">
        <w:rPr>
          <w:rFonts w:hint="eastAsia"/>
          <w:b/>
          <w:bCs/>
          <w:lang w:eastAsia="zh-CN"/>
        </w:rPr>
        <w:t>）</w:t>
      </w:r>
      <w:r w:rsidR="00297548">
        <w:rPr>
          <w:rFonts w:hAnsi="SimSun" w:hint="eastAsia"/>
          <w:lang w:eastAsia="zh-CN"/>
        </w:rPr>
        <w:t>）和</w:t>
      </w:r>
      <w:r w:rsidR="00297548">
        <w:rPr>
          <w:rFonts w:hAnsi="SimSun" w:hint="eastAsia"/>
          <w:lang w:eastAsia="zh-CN"/>
        </w:rPr>
        <w:t>1.2</w:t>
      </w:r>
      <w:r w:rsidR="00297548">
        <w:rPr>
          <w:rFonts w:hAnsi="SimSun" w:hint="eastAsia"/>
          <w:lang w:eastAsia="zh-CN"/>
        </w:rPr>
        <w:t>（参见</w:t>
      </w:r>
      <w:hyperlink r:id="rId11" w:history="1">
        <w:r w:rsidR="00297548" w:rsidRPr="00297548">
          <w:rPr>
            <w:rStyle w:val="Hyperlink"/>
            <w:lang w:eastAsia="zh-CN"/>
          </w:rPr>
          <w:t>第</w:t>
        </w:r>
        <w:r w:rsidR="00297548">
          <w:rPr>
            <w:rStyle w:val="Hyperlink"/>
            <w:b/>
            <w:bCs/>
            <w:lang w:eastAsia="zh-CN"/>
          </w:rPr>
          <w:t>232</w:t>
        </w:r>
        <w:r w:rsidR="001C44EE">
          <w:rPr>
            <w:rStyle w:val="Hyperlink"/>
            <w:rFonts w:hint="eastAsia"/>
            <w:b/>
            <w:bCs/>
            <w:lang w:eastAsia="zh-CN"/>
          </w:rPr>
          <w:t>[COM5/10]</w:t>
        </w:r>
        <w:r w:rsidR="00297548" w:rsidRPr="00297548">
          <w:rPr>
            <w:rStyle w:val="Hyperlink"/>
            <w:lang w:eastAsia="zh-CN"/>
          </w:rPr>
          <w:t>号决议</w:t>
        </w:r>
      </w:hyperlink>
      <w:r w:rsidR="00297548">
        <w:rPr>
          <w:rFonts w:hint="eastAsia"/>
          <w:b/>
          <w:bCs/>
          <w:lang w:eastAsia="zh-CN"/>
        </w:rPr>
        <w:t>（</w:t>
      </w:r>
      <w:r w:rsidR="00297548" w:rsidRPr="00764068">
        <w:rPr>
          <w:b/>
          <w:bCs/>
          <w:lang w:eastAsia="zh-CN"/>
        </w:rPr>
        <w:t>WRC-12</w:t>
      </w:r>
      <w:r w:rsidR="00297548">
        <w:rPr>
          <w:rFonts w:hint="eastAsia"/>
          <w:b/>
          <w:bCs/>
          <w:lang w:eastAsia="zh-CN"/>
        </w:rPr>
        <w:t>）</w:t>
      </w:r>
      <w:r w:rsidR="00297548">
        <w:rPr>
          <w:rFonts w:hAnsi="SimSun" w:hint="eastAsia"/>
          <w:lang w:eastAsia="zh-CN"/>
        </w:rPr>
        <w:t>）</w:t>
      </w:r>
      <w:r>
        <w:rPr>
          <w:rFonts w:hAnsi="SimSun"/>
          <w:lang w:eastAsia="zh-CN"/>
        </w:rPr>
        <w:t>。</w:t>
      </w:r>
    </w:p>
    <w:p w:rsidR="00E2286A" w:rsidRDefault="00E2286A" w:rsidP="003E2379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关于成立</w:t>
      </w:r>
      <w:r w:rsidR="00297548">
        <w:rPr>
          <w:lang w:eastAsia="zh-CN"/>
        </w:rPr>
        <w:t>4-5-6-7</w:t>
      </w:r>
      <w:r w:rsidR="005D6E95">
        <w:rPr>
          <w:rFonts w:hint="eastAsia"/>
          <w:lang w:eastAsia="zh-CN"/>
        </w:rPr>
        <w:t>联合任务组</w:t>
      </w:r>
      <w:r>
        <w:rPr>
          <w:rFonts w:hAnsi="SimSun" w:hint="eastAsia"/>
          <w:lang w:eastAsia="zh-CN"/>
        </w:rPr>
        <w:t>的决定见附件</w:t>
      </w:r>
      <w:r>
        <w:rPr>
          <w:rFonts w:hAnsi="SimSun" w:hint="eastAsia"/>
          <w:lang w:eastAsia="zh-CN"/>
        </w:rPr>
        <w:t>1</w:t>
      </w:r>
      <w:r>
        <w:rPr>
          <w:rFonts w:hAnsi="SimSun" w:hint="eastAsia"/>
          <w:lang w:eastAsia="zh-CN"/>
        </w:rPr>
        <w:t>。该联合任务组的主席是：</w:t>
      </w:r>
    </w:p>
    <w:p w:rsidR="00E2286A" w:rsidRPr="00775D03" w:rsidRDefault="00E2286A" w:rsidP="00580CD9">
      <w:pPr>
        <w:spacing w:before="0"/>
        <w:rPr>
          <w:lang w:eastAsia="zh-CN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6061"/>
      </w:tblGrid>
      <w:tr w:rsidR="00E2286A" w:rsidRPr="00775D03" w:rsidTr="00E2286A">
        <w:tc>
          <w:tcPr>
            <w:tcW w:w="3544" w:type="dxa"/>
          </w:tcPr>
          <w:p w:rsidR="00E2286A" w:rsidRPr="00764068" w:rsidRDefault="00592990" w:rsidP="00592990">
            <w:r>
              <w:rPr>
                <w:rFonts w:hint="eastAsia"/>
                <w:lang w:eastAsia="zh-CN"/>
              </w:rPr>
              <w:t>联邦网络管理局</w:t>
            </w:r>
            <w:r w:rsidR="00E2286A" w:rsidRPr="00764068">
              <w:br/>
            </w:r>
            <w:r w:rsidRPr="00764068">
              <w:t>T. EWERS</w:t>
            </w:r>
            <w:r>
              <w:rPr>
                <w:rFonts w:hint="eastAsia"/>
                <w:lang w:eastAsia="zh-CN"/>
              </w:rPr>
              <w:t>先生</w:t>
            </w:r>
            <w:r w:rsidR="00E2286A" w:rsidRPr="00764068">
              <w:br/>
              <w:t>Canisius</w:t>
            </w:r>
            <w:r w:rsidR="00E2286A">
              <w:t>strasse</w:t>
            </w:r>
            <w:r w:rsidR="00E2286A" w:rsidRPr="00764068">
              <w:t xml:space="preserve"> 21</w:t>
            </w:r>
            <w:r w:rsidR="00E2286A" w:rsidRPr="00764068">
              <w:br/>
              <w:t>55122 MAINZ</w:t>
            </w:r>
            <w:r w:rsidR="00E2286A" w:rsidRPr="00764068">
              <w:br/>
              <w:t>Germany</w:t>
            </w:r>
          </w:p>
        </w:tc>
        <w:tc>
          <w:tcPr>
            <w:tcW w:w="6061" w:type="dxa"/>
          </w:tcPr>
          <w:p w:rsidR="00E2286A" w:rsidRPr="00764068" w:rsidRDefault="005614A6" w:rsidP="005614A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 w:rsidR="00E2286A" w:rsidRPr="00764068">
              <w:rPr>
                <w:lang w:eastAsia="zh-CN"/>
              </w:rPr>
              <w:t>+49 6131 18 3110</w:t>
            </w:r>
            <w:r w:rsidR="00E2286A" w:rsidRPr="00764068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传真：</w:t>
            </w:r>
            <w:r w:rsidR="00E2286A" w:rsidRPr="00764068">
              <w:rPr>
                <w:lang w:eastAsia="zh-CN"/>
              </w:rPr>
              <w:t>+49 6131 18 5604</w:t>
            </w:r>
            <w:r w:rsidR="00E2286A" w:rsidRPr="00764068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电子邮件：</w:t>
            </w:r>
            <w:hyperlink r:id="rId12" w:history="1">
              <w:r w:rsidR="00E2286A" w:rsidRPr="00764068">
                <w:rPr>
                  <w:rStyle w:val="Hyperlink"/>
                  <w:lang w:eastAsia="zh-CN"/>
                </w:rPr>
                <w:t>thomas.ewers@bnetza.de</w:t>
              </w:r>
            </w:hyperlink>
          </w:p>
          <w:p w:rsidR="00E2286A" w:rsidRPr="00764068" w:rsidRDefault="00E2286A" w:rsidP="00580CD9">
            <w:pPr>
              <w:rPr>
                <w:lang w:eastAsia="zh-CN"/>
              </w:rPr>
            </w:pPr>
          </w:p>
        </w:tc>
      </w:tr>
    </w:tbl>
    <w:p w:rsidR="00E2286A" w:rsidRDefault="003A0BD7" w:rsidP="00580CD9">
      <w:pPr>
        <w:spacing w:before="240"/>
        <w:ind w:firstLineChars="200" w:firstLine="480"/>
        <w:rPr>
          <w:lang w:eastAsia="zh-CN"/>
        </w:rPr>
      </w:pPr>
      <w:r>
        <w:rPr>
          <w:lang w:eastAsia="zh-CN"/>
        </w:rPr>
        <w:t>4-5-6-7</w:t>
      </w:r>
      <w:r w:rsidR="005D6E95">
        <w:rPr>
          <w:rFonts w:hint="eastAsia"/>
          <w:lang w:eastAsia="zh-CN"/>
        </w:rPr>
        <w:t>联合任务组第一次</w:t>
      </w:r>
      <w:r w:rsidR="00E2286A">
        <w:rPr>
          <w:rFonts w:hAnsi="SimSun"/>
          <w:lang w:eastAsia="zh-CN"/>
        </w:rPr>
        <w:t>会议将于</w:t>
      </w:r>
      <w:r w:rsidR="00E2286A">
        <w:rPr>
          <w:rFonts w:hAnsi="SimSun"/>
          <w:lang w:eastAsia="zh-CN"/>
        </w:rPr>
        <w:t>20</w:t>
      </w:r>
      <w:r>
        <w:rPr>
          <w:rFonts w:hAnsi="SimSun" w:hint="eastAsia"/>
          <w:lang w:eastAsia="zh-CN"/>
        </w:rPr>
        <w:t>12</w:t>
      </w:r>
      <w:r w:rsidR="00E2286A">
        <w:rPr>
          <w:rFonts w:hAnsi="SimSun"/>
          <w:lang w:eastAsia="zh-CN"/>
        </w:rPr>
        <w:t>年</w:t>
      </w:r>
      <w:r>
        <w:rPr>
          <w:rFonts w:hAnsi="SimSun" w:hint="eastAsia"/>
          <w:lang w:eastAsia="zh-CN"/>
        </w:rPr>
        <w:t>7</w:t>
      </w:r>
      <w:r w:rsidR="00E2286A">
        <w:rPr>
          <w:rFonts w:hAnsi="SimSun"/>
          <w:lang w:eastAsia="zh-CN"/>
        </w:rPr>
        <w:t>月</w:t>
      </w:r>
      <w:r w:rsidR="00E2286A">
        <w:rPr>
          <w:rFonts w:hAnsi="SimSun"/>
          <w:lang w:eastAsia="zh-CN"/>
        </w:rPr>
        <w:t>2</w:t>
      </w:r>
      <w:r>
        <w:rPr>
          <w:rFonts w:hAnsi="SimSun" w:hint="eastAsia"/>
          <w:lang w:eastAsia="zh-CN"/>
        </w:rPr>
        <w:t>3</w:t>
      </w:r>
      <w:r w:rsidR="00E2286A">
        <w:rPr>
          <w:rFonts w:hAnsi="SimSun"/>
          <w:lang w:eastAsia="zh-CN"/>
        </w:rPr>
        <w:t>日至</w:t>
      </w:r>
      <w:r>
        <w:rPr>
          <w:rFonts w:hAnsi="SimSun" w:hint="eastAsia"/>
          <w:lang w:eastAsia="zh-CN"/>
        </w:rPr>
        <w:t>27</w:t>
      </w:r>
      <w:r w:rsidR="00E2286A">
        <w:rPr>
          <w:rFonts w:hAnsi="SimSun"/>
          <w:lang w:eastAsia="zh-CN"/>
        </w:rPr>
        <w:t>日在日内瓦</w:t>
      </w:r>
      <w:r>
        <w:rPr>
          <w:rFonts w:hAnsi="SimSun" w:hint="eastAsia"/>
          <w:lang w:eastAsia="zh-CN"/>
        </w:rPr>
        <w:t>国际电联总部</w:t>
      </w:r>
      <w:r w:rsidR="00E2286A">
        <w:rPr>
          <w:rFonts w:hAnsi="SimSun"/>
          <w:lang w:eastAsia="zh-CN"/>
        </w:rPr>
        <w:t>召开</w:t>
      </w:r>
      <w:r>
        <w:rPr>
          <w:rFonts w:hAnsi="SimSun" w:hint="eastAsia"/>
          <w:lang w:eastAsia="zh-CN"/>
        </w:rPr>
        <w:t>（参见下表）</w:t>
      </w:r>
      <w:r w:rsidR="00E2286A">
        <w:rPr>
          <w:rFonts w:hAnsi="SimSun"/>
          <w:lang w:eastAsia="zh-CN"/>
        </w:rPr>
        <w:t>。</w:t>
      </w:r>
    </w:p>
    <w:p w:rsidR="00E2286A" w:rsidRDefault="00E2286A" w:rsidP="00580CD9">
      <w:pPr>
        <w:spacing w:before="240"/>
        <w:rPr>
          <w:lang w:eastAsia="zh-CN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60"/>
        <w:gridCol w:w="2835"/>
        <w:gridCol w:w="1772"/>
      </w:tblGrid>
      <w:tr w:rsidR="00B24B83" w:rsidRPr="00912BEB" w:rsidTr="00B24B83">
        <w:trPr>
          <w:jc w:val="center"/>
        </w:trPr>
        <w:tc>
          <w:tcPr>
            <w:tcW w:w="1843" w:type="dxa"/>
          </w:tcPr>
          <w:p w:rsidR="00B24B83" w:rsidRDefault="00B13755" w:rsidP="00580CD9">
            <w:pPr>
              <w:pStyle w:val="Tablehead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联合任务</w:t>
            </w:r>
            <w:r w:rsidR="00B24B83">
              <w:rPr>
                <w:rFonts w:hint="eastAsia"/>
                <w:szCs w:val="22"/>
                <w:lang w:eastAsia="zh-CN"/>
              </w:rPr>
              <w:t>组</w:t>
            </w:r>
          </w:p>
        </w:tc>
        <w:tc>
          <w:tcPr>
            <w:tcW w:w="3260" w:type="dxa"/>
          </w:tcPr>
          <w:p w:rsidR="00B24B83" w:rsidRDefault="00B24B83" w:rsidP="00580CD9">
            <w:pPr>
              <w:pStyle w:val="Tablehead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会议日期</w:t>
            </w:r>
          </w:p>
        </w:tc>
        <w:tc>
          <w:tcPr>
            <w:tcW w:w="2835" w:type="dxa"/>
          </w:tcPr>
          <w:p w:rsidR="00B24B83" w:rsidRDefault="00B24B83" w:rsidP="00580CD9">
            <w:pPr>
              <w:pStyle w:val="Tablehead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接收文稿的截止</w:t>
            </w:r>
            <w:r w:rsidR="00804DF0">
              <w:rPr>
                <w:rFonts w:hint="eastAsia"/>
                <w:szCs w:val="22"/>
                <w:lang w:eastAsia="zh-CN"/>
              </w:rPr>
              <w:t>时间</w:t>
            </w:r>
            <w:r w:rsidR="00B13755">
              <w:rPr>
                <w:szCs w:val="22"/>
                <w:lang w:eastAsia="zh-CN"/>
              </w:rPr>
              <w:br/>
            </w:r>
            <w:r w:rsidR="00B13755">
              <w:rPr>
                <w:rFonts w:hint="eastAsia"/>
                <w:szCs w:val="22"/>
                <w:lang w:eastAsia="zh-CN"/>
              </w:rPr>
              <w:t>协调世界时</w:t>
            </w:r>
            <w:r w:rsidR="00B13755">
              <w:rPr>
                <w:rFonts w:hint="eastAsia"/>
                <w:szCs w:val="22"/>
                <w:lang w:eastAsia="zh-CN"/>
              </w:rPr>
              <w:t>16:00</w:t>
            </w:r>
          </w:p>
        </w:tc>
        <w:tc>
          <w:tcPr>
            <w:tcW w:w="1772" w:type="dxa"/>
          </w:tcPr>
          <w:p w:rsidR="00B24B83" w:rsidRDefault="00B24B83" w:rsidP="00580CD9">
            <w:pPr>
              <w:pStyle w:val="Tablehead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开幕会议</w:t>
            </w:r>
          </w:p>
        </w:tc>
      </w:tr>
      <w:tr w:rsidR="00E2286A" w:rsidRPr="00912BEB" w:rsidTr="00E2286A">
        <w:trPr>
          <w:jc w:val="center"/>
        </w:trPr>
        <w:tc>
          <w:tcPr>
            <w:tcW w:w="1843" w:type="dxa"/>
            <w:vAlign w:val="center"/>
          </w:tcPr>
          <w:p w:rsidR="00E2286A" w:rsidRPr="00912BEB" w:rsidRDefault="00E2286A" w:rsidP="00580CD9">
            <w:pPr>
              <w:pStyle w:val="Tabletext"/>
              <w:jc w:val="center"/>
            </w:pPr>
            <w:r>
              <w:t>JTG 4-5-6-7</w:t>
            </w:r>
          </w:p>
        </w:tc>
        <w:tc>
          <w:tcPr>
            <w:tcW w:w="3260" w:type="dxa"/>
            <w:vAlign w:val="center"/>
          </w:tcPr>
          <w:p w:rsidR="00E2286A" w:rsidRPr="00912BEB" w:rsidRDefault="00E2286A" w:rsidP="00580CD9">
            <w:pPr>
              <w:pStyle w:val="Tabletext"/>
              <w:jc w:val="center"/>
              <w:rPr>
                <w:caps/>
                <w:lang w:eastAsia="zh-CN"/>
              </w:rPr>
            </w:pPr>
            <w:r>
              <w:rPr>
                <w:lang w:eastAsia="zh-CN"/>
              </w:rPr>
              <w:t>2012</w:t>
            </w:r>
            <w:r w:rsidR="00B13755">
              <w:rPr>
                <w:rFonts w:hint="eastAsia"/>
                <w:lang w:eastAsia="zh-CN"/>
              </w:rPr>
              <w:t>年</w:t>
            </w:r>
            <w:r w:rsidR="00B13755">
              <w:rPr>
                <w:rFonts w:hint="eastAsia"/>
                <w:lang w:eastAsia="zh-CN"/>
              </w:rPr>
              <w:t>7</w:t>
            </w:r>
            <w:r w:rsidR="00B13755">
              <w:rPr>
                <w:rFonts w:hint="eastAsia"/>
                <w:lang w:eastAsia="zh-CN"/>
              </w:rPr>
              <w:t>月</w:t>
            </w:r>
            <w:r w:rsidR="00B13755">
              <w:rPr>
                <w:rFonts w:hint="eastAsia"/>
                <w:lang w:eastAsia="zh-CN"/>
              </w:rPr>
              <w:t>23-27</w:t>
            </w:r>
            <w:r w:rsidR="00B13755">
              <w:rPr>
                <w:rFonts w:hint="eastAsia"/>
                <w:lang w:eastAsia="zh-CN"/>
              </w:rPr>
              <w:t>日</w:t>
            </w:r>
          </w:p>
        </w:tc>
        <w:tc>
          <w:tcPr>
            <w:tcW w:w="2835" w:type="dxa"/>
            <w:vAlign w:val="center"/>
          </w:tcPr>
          <w:p w:rsidR="00E2286A" w:rsidRPr="00912BEB" w:rsidRDefault="00E2286A" w:rsidP="00580CD9">
            <w:pPr>
              <w:pStyle w:val="Tabletext"/>
              <w:jc w:val="center"/>
              <w:rPr>
                <w:caps/>
                <w:lang w:eastAsia="zh-CN"/>
              </w:rPr>
            </w:pPr>
            <w:r>
              <w:rPr>
                <w:lang w:eastAsia="zh-CN"/>
              </w:rPr>
              <w:t>2012</w:t>
            </w:r>
            <w:r w:rsidR="00B13755">
              <w:rPr>
                <w:rFonts w:hint="eastAsia"/>
                <w:lang w:eastAsia="zh-CN"/>
              </w:rPr>
              <w:t>年</w:t>
            </w:r>
            <w:r w:rsidR="00B13755">
              <w:rPr>
                <w:rFonts w:hint="eastAsia"/>
                <w:lang w:eastAsia="zh-CN"/>
              </w:rPr>
              <w:t>7</w:t>
            </w:r>
            <w:r w:rsidR="00B13755">
              <w:rPr>
                <w:rFonts w:hint="eastAsia"/>
                <w:lang w:eastAsia="zh-CN"/>
              </w:rPr>
              <w:t>月</w:t>
            </w:r>
            <w:r w:rsidR="00B13755">
              <w:rPr>
                <w:rFonts w:hint="eastAsia"/>
                <w:lang w:eastAsia="zh-CN"/>
              </w:rPr>
              <w:t>16</w:t>
            </w:r>
            <w:r w:rsidR="005614A6">
              <w:rPr>
                <w:rFonts w:hint="eastAsia"/>
                <w:lang w:eastAsia="zh-CN"/>
              </w:rPr>
              <w:t>日</w:t>
            </w:r>
            <w:r w:rsidR="00913C89">
              <w:rPr>
                <w:lang w:eastAsia="zh-CN"/>
              </w:rPr>
              <w:br/>
            </w:r>
            <w:r w:rsidR="005614A6">
              <w:rPr>
                <w:rFonts w:hint="eastAsia"/>
                <w:lang w:eastAsia="zh-CN"/>
              </w:rPr>
              <w:t>（</w:t>
            </w:r>
            <w:r w:rsidR="00B13755">
              <w:rPr>
                <w:rFonts w:hint="eastAsia"/>
                <w:lang w:eastAsia="zh-CN"/>
              </w:rPr>
              <w:t>星期一</w:t>
            </w:r>
            <w:r w:rsidR="005614A6"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2" w:type="dxa"/>
            <w:vAlign w:val="center"/>
          </w:tcPr>
          <w:p w:rsidR="00E2286A" w:rsidRPr="00912BEB" w:rsidRDefault="00E2286A" w:rsidP="00580CD9">
            <w:pPr>
              <w:pStyle w:val="Tabletext"/>
              <w:jc w:val="center"/>
              <w:rPr>
                <w:caps/>
                <w:lang w:eastAsia="zh-CN"/>
              </w:rPr>
            </w:pPr>
            <w:r>
              <w:rPr>
                <w:lang w:eastAsia="zh-CN"/>
              </w:rPr>
              <w:t>2012</w:t>
            </w:r>
            <w:r w:rsidR="00B13755">
              <w:rPr>
                <w:rFonts w:hint="eastAsia"/>
                <w:lang w:eastAsia="zh-CN"/>
              </w:rPr>
              <w:t>年</w:t>
            </w:r>
            <w:r w:rsidR="00B13755">
              <w:rPr>
                <w:rFonts w:hint="eastAsia"/>
                <w:lang w:eastAsia="zh-CN"/>
              </w:rPr>
              <w:t>7</w:t>
            </w:r>
            <w:r w:rsidR="00B13755">
              <w:rPr>
                <w:rFonts w:hint="eastAsia"/>
                <w:lang w:eastAsia="zh-CN"/>
              </w:rPr>
              <w:t>月</w:t>
            </w:r>
            <w:r w:rsidR="00B13755">
              <w:rPr>
                <w:rFonts w:hint="eastAsia"/>
                <w:lang w:eastAsia="zh-CN"/>
              </w:rPr>
              <w:t>23</w:t>
            </w:r>
            <w:r w:rsidR="005614A6">
              <w:rPr>
                <w:rFonts w:hint="eastAsia"/>
                <w:lang w:eastAsia="zh-CN"/>
              </w:rPr>
              <w:t>日</w:t>
            </w:r>
            <w:r w:rsidR="00B13755">
              <w:rPr>
                <w:rFonts w:hint="eastAsia"/>
                <w:lang w:eastAsia="zh-CN"/>
              </w:rPr>
              <w:t>10:30</w:t>
            </w:r>
          </w:p>
        </w:tc>
      </w:tr>
    </w:tbl>
    <w:p w:rsidR="003E2379" w:rsidRDefault="003E2379" w:rsidP="005D585D">
      <w:pPr>
        <w:pStyle w:val="Heading1"/>
        <w:spacing w:before="360"/>
        <w:ind w:left="794" w:hanging="794"/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</w:pPr>
    </w:p>
    <w:p w:rsidR="003E2379" w:rsidRDefault="003E23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Theme="majorEastAsia" w:hAnsiTheme="majorBidi" w:cstheme="majorBidi"/>
          <w:b/>
          <w:lang w:val="fr-FR" w:eastAsia="zh-CN"/>
        </w:rPr>
      </w:pPr>
    </w:p>
    <w:p w:rsidR="00E2286A" w:rsidRPr="00764068" w:rsidRDefault="00E2286A" w:rsidP="005D585D">
      <w:pPr>
        <w:pStyle w:val="Heading1"/>
        <w:spacing w:before="360"/>
        <w:ind w:left="794" w:hanging="794"/>
        <w:rPr>
          <w:bCs w:val="0"/>
          <w:lang w:eastAsia="zh-CN"/>
        </w:rPr>
      </w:pP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lastRenderedPageBreak/>
        <w:t>2</w:t>
      </w:r>
      <w:r w:rsidRPr="005D585D">
        <w:rPr>
          <w:rFonts w:asciiTheme="majorEastAsia" w:hAnsiTheme="majorEastAsia" w:cs="Times New Roman"/>
          <w:bCs w:val="0"/>
          <w:color w:val="auto"/>
          <w:sz w:val="24"/>
          <w:szCs w:val="20"/>
          <w:lang w:val="fr-FR" w:eastAsia="zh-CN"/>
        </w:rPr>
        <w:tab/>
      </w:r>
      <w:r w:rsidR="00B24B83" w:rsidRPr="005D585D">
        <w:rPr>
          <w:rFonts w:asciiTheme="majorEastAsia" w:hAnsiTheme="majorEastAsia" w:cs="Times New Roman" w:hint="eastAsia"/>
          <w:bCs w:val="0"/>
          <w:color w:val="auto"/>
          <w:sz w:val="24"/>
          <w:szCs w:val="20"/>
          <w:lang w:val="fr-FR" w:eastAsia="zh-CN"/>
        </w:rPr>
        <w:t>会议安排</w:t>
      </w:r>
    </w:p>
    <w:p w:rsidR="00E2286A" w:rsidRDefault="002A0A45" w:rsidP="00580CD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会议的议程草案见附件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。</w:t>
      </w:r>
      <w:r>
        <w:rPr>
          <w:lang w:eastAsia="zh-CN"/>
        </w:rPr>
        <w:t>4-5-6-7</w:t>
      </w:r>
      <w:r w:rsidR="00B24B83" w:rsidRPr="008B05DA">
        <w:rPr>
          <w:rFonts w:hAnsi="SimSun"/>
          <w:lang w:eastAsia="zh-CN"/>
        </w:rPr>
        <w:t>联合任务组</w:t>
      </w:r>
      <w:r w:rsidR="00B24B83">
        <w:rPr>
          <w:rFonts w:hAnsi="SimSun"/>
          <w:lang w:eastAsia="zh-CN"/>
        </w:rPr>
        <w:t>将用英语开展工作。</w:t>
      </w:r>
    </w:p>
    <w:p w:rsidR="00E2286A" w:rsidRPr="00764068" w:rsidRDefault="00E2286A" w:rsidP="005D585D">
      <w:pPr>
        <w:pStyle w:val="Heading1"/>
        <w:spacing w:before="360"/>
        <w:ind w:left="794" w:hanging="794"/>
        <w:rPr>
          <w:bCs w:val="0"/>
          <w:lang w:eastAsia="zh-CN"/>
        </w:rPr>
      </w:pP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>3</w:t>
      </w: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ab/>
      </w:r>
      <w:r w:rsidR="00B24B83" w:rsidRPr="005D585D">
        <w:rPr>
          <w:rFonts w:asciiTheme="majorBidi" w:hAnsiTheme="majorBidi" w:hint="eastAsia"/>
          <w:bCs w:val="0"/>
          <w:color w:val="auto"/>
          <w:sz w:val="24"/>
          <w:szCs w:val="20"/>
          <w:lang w:val="fr-FR" w:eastAsia="zh-CN"/>
        </w:rPr>
        <w:t>文稿</w:t>
      </w:r>
    </w:p>
    <w:p w:rsidR="00E2286A" w:rsidRDefault="00B24B83" w:rsidP="00580CD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="00804DF0">
        <w:rPr>
          <w:rFonts w:hint="eastAsia"/>
          <w:lang w:eastAsia="zh-CN"/>
        </w:rPr>
        <w:t>有关</w:t>
      </w:r>
      <w:r w:rsidR="00D06B61">
        <w:rPr>
          <w:lang w:eastAsia="zh-CN"/>
        </w:rPr>
        <w:t>4-5-6-7</w:t>
      </w:r>
      <w:r w:rsidRPr="008B05DA">
        <w:rPr>
          <w:rFonts w:hAnsi="SimSun"/>
          <w:lang w:eastAsia="zh-CN"/>
        </w:rPr>
        <w:t>联合任务组</w:t>
      </w:r>
      <w:r w:rsidR="00804DF0">
        <w:rPr>
          <w:rFonts w:hAnsi="SimSun" w:hint="eastAsia"/>
          <w:lang w:eastAsia="zh-CN"/>
        </w:rPr>
        <w:t>工作</w:t>
      </w:r>
      <w:r>
        <w:rPr>
          <w:rFonts w:hAnsi="SimSun"/>
          <w:lang w:eastAsia="zh-CN"/>
        </w:rPr>
        <w:t>的文稿。这些文稿将会依据</w:t>
      </w:r>
      <w:r w:rsidR="00D06B61">
        <w:rPr>
          <w:lang w:eastAsia="zh-CN"/>
        </w:rPr>
        <w:t>ITU-R</w:t>
      </w:r>
      <w:r w:rsidR="00D75707">
        <w:rPr>
          <w:rFonts w:hint="eastAsia"/>
          <w:lang w:eastAsia="zh-CN"/>
        </w:rPr>
        <w:t>第</w:t>
      </w:r>
      <w:r w:rsidR="00D06B61">
        <w:rPr>
          <w:lang w:eastAsia="zh-CN"/>
        </w:rPr>
        <w:t>1-</w:t>
      </w:r>
      <w:r w:rsidR="00D06B61">
        <w:rPr>
          <w:rFonts w:hint="eastAsia"/>
          <w:lang w:eastAsia="zh-CN"/>
        </w:rPr>
        <w:t>6</w:t>
      </w:r>
      <w:r w:rsidR="00D75707">
        <w:rPr>
          <w:rFonts w:hint="eastAsia"/>
          <w:lang w:eastAsia="zh-CN"/>
        </w:rPr>
        <w:t>号决议所述</w:t>
      </w:r>
      <w:r>
        <w:rPr>
          <w:rFonts w:hint="eastAsia"/>
          <w:lang w:eastAsia="zh-CN"/>
        </w:rPr>
        <w:t>条款进行处理。</w:t>
      </w:r>
    </w:p>
    <w:p w:rsidR="00E2286A" w:rsidRDefault="00B24B83" w:rsidP="00580CD9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eastAsia="zh-CN"/>
        </w:rPr>
        <w:t>鼓励各成员</w:t>
      </w:r>
      <w:r w:rsidR="006A4727">
        <w:rPr>
          <w:rFonts w:eastAsiaTheme="minorEastAsia" w:hint="eastAsia"/>
          <w:lang w:eastAsia="zh-CN"/>
        </w:rPr>
        <w:t>在会议开幕的</w:t>
      </w:r>
      <w:r w:rsidR="006A4727">
        <w:rPr>
          <w:rFonts w:eastAsiaTheme="minorEastAsia" w:hint="eastAsia"/>
          <w:lang w:eastAsia="zh-CN"/>
        </w:rPr>
        <w:t>12</w:t>
      </w:r>
      <w:r w:rsidR="006A4727">
        <w:rPr>
          <w:rFonts w:eastAsiaTheme="minorEastAsia" w:hint="eastAsia"/>
          <w:lang w:eastAsia="zh-CN"/>
        </w:rPr>
        <w:t>个日历日前送达文稿（包括文稿的修订、补遗和勘误）</w:t>
      </w:r>
      <w:r>
        <w:rPr>
          <w:rFonts w:eastAsiaTheme="minorEastAsia" w:hint="eastAsia"/>
          <w:lang w:eastAsia="zh-CN"/>
        </w:rPr>
        <w:t>。</w:t>
      </w:r>
      <w:r w:rsidR="00475DC5">
        <w:rPr>
          <w:rFonts w:eastAsiaTheme="minorEastAsia" w:hint="eastAsia"/>
          <w:lang w:eastAsia="zh-CN"/>
        </w:rPr>
        <w:t>接受</w:t>
      </w:r>
      <w:r>
        <w:rPr>
          <w:rFonts w:eastAsiaTheme="minorEastAsia" w:hint="eastAsia"/>
          <w:lang w:eastAsia="zh-CN"/>
        </w:rPr>
        <w:t>文稿的最后期限为会议开幕的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个日历日前（协调世界时</w:t>
      </w:r>
      <w:r>
        <w:rPr>
          <w:rFonts w:eastAsiaTheme="minorEastAsia" w:hint="eastAsia"/>
          <w:lang w:eastAsia="zh-CN"/>
        </w:rPr>
        <w:t>16:00</w:t>
      </w:r>
      <w:r>
        <w:rPr>
          <w:rFonts w:eastAsiaTheme="minorEastAsia" w:hint="eastAsia"/>
          <w:lang w:eastAsia="zh-CN"/>
        </w:rPr>
        <w:t>）。</w:t>
      </w:r>
      <w:r>
        <w:rPr>
          <w:rFonts w:eastAsiaTheme="minorEastAsia" w:hint="eastAsia"/>
          <w:b/>
          <w:bCs/>
          <w:lang w:eastAsia="zh-CN"/>
        </w:rPr>
        <w:t>本次会议接受文稿的</w:t>
      </w:r>
      <w:r w:rsidR="00E02CAD">
        <w:rPr>
          <w:rFonts w:eastAsiaTheme="minorEastAsia" w:hint="eastAsia"/>
          <w:b/>
          <w:bCs/>
          <w:lang w:eastAsia="zh-CN"/>
        </w:rPr>
        <w:t>截止时间</w:t>
      </w:r>
      <w:r>
        <w:rPr>
          <w:rFonts w:eastAsiaTheme="minorEastAsia" w:hint="eastAsia"/>
          <w:b/>
          <w:bCs/>
          <w:lang w:eastAsia="zh-CN"/>
        </w:rPr>
        <w:t>见上述表格中的具体规定。</w:t>
      </w:r>
      <w:r>
        <w:rPr>
          <w:rFonts w:hAnsi="SimSun" w:hint="eastAsia"/>
          <w:lang w:eastAsia="zh-CN"/>
        </w:rPr>
        <w:t>在此</w:t>
      </w:r>
      <w:r w:rsidR="00E02CAD">
        <w:rPr>
          <w:rFonts w:hAnsi="SimSun" w:hint="eastAsia"/>
          <w:lang w:eastAsia="zh-CN"/>
        </w:rPr>
        <w:t>截止时间</w:t>
      </w:r>
      <w:r>
        <w:rPr>
          <w:rFonts w:hAnsi="SimSun" w:hint="eastAsia"/>
          <w:lang w:eastAsia="zh-CN"/>
        </w:rPr>
        <w:t>后收到的</w:t>
      </w:r>
      <w:r w:rsidR="00E02CAD">
        <w:rPr>
          <w:rFonts w:hAnsi="SimSun" w:hint="eastAsia"/>
          <w:lang w:eastAsia="zh-CN"/>
        </w:rPr>
        <w:t>文稿将不予</w:t>
      </w:r>
      <w:r>
        <w:rPr>
          <w:rFonts w:hAnsi="SimSun" w:hint="eastAsia"/>
          <w:lang w:eastAsia="zh-CN"/>
        </w:rPr>
        <w:t>接受。</w:t>
      </w:r>
      <w:r>
        <w:rPr>
          <w:lang w:eastAsia="zh-CN"/>
        </w:rPr>
        <w:t>ITU-R</w:t>
      </w:r>
      <w:r>
        <w:rPr>
          <w:rFonts w:hAnsi="SimSun"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>
        <w:rPr>
          <w:rFonts w:hAnsi="SimSun" w:hint="eastAsia"/>
          <w:lang w:eastAsia="zh-CN"/>
        </w:rPr>
        <w:t>号决议规定，不得审议在会议开幕时尚未提供给与会者的文稿。</w:t>
      </w:r>
    </w:p>
    <w:p w:rsidR="00E2286A" w:rsidRDefault="00D508F8" w:rsidP="00580CD9">
      <w:pPr>
        <w:ind w:firstLineChars="200" w:firstLine="480"/>
        <w:rPr>
          <w:lang w:eastAsia="zh-CN"/>
        </w:rPr>
      </w:pPr>
      <w:r>
        <w:rPr>
          <w:rFonts w:ascii="SimSun" w:hAnsi="SimSun" w:hint="eastAsia"/>
          <w:lang w:eastAsia="zh-CN"/>
        </w:rPr>
        <w:t>请与会者</w:t>
      </w:r>
      <w:r w:rsidR="00381D7F">
        <w:rPr>
          <w:rFonts w:ascii="SimSun" w:hAnsi="SimSun" w:hint="eastAsia"/>
          <w:lang w:eastAsia="zh-CN"/>
        </w:rPr>
        <w:t>通过电子邮件</w:t>
      </w:r>
      <w:r>
        <w:rPr>
          <w:rFonts w:ascii="SimSun" w:hAnsi="SimSun" w:hint="eastAsia"/>
          <w:lang w:eastAsia="zh-CN"/>
        </w:rPr>
        <w:t>将文稿提交</w:t>
      </w:r>
      <w:r w:rsidR="00B24B83">
        <w:rPr>
          <w:rFonts w:ascii="SimSun" w:hAnsi="SimSun" w:hint="eastAsia"/>
          <w:lang w:eastAsia="zh-CN"/>
        </w:rPr>
        <w:t>至：</w:t>
      </w:r>
      <w:hyperlink r:id="rId13" w:history="1">
        <w:r w:rsidRPr="008009B4">
          <w:rPr>
            <w:rStyle w:val="Hyperlink"/>
          </w:rPr>
          <w:t>rjtg4567@itu.int</w:t>
        </w:r>
      </w:hyperlink>
      <w:r w:rsidR="00B24B83">
        <w:rPr>
          <w:rFonts w:ascii="SimSun" w:hAnsi="SimSun" w:hint="eastAsia"/>
          <w:lang w:eastAsia="zh-CN"/>
        </w:rPr>
        <w:t>。同时</w:t>
      </w:r>
      <w:r w:rsidR="00381D7F">
        <w:rPr>
          <w:rFonts w:ascii="SimSun" w:hAnsi="SimSun" w:hint="eastAsia"/>
          <w:lang w:eastAsia="zh-CN"/>
        </w:rPr>
        <w:t>应</w:t>
      </w:r>
      <w:r w:rsidR="00B24B83">
        <w:rPr>
          <w:rFonts w:ascii="SimSun" w:hAnsi="SimSun" w:hint="eastAsia"/>
          <w:lang w:eastAsia="zh-CN"/>
        </w:rPr>
        <w:t>将</w:t>
      </w:r>
      <w:r w:rsidR="00381D7F">
        <w:rPr>
          <w:rFonts w:ascii="SimSun" w:hAnsi="SimSun" w:hint="eastAsia"/>
          <w:lang w:eastAsia="zh-CN"/>
        </w:rPr>
        <w:t>文稿抄送</w:t>
      </w:r>
      <w:r w:rsidR="00B24B83">
        <w:rPr>
          <w:rFonts w:ascii="SimSun" w:hAnsi="SimSun" w:hint="eastAsia"/>
          <w:lang w:eastAsia="zh-CN"/>
        </w:rPr>
        <w:t>联合任务组的主席以及第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7</w:t>
      </w:r>
      <w:r w:rsidR="00B24B83">
        <w:rPr>
          <w:rFonts w:ascii="SimSun" w:hAnsi="SimSun" w:hint="eastAsia"/>
          <w:lang w:eastAsia="zh-CN"/>
        </w:rPr>
        <w:t>研究组的</w:t>
      </w:r>
      <w:r w:rsidR="00323B89">
        <w:rPr>
          <w:rFonts w:ascii="SimSun" w:hAnsi="SimSun" w:hint="eastAsia"/>
          <w:lang w:eastAsia="zh-CN"/>
        </w:rPr>
        <w:t>正</w:t>
      </w:r>
      <w:r w:rsidR="00B24B83">
        <w:rPr>
          <w:rFonts w:ascii="SimSun" w:hAnsi="SimSun" w:hint="eastAsia"/>
          <w:lang w:eastAsia="zh-CN"/>
        </w:rPr>
        <w:t>副主席</w:t>
      </w:r>
      <w:r>
        <w:rPr>
          <w:rFonts w:ascii="SimSun" w:hAnsi="SimSun" w:hint="eastAsia"/>
          <w:lang w:eastAsia="zh-CN"/>
        </w:rPr>
        <w:t>，其相关地址见</w:t>
      </w:r>
      <w:r w:rsidR="00B24B83">
        <w:rPr>
          <w:rFonts w:ascii="SimSun" w:hAnsi="SimSun" w:hint="eastAsia"/>
          <w:lang w:eastAsia="zh-CN"/>
        </w:rPr>
        <w:t>：</w:t>
      </w:r>
    </w:p>
    <w:p w:rsidR="00804AA5" w:rsidRDefault="006E720E" w:rsidP="00580CD9">
      <w:pPr>
        <w:jc w:val="center"/>
      </w:pPr>
      <w:hyperlink r:id="rId14" w:history="1">
        <w:r w:rsidR="00804AA5" w:rsidRPr="008009B4">
          <w:rPr>
            <w:rStyle w:val="Hyperlink"/>
          </w:rPr>
          <w:t>http://www.itu.int/cgi-bin/htsh/compass/cvc.param.sh?acvty_code=sg4</w:t>
        </w:r>
      </w:hyperlink>
    </w:p>
    <w:p w:rsidR="00804AA5" w:rsidRDefault="006E720E" w:rsidP="00580CD9">
      <w:pPr>
        <w:jc w:val="center"/>
      </w:pPr>
      <w:hyperlink r:id="rId15" w:history="1">
        <w:r w:rsidR="00804AA5" w:rsidRPr="008009B4">
          <w:rPr>
            <w:rStyle w:val="Hyperlink"/>
          </w:rPr>
          <w:t>http://www.itu.int/cgi-bin/htsh/compass/cvc.param.sh?acvty_code=sg5</w:t>
        </w:r>
      </w:hyperlink>
    </w:p>
    <w:p w:rsidR="00804AA5" w:rsidRDefault="006E720E" w:rsidP="00580CD9">
      <w:pPr>
        <w:jc w:val="center"/>
      </w:pPr>
      <w:hyperlink r:id="rId16" w:history="1">
        <w:r w:rsidR="00804AA5" w:rsidRPr="008009B4">
          <w:rPr>
            <w:rStyle w:val="Hyperlink"/>
          </w:rPr>
          <w:t>http://www.itu.int/cgi-bin/htsh/compass/cvc.param.sh?acvty_code=sg6</w:t>
        </w:r>
      </w:hyperlink>
    </w:p>
    <w:p w:rsidR="00E2286A" w:rsidRDefault="006E720E" w:rsidP="00580CD9">
      <w:pPr>
        <w:jc w:val="center"/>
      </w:pPr>
      <w:hyperlink r:id="rId17" w:history="1">
        <w:r w:rsidR="00804AA5" w:rsidRPr="008009B4">
          <w:rPr>
            <w:rStyle w:val="Hyperlink"/>
          </w:rPr>
          <w:t>http://www.itu.int/cgi-bin/htsh/compass/cvc.param.sh?acvty_code=sg7</w:t>
        </w:r>
      </w:hyperlink>
    </w:p>
    <w:p w:rsidR="00E2286A" w:rsidRDefault="00E2286A" w:rsidP="005D585D">
      <w:pPr>
        <w:pStyle w:val="Heading1"/>
        <w:spacing w:before="360"/>
        <w:ind w:left="794" w:hanging="794"/>
        <w:rPr>
          <w:lang w:val="en-US" w:eastAsia="zh-CN"/>
        </w:rPr>
      </w:pP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>4</w:t>
      </w: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ab/>
      </w:r>
      <w:r w:rsidR="00B24B83" w:rsidRPr="005D585D">
        <w:rPr>
          <w:rFonts w:asciiTheme="majorBidi" w:hAnsiTheme="majorBidi" w:hint="eastAsia"/>
          <w:bCs w:val="0"/>
          <w:color w:val="auto"/>
          <w:sz w:val="24"/>
          <w:szCs w:val="20"/>
          <w:lang w:val="fr-FR" w:eastAsia="zh-CN"/>
        </w:rPr>
        <w:t>文件</w:t>
      </w:r>
    </w:p>
    <w:p w:rsidR="00E2286A" w:rsidRDefault="00B24B83" w:rsidP="005614A6">
      <w:pPr>
        <w:ind w:firstLineChars="200" w:firstLine="480"/>
        <w:rPr>
          <w:rFonts w:eastAsia="MS PGothic"/>
          <w:lang w:val="en-US" w:eastAsia="zh-CN"/>
        </w:rPr>
      </w:pPr>
      <w:r>
        <w:rPr>
          <w:rFonts w:eastAsiaTheme="minorEastAsia" w:hint="eastAsia"/>
          <w:szCs w:val="24"/>
          <w:lang w:eastAsia="zh-CN"/>
        </w:rPr>
        <w:t>文稿将在一个工作日内</w:t>
      </w:r>
      <w:r w:rsidR="005614A6">
        <w:rPr>
          <w:rFonts w:eastAsiaTheme="minorEastAsia" w:hint="eastAsia"/>
          <w:szCs w:val="24"/>
          <w:lang w:eastAsia="zh-CN"/>
        </w:rPr>
        <w:t>作为</w:t>
      </w:r>
      <w:r>
        <w:rPr>
          <w:rFonts w:eastAsiaTheme="minorEastAsia" w:hint="eastAsia"/>
          <w:szCs w:val="24"/>
          <w:lang w:eastAsia="zh-CN"/>
        </w:rPr>
        <w:t>“</w:t>
      </w:r>
      <w:r w:rsidR="005614A6">
        <w:rPr>
          <w:rFonts w:eastAsiaTheme="minorEastAsia" w:hint="eastAsia"/>
          <w:szCs w:val="24"/>
          <w:lang w:eastAsia="zh-CN"/>
        </w:rPr>
        <w:t>原始文稿</w:t>
      </w:r>
      <w:r>
        <w:rPr>
          <w:rFonts w:eastAsiaTheme="minorEastAsia" w:hint="eastAsia"/>
          <w:szCs w:val="24"/>
          <w:lang w:eastAsia="zh-CN"/>
        </w:rPr>
        <w:t>”发布在</w:t>
      </w:r>
      <w:r w:rsidR="00E81783">
        <w:rPr>
          <w:rFonts w:eastAsiaTheme="minorEastAsia" w:hint="eastAsia"/>
          <w:szCs w:val="24"/>
          <w:lang w:eastAsia="zh-CN"/>
        </w:rPr>
        <w:t>为此目的设立的</w:t>
      </w:r>
      <w:r w:rsidR="005D6E95">
        <w:rPr>
          <w:lang w:eastAsia="zh-CN"/>
        </w:rPr>
        <w:t>4-5-6-7</w:t>
      </w:r>
      <w:r w:rsidR="005D6E95">
        <w:rPr>
          <w:rFonts w:hint="eastAsia"/>
          <w:lang w:eastAsia="zh-CN"/>
        </w:rPr>
        <w:t>联合任务组</w:t>
      </w:r>
      <w:r w:rsidR="00E81783">
        <w:rPr>
          <w:rFonts w:eastAsiaTheme="minorEastAsia" w:hint="eastAsia"/>
          <w:szCs w:val="24"/>
          <w:lang w:eastAsia="zh-CN"/>
        </w:rPr>
        <w:t>网页</w:t>
      </w:r>
      <w:r>
        <w:rPr>
          <w:rFonts w:eastAsiaTheme="minorEastAsia" w:hint="eastAsia"/>
          <w:szCs w:val="24"/>
          <w:lang w:eastAsia="zh-CN"/>
        </w:rPr>
        <w:t>上。正式文本将在三个工作日内在下列网址发布：</w:t>
      </w:r>
      <w:hyperlink r:id="rId18" w:history="1">
        <w:r w:rsidR="0074646E" w:rsidRPr="00410008">
          <w:rPr>
            <w:rStyle w:val="Hyperlink"/>
            <w:lang w:eastAsia="zh-CN"/>
          </w:rPr>
          <w:t>http://www.itu.int/md/R12-JTG4567-C/en</w:t>
        </w:r>
      </w:hyperlink>
      <w:r w:rsidR="0074646E">
        <w:rPr>
          <w:rFonts w:hint="eastAsia"/>
          <w:lang w:eastAsia="zh-CN"/>
        </w:rPr>
        <w:t>。</w:t>
      </w:r>
      <w:r w:rsidR="0074646E">
        <w:rPr>
          <w:rFonts w:eastAsia="MS PGothic"/>
          <w:lang w:val="en-US" w:eastAsia="zh-CN"/>
        </w:rPr>
        <w:t xml:space="preserve"> </w:t>
      </w:r>
    </w:p>
    <w:p w:rsidR="00E2286A" w:rsidRDefault="00840AFD" w:rsidP="006E720E">
      <w:pPr>
        <w:ind w:firstLineChars="200" w:firstLine="480"/>
        <w:rPr>
          <w:lang w:eastAsia="zh-CN"/>
        </w:rPr>
      </w:pPr>
      <w:r>
        <w:rPr>
          <w:rFonts w:eastAsiaTheme="minorEastAsia" w:hint="eastAsia"/>
          <w:szCs w:val="24"/>
          <w:lang w:val="en-US" w:eastAsia="zh-CN"/>
        </w:rPr>
        <w:t>经与</w:t>
      </w:r>
      <w:r>
        <w:rPr>
          <w:lang w:eastAsia="zh-CN"/>
        </w:rPr>
        <w:t>4-5-6-7</w:t>
      </w:r>
      <w:r>
        <w:rPr>
          <w:rFonts w:hint="eastAsia"/>
          <w:lang w:eastAsia="zh-CN"/>
        </w:rPr>
        <w:t>联合任务组主席达成一致意见，</w:t>
      </w:r>
      <w:r>
        <w:rPr>
          <w:rFonts w:eastAsiaTheme="minorEastAsia" w:hint="eastAsia"/>
          <w:szCs w:val="24"/>
          <w:lang w:val="en-US" w:eastAsia="zh-CN"/>
        </w:rPr>
        <w:t>联合任务组</w:t>
      </w:r>
      <w:r w:rsidR="00B24B83">
        <w:rPr>
          <w:rFonts w:eastAsiaTheme="minorEastAsia" w:hint="eastAsia"/>
          <w:szCs w:val="24"/>
          <w:lang w:val="en-US" w:eastAsia="zh-CN"/>
        </w:rPr>
        <w:t>会</w:t>
      </w:r>
      <w:r w:rsidR="00E81783">
        <w:rPr>
          <w:rFonts w:eastAsiaTheme="minorEastAsia" w:hint="eastAsia"/>
          <w:szCs w:val="24"/>
          <w:lang w:val="en-US" w:eastAsia="zh-CN"/>
        </w:rPr>
        <w:t>议将采取进一步措施努力实现彻底的电子</w:t>
      </w:r>
      <w:r w:rsidR="00B24B83">
        <w:rPr>
          <w:rFonts w:eastAsiaTheme="minorEastAsia" w:hint="eastAsia"/>
          <w:szCs w:val="24"/>
          <w:lang w:val="en-US" w:eastAsia="zh-CN"/>
        </w:rPr>
        <w:t>工作环境。</w:t>
      </w:r>
      <w:r>
        <w:rPr>
          <w:rFonts w:eastAsiaTheme="minorEastAsia" w:hint="eastAsia"/>
          <w:b/>
          <w:bCs/>
          <w:szCs w:val="24"/>
          <w:lang w:val="en-US" w:eastAsia="zh-CN"/>
        </w:rPr>
        <w:t>因此，会议将实现完全无纸化</w:t>
      </w:r>
      <w:r w:rsidRPr="00840AFD">
        <w:rPr>
          <w:rFonts w:eastAsiaTheme="minorEastAsia" w:hint="eastAsia"/>
          <w:szCs w:val="24"/>
          <w:lang w:val="en-US" w:eastAsia="zh-CN"/>
        </w:rPr>
        <w:t>（</w:t>
      </w:r>
      <w:r>
        <w:rPr>
          <w:rFonts w:eastAsiaTheme="minorEastAsia" w:hint="eastAsia"/>
          <w:szCs w:val="24"/>
          <w:lang w:val="en-US" w:eastAsia="zh-CN"/>
        </w:rPr>
        <w:t>不会发放纸质文件</w:t>
      </w:r>
      <w:r w:rsidRPr="00840AFD">
        <w:rPr>
          <w:rFonts w:eastAsiaTheme="minorEastAsia" w:hint="eastAsia"/>
          <w:szCs w:val="24"/>
          <w:lang w:val="en-US" w:eastAsia="zh-CN"/>
        </w:rPr>
        <w:t>）</w:t>
      </w:r>
      <w:r>
        <w:rPr>
          <w:rFonts w:eastAsiaTheme="minorEastAsia" w:hint="eastAsia"/>
          <w:szCs w:val="24"/>
          <w:lang w:val="en-US" w:eastAsia="zh-CN"/>
        </w:rPr>
        <w:t>。</w:t>
      </w:r>
      <w:r w:rsidR="000232F8">
        <w:rPr>
          <w:rFonts w:eastAsiaTheme="minorEastAsia" w:hint="eastAsia"/>
          <w:szCs w:val="24"/>
          <w:lang w:val="en-US" w:eastAsia="zh-CN"/>
        </w:rPr>
        <w:t>会议厅</w:t>
      </w:r>
      <w:r w:rsidR="00B24B83">
        <w:rPr>
          <w:rFonts w:eastAsiaTheme="minorEastAsia" w:hint="eastAsia"/>
          <w:szCs w:val="24"/>
          <w:lang w:val="en-US" w:eastAsia="zh-CN"/>
        </w:rPr>
        <w:t>将提供无线局域网设施，供代表使用。塔楼地下二层的网吧和</w:t>
      </w:r>
      <w:r w:rsidR="00B24B83" w:rsidRPr="00112E48">
        <w:rPr>
          <w:lang w:eastAsia="zh-CN"/>
        </w:rPr>
        <w:t>Montbrillant</w:t>
      </w:r>
      <w:r w:rsidR="00B24B83">
        <w:rPr>
          <w:rFonts w:hint="eastAsia"/>
          <w:lang w:eastAsia="zh-CN"/>
        </w:rPr>
        <w:t>大楼</w:t>
      </w:r>
      <w:r w:rsidR="00832B75">
        <w:rPr>
          <w:rFonts w:hint="eastAsia"/>
          <w:lang w:eastAsia="zh-CN"/>
        </w:rPr>
        <w:t>1</w:t>
      </w:r>
      <w:r w:rsidR="00B24B83">
        <w:rPr>
          <w:rFonts w:hint="eastAsia"/>
          <w:lang w:eastAsia="zh-CN"/>
        </w:rPr>
        <w:t>层和</w:t>
      </w:r>
      <w:r w:rsidR="00832B75">
        <w:rPr>
          <w:rFonts w:hint="eastAsia"/>
          <w:lang w:eastAsia="zh-CN"/>
        </w:rPr>
        <w:t>2</w:t>
      </w:r>
      <w:r w:rsidR="00B24B83">
        <w:rPr>
          <w:rFonts w:hint="eastAsia"/>
          <w:lang w:eastAsia="zh-CN"/>
        </w:rPr>
        <w:t>层</w:t>
      </w:r>
      <w:r w:rsidR="00832B75">
        <w:rPr>
          <w:rFonts w:hint="eastAsia"/>
          <w:lang w:eastAsia="zh-CN"/>
        </w:rPr>
        <w:t>备</w:t>
      </w:r>
      <w:r w:rsidR="00B24B83">
        <w:rPr>
          <w:rFonts w:hint="eastAsia"/>
          <w:lang w:eastAsia="zh-CN"/>
        </w:rPr>
        <w:t>有打印机，供需要打印文件的代表使用。</w:t>
      </w:r>
      <w:r w:rsidR="00832B75">
        <w:rPr>
          <w:rFonts w:hint="eastAsia"/>
          <w:lang w:eastAsia="zh-CN"/>
        </w:rPr>
        <w:t>此外</w:t>
      </w:r>
      <w:r w:rsidR="00B24B83">
        <w:rPr>
          <w:rFonts w:hint="eastAsia"/>
          <w:lang w:eastAsia="zh-CN"/>
        </w:rPr>
        <w:t>，</w:t>
      </w:r>
      <w:r w:rsidR="00832B75">
        <w:rPr>
          <w:rFonts w:hint="eastAsia"/>
          <w:lang w:eastAsia="zh-CN"/>
        </w:rPr>
        <w:t>计算机使用问询台（</w:t>
      </w:r>
      <w:hyperlink r:id="rId19" w:history="1">
        <w:r w:rsidR="006E720E" w:rsidRPr="00A31B8A">
          <w:rPr>
            <w:rStyle w:val="Hyperlink"/>
            <w:szCs w:val="24"/>
            <w:lang w:eastAsia="zh-CN"/>
          </w:rPr>
          <w:t>Ser</w:t>
        </w:r>
        <w:bookmarkStart w:id="4" w:name="_GoBack"/>
        <w:bookmarkEnd w:id="4"/>
        <w:r w:rsidR="006E720E" w:rsidRPr="00A31B8A">
          <w:rPr>
            <w:rStyle w:val="Hyperlink"/>
            <w:szCs w:val="24"/>
            <w:lang w:eastAsia="zh-CN"/>
          </w:rPr>
          <w:t>viceD</w:t>
        </w:r>
        <w:r w:rsidR="006E720E" w:rsidRPr="00A31B8A">
          <w:rPr>
            <w:rStyle w:val="Hyperlink"/>
            <w:szCs w:val="24"/>
            <w:lang w:eastAsia="zh-CN"/>
          </w:rPr>
          <w:t>e</w:t>
        </w:r>
        <w:r w:rsidR="006E720E" w:rsidRPr="00A31B8A">
          <w:rPr>
            <w:rStyle w:val="Hyperlink"/>
            <w:szCs w:val="24"/>
            <w:lang w:eastAsia="zh-CN"/>
          </w:rPr>
          <w:t>sk@itu.int</w:t>
        </w:r>
      </w:hyperlink>
      <w:r w:rsidR="00832B75">
        <w:rPr>
          <w:rFonts w:hint="eastAsia"/>
          <w:lang w:eastAsia="zh-CN"/>
        </w:rPr>
        <w:t>）也准备了数量有限的手提电脑，供没有手提</w:t>
      </w:r>
      <w:r w:rsidR="00B24B83">
        <w:rPr>
          <w:rFonts w:hint="eastAsia"/>
          <w:lang w:eastAsia="zh-CN"/>
        </w:rPr>
        <w:t>电脑的代表</w:t>
      </w:r>
      <w:r w:rsidR="00832B75">
        <w:rPr>
          <w:rFonts w:hint="eastAsia"/>
          <w:lang w:eastAsia="zh-CN"/>
        </w:rPr>
        <w:t>使用</w:t>
      </w:r>
      <w:r w:rsidR="00B24B83">
        <w:rPr>
          <w:rFonts w:hint="eastAsia"/>
          <w:lang w:eastAsia="zh-CN"/>
        </w:rPr>
        <w:t>。</w:t>
      </w:r>
    </w:p>
    <w:p w:rsidR="00E2286A" w:rsidRDefault="00E2286A" w:rsidP="005D585D">
      <w:pPr>
        <w:pStyle w:val="Heading1"/>
        <w:spacing w:before="360"/>
        <w:ind w:left="794" w:hanging="794"/>
        <w:rPr>
          <w:lang w:val="en-US" w:eastAsia="zh-CN"/>
        </w:rPr>
      </w:pP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>5</w:t>
      </w:r>
      <w:r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ab/>
      </w:r>
      <w:r w:rsidR="00B24B83" w:rsidRPr="005D585D">
        <w:rPr>
          <w:rFonts w:asciiTheme="majorBidi" w:hAnsiTheme="majorBidi" w:hint="eastAsia"/>
          <w:bCs w:val="0"/>
          <w:color w:val="auto"/>
          <w:sz w:val="24"/>
          <w:szCs w:val="20"/>
          <w:lang w:val="fr-FR" w:eastAsia="zh-CN"/>
        </w:rPr>
        <w:t>参会</w:t>
      </w:r>
      <w:r w:rsidR="00B24B83" w:rsidRPr="005D585D">
        <w:rPr>
          <w:rFonts w:asciiTheme="majorBidi" w:hAnsiTheme="majorBidi"/>
          <w:bCs w:val="0"/>
          <w:color w:val="auto"/>
          <w:sz w:val="24"/>
          <w:szCs w:val="20"/>
          <w:lang w:val="fr-FR" w:eastAsia="zh-CN"/>
        </w:rPr>
        <w:t>/</w:t>
      </w:r>
      <w:r w:rsidR="00B24B83" w:rsidRPr="005D585D">
        <w:rPr>
          <w:rFonts w:asciiTheme="majorBidi" w:hAnsiTheme="majorBidi" w:hint="eastAsia"/>
          <w:bCs w:val="0"/>
          <w:color w:val="auto"/>
          <w:sz w:val="24"/>
          <w:szCs w:val="20"/>
          <w:lang w:val="fr-FR" w:eastAsia="zh-CN"/>
        </w:rPr>
        <w:t>签证要求</w:t>
      </w:r>
    </w:p>
    <w:p w:rsidR="00E2286A" w:rsidRDefault="00B24B83" w:rsidP="00580CD9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将通过</w:t>
      </w:r>
      <w:r>
        <w:rPr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网站在线进行会议代表</w:t>
      </w:r>
      <w:r>
        <w:rPr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与会者的注册。请各成员国、部门</w:t>
      </w:r>
      <w:r w:rsidR="00E81783">
        <w:rPr>
          <w:rFonts w:hint="eastAsia"/>
          <w:szCs w:val="24"/>
          <w:lang w:eastAsia="zh-CN"/>
        </w:rPr>
        <w:t>成员、部门准成员和学术成员</w:t>
      </w:r>
      <w:r>
        <w:rPr>
          <w:rFonts w:hint="eastAsia"/>
          <w:szCs w:val="24"/>
          <w:lang w:eastAsia="zh-CN"/>
        </w:rPr>
        <w:t>指定一名负责处理其主管部门</w:t>
      </w:r>
      <w:r>
        <w:rPr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单位所有注册请求的</w:t>
      </w:r>
      <w:r w:rsidR="005A2009">
        <w:rPr>
          <w:rFonts w:hint="eastAsia"/>
          <w:szCs w:val="24"/>
          <w:lang w:eastAsia="zh-CN"/>
        </w:rPr>
        <w:t>联系</w:t>
      </w:r>
      <w:r>
        <w:rPr>
          <w:rFonts w:hint="eastAsia"/>
          <w:szCs w:val="24"/>
          <w:lang w:eastAsia="zh-CN"/>
        </w:rPr>
        <w:t>人。希望参加会议的个人请直接与其单位指定负责所有研究组活动的</w:t>
      </w:r>
      <w:r w:rsidR="005A2009">
        <w:rPr>
          <w:rFonts w:hint="eastAsia"/>
          <w:szCs w:val="24"/>
          <w:lang w:eastAsia="zh-CN"/>
        </w:rPr>
        <w:t>联系人联络。指定联系人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DFP</w:t>
      </w:r>
      <w:r w:rsidR="005A2009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名单</w:t>
      </w:r>
      <w:r w:rsidR="005A2009">
        <w:rPr>
          <w:rFonts w:hint="eastAsia"/>
          <w:szCs w:val="24"/>
          <w:lang w:eastAsia="zh-CN"/>
        </w:rPr>
        <w:t>和有关签证要求的详细信息</w:t>
      </w:r>
      <w:r>
        <w:rPr>
          <w:rFonts w:hint="eastAsia"/>
          <w:szCs w:val="24"/>
          <w:lang w:eastAsia="zh-CN"/>
        </w:rPr>
        <w:t>见</w:t>
      </w:r>
      <w:r>
        <w:rPr>
          <w:b/>
          <w:szCs w:val="24"/>
          <w:lang w:eastAsia="zh-CN"/>
        </w:rPr>
        <w:t>ITU-R</w:t>
      </w:r>
      <w:r>
        <w:rPr>
          <w:rFonts w:hint="eastAsia"/>
          <w:b/>
          <w:szCs w:val="24"/>
          <w:lang w:eastAsia="zh-CN"/>
        </w:rPr>
        <w:t>成员信息和代表注册</w:t>
      </w:r>
      <w:r>
        <w:rPr>
          <w:rFonts w:hint="eastAsia"/>
          <w:szCs w:val="24"/>
          <w:lang w:eastAsia="zh-CN"/>
        </w:rPr>
        <w:t>网页：</w:t>
      </w:r>
    </w:p>
    <w:p w:rsidR="00E2286A" w:rsidRDefault="006E720E" w:rsidP="00580CD9">
      <w:pPr>
        <w:spacing w:before="240" w:after="120"/>
        <w:jc w:val="center"/>
        <w:rPr>
          <w:lang w:eastAsia="zh-CN"/>
        </w:rPr>
      </w:pPr>
      <w:hyperlink r:id="rId20" w:history="1">
        <w:r w:rsidR="005A2009" w:rsidRPr="00053919">
          <w:rPr>
            <w:rStyle w:val="Hyperlink"/>
            <w:szCs w:val="24"/>
          </w:rPr>
          <w:t>http://www.itu.int/ITU-R/go/delegate-reg-info/en</w:t>
        </w:r>
      </w:hyperlink>
      <w:r w:rsidR="005A2009">
        <w:rPr>
          <w:rFonts w:hint="eastAsia"/>
          <w:szCs w:val="24"/>
          <w:lang w:eastAsia="zh-CN"/>
        </w:rPr>
        <w:t>。</w:t>
      </w:r>
    </w:p>
    <w:p w:rsidR="00E2286A" w:rsidRDefault="00E2286A" w:rsidP="00580CD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3E2379" w:rsidRDefault="003E23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Ansi="SimSun"/>
          <w:lang w:eastAsia="zh-CN"/>
        </w:rPr>
      </w:pPr>
      <w:r>
        <w:rPr>
          <w:rFonts w:hAnsi="SimSun"/>
          <w:lang w:eastAsia="zh-CN"/>
        </w:rPr>
        <w:br w:type="page"/>
      </w:r>
    </w:p>
    <w:p w:rsidR="00E2286A" w:rsidRPr="00053919" w:rsidRDefault="00B24B83" w:rsidP="00580CD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lastRenderedPageBreak/>
        <w:t>代表注册将于</w:t>
      </w:r>
      <w:r w:rsidR="00E95A21">
        <w:rPr>
          <w:rFonts w:hAnsi="SimSun" w:hint="eastAsia"/>
          <w:lang w:eastAsia="zh-CN"/>
        </w:rPr>
        <w:t>会议</w:t>
      </w:r>
      <w:r>
        <w:rPr>
          <w:rFonts w:hAnsi="SimSun" w:hint="eastAsia"/>
          <w:lang w:eastAsia="zh-CN"/>
        </w:rPr>
        <w:t>开幕日的</w:t>
      </w:r>
      <w:r>
        <w:rPr>
          <w:lang w:eastAsia="zh-CN"/>
        </w:rPr>
        <w:t>08:30</w:t>
      </w:r>
      <w:r>
        <w:rPr>
          <w:rFonts w:hAnsi="SimSun" w:hint="eastAsia"/>
          <w:lang w:eastAsia="zh-CN"/>
        </w:rPr>
        <w:t>开始</w:t>
      </w:r>
      <w:r>
        <w:rPr>
          <w:rFonts w:hAnsi="SimSun" w:hint="eastAsia"/>
          <w:bCs/>
          <w:lang w:eastAsia="zh-CN"/>
        </w:rPr>
        <w:t>，注册地点设在</w:t>
      </w:r>
      <w:r>
        <w:rPr>
          <w:bCs/>
          <w:lang w:eastAsia="zh-CN"/>
        </w:rPr>
        <w:t>Monbrillant</w:t>
      </w:r>
      <w:r>
        <w:rPr>
          <w:rFonts w:hAnsi="SimSun" w:hint="eastAsia"/>
          <w:bCs/>
          <w:lang w:eastAsia="zh-CN"/>
        </w:rPr>
        <w:t>大楼入口处。请注意，</w:t>
      </w:r>
      <w:r w:rsidR="00E95A21">
        <w:rPr>
          <w:rFonts w:hAnsi="SimSun" w:hint="eastAsia"/>
          <w:bCs/>
          <w:lang w:eastAsia="zh-CN"/>
        </w:rPr>
        <w:t>每位代表</w:t>
      </w:r>
      <w:r w:rsidR="00E95A21">
        <w:rPr>
          <w:rFonts w:hAnsi="SimSun"/>
          <w:bCs/>
          <w:lang w:eastAsia="zh-CN"/>
        </w:rPr>
        <w:t>/</w:t>
      </w:r>
      <w:r w:rsidR="00E95A21">
        <w:rPr>
          <w:rFonts w:hAnsi="SimSun" w:hint="eastAsia"/>
          <w:bCs/>
          <w:lang w:eastAsia="zh-CN"/>
        </w:rPr>
        <w:t>与会者必须出示通过电子邮件向其发送</w:t>
      </w:r>
      <w:r>
        <w:rPr>
          <w:rFonts w:hAnsi="SimSun" w:hint="eastAsia"/>
          <w:bCs/>
          <w:lang w:eastAsia="zh-CN"/>
        </w:rPr>
        <w:t>的注册确认函以及带有照片的证件，才能领取胸卡</w:t>
      </w:r>
      <w:r>
        <w:rPr>
          <w:rFonts w:hAnsi="SimSun" w:hint="eastAsia"/>
          <w:lang w:eastAsia="zh-CN"/>
        </w:rPr>
        <w:t>。</w:t>
      </w:r>
    </w:p>
    <w:p w:rsidR="00E2286A" w:rsidRDefault="00B24B83" w:rsidP="00580CD9">
      <w:pPr>
        <w:tabs>
          <w:tab w:val="left" w:pos="709"/>
        </w:tabs>
        <w:ind w:firstLineChars="200" w:firstLine="48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有关在日内瓦</w:t>
      </w:r>
      <w:r w:rsidR="00E95A21">
        <w:rPr>
          <w:rFonts w:hint="eastAsia"/>
          <w:lang w:eastAsia="zh-CN"/>
        </w:rPr>
        <w:t>参加会议所需的酒店住宿信息</w:t>
      </w:r>
      <w:r>
        <w:rPr>
          <w:rFonts w:hint="eastAsia"/>
          <w:lang w:eastAsia="zh-CN"/>
        </w:rPr>
        <w:t>见</w:t>
      </w:r>
      <w:hyperlink r:id="rId21" w:history="1">
        <w:r w:rsidR="00E95A21" w:rsidRPr="00053919">
          <w:rPr>
            <w:rStyle w:val="Hyperlink"/>
            <w:szCs w:val="24"/>
          </w:rPr>
          <w:t>http://www.itu.int/travel/index.html</w:t>
        </w:r>
      </w:hyperlink>
      <w:r>
        <w:rPr>
          <w:rFonts w:eastAsiaTheme="minorEastAsia" w:hint="eastAsia"/>
          <w:lang w:eastAsia="zh-CN"/>
        </w:rPr>
        <w:t>。</w:t>
      </w:r>
    </w:p>
    <w:p w:rsidR="005D585D" w:rsidRPr="00053919" w:rsidRDefault="005D585D" w:rsidP="003E2379">
      <w:pPr>
        <w:tabs>
          <w:tab w:val="left" w:pos="709"/>
        </w:tabs>
        <w:spacing w:before="1200"/>
        <w:ind w:firstLineChars="200" w:firstLine="480"/>
      </w:pPr>
    </w:p>
    <w:p w:rsidR="00846DB6" w:rsidRDefault="00846DB6" w:rsidP="00580CD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846DB6" w:rsidRDefault="00846DB6" w:rsidP="00580CD9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846DB6" w:rsidRDefault="00846DB6" w:rsidP="003E2379">
      <w:pPr>
        <w:tabs>
          <w:tab w:val="left" w:pos="4820"/>
        </w:tabs>
        <w:spacing w:before="120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B24B83">
        <w:rPr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846DB6" w:rsidRPr="00A979BC" w:rsidRDefault="00846DB6" w:rsidP="003E2379">
      <w:pPr>
        <w:tabs>
          <w:tab w:val="left" w:pos="6237"/>
        </w:tabs>
        <w:spacing w:before="360"/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846DB6" w:rsidRPr="00A979BC" w:rsidRDefault="00846DB6" w:rsidP="00580CD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="006F6851">
        <w:rPr>
          <w:rFonts w:hint="eastAsia"/>
          <w:sz w:val="18"/>
          <w:szCs w:val="18"/>
          <w:lang w:val="en-US" w:eastAsia="zh-CN"/>
        </w:rPr>
        <w:t>各成员国</w:t>
      </w:r>
      <w:r w:rsidRPr="00A979BC">
        <w:rPr>
          <w:rFonts w:hint="eastAsia"/>
          <w:sz w:val="18"/>
          <w:szCs w:val="18"/>
          <w:lang w:val="en-US" w:eastAsia="zh-CN"/>
        </w:rPr>
        <w:t>主管部门和</w:t>
      </w:r>
      <w:r>
        <w:rPr>
          <w:rFonts w:hint="eastAsia"/>
          <w:sz w:val="18"/>
          <w:szCs w:val="18"/>
          <w:lang w:val="en-US" w:eastAsia="zh-CN"/>
        </w:rPr>
        <w:t>参</w:t>
      </w:r>
      <w:r w:rsidR="006F6851">
        <w:rPr>
          <w:rFonts w:hint="eastAsia"/>
          <w:sz w:val="18"/>
          <w:szCs w:val="18"/>
          <w:lang w:val="en-US" w:eastAsia="zh-CN"/>
        </w:rPr>
        <w:t>加</w:t>
      </w:r>
      <w:r>
        <w:rPr>
          <w:rFonts w:hint="eastAsia"/>
          <w:sz w:val="18"/>
          <w:szCs w:val="18"/>
          <w:lang w:val="en-US" w:eastAsia="zh-CN"/>
        </w:rPr>
        <w:t>无线电通信第</w:t>
      </w:r>
      <w:r w:rsidR="006F6851">
        <w:rPr>
          <w:rFonts w:hint="eastAsia"/>
          <w:sz w:val="18"/>
          <w:szCs w:val="18"/>
          <w:lang w:val="en-US" w:eastAsia="zh-CN"/>
        </w:rPr>
        <w:t>4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5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6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846DB6" w:rsidRDefault="00846DB6" w:rsidP="00580CD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6F6851">
        <w:rPr>
          <w:rFonts w:hint="eastAsia"/>
          <w:sz w:val="18"/>
          <w:szCs w:val="18"/>
          <w:lang w:val="en-US" w:eastAsia="zh-CN"/>
        </w:rPr>
        <w:t>4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5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6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7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846DB6" w:rsidRDefault="00846DB6" w:rsidP="00580CD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846DB6" w:rsidRPr="00A979BC" w:rsidRDefault="00846DB6" w:rsidP="00580CD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</w:t>
      </w:r>
      <w:r w:rsidR="006F6851" w:rsidRPr="00A979BC">
        <w:rPr>
          <w:rFonts w:hint="eastAsia"/>
          <w:sz w:val="18"/>
          <w:szCs w:val="18"/>
          <w:lang w:val="en-US" w:eastAsia="zh-CN"/>
        </w:rPr>
        <w:t>第</w:t>
      </w:r>
      <w:r w:rsidR="006F6851">
        <w:rPr>
          <w:rFonts w:hint="eastAsia"/>
          <w:sz w:val="18"/>
          <w:szCs w:val="18"/>
          <w:lang w:val="en-US" w:eastAsia="zh-CN"/>
        </w:rPr>
        <w:t>4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5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6</w:t>
      </w:r>
      <w:r w:rsidR="006F6851">
        <w:rPr>
          <w:rFonts w:hint="eastAsia"/>
          <w:sz w:val="18"/>
          <w:szCs w:val="18"/>
          <w:lang w:val="en-US" w:eastAsia="zh-CN"/>
        </w:rPr>
        <w:t>、</w:t>
      </w:r>
      <w:r w:rsidR="006F6851">
        <w:rPr>
          <w:rFonts w:hint="eastAsia"/>
          <w:sz w:val="18"/>
          <w:szCs w:val="18"/>
          <w:lang w:val="en-US" w:eastAsia="zh-CN"/>
        </w:rPr>
        <w:t>7</w:t>
      </w:r>
      <w:r w:rsidRPr="00A979BC">
        <w:rPr>
          <w:rFonts w:hint="eastAsia"/>
          <w:sz w:val="18"/>
          <w:szCs w:val="18"/>
          <w:lang w:val="en-US" w:eastAsia="zh-CN"/>
        </w:rPr>
        <w:t>研究组</w:t>
      </w:r>
      <w:r w:rsidR="006F6851">
        <w:rPr>
          <w:rFonts w:hint="eastAsia"/>
          <w:sz w:val="18"/>
          <w:szCs w:val="18"/>
          <w:lang w:val="en-US" w:eastAsia="zh-CN"/>
        </w:rPr>
        <w:t>正副主席</w:t>
      </w:r>
    </w:p>
    <w:p w:rsidR="00846DB6" w:rsidRDefault="00846DB6" w:rsidP="00580CD9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846DB6" w:rsidRDefault="00846DB6" w:rsidP="00580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1055CE" w:rsidRDefault="00846DB6" w:rsidP="001055CE">
      <w:pPr>
        <w:pStyle w:val="AnnexNo"/>
        <w:spacing w:before="240"/>
        <w:rPr>
          <w:rFonts w:asciiTheme="majorEastAsia" w:eastAsiaTheme="majorEastAsia" w:hAnsiTheme="majorEastAsia"/>
          <w:lang w:val="fr-FR" w:eastAsia="zh-CN"/>
        </w:rPr>
      </w:pPr>
      <w:r w:rsidRPr="001055CE">
        <w:rPr>
          <w:rFonts w:asciiTheme="majorEastAsia" w:eastAsiaTheme="majorEastAsia" w:hAnsiTheme="majorEastAsia"/>
          <w:lang w:val="fr-FR" w:eastAsia="zh-CN"/>
        </w:rPr>
        <w:lastRenderedPageBreak/>
        <w:t>附件1</w:t>
      </w:r>
    </w:p>
    <w:p w:rsidR="004A586C" w:rsidRPr="001055CE" w:rsidRDefault="00FB2943" w:rsidP="001055CE">
      <w:pPr>
        <w:pStyle w:val="AnnexNotitle"/>
        <w:rPr>
          <w:lang w:eastAsia="zh-CN"/>
        </w:rPr>
      </w:pPr>
      <w:r w:rsidRPr="001055CE">
        <w:rPr>
          <w:rFonts w:hint="eastAsia"/>
          <w:lang w:eastAsia="zh-CN"/>
        </w:rPr>
        <w:t>大会筹备会议</w:t>
      </w:r>
      <w:r w:rsidR="004A586C" w:rsidRPr="001055CE">
        <w:rPr>
          <w:lang w:eastAsia="zh-CN"/>
        </w:rPr>
        <w:t>CPM15-1</w:t>
      </w:r>
      <w:r w:rsidRPr="001055CE">
        <w:rPr>
          <w:rFonts w:hint="eastAsia"/>
          <w:lang w:eastAsia="zh-CN"/>
        </w:rPr>
        <w:t>的决定</w:t>
      </w:r>
    </w:p>
    <w:p w:rsidR="004A586C" w:rsidRPr="00DB7697" w:rsidRDefault="004A586C" w:rsidP="00580CD9">
      <w:pPr>
        <w:pStyle w:val="AnnexNotitle"/>
        <w:rPr>
          <w:lang w:eastAsia="zh-CN"/>
        </w:rPr>
      </w:pPr>
      <w:r>
        <w:rPr>
          <w:lang w:eastAsia="zh-CN"/>
        </w:rPr>
        <w:t>4-</w:t>
      </w:r>
      <w:r w:rsidRPr="00B65C0A">
        <w:rPr>
          <w:lang w:eastAsia="zh-CN"/>
        </w:rPr>
        <w:t>5-6</w:t>
      </w:r>
      <w:r>
        <w:rPr>
          <w:lang w:eastAsia="zh-CN"/>
        </w:rPr>
        <w:t>-7</w:t>
      </w:r>
      <w:r w:rsidR="00C224A7">
        <w:rPr>
          <w:rFonts w:hint="eastAsia"/>
          <w:lang w:eastAsia="zh-CN"/>
        </w:rPr>
        <w:t>联合任务组的职责范围</w:t>
      </w:r>
      <w:r w:rsidRPr="00DB7697">
        <w:rPr>
          <w:lang w:eastAsia="zh-CN"/>
        </w:rPr>
        <w:br/>
      </w:r>
      <w:r w:rsidR="00C224A7">
        <w:rPr>
          <w:lang w:eastAsia="zh-CN"/>
        </w:rPr>
        <w:t>WRC-1</w:t>
      </w:r>
      <w:r w:rsidR="00C224A7">
        <w:rPr>
          <w:rFonts w:hint="eastAsia"/>
          <w:lang w:eastAsia="zh-CN"/>
        </w:rPr>
        <w:t>5</w:t>
      </w:r>
      <w:r w:rsidR="00C224A7">
        <w:rPr>
          <w:rFonts w:hint="eastAsia"/>
          <w:lang w:eastAsia="zh-CN"/>
        </w:rPr>
        <w:t>议项</w:t>
      </w:r>
      <w:r w:rsidR="00C224A7">
        <w:rPr>
          <w:lang w:eastAsia="zh-CN"/>
        </w:rPr>
        <w:t>1.</w:t>
      </w:r>
      <w:r w:rsidR="00C224A7">
        <w:rPr>
          <w:rFonts w:hint="eastAsia"/>
          <w:lang w:eastAsia="zh-CN"/>
        </w:rPr>
        <w:t>1</w:t>
      </w:r>
      <w:r w:rsidR="00C224A7">
        <w:rPr>
          <w:rFonts w:hint="eastAsia"/>
          <w:lang w:eastAsia="zh-CN"/>
        </w:rPr>
        <w:t>和</w:t>
      </w:r>
      <w:r>
        <w:rPr>
          <w:lang w:eastAsia="zh-CN"/>
        </w:rPr>
        <w:t>1.2</w:t>
      </w:r>
    </w:p>
    <w:p w:rsidR="006C14D8" w:rsidRPr="009814DE" w:rsidRDefault="006C14D8" w:rsidP="00580CD9">
      <w:pPr>
        <w:pStyle w:val="Arttitle"/>
        <w:rPr>
          <w:rFonts w:eastAsiaTheme="minorEastAsia"/>
          <w:lang w:eastAsia="zh-CN"/>
        </w:rPr>
      </w:pPr>
    </w:p>
    <w:p w:rsidR="004A586C" w:rsidRPr="00E51700" w:rsidRDefault="004A586C" w:rsidP="00580CD9">
      <w:pPr>
        <w:pStyle w:val="Normalaftertitle0"/>
        <w:rPr>
          <w:rFonts w:eastAsia="SimSun"/>
          <w:lang w:eastAsia="zh-CN"/>
        </w:rPr>
      </w:pPr>
      <w:r w:rsidRPr="00E51700">
        <w:rPr>
          <w:rFonts w:eastAsia="SimSun"/>
          <w:lang w:eastAsia="zh-CN"/>
        </w:rPr>
        <w:t>WRC-1</w:t>
      </w:r>
      <w:r>
        <w:rPr>
          <w:rFonts w:eastAsia="SimSun" w:hint="eastAsia"/>
          <w:lang w:eastAsia="zh-CN"/>
        </w:rPr>
        <w:t>5</w:t>
      </w:r>
      <w:r w:rsidRPr="00E51700">
        <w:rPr>
          <w:rFonts w:eastAsia="SimSun" w:hAnsi="SimSun"/>
          <w:lang w:eastAsia="zh-CN"/>
        </w:rPr>
        <w:t>大会筹备会议</w:t>
      </w:r>
      <w:r w:rsidR="00C27DD1" w:rsidRPr="00E51700">
        <w:rPr>
          <w:rFonts w:eastAsia="SimSun" w:hAnsi="SimSun"/>
          <w:lang w:eastAsia="zh-CN"/>
        </w:rPr>
        <w:t>第一次</w:t>
      </w:r>
      <w:r w:rsidR="00C27DD1">
        <w:rPr>
          <w:rFonts w:eastAsia="SimSun" w:hAnsi="SimSun" w:hint="eastAsia"/>
          <w:lang w:eastAsia="zh-CN"/>
        </w:rPr>
        <w:t>会议</w:t>
      </w:r>
      <w:r w:rsidRPr="00E51700">
        <w:rPr>
          <w:rFonts w:eastAsia="SimSun" w:hAnsi="SimSun"/>
          <w:lang w:eastAsia="zh-CN"/>
        </w:rPr>
        <w:t>（</w:t>
      </w:r>
      <w:r w:rsidRPr="00E51700">
        <w:rPr>
          <w:rFonts w:eastAsia="SimSun"/>
          <w:lang w:eastAsia="zh-CN"/>
        </w:rPr>
        <w:t>CPM1</w:t>
      </w:r>
      <w:r>
        <w:rPr>
          <w:rFonts w:eastAsia="SimSun" w:hint="eastAsia"/>
          <w:lang w:eastAsia="zh-CN"/>
        </w:rPr>
        <w:t>5</w:t>
      </w:r>
      <w:r w:rsidRPr="00E51700">
        <w:rPr>
          <w:rFonts w:eastAsia="SimSun"/>
          <w:lang w:eastAsia="zh-CN"/>
        </w:rPr>
        <w:t>-1</w:t>
      </w:r>
      <w:r w:rsidRPr="00E51700">
        <w:rPr>
          <w:rFonts w:eastAsia="SimSun" w:hAnsi="SimSun"/>
          <w:lang w:eastAsia="zh-CN"/>
        </w:rPr>
        <w:t>），</w:t>
      </w:r>
    </w:p>
    <w:p w:rsidR="004A586C" w:rsidRPr="00464647" w:rsidRDefault="004A586C" w:rsidP="00580CD9">
      <w:pPr>
        <w:pStyle w:val="Call"/>
        <w:rPr>
          <w:lang w:val="en-US" w:eastAsia="zh-CN"/>
        </w:rPr>
      </w:pPr>
      <w:r>
        <w:rPr>
          <w:rFonts w:hint="eastAsia"/>
          <w:lang w:eastAsia="zh-CN"/>
        </w:rPr>
        <w:t>考虑到</w:t>
      </w:r>
    </w:p>
    <w:p w:rsidR="004A586C" w:rsidRPr="00A36287" w:rsidRDefault="004A586C" w:rsidP="005D585D">
      <w:pPr>
        <w:rPr>
          <w:lang w:eastAsia="zh-CN"/>
        </w:rPr>
      </w:pPr>
      <w:r w:rsidRPr="00016B9D">
        <w:rPr>
          <w:rFonts w:asciiTheme="majorBidi" w:eastAsia="STKaiti" w:hAnsiTheme="majorBidi" w:cstheme="majorBidi"/>
          <w:i/>
          <w:sz w:val="22"/>
          <w:szCs w:val="22"/>
          <w:lang w:eastAsia="zh-CN"/>
        </w:rPr>
        <w:t>a)</w:t>
      </w:r>
      <w:r w:rsidRPr="00A36287">
        <w:rPr>
          <w:sz w:val="22"/>
          <w:szCs w:val="22"/>
          <w:lang w:eastAsia="zh-CN"/>
        </w:rPr>
        <w:tab/>
      </w:r>
      <w:r w:rsidRPr="00D21E24">
        <w:rPr>
          <w:szCs w:val="24"/>
          <w:lang w:eastAsia="zh-CN"/>
        </w:rPr>
        <w:t>WRC</w:t>
      </w:r>
      <w:r>
        <w:rPr>
          <w:rFonts w:hint="eastAsia"/>
          <w:szCs w:val="24"/>
          <w:lang w:eastAsia="zh-CN"/>
        </w:rPr>
        <w:t>-</w:t>
      </w:r>
      <w:r w:rsidRPr="00D21E24">
        <w:rPr>
          <w:szCs w:val="24"/>
          <w:lang w:eastAsia="zh-CN"/>
        </w:rPr>
        <w:t>12</w:t>
      </w:r>
      <w:r>
        <w:rPr>
          <w:rFonts w:hint="eastAsia"/>
          <w:szCs w:val="24"/>
          <w:lang w:eastAsia="zh-CN"/>
        </w:rPr>
        <w:t>通过其第</w:t>
      </w:r>
      <w:r w:rsidRPr="005D70D0">
        <w:rPr>
          <w:rFonts w:ascii="Times New Roman Bold" w:hAnsi="Times New Roman Bold" w:cs="Times New Roman Bold"/>
          <w:b/>
          <w:bCs/>
          <w:szCs w:val="24"/>
          <w:lang w:eastAsia="zh-CN"/>
        </w:rPr>
        <w:t>807[</w:t>
      </w:r>
      <w:r w:rsidRPr="00D21E24">
        <w:rPr>
          <w:b/>
          <w:bCs/>
          <w:szCs w:val="24"/>
          <w:lang w:eastAsia="zh-CN"/>
        </w:rPr>
        <w:t>COM6/6</w:t>
      </w:r>
      <w:r w:rsidRPr="005D70D0">
        <w:rPr>
          <w:rFonts w:ascii="Times New Roman Bold" w:hAnsi="Times New Roman Bold" w:cs="Times New Roman Bold"/>
          <w:b/>
          <w:bCs/>
          <w:szCs w:val="24"/>
          <w:lang w:eastAsia="zh-CN"/>
        </w:rPr>
        <w:t>]</w:t>
      </w:r>
      <w:r w:rsidRPr="001669A4">
        <w:rPr>
          <w:rFonts w:ascii="Times New Roman Bold" w:hAnsi="Times New Roman Bold" w:cs="Times New Roman Bold" w:hint="eastAsia"/>
          <w:szCs w:val="24"/>
          <w:lang w:eastAsia="zh-CN"/>
        </w:rPr>
        <w:t>号决议</w:t>
      </w:r>
      <w:r>
        <w:rPr>
          <w:rFonts w:ascii="Times New Roman Bold" w:hAnsi="Times New Roman Bold" w:cs="Times New Roman Bold" w:hint="eastAsia"/>
          <w:szCs w:val="24"/>
          <w:lang w:eastAsia="zh-CN"/>
        </w:rPr>
        <w:t>（</w:t>
      </w:r>
      <w:r w:rsidRPr="00D21E24">
        <w:rPr>
          <w:b/>
          <w:bCs/>
          <w:szCs w:val="24"/>
          <w:lang w:eastAsia="zh-CN"/>
        </w:rPr>
        <w:t>WRC-12</w:t>
      </w:r>
      <w:r>
        <w:rPr>
          <w:rFonts w:hint="eastAsia"/>
          <w:b/>
          <w:bCs/>
          <w:szCs w:val="24"/>
          <w:lang w:eastAsia="zh-CN"/>
        </w:rPr>
        <w:t>）</w:t>
      </w:r>
      <w:r w:rsidRPr="001669A4">
        <w:rPr>
          <w:rFonts w:hint="eastAsia"/>
          <w:szCs w:val="24"/>
          <w:lang w:eastAsia="zh-CN"/>
        </w:rPr>
        <w:t>向</w:t>
      </w:r>
      <w:r>
        <w:rPr>
          <w:rFonts w:hint="eastAsia"/>
          <w:szCs w:val="24"/>
          <w:lang w:eastAsia="zh-CN"/>
        </w:rPr>
        <w:t>理事会建议在</w:t>
      </w:r>
      <w:r w:rsidRPr="00D21E24">
        <w:rPr>
          <w:szCs w:val="24"/>
          <w:lang w:eastAsia="zh-CN"/>
        </w:rPr>
        <w:t>WRC</w:t>
      </w:r>
      <w:r>
        <w:rPr>
          <w:szCs w:val="24"/>
          <w:lang w:eastAsia="zh-CN"/>
        </w:rPr>
        <w:noBreakHyphen/>
      </w:r>
      <w:r w:rsidRPr="00D21E24">
        <w:rPr>
          <w:szCs w:val="24"/>
          <w:lang w:eastAsia="zh-CN"/>
        </w:rPr>
        <w:t>15</w:t>
      </w:r>
      <w:r>
        <w:rPr>
          <w:rFonts w:hint="eastAsia"/>
          <w:szCs w:val="24"/>
          <w:lang w:eastAsia="zh-CN"/>
        </w:rPr>
        <w:t>的议程中（议项</w:t>
      </w:r>
      <w:r w:rsidRPr="00D21E24">
        <w:rPr>
          <w:szCs w:val="24"/>
          <w:lang w:eastAsia="zh-CN"/>
        </w:rPr>
        <w:t>1.1</w:t>
      </w:r>
      <w:r>
        <w:rPr>
          <w:rFonts w:hint="eastAsia"/>
          <w:szCs w:val="24"/>
          <w:lang w:eastAsia="zh-CN"/>
        </w:rPr>
        <w:t>）</w:t>
      </w:r>
      <w:r w:rsidR="000F5829">
        <w:rPr>
          <w:rFonts w:hint="eastAsia"/>
          <w:szCs w:val="24"/>
          <w:lang w:eastAsia="zh-CN"/>
        </w:rPr>
        <w:t>纳入以下内容：</w:t>
      </w:r>
      <w:r w:rsidRPr="00A36287">
        <w:rPr>
          <w:lang w:eastAsia="zh-CN"/>
        </w:rPr>
        <w:t>“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根据第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233[COM6/8]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号决议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（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WRC-12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）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，审议为作为主要业务的移动业务做出附加频谱划分，并确定国际移动通信（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IMT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）的附加频段及相关规则条款，以促进地面移动宽带应用的发展</w:t>
      </w:r>
      <w:r w:rsidRPr="00D21E24">
        <w:rPr>
          <w:b/>
          <w:bCs/>
          <w:lang w:eastAsia="zh-CN"/>
        </w:rPr>
        <w:t>”</w:t>
      </w:r>
      <w:r w:rsidR="005D585D">
        <w:rPr>
          <w:rFonts w:hint="eastAsia"/>
          <w:lang w:eastAsia="zh-CN"/>
        </w:rPr>
        <w:t>；</w:t>
      </w:r>
    </w:p>
    <w:p w:rsidR="004A586C" w:rsidRPr="00A36287" w:rsidRDefault="004A586C" w:rsidP="00785F91">
      <w:pPr>
        <w:rPr>
          <w:lang w:eastAsia="zh-CN"/>
        </w:rPr>
      </w:pPr>
      <w:r w:rsidRPr="00016B9D">
        <w:rPr>
          <w:rFonts w:asciiTheme="majorBidi" w:eastAsia="STKaiti" w:hAnsiTheme="majorBidi" w:cstheme="majorBidi"/>
          <w:i/>
          <w:sz w:val="22"/>
          <w:szCs w:val="22"/>
          <w:lang w:eastAsia="zh-CN"/>
        </w:rPr>
        <w:t>b)</w:t>
      </w:r>
      <w:r w:rsidRPr="00A2154F">
        <w:rPr>
          <w:rFonts w:ascii="STKaiti" w:eastAsia="STKaiti" w:hAnsi="STKaiti"/>
          <w:iCs/>
          <w:sz w:val="22"/>
          <w:szCs w:val="22"/>
          <w:lang w:eastAsia="zh-CN"/>
        </w:rPr>
        <w:t xml:space="preserve"> </w:t>
      </w:r>
      <w:r w:rsidRPr="00A2154F">
        <w:rPr>
          <w:rFonts w:ascii="STKaiti" w:eastAsia="STKaiti" w:hAnsi="STKaiti"/>
          <w:iCs/>
          <w:sz w:val="22"/>
          <w:szCs w:val="22"/>
          <w:lang w:eastAsia="zh-CN"/>
        </w:rPr>
        <w:tab/>
      </w:r>
      <w:r w:rsidRPr="00D21E24">
        <w:rPr>
          <w:szCs w:val="24"/>
          <w:lang w:eastAsia="zh-CN"/>
        </w:rPr>
        <w:t>WRC</w:t>
      </w:r>
      <w:r>
        <w:rPr>
          <w:szCs w:val="24"/>
          <w:lang w:eastAsia="zh-CN"/>
        </w:rPr>
        <w:noBreakHyphen/>
      </w:r>
      <w:r w:rsidRPr="00D21E24">
        <w:rPr>
          <w:szCs w:val="24"/>
          <w:lang w:eastAsia="zh-CN"/>
        </w:rPr>
        <w:t>12</w:t>
      </w:r>
      <w:r>
        <w:rPr>
          <w:rFonts w:hint="eastAsia"/>
          <w:szCs w:val="24"/>
          <w:lang w:eastAsia="zh-CN"/>
        </w:rPr>
        <w:t>通过其第</w:t>
      </w:r>
      <w:r w:rsidRPr="005D70D0">
        <w:rPr>
          <w:rFonts w:ascii="Times New Roman Bold" w:hAnsi="Times New Roman Bold" w:cs="Times New Roman Bold"/>
          <w:b/>
          <w:bCs/>
          <w:szCs w:val="24"/>
          <w:lang w:eastAsia="zh-CN"/>
        </w:rPr>
        <w:t>807[</w:t>
      </w:r>
      <w:r w:rsidRPr="00D21E24">
        <w:rPr>
          <w:b/>
          <w:bCs/>
          <w:szCs w:val="24"/>
          <w:lang w:eastAsia="zh-CN"/>
        </w:rPr>
        <w:t>COM6/6</w:t>
      </w:r>
      <w:r w:rsidRPr="005D70D0">
        <w:rPr>
          <w:rFonts w:ascii="Times New Roman Bold" w:hAnsi="Times New Roman Bold" w:cs="Times New Roman Bold"/>
          <w:b/>
          <w:bCs/>
          <w:szCs w:val="24"/>
          <w:lang w:eastAsia="zh-CN"/>
        </w:rPr>
        <w:t>]</w:t>
      </w:r>
      <w:r w:rsidRPr="001669A4">
        <w:rPr>
          <w:rFonts w:ascii="Times New Roman Bold" w:hAnsi="Times New Roman Bold" w:cs="Times New Roman Bold" w:hint="eastAsia"/>
          <w:szCs w:val="24"/>
          <w:lang w:eastAsia="zh-CN"/>
        </w:rPr>
        <w:t>号决议</w:t>
      </w:r>
      <w:r>
        <w:rPr>
          <w:rFonts w:ascii="Times New Roman Bold" w:hAnsi="Times New Roman Bold" w:cs="Times New Roman Bold" w:hint="eastAsia"/>
          <w:szCs w:val="24"/>
          <w:lang w:eastAsia="zh-CN"/>
        </w:rPr>
        <w:t>（</w:t>
      </w:r>
      <w:r w:rsidRPr="00D21E24">
        <w:rPr>
          <w:b/>
          <w:bCs/>
          <w:szCs w:val="24"/>
          <w:lang w:eastAsia="zh-CN"/>
        </w:rPr>
        <w:t>WRC-12</w:t>
      </w:r>
      <w:r>
        <w:rPr>
          <w:rFonts w:hint="eastAsia"/>
          <w:b/>
          <w:bCs/>
          <w:szCs w:val="24"/>
          <w:lang w:eastAsia="zh-CN"/>
        </w:rPr>
        <w:t>）</w:t>
      </w:r>
      <w:r w:rsidRPr="001669A4">
        <w:rPr>
          <w:rFonts w:hint="eastAsia"/>
          <w:szCs w:val="24"/>
          <w:lang w:eastAsia="zh-CN"/>
        </w:rPr>
        <w:t>向</w:t>
      </w:r>
      <w:r>
        <w:rPr>
          <w:rFonts w:hint="eastAsia"/>
          <w:szCs w:val="24"/>
          <w:lang w:eastAsia="zh-CN"/>
        </w:rPr>
        <w:t>理事会建议在</w:t>
      </w:r>
      <w:r w:rsidRPr="00D21E24">
        <w:rPr>
          <w:szCs w:val="24"/>
          <w:lang w:eastAsia="zh-CN"/>
        </w:rPr>
        <w:t>WRC</w:t>
      </w:r>
      <w:r>
        <w:rPr>
          <w:szCs w:val="24"/>
          <w:lang w:eastAsia="zh-CN"/>
        </w:rPr>
        <w:noBreakHyphen/>
      </w:r>
      <w:r w:rsidRPr="00D21E24">
        <w:rPr>
          <w:szCs w:val="24"/>
          <w:lang w:eastAsia="zh-CN"/>
        </w:rPr>
        <w:t>15</w:t>
      </w:r>
      <w:r>
        <w:rPr>
          <w:rFonts w:hint="eastAsia"/>
          <w:szCs w:val="24"/>
          <w:lang w:eastAsia="zh-CN"/>
        </w:rPr>
        <w:t>的议程中（议项</w:t>
      </w:r>
      <w:r w:rsidRPr="00D21E24">
        <w:rPr>
          <w:szCs w:val="24"/>
          <w:lang w:eastAsia="zh-CN"/>
        </w:rPr>
        <w:t>1.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）</w:t>
      </w:r>
      <w:r w:rsidR="000F5829">
        <w:rPr>
          <w:rFonts w:hint="eastAsia"/>
          <w:szCs w:val="24"/>
          <w:lang w:eastAsia="zh-CN"/>
        </w:rPr>
        <w:t>纳入以下内容：</w:t>
      </w:r>
      <w:r>
        <w:rPr>
          <w:rFonts w:hint="eastAsia"/>
          <w:szCs w:val="24"/>
          <w:lang w:eastAsia="zh-CN"/>
        </w:rPr>
        <w:t>“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审查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ITU-R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根据第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232[COM5/10]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号决议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（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WRC-12</w:t>
      </w:r>
      <w:r w:rsidRPr="000F5829">
        <w:rPr>
          <w:rFonts w:asciiTheme="majorBidi" w:eastAsia="STKaiti" w:hAnsiTheme="majorBidi" w:cstheme="majorBidi"/>
          <w:b/>
          <w:bCs/>
          <w:szCs w:val="24"/>
          <w:lang w:eastAsia="zh-CN"/>
        </w:rPr>
        <w:t>）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开展的、有关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1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区移动业务（航空移动除外）使用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694-790 MHz</w:t>
      </w:r>
      <w:r w:rsidRPr="000F5829">
        <w:rPr>
          <w:rFonts w:asciiTheme="majorBidi" w:eastAsia="STKaiti" w:hAnsiTheme="majorBidi" w:cstheme="majorBidi"/>
          <w:szCs w:val="24"/>
          <w:lang w:eastAsia="zh-CN"/>
        </w:rPr>
        <w:t>频段的研究结果并采取适当措施</w:t>
      </w:r>
      <w:r>
        <w:rPr>
          <w:rFonts w:hint="eastAsia"/>
          <w:szCs w:val="24"/>
          <w:lang w:eastAsia="zh-CN"/>
        </w:rPr>
        <w:t>”</w:t>
      </w:r>
      <w:r w:rsidR="00785F91">
        <w:rPr>
          <w:rFonts w:hint="eastAsia"/>
          <w:szCs w:val="24"/>
          <w:lang w:eastAsia="zh-CN"/>
        </w:rPr>
        <w:t>，</w:t>
      </w:r>
    </w:p>
    <w:p w:rsidR="004A586C" w:rsidRPr="00464647" w:rsidRDefault="004A586C" w:rsidP="00580CD9">
      <w:pPr>
        <w:pStyle w:val="Call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决定</w:t>
      </w:r>
      <w:r w:rsidR="005D585D">
        <w:rPr>
          <w:szCs w:val="24"/>
          <w:lang w:val="en-US" w:eastAsia="zh-CN"/>
        </w:rPr>
        <w:t xml:space="preserve"> </w:t>
      </w:r>
    </w:p>
    <w:p w:rsidR="004A586C" w:rsidRDefault="004A586C" w:rsidP="00580CD9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设立</w:t>
      </w:r>
      <w:r>
        <w:rPr>
          <w:lang w:eastAsia="zh-CN"/>
        </w:rPr>
        <w:t>4-5-6-7</w:t>
      </w:r>
      <w:r>
        <w:rPr>
          <w:rFonts w:hint="eastAsia"/>
          <w:lang w:eastAsia="zh-CN"/>
        </w:rPr>
        <w:t>联合任务组，作为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lang w:eastAsia="zh-CN"/>
        </w:rPr>
        <w:t>1.1</w:t>
      </w:r>
      <w:r>
        <w:rPr>
          <w:rFonts w:hint="eastAsia"/>
          <w:lang w:eastAsia="zh-CN"/>
        </w:rPr>
        <w:t>和</w:t>
      </w:r>
      <w:r>
        <w:rPr>
          <w:lang w:eastAsia="zh-CN"/>
        </w:rPr>
        <w:t>1.2</w:t>
      </w:r>
      <w:r>
        <w:rPr>
          <w:rFonts w:hint="eastAsia"/>
          <w:lang w:eastAsia="zh-CN"/>
        </w:rPr>
        <w:t>的负责组，其职责范围如下；</w:t>
      </w:r>
    </w:p>
    <w:p w:rsidR="004A586C" w:rsidRPr="00C0607E" w:rsidRDefault="004A586C" w:rsidP="00580CD9">
      <w:pPr>
        <w:rPr>
          <w:lang w:eastAsia="zh-CN"/>
        </w:rPr>
      </w:pPr>
      <w:r>
        <w:rPr>
          <w:lang w:eastAsia="zh-CN"/>
        </w:rPr>
        <w:t>2</w:t>
      </w:r>
      <w:r w:rsidRPr="00C0607E">
        <w:rPr>
          <w:lang w:eastAsia="zh-CN"/>
        </w:rPr>
        <w:tab/>
      </w:r>
      <w:r>
        <w:rPr>
          <w:lang w:eastAsia="zh-CN"/>
        </w:rPr>
        <w:t>4-5-6-7</w:t>
      </w:r>
      <w:r>
        <w:rPr>
          <w:rFonts w:hint="eastAsia"/>
          <w:lang w:eastAsia="zh-CN"/>
        </w:rPr>
        <w:t>联合任务组负责起草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lang w:eastAsia="zh-CN"/>
        </w:rPr>
        <w:t>1.1</w:t>
      </w:r>
      <w:r>
        <w:rPr>
          <w:rFonts w:hint="eastAsia"/>
          <w:lang w:eastAsia="zh-CN"/>
        </w:rPr>
        <w:t>和</w:t>
      </w:r>
      <w:r>
        <w:rPr>
          <w:lang w:eastAsia="zh-CN"/>
        </w:rPr>
        <w:t>1.2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案文草案并根据</w:t>
      </w:r>
      <w:r w:rsidRPr="00C0607E">
        <w:rPr>
          <w:lang w:eastAsia="zh-CN"/>
        </w:rPr>
        <w:t>ITU-R</w:t>
      </w:r>
      <w:r w:rsidR="008F3017">
        <w:rPr>
          <w:rFonts w:hint="eastAsia"/>
          <w:lang w:eastAsia="zh-CN"/>
        </w:rPr>
        <w:t>第</w:t>
      </w:r>
      <w:r w:rsidRPr="00C0607E">
        <w:rPr>
          <w:lang w:eastAsia="zh-CN"/>
        </w:rPr>
        <w:t>1-6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号决议</w:t>
      </w:r>
      <w:r w:rsidR="008F3017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2.9</w:t>
      </w:r>
      <w:r>
        <w:rPr>
          <w:rFonts w:hint="eastAsia"/>
          <w:lang w:eastAsia="zh-CN"/>
        </w:rPr>
        <w:t>段和</w:t>
      </w:r>
      <w:r>
        <w:rPr>
          <w:lang w:eastAsia="zh-CN"/>
        </w:rPr>
        <w:t>ITU-R</w:t>
      </w:r>
      <w:r w:rsidR="008F3017">
        <w:rPr>
          <w:rFonts w:hint="eastAsia"/>
          <w:lang w:eastAsia="zh-CN"/>
        </w:rPr>
        <w:t>第</w:t>
      </w:r>
      <w:r>
        <w:rPr>
          <w:lang w:eastAsia="zh-CN"/>
        </w:rPr>
        <w:t>2-6</w:t>
      </w:r>
      <w:r w:rsidR="008F3017">
        <w:rPr>
          <w:rFonts w:hint="eastAsia"/>
          <w:lang w:eastAsia="zh-CN"/>
        </w:rPr>
        <w:t>号决议直接将该</w:t>
      </w:r>
      <w:r>
        <w:rPr>
          <w:rFonts w:hint="eastAsia"/>
          <w:lang w:eastAsia="zh-CN"/>
        </w:rPr>
        <w:t>案文提交</w:t>
      </w:r>
      <w:r w:rsidRPr="00C0607E">
        <w:rPr>
          <w:lang w:eastAsia="zh-CN"/>
        </w:rPr>
        <w:t>CPM</w:t>
      </w:r>
      <w:r>
        <w:rPr>
          <w:lang w:eastAsia="zh-CN"/>
        </w:rPr>
        <w:t>-</w:t>
      </w:r>
      <w:r w:rsidRPr="00C0607E">
        <w:rPr>
          <w:lang w:eastAsia="zh-CN"/>
        </w:rPr>
        <w:t>15</w:t>
      </w:r>
      <w:r w:rsidR="008F3017">
        <w:rPr>
          <w:rFonts w:hint="eastAsia"/>
          <w:lang w:eastAsia="zh-CN"/>
        </w:rPr>
        <w:t>处理</w:t>
      </w:r>
      <w:r>
        <w:rPr>
          <w:rFonts w:hint="eastAsia"/>
          <w:lang w:eastAsia="zh-CN"/>
        </w:rPr>
        <w:t>；</w:t>
      </w:r>
    </w:p>
    <w:p w:rsidR="004A586C" w:rsidRDefault="004A586C" w:rsidP="00580CD9">
      <w:pPr>
        <w:rPr>
          <w:lang w:eastAsia="zh-CN"/>
        </w:rPr>
      </w:pPr>
      <w:r>
        <w:rPr>
          <w:lang w:eastAsia="zh-CN"/>
        </w:rPr>
        <w:t>3</w:t>
      </w:r>
      <w:r w:rsidRPr="00C0607E">
        <w:rPr>
          <w:lang w:eastAsia="zh-CN"/>
        </w:rPr>
        <w:tab/>
      </w:r>
      <w:r>
        <w:rPr>
          <w:rFonts w:hint="eastAsia"/>
          <w:lang w:eastAsia="zh-CN"/>
        </w:rPr>
        <w:t>在进行共用研究并起草</w:t>
      </w:r>
      <w:r w:rsidRPr="00C0607E">
        <w:rPr>
          <w:lang w:eastAsia="zh-CN"/>
        </w:rPr>
        <w:t>CPM</w:t>
      </w:r>
      <w:r>
        <w:rPr>
          <w:rFonts w:hint="eastAsia"/>
          <w:lang w:eastAsia="zh-CN"/>
        </w:rPr>
        <w:t>案文草案时，</w:t>
      </w:r>
      <w:r w:rsidRPr="00C0607E">
        <w:rPr>
          <w:lang w:eastAsia="zh-CN"/>
        </w:rPr>
        <w:t>4-5-6-7</w:t>
      </w:r>
      <w:r>
        <w:rPr>
          <w:rFonts w:hint="eastAsia"/>
          <w:lang w:eastAsia="zh-CN"/>
        </w:rPr>
        <w:t>联合任务组应根据</w:t>
      </w:r>
      <w:r w:rsidRPr="00D17374">
        <w:rPr>
          <w:lang w:eastAsia="zh-CN"/>
        </w:rPr>
        <w:t>WRC-12</w:t>
      </w:r>
      <w:r>
        <w:rPr>
          <w:rFonts w:hint="eastAsia"/>
          <w:lang w:eastAsia="zh-CN"/>
        </w:rPr>
        <w:t>第</w:t>
      </w:r>
      <w:r>
        <w:rPr>
          <w:rFonts w:ascii="Times New Roman Bold" w:hAnsi="Times New Roman Bold" w:cs="Times New Roman Bold"/>
          <w:b/>
          <w:bCs/>
          <w:lang w:eastAsia="zh-CN"/>
        </w:rPr>
        <w:t>232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[</w:t>
      </w:r>
      <w:r w:rsidRPr="003E6225">
        <w:rPr>
          <w:b/>
          <w:bCs/>
          <w:lang w:eastAsia="zh-CN"/>
        </w:rPr>
        <w:t>COM5/10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]</w:t>
      </w:r>
      <w:r w:rsidRPr="006A296B">
        <w:rPr>
          <w:rFonts w:ascii="Times New Roman Bold" w:hAnsi="Times New Roman Bold" w:cs="Times New Roman Bold" w:hint="eastAsia"/>
          <w:lang w:eastAsia="zh-CN"/>
        </w:rPr>
        <w:t>号决议</w:t>
      </w:r>
      <w:r>
        <w:rPr>
          <w:rFonts w:ascii="Times New Roman Bold" w:hAnsi="Times New Roman Bold" w:cs="Times New Roman Bold" w:hint="eastAsia"/>
          <w:lang w:eastAsia="zh-CN"/>
        </w:rPr>
        <w:t>（</w:t>
      </w:r>
      <w:r w:rsidRPr="00EE35E7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 w:rsidRPr="006A296B">
        <w:rPr>
          <w:rFonts w:hint="eastAsia"/>
          <w:lang w:eastAsia="zh-CN"/>
        </w:rPr>
        <w:t>和第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233[</w:t>
      </w:r>
      <w:r w:rsidRPr="003E6225">
        <w:rPr>
          <w:b/>
          <w:bCs/>
          <w:lang w:eastAsia="zh-CN"/>
        </w:rPr>
        <w:t>COM6/8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]</w:t>
      </w:r>
      <w:r w:rsidRPr="006A296B">
        <w:rPr>
          <w:rFonts w:ascii="Times New Roman Bold" w:hAnsi="Times New Roman Bold" w:cs="Times New Roman Bold" w:hint="eastAsia"/>
          <w:lang w:eastAsia="zh-CN"/>
        </w:rPr>
        <w:t>号决议</w:t>
      </w:r>
      <w:r>
        <w:rPr>
          <w:rFonts w:ascii="Times New Roman Bold" w:hAnsi="Times New Roman Bold" w:cs="Times New Roman Bold" w:hint="eastAsia"/>
          <w:lang w:eastAsia="zh-CN"/>
        </w:rPr>
        <w:t>（</w:t>
      </w:r>
      <w:r w:rsidRPr="00EE35E7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 w:rsidRPr="006A296B">
        <w:rPr>
          <w:rFonts w:hint="eastAsia"/>
          <w:lang w:eastAsia="zh-CN"/>
        </w:rPr>
        <w:t>审议</w:t>
      </w:r>
      <w:r w:rsidRPr="00C0607E">
        <w:rPr>
          <w:lang w:eastAsia="zh-CN"/>
        </w:rPr>
        <w:t>5D</w:t>
      </w:r>
      <w:r>
        <w:rPr>
          <w:rFonts w:hint="eastAsia"/>
          <w:lang w:eastAsia="zh-CN"/>
        </w:rPr>
        <w:t>工作组与移动业务频谱需求有关的研究结果（包括合适的频率范围、其他具体的要求以及任何相关工作组就其他业务的技术和操作特性、频谱需求和性能目标或保护要求而开展研究的结果）；</w:t>
      </w:r>
    </w:p>
    <w:p w:rsidR="004A586C" w:rsidRPr="00C0607E" w:rsidRDefault="004A586C" w:rsidP="00580CD9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4-5-6-7</w:t>
      </w:r>
      <w:r>
        <w:rPr>
          <w:rFonts w:hint="eastAsia"/>
          <w:lang w:eastAsia="zh-CN"/>
        </w:rPr>
        <w:t>联合任务组可根据需要酌情制定有关频谱共用和兼容性研究结果的</w:t>
      </w:r>
      <w:r w:rsidRPr="00C0607E">
        <w:rPr>
          <w:lang w:eastAsia="zh-CN"/>
        </w:rPr>
        <w:t>ITU-R</w:t>
      </w:r>
      <w:r>
        <w:rPr>
          <w:rFonts w:hint="eastAsia"/>
          <w:lang w:eastAsia="zh-CN"/>
        </w:rPr>
        <w:t>建议书</w:t>
      </w:r>
      <w:r w:rsidR="008F3017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报告草案，以便随后提交相关研究组，根据</w:t>
      </w:r>
      <w:r>
        <w:rPr>
          <w:lang w:eastAsia="zh-CN"/>
        </w:rPr>
        <w:t>ITU-R</w:t>
      </w:r>
      <w:r w:rsidR="008F3017"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号决议批准通过；</w:t>
      </w:r>
    </w:p>
    <w:p w:rsidR="004A586C" w:rsidRPr="00C0607E" w:rsidRDefault="004A586C" w:rsidP="00580CD9">
      <w:pPr>
        <w:rPr>
          <w:lang w:eastAsia="zh-CN"/>
        </w:rPr>
      </w:pPr>
      <w:r>
        <w:rPr>
          <w:lang w:eastAsia="zh-CN"/>
        </w:rPr>
        <w:t>5</w:t>
      </w:r>
      <w:r w:rsidRPr="00C0607E">
        <w:rPr>
          <w:lang w:eastAsia="zh-CN"/>
        </w:rPr>
        <w:tab/>
      </w:r>
      <w:r>
        <w:rPr>
          <w:rFonts w:hint="eastAsia"/>
          <w:lang w:eastAsia="zh-CN"/>
        </w:rPr>
        <w:t>与上述第</w:t>
      </w:r>
      <w:r>
        <w:rPr>
          <w:rFonts w:ascii="Times New Roman Bold" w:hAnsi="Times New Roman Bold" w:cs="Times New Roman Bold"/>
          <w:b/>
          <w:bCs/>
          <w:lang w:eastAsia="zh-CN"/>
        </w:rPr>
        <w:t>232</w:t>
      </w:r>
      <w:r w:rsidRPr="0085003E">
        <w:rPr>
          <w:rFonts w:ascii="Times New Roman Bold" w:hAnsi="Times New Roman Bold" w:cs="Times New Roman Bold"/>
          <w:b/>
          <w:bCs/>
          <w:lang w:eastAsia="zh-CN"/>
        </w:rPr>
        <w:t>[</w:t>
      </w:r>
      <w:r w:rsidRPr="00C0607E">
        <w:rPr>
          <w:b/>
          <w:bCs/>
          <w:lang w:eastAsia="zh-CN"/>
        </w:rPr>
        <w:t>COM5/10</w:t>
      </w:r>
      <w:r>
        <w:rPr>
          <w:b/>
          <w:bCs/>
          <w:lang w:eastAsia="zh-CN"/>
        </w:rPr>
        <w:t>]</w:t>
      </w:r>
      <w:r w:rsidRPr="00B873DB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D21E24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 w:rsidR="008F3017" w:rsidRPr="008F3017">
        <w:rPr>
          <w:rFonts w:hint="eastAsia"/>
          <w:lang w:eastAsia="zh-CN"/>
        </w:rPr>
        <w:t>“</w:t>
      </w:r>
      <w:r w:rsidRPr="00B873DB">
        <w:rPr>
          <w:rFonts w:ascii="STKaiti" w:eastAsia="STKaiti" w:hAnsi="STKaiti" w:hint="eastAsia"/>
          <w:iCs/>
          <w:lang w:eastAsia="zh-CN"/>
        </w:rPr>
        <w:t>请ITU-R</w:t>
      </w:r>
      <w:r>
        <w:rPr>
          <w:rFonts w:hint="eastAsia"/>
          <w:b/>
          <w:bCs/>
          <w:lang w:eastAsia="zh-CN"/>
        </w:rPr>
        <w:t xml:space="preserve"> </w:t>
      </w:r>
      <w:r w:rsidRPr="00B873DB">
        <w:rPr>
          <w:rFonts w:hint="eastAsia"/>
          <w:lang w:eastAsia="zh-CN"/>
        </w:rPr>
        <w:t>2</w:t>
      </w:r>
      <w:r w:rsidRPr="00B873DB">
        <w:rPr>
          <w:rFonts w:hint="eastAsia"/>
          <w:lang w:eastAsia="zh-CN"/>
        </w:rPr>
        <w:t>和</w:t>
      </w:r>
      <w:r w:rsidRPr="00B873DB">
        <w:rPr>
          <w:rFonts w:hint="eastAsia"/>
          <w:lang w:eastAsia="zh-CN"/>
        </w:rPr>
        <w:t>3</w:t>
      </w:r>
      <w:r w:rsidR="008F3017">
        <w:rPr>
          <w:rFonts w:hint="eastAsia"/>
          <w:lang w:eastAsia="zh-CN"/>
        </w:rPr>
        <w:t>”两段</w:t>
      </w:r>
      <w:r>
        <w:rPr>
          <w:rFonts w:hint="eastAsia"/>
          <w:lang w:eastAsia="zh-CN"/>
        </w:rPr>
        <w:t>所述信道配置有关的研究需在</w:t>
      </w:r>
      <w:r>
        <w:rPr>
          <w:rFonts w:hint="eastAsia"/>
          <w:lang w:eastAsia="zh-CN"/>
        </w:rPr>
        <w:t>5D</w:t>
      </w:r>
      <w:r>
        <w:rPr>
          <w:rFonts w:hint="eastAsia"/>
          <w:lang w:eastAsia="zh-CN"/>
        </w:rPr>
        <w:t>工作组进行；</w:t>
      </w:r>
    </w:p>
    <w:p w:rsidR="004A586C" w:rsidRPr="00C0607E" w:rsidRDefault="004A586C" w:rsidP="00580CD9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Pr="00C0607E">
        <w:rPr>
          <w:lang w:eastAsia="zh-CN"/>
        </w:rPr>
        <w:t>4-5-6-7</w:t>
      </w:r>
      <w:r>
        <w:rPr>
          <w:rFonts w:hint="eastAsia"/>
          <w:lang w:eastAsia="zh-CN"/>
        </w:rPr>
        <w:t>联合任务组的工作组织应最大限度地采用现代的通信方法，其中包括尽可能采用远程参与；</w:t>
      </w:r>
    </w:p>
    <w:p w:rsidR="004A586C" w:rsidRPr="008C70B1" w:rsidRDefault="004A586C" w:rsidP="00785F91">
      <w:pPr>
        <w:rPr>
          <w:lang w:eastAsia="zh-CN"/>
        </w:rPr>
      </w:pPr>
      <w:r>
        <w:rPr>
          <w:lang w:eastAsia="zh-CN"/>
        </w:rPr>
        <w:lastRenderedPageBreak/>
        <w:t>7</w:t>
      </w:r>
      <w:r w:rsidRPr="00C0607E">
        <w:rPr>
          <w:lang w:eastAsia="zh-CN"/>
        </w:rPr>
        <w:tab/>
        <w:t>4-5-6-7</w:t>
      </w:r>
      <w:r>
        <w:rPr>
          <w:rFonts w:hint="eastAsia"/>
          <w:lang w:eastAsia="zh-CN"/>
        </w:rPr>
        <w:t>联合任务组的会议安排应尽可能避免与第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研究组相关工作组定期召开的会议相冲突，但应最大限度地在与这些工作组会议相同的地点</w:t>
      </w:r>
      <w:r w:rsidR="008F3017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前后衔接的日期召集会议，以便于代表团参会</w:t>
      </w:r>
      <w:r w:rsidR="00785F91">
        <w:rPr>
          <w:rFonts w:hint="eastAsia"/>
          <w:lang w:eastAsia="zh-CN"/>
        </w:rPr>
        <w:t>，</w:t>
      </w:r>
    </w:p>
    <w:p w:rsidR="004A586C" w:rsidRPr="00A2154F" w:rsidRDefault="004A586C" w:rsidP="00580CD9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进一步决定</w:t>
      </w:r>
    </w:p>
    <w:p w:rsidR="004A586C" w:rsidRPr="00C0607E" w:rsidRDefault="004A586C" w:rsidP="00580CD9">
      <w:pPr>
        <w:rPr>
          <w:lang w:eastAsia="zh-CN"/>
        </w:rPr>
      </w:pPr>
      <w:r w:rsidRPr="00C0607E">
        <w:rPr>
          <w:lang w:eastAsia="zh-CN"/>
        </w:rPr>
        <w:t>1</w:t>
      </w:r>
      <w:r w:rsidRPr="00C0607E">
        <w:rPr>
          <w:lang w:eastAsia="zh-CN"/>
        </w:rPr>
        <w:tab/>
      </w:r>
      <w:r>
        <w:rPr>
          <w:rFonts w:hint="eastAsia"/>
          <w:lang w:eastAsia="zh-CN"/>
        </w:rPr>
        <w:t>为开展其工作，</w:t>
      </w:r>
      <w:r w:rsidRPr="00C0607E">
        <w:rPr>
          <w:lang w:eastAsia="zh-CN"/>
        </w:rPr>
        <w:t>4</w:t>
      </w:r>
      <w:r>
        <w:rPr>
          <w:rFonts w:hint="eastAsia"/>
          <w:lang w:eastAsia="zh-CN"/>
        </w:rPr>
        <w:t>-</w:t>
      </w:r>
      <w:r w:rsidRPr="00C0607E">
        <w:rPr>
          <w:lang w:eastAsia="zh-CN"/>
        </w:rPr>
        <w:t>5</w:t>
      </w:r>
      <w:r>
        <w:rPr>
          <w:rFonts w:hint="eastAsia"/>
          <w:lang w:eastAsia="zh-CN"/>
        </w:rPr>
        <w:t>-</w:t>
      </w:r>
      <w:r w:rsidRPr="00C0607E">
        <w:rPr>
          <w:lang w:eastAsia="zh-CN"/>
        </w:rPr>
        <w:t>6</w:t>
      </w:r>
      <w:r>
        <w:rPr>
          <w:rFonts w:hint="eastAsia"/>
          <w:lang w:eastAsia="zh-CN"/>
        </w:rPr>
        <w:t>-</w:t>
      </w:r>
      <w:r w:rsidRPr="00C0607E">
        <w:rPr>
          <w:lang w:eastAsia="zh-CN"/>
        </w:rPr>
        <w:t>7</w:t>
      </w:r>
      <w:r>
        <w:rPr>
          <w:rFonts w:hint="eastAsia"/>
          <w:lang w:eastAsia="zh-CN"/>
        </w:rPr>
        <w:t>联合任务组可根据需要与</w:t>
      </w:r>
      <w:r w:rsidRPr="00C0607E">
        <w:rPr>
          <w:lang w:eastAsia="zh-CN"/>
        </w:rPr>
        <w:t>ITU-R</w:t>
      </w:r>
      <w:r>
        <w:rPr>
          <w:rFonts w:hint="eastAsia"/>
          <w:lang w:eastAsia="zh-CN"/>
        </w:rPr>
        <w:t>研究组和工作组进行联络，以便收集必要的信息；</w:t>
      </w:r>
    </w:p>
    <w:p w:rsidR="004A586C" w:rsidRDefault="004A586C" w:rsidP="00580CD9">
      <w:pPr>
        <w:rPr>
          <w:lang w:eastAsia="zh-CN"/>
        </w:rPr>
      </w:pPr>
      <w:r w:rsidRPr="00C0607E">
        <w:rPr>
          <w:lang w:eastAsia="zh-CN"/>
        </w:rPr>
        <w:t>2</w:t>
      </w:r>
      <w:r w:rsidRPr="00C0607E">
        <w:rPr>
          <w:lang w:eastAsia="zh-CN"/>
        </w:rPr>
        <w:tab/>
      </w:r>
      <w:r>
        <w:rPr>
          <w:lang w:eastAsia="zh-CN"/>
        </w:rPr>
        <w:t>4-5-6-7</w:t>
      </w:r>
      <w:r>
        <w:rPr>
          <w:lang w:eastAsia="zh-CN"/>
        </w:rPr>
        <w:t>联合任务组</w:t>
      </w:r>
      <w:r w:rsidR="008C70B1">
        <w:rPr>
          <w:rFonts w:hint="eastAsia"/>
          <w:lang w:eastAsia="zh-CN"/>
        </w:rPr>
        <w:t>应自行开展</w:t>
      </w:r>
      <w:r>
        <w:rPr>
          <w:rFonts w:hint="eastAsia"/>
          <w:lang w:eastAsia="zh-CN"/>
        </w:rPr>
        <w:t>工作，无需将其研究结果通报其他工作组；</w:t>
      </w:r>
    </w:p>
    <w:p w:rsidR="004A586C" w:rsidRPr="000E1C14" w:rsidRDefault="004A586C" w:rsidP="00580CD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lang w:eastAsia="zh-CN"/>
        </w:rPr>
        <w:t>4-5-6-7</w:t>
      </w:r>
      <w:r>
        <w:rPr>
          <w:lang w:eastAsia="zh-CN"/>
        </w:rPr>
        <w:t>联合任务组</w:t>
      </w:r>
      <w:r>
        <w:rPr>
          <w:rFonts w:hint="eastAsia"/>
          <w:lang w:eastAsia="zh-CN"/>
        </w:rPr>
        <w:t>针对第</w:t>
      </w:r>
      <w:r w:rsidRPr="0085003E">
        <w:rPr>
          <w:rFonts w:ascii="Times New Roman Bold" w:hAnsi="Times New Roman Bold" w:cs="Times New Roman Bold"/>
          <w:b/>
          <w:bCs/>
          <w:lang w:eastAsia="zh-CN"/>
        </w:rPr>
        <w:t>232[</w:t>
      </w:r>
      <w:r w:rsidRPr="00C0607E">
        <w:rPr>
          <w:b/>
          <w:bCs/>
          <w:lang w:eastAsia="zh-CN"/>
        </w:rPr>
        <w:t>COM5/10</w:t>
      </w:r>
      <w:r>
        <w:rPr>
          <w:b/>
          <w:bCs/>
          <w:lang w:eastAsia="zh-CN"/>
        </w:rPr>
        <w:t>]</w:t>
      </w:r>
      <w:r w:rsidRPr="00B873DB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D21E24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 w:rsidRPr="00E82C91">
        <w:rPr>
          <w:rFonts w:hint="eastAsia"/>
          <w:lang w:eastAsia="zh-CN"/>
        </w:rPr>
        <w:t>开展的共用研究，</w:t>
      </w:r>
      <w:r>
        <w:rPr>
          <w:rFonts w:hint="eastAsia"/>
          <w:lang w:eastAsia="zh-CN"/>
        </w:rPr>
        <w:t>相关工作组提出的技术、操作特性和保护要求以及</w:t>
      </w:r>
      <w:r>
        <w:rPr>
          <w:rFonts w:hint="eastAsia"/>
          <w:lang w:eastAsia="zh-CN"/>
        </w:rPr>
        <w:t>5D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6A</w:t>
      </w:r>
      <w:r>
        <w:rPr>
          <w:rFonts w:hint="eastAsia"/>
          <w:lang w:eastAsia="zh-CN"/>
        </w:rPr>
        <w:t>工作组提出的频谱需求应在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日之前提交给联合任务组；</w:t>
      </w:r>
    </w:p>
    <w:p w:rsidR="004A586C" w:rsidRDefault="004A586C" w:rsidP="00580CD9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>
        <w:rPr>
          <w:lang w:eastAsia="zh-CN"/>
        </w:rPr>
        <w:t>4-5-6-7</w:t>
      </w:r>
      <w:r>
        <w:rPr>
          <w:lang w:eastAsia="zh-CN"/>
        </w:rPr>
        <w:t>联合任务组</w:t>
      </w:r>
      <w:r>
        <w:rPr>
          <w:rFonts w:hint="eastAsia"/>
          <w:lang w:eastAsia="zh-CN"/>
        </w:rPr>
        <w:t>针对第</w:t>
      </w:r>
      <w:r w:rsidRPr="0085003E">
        <w:rPr>
          <w:rFonts w:ascii="Times New Roman Bold" w:hAnsi="Times New Roman Bold" w:cs="Times New Roman Bold"/>
          <w:b/>
          <w:bCs/>
          <w:lang w:eastAsia="zh-CN"/>
        </w:rPr>
        <w:t>23</w:t>
      </w:r>
      <w:r>
        <w:rPr>
          <w:rFonts w:ascii="Times New Roman Bold" w:hAnsi="Times New Roman Bold" w:cs="Times New Roman Bold" w:hint="eastAsia"/>
          <w:b/>
          <w:bCs/>
          <w:lang w:eastAsia="zh-CN"/>
        </w:rPr>
        <w:t>3</w:t>
      </w:r>
      <w:r w:rsidRPr="0085003E">
        <w:rPr>
          <w:rFonts w:ascii="Times New Roman Bold" w:hAnsi="Times New Roman Bold" w:cs="Times New Roman Bold"/>
          <w:b/>
          <w:bCs/>
          <w:lang w:eastAsia="zh-CN"/>
        </w:rPr>
        <w:t>[</w:t>
      </w:r>
      <w:r w:rsidRPr="00C0607E">
        <w:rPr>
          <w:b/>
          <w:bCs/>
          <w:lang w:eastAsia="zh-CN"/>
        </w:rPr>
        <w:t>COM</w:t>
      </w:r>
      <w:r>
        <w:rPr>
          <w:rFonts w:hint="eastAsia"/>
          <w:b/>
          <w:bCs/>
          <w:lang w:eastAsia="zh-CN"/>
        </w:rPr>
        <w:t>6</w:t>
      </w:r>
      <w:r w:rsidRPr="00C0607E">
        <w:rPr>
          <w:b/>
          <w:bCs/>
          <w:lang w:eastAsia="zh-CN"/>
        </w:rPr>
        <w:t>/</w:t>
      </w:r>
      <w:r>
        <w:rPr>
          <w:rFonts w:hint="eastAsia"/>
          <w:b/>
          <w:bCs/>
          <w:lang w:eastAsia="zh-CN"/>
        </w:rPr>
        <w:t>8</w:t>
      </w:r>
      <w:r>
        <w:rPr>
          <w:b/>
          <w:bCs/>
          <w:lang w:eastAsia="zh-CN"/>
        </w:rPr>
        <w:t>]</w:t>
      </w:r>
      <w:r w:rsidRPr="00B873DB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D21E24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 w:rsidRPr="00E82C91">
        <w:rPr>
          <w:rFonts w:hint="eastAsia"/>
          <w:lang w:eastAsia="zh-CN"/>
        </w:rPr>
        <w:t>开展的共用研究，</w:t>
      </w:r>
      <w:r>
        <w:rPr>
          <w:rFonts w:hint="eastAsia"/>
          <w:lang w:eastAsia="zh-CN"/>
        </w:rPr>
        <w:t>相关工作组提出的技术、操作特性和保护要求、与现有和规划使用有关的信息以及</w:t>
      </w:r>
      <w:r>
        <w:rPr>
          <w:rFonts w:hint="eastAsia"/>
          <w:lang w:eastAsia="zh-CN"/>
        </w:rPr>
        <w:t>5A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5D</w:t>
      </w:r>
      <w:r>
        <w:rPr>
          <w:rFonts w:hint="eastAsia"/>
          <w:lang w:eastAsia="zh-CN"/>
        </w:rPr>
        <w:t>工作组提出的频谱需求应在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日之前提交给联合任务组；</w:t>
      </w:r>
    </w:p>
    <w:p w:rsidR="004A586C" w:rsidRPr="00C0607E" w:rsidRDefault="004A586C" w:rsidP="00580CD9">
      <w:pPr>
        <w:rPr>
          <w:lang w:eastAsia="zh-CN"/>
        </w:rPr>
      </w:pPr>
      <w:r>
        <w:rPr>
          <w:rFonts w:cs="Calibri"/>
          <w:lang w:eastAsia="zh-CN"/>
        </w:rPr>
        <w:t>5</w:t>
      </w:r>
      <w:r>
        <w:rPr>
          <w:rFonts w:cs="Calibri"/>
          <w:lang w:eastAsia="zh-CN"/>
        </w:rPr>
        <w:tab/>
        <w:t>4-5-6-7</w:t>
      </w:r>
      <w:r>
        <w:rPr>
          <w:rFonts w:cs="Calibri"/>
          <w:lang w:eastAsia="zh-CN"/>
        </w:rPr>
        <w:t>联合任务组</w:t>
      </w:r>
      <w:r w:rsidR="00A27F26">
        <w:rPr>
          <w:rFonts w:cs="Calibri"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85003E">
        <w:rPr>
          <w:rFonts w:ascii="Times New Roman Bold" w:hAnsi="Times New Roman Bold" w:cs="Times New Roman Bold"/>
          <w:b/>
          <w:bCs/>
          <w:lang w:eastAsia="zh-CN"/>
        </w:rPr>
        <w:t>232[</w:t>
      </w:r>
      <w:r w:rsidRPr="00C0607E">
        <w:rPr>
          <w:b/>
          <w:bCs/>
          <w:lang w:eastAsia="zh-CN"/>
        </w:rPr>
        <w:t>COM5/10</w:t>
      </w:r>
      <w:r>
        <w:rPr>
          <w:b/>
          <w:bCs/>
          <w:lang w:eastAsia="zh-CN"/>
        </w:rPr>
        <w:t>]</w:t>
      </w:r>
      <w:r w:rsidRPr="00B873DB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D21E24">
        <w:rPr>
          <w:b/>
          <w:bCs/>
          <w:lang w:eastAsia="zh-CN"/>
        </w:rPr>
        <w:t>WRC-12</w:t>
      </w:r>
      <w:r>
        <w:rPr>
          <w:rFonts w:hint="eastAsia"/>
          <w:b/>
          <w:bCs/>
          <w:lang w:eastAsia="zh-CN"/>
        </w:rPr>
        <w:t>）</w:t>
      </w:r>
      <w:r w:rsidRPr="00D14E96">
        <w:rPr>
          <w:rFonts w:hint="eastAsia"/>
          <w:lang w:eastAsia="zh-CN"/>
        </w:rPr>
        <w:t>开展</w:t>
      </w:r>
      <w:r>
        <w:rPr>
          <w:rFonts w:cs="Calibri" w:hint="eastAsia"/>
          <w:lang w:eastAsia="zh-CN"/>
        </w:rPr>
        <w:t>紧急研究。</w:t>
      </w:r>
    </w:p>
    <w:p w:rsidR="004A586C" w:rsidRDefault="004A586C" w:rsidP="00580CD9">
      <w:pPr>
        <w:rPr>
          <w:szCs w:val="24"/>
          <w:lang w:eastAsia="zh-CN"/>
        </w:rPr>
      </w:pPr>
    </w:p>
    <w:p w:rsidR="004A586C" w:rsidRDefault="004A586C" w:rsidP="00580CD9">
      <w:pPr>
        <w:pStyle w:val="Reasons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br w:type="page"/>
      </w:r>
    </w:p>
    <w:p w:rsidR="00705B0F" w:rsidRPr="00A54D64" w:rsidRDefault="004A586C" w:rsidP="00A54D64">
      <w:pPr>
        <w:pStyle w:val="AnnexNo"/>
        <w:spacing w:before="240"/>
        <w:rPr>
          <w:rFonts w:asciiTheme="majorBidi" w:eastAsiaTheme="majorEastAsia" w:hAnsiTheme="majorBidi" w:cstheme="majorBidi"/>
          <w:lang w:val="fr-FR" w:eastAsia="zh-CN"/>
        </w:rPr>
      </w:pPr>
      <w:r w:rsidRPr="00A54D64">
        <w:rPr>
          <w:rFonts w:asciiTheme="majorBidi" w:eastAsiaTheme="majorEastAsia" w:hAnsiTheme="majorBidi" w:cstheme="majorBidi"/>
          <w:lang w:val="fr-FR" w:eastAsia="zh-CN"/>
        </w:rPr>
        <w:lastRenderedPageBreak/>
        <w:t>附件</w:t>
      </w:r>
      <w:r w:rsidRPr="00A54D64">
        <w:rPr>
          <w:rFonts w:asciiTheme="majorBidi" w:eastAsiaTheme="majorEastAsia" w:hAnsiTheme="majorBidi" w:cstheme="majorBidi"/>
          <w:lang w:val="fr-FR" w:eastAsia="zh-CN"/>
        </w:rPr>
        <w:t>2</w:t>
      </w:r>
    </w:p>
    <w:p w:rsidR="004A586C" w:rsidRPr="00705B0F" w:rsidRDefault="00705B0F" w:rsidP="00580CD9">
      <w:pPr>
        <w:pStyle w:val="AnnexNotitle"/>
        <w:rPr>
          <w:rFonts w:eastAsiaTheme="minorEastAsia"/>
          <w:lang w:eastAsia="zh-CN"/>
        </w:rPr>
      </w:pPr>
      <w:r w:rsidRPr="00705B0F">
        <w:rPr>
          <w:lang w:eastAsia="zh-CN"/>
        </w:rPr>
        <w:t>4-5-6-7</w:t>
      </w:r>
      <w:r w:rsidRPr="00705B0F">
        <w:rPr>
          <w:rFonts w:hAnsi="SimSun"/>
          <w:szCs w:val="28"/>
          <w:lang w:val="fr-CH" w:eastAsia="zh-CN"/>
        </w:rPr>
        <w:t>联合任务组第一次会议的议程草案</w:t>
      </w:r>
    </w:p>
    <w:p w:rsidR="004A586C" w:rsidRPr="004B562D" w:rsidRDefault="00705B0F" w:rsidP="00580CD9">
      <w:pPr>
        <w:pStyle w:val="Normalaftertitle0"/>
        <w:jc w:val="center"/>
        <w:rPr>
          <w:lang w:eastAsia="zh-CN"/>
        </w:rPr>
      </w:pPr>
      <w:r w:rsidRPr="00B1629A">
        <w:rPr>
          <w:rFonts w:ascii="SimSun" w:eastAsia="SimSun" w:hAnsi="SimSun" w:cs="SimSun" w:hint="eastAsia"/>
          <w:szCs w:val="24"/>
          <w:lang w:val="fr-CH" w:eastAsia="zh-CN"/>
        </w:rPr>
        <w:t>（</w:t>
      </w:r>
      <w:r w:rsidRPr="00B1629A">
        <w:rPr>
          <w:szCs w:val="24"/>
          <w:lang w:val="fr-CH" w:eastAsia="zh-CN"/>
        </w:rPr>
        <w:t>20</w:t>
      </w:r>
      <w:r>
        <w:rPr>
          <w:szCs w:val="24"/>
          <w:lang w:val="fr-CH" w:eastAsia="zh-CN"/>
        </w:rPr>
        <w:t>12</w:t>
      </w:r>
      <w:r w:rsidRPr="00B1629A">
        <w:rPr>
          <w:rFonts w:ascii="SimSun" w:eastAsia="SimSun" w:hAnsi="SimSun" w:cs="SimSun" w:hint="eastAsia"/>
          <w:szCs w:val="24"/>
          <w:lang w:val="fr-CH" w:eastAsia="zh-CN"/>
        </w:rPr>
        <w:t>年</w:t>
      </w:r>
      <w:r>
        <w:rPr>
          <w:szCs w:val="24"/>
          <w:lang w:val="fr-CH" w:eastAsia="zh-CN"/>
        </w:rPr>
        <w:t>7</w:t>
      </w:r>
      <w:r w:rsidRPr="00B1629A">
        <w:rPr>
          <w:rFonts w:ascii="SimSun" w:eastAsia="SimSun" w:hAnsi="SimSun" w:cs="SimSun" w:hint="eastAsia"/>
          <w:szCs w:val="24"/>
          <w:lang w:val="fr-CH" w:eastAsia="zh-CN"/>
        </w:rPr>
        <w:t>月</w:t>
      </w:r>
      <w:r w:rsidRPr="00B1629A">
        <w:rPr>
          <w:szCs w:val="24"/>
          <w:lang w:val="fr-CH" w:eastAsia="zh-CN"/>
        </w:rPr>
        <w:t>2</w:t>
      </w:r>
      <w:r>
        <w:rPr>
          <w:szCs w:val="24"/>
          <w:lang w:val="fr-CH" w:eastAsia="zh-CN"/>
        </w:rPr>
        <w:t>3</w:t>
      </w:r>
      <w:r w:rsidRPr="00B1629A">
        <w:rPr>
          <w:rFonts w:ascii="SimSun" w:eastAsia="SimSun" w:hAnsi="SimSun" w:cs="SimSun" w:hint="eastAsia"/>
          <w:szCs w:val="24"/>
          <w:lang w:val="fr-CH" w:eastAsia="zh-CN"/>
        </w:rPr>
        <w:t>日至</w:t>
      </w:r>
      <w:r>
        <w:rPr>
          <w:szCs w:val="24"/>
          <w:lang w:val="fr-CH" w:eastAsia="zh-CN"/>
        </w:rPr>
        <w:t>27</w:t>
      </w:r>
      <w:r w:rsidRPr="00B1629A">
        <w:rPr>
          <w:rFonts w:ascii="SimSun" w:eastAsia="SimSun" w:hAnsi="SimSun" w:cs="SimSun" w:hint="eastAsia"/>
          <w:szCs w:val="24"/>
          <w:lang w:val="fr-CH" w:eastAsia="zh-CN"/>
        </w:rPr>
        <w:t>日</w:t>
      </w:r>
      <w:r>
        <w:rPr>
          <w:lang w:eastAsia="zh-CN"/>
        </w:rPr>
        <w:t>10:30</w:t>
      </w:r>
      <w:r w:rsidRPr="00B1629A">
        <w:rPr>
          <w:rFonts w:ascii="SimSun" w:eastAsia="SimSun" w:hAnsi="SimSun" w:cs="SimSun" w:hint="eastAsia"/>
          <w:szCs w:val="24"/>
          <w:lang w:val="fr-CH" w:eastAsia="zh-CN"/>
        </w:rPr>
        <w:t>，日内瓦</w:t>
      </w:r>
      <w:r>
        <w:rPr>
          <w:rFonts w:ascii="SimSun" w:eastAsia="SimSun" w:hAnsi="SimSun" w:cs="SimSun" w:hint="eastAsia"/>
          <w:szCs w:val="24"/>
          <w:lang w:val="fr-CH" w:eastAsia="zh-CN"/>
        </w:rPr>
        <w:t>）</w:t>
      </w:r>
    </w:p>
    <w:p w:rsidR="004A586C" w:rsidRPr="007A4457" w:rsidRDefault="004A586C" w:rsidP="00580CD9">
      <w:pPr>
        <w:rPr>
          <w:sz w:val="22"/>
          <w:szCs w:val="22"/>
          <w:lang w:eastAsia="zh-CN"/>
        </w:rPr>
      </w:pP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1</w:t>
      </w:r>
      <w:r w:rsidRPr="007E5959">
        <w:rPr>
          <w:rFonts w:asciiTheme="majorBidi" w:eastAsiaTheme="minorEastAsia" w:hAnsiTheme="majorBidi" w:cstheme="majorBidi"/>
          <w:lang w:eastAsia="zh-CN"/>
        </w:rPr>
        <w:tab/>
      </w:r>
      <w:r w:rsidR="00705B0F" w:rsidRPr="007E5959">
        <w:rPr>
          <w:rFonts w:asciiTheme="majorBidi" w:eastAsiaTheme="minorEastAsia" w:hAnsiTheme="majorBidi" w:cstheme="majorBidi"/>
          <w:lang w:eastAsia="zh-CN"/>
        </w:rPr>
        <w:t>开幕致辞</w:t>
      </w: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2</w:t>
      </w:r>
      <w:r w:rsidRPr="007E5959">
        <w:rPr>
          <w:rFonts w:asciiTheme="majorBidi" w:eastAsiaTheme="minorEastAsia" w:hAnsiTheme="majorBidi" w:cstheme="majorBidi"/>
          <w:lang w:eastAsia="zh-CN"/>
        </w:rPr>
        <w:tab/>
      </w:r>
      <w:r w:rsidR="00DD4487" w:rsidRPr="007E5959">
        <w:rPr>
          <w:rFonts w:asciiTheme="majorBidi" w:eastAsiaTheme="minorEastAsia" w:hAnsiTheme="majorBidi" w:cstheme="majorBidi"/>
          <w:lang w:eastAsia="zh-CN"/>
        </w:rPr>
        <w:t>批准</w:t>
      </w:r>
      <w:r w:rsidR="00705B0F" w:rsidRPr="007E5959">
        <w:rPr>
          <w:rFonts w:asciiTheme="majorBidi" w:eastAsiaTheme="minorEastAsia" w:hAnsiTheme="majorBidi" w:cstheme="majorBidi"/>
          <w:lang w:eastAsia="zh-CN"/>
        </w:rPr>
        <w:t>议程</w:t>
      </w: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3</w:t>
      </w:r>
      <w:r w:rsidRPr="007E5959">
        <w:rPr>
          <w:rFonts w:asciiTheme="majorBidi" w:eastAsiaTheme="minorEastAsia" w:hAnsiTheme="majorBidi" w:cstheme="majorBidi"/>
          <w:b/>
          <w:bCs/>
          <w:lang w:eastAsia="zh-CN"/>
        </w:rPr>
        <w:tab/>
      </w:r>
      <w:r w:rsidR="005D585D" w:rsidRPr="007E5959">
        <w:rPr>
          <w:rFonts w:asciiTheme="majorBidi" w:eastAsiaTheme="minorEastAsia" w:hAnsiTheme="majorBidi" w:cstheme="majorBidi"/>
          <w:lang w:eastAsia="zh-CN"/>
        </w:rPr>
        <w:t>CPM15-1</w:t>
      </w:r>
      <w:r w:rsidR="00B45CE6" w:rsidRPr="007E5959">
        <w:rPr>
          <w:rFonts w:asciiTheme="majorBidi" w:eastAsiaTheme="minorEastAsia" w:hAnsiTheme="majorBidi" w:cstheme="majorBidi"/>
          <w:lang w:eastAsia="zh-CN"/>
        </w:rPr>
        <w:t>的结果</w:t>
      </w:r>
      <w:r w:rsidR="00DC2BBA" w:rsidRPr="007E5959">
        <w:rPr>
          <w:rFonts w:asciiTheme="majorBidi" w:eastAsiaTheme="minorEastAsia" w:hAnsiTheme="majorBidi" w:cstheme="majorBidi"/>
          <w:lang w:eastAsia="zh-CN"/>
        </w:rPr>
        <w:t>（</w:t>
      </w:r>
      <w:hyperlink r:id="rId22" w:history="1">
        <w:r w:rsidRPr="007E5959">
          <w:rPr>
            <w:rStyle w:val="Hyperlink"/>
            <w:rFonts w:asciiTheme="majorBidi" w:eastAsiaTheme="minorEastAsia" w:hAnsiTheme="majorBidi" w:cstheme="majorBidi"/>
            <w:szCs w:val="24"/>
            <w:lang w:eastAsia="zh-CN"/>
          </w:rPr>
          <w:t>CA/201</w:t>
        </w:r>
      </w:hyperlink>
      <w:r w:rsidR="005614A6" w:rsidRPr="007E5959">
        <w:rPr>
          <w:rStyle w:val="Hyperlink"/>
          <w:rFonts w:asciiTheme="majorBidi" w:eastAsiaTheme="minorEastAsia" w:hAnsiTheme="majorBidi" w:cstheme="majorBidi"/>
          <w:szCs w:val="24"/>
          <w:lang w:eastAsia="zh-CN"/>
        </w:rPr>
        <w:t>通函</w:t>
      </w:r>
      <w:r w:rsidR="00DC2BBA" w:rsidRPr="007E5959">
        <w:rPr>
          <w:rFonts w:asciiTheme="majorBidi" w:eastAsiaTheme="minorEastAsia" w:hAnsiTheme="majorBidi" w:cstheme="majorBidi"/>
          <w:lang w:eastAsia="zh-CN"/>
        </w:rPr>
        <w:t>）</w:t>
      </w:r>
    </w:p>
    <w:p w:rsidR="004A586C" w:rsidRPr="007E5959" w:rsidRDefault="004A586C" w:rsidP="007E5959">
      <w:pPr>
        <w:pStyle w:val="enumlev2"/>
        <w:rPr>
          <w:rFonts w:asciiTheme="majorBidi" w:eastAsiaTheme="minorEastAsia" w:hAnsiTheme="majorBidi" w:cstheme="majorBidi"/>
          <w:lang w:val="fr-CH" w:eastAsia="zh-CN"/>
        </w:rPr>
      </w:pPr>
      <w:r w:rsidRPr="007E5959">
        <w:rPr>
          <w:rFonts w:asciiTheme="majorBidi" w:eastAsiaTheme="minorEastAsia" w:hAnsiTheme="majorBidi" w:cstheme="majorBidi"/>
          <w:lang w:val="fr-CH" w:eastAsia="zh-CN"/>
        </w:rPr>
        <w:t>3.1</w:t>
      </w:r>
      <w:r w:rsidRPr="007E5959">
        <w:rPr>
          <w:rFonts w:asciiTheme="majorBidi" w:eastAsiaTheme="minorEastAsia" w:hAnsiTheme="majorBidi" w:cstheme="majorBidi"/>
          <w:lang w:val="fr-CH" w:eastAsia="zh-CN"/>
        </w:rPr>
        <w:tab/>
      </w:r>
      <w:r w:rsidR="0065515C" w:rsidRPr="007E5959">
        <w:rPr>
          <w:rFonts w:asciiTheme="majorBidi" w:eastAsiaTheme="minorEastAsia" w:hAnsiTheme="majorBidi" w:cstheme="majorBidi"/>
          <w:lang w:val="fr-CH" w:eastAsia="zh-CN"/>
        </w:rPr>
        <w:t>联合任务组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的职责范围</w:t>
      </w:r>
    </w:p>
    <w:p w:rsidR="004A586C" w:rsidRPr="007E5959" w:rsidRDefault="004A586C" w:rsidP="007E5959">
      <w:pPr>
        <w:pStyle w:val="enumlev2"/>
        <w:rPr>
          <w:rFonts w:asciiTheme="majorBidi" w:eastAsiaTheme="minorEastAsia" w:hAnsiTheme="majorBidi" w:cstheme="majorBidi"/>
          <w:lang w:val="fr-CH" w:eastAsia="zh-CN"/>
        </w:rPr>
      </w:pPr>
      <w:r w:rsidRPr="007E5959">
        <w:rPr>
          <w:rFonts w:asciiTheme="majorBidi" w:eastAsiaTheme="minorEastAsia" w:hAnsiTheme="majorBidi" w:cstheme="majorBidi"/>
          <w:lang w:val="fr-CH" w:eastAsia="zh-CN"/>
        </w:rPr>
        <w:t>3.2</w:t>
      </w:r>
      <w:r w:rsidRPr="007E5959">
        <w:rPr>
          <w:rFonts w:asciiTheme="majorBidi" w:eastAsiaTheme="minorEastAsia" w:hAnsiTheme="majorBidi" w:cstheme="majorBidi"/>
          <w:lang w:val="fr-CH" w:eastAsia="zh-CN"/>
        </w:rPr>
        <w:tab/>
      </w:r>
      <w:r w:rsidR="00F84860" w:rsidRPr="007E5959">
        <w:rPr>
          <w:rFonts w:asciiTheme="majorBidi" w:eastAsiaTheme="minorEastAsia" w:hAnsiTheme="majorBidi" w:cstheme="majorBidi"/>
          <w:lang w:val="fr-CH" w:eastAsia="zh-CN"/>
        </w:rPr>
        <w:t>筹备研究的分配（</w:t>
      </w:r>
      <w:r w:rsidR="00F84860" w:rsidRPr="007E5959">
        <w:rPr>
          <w:rFonts w:asciiTheme="majorBidi" w:eastAsiaTheme="minorEastAsia" w:hAnsiTheme="majorBidi" w:cstheme="majorBidi"/>
          <w:lang w:val="fr-CH" w:eastAsia="zh-CN"/>
        </w:rPr>
        <w:t>CA/201</w:t>
      </w:r>
      <w:r w:rsidR="00A57D31">
        <w:rPr>
          <w:rFonts w:asciiTheme="majorBidi" w:eastAsiaTheme="minorEastAsia" w:hAnsiTheme="majorBidi" w:cstheme="majorBidi" w:hint="eastAsia"/>
          <w:lang w:val="fr-CH" w:eastAsia="zh-CN"/>
        </w:rPr>
        <w:t>通函</w:t>
      </w:r>
      <w:r w:rsidR="00DD4487" w:rsidRPr="007E5959">
        <w:rPr>
          <w:rFonts w:asciiTheme="majorBidi" w:eastAsiaTheme="minorEastAsia" w:hAnsiTheme="majorBidi" w:cstheme="majorBidi"/>
          <w:lang w:val="fr-CH" w:eastAsia="zh-CN"/>
        </w:rPr>
        <w:t>，</w:t>
      </w:r>
      <w:r w:rsidR="00F84860" w:rsidRPr="007E5959">
        <w:rPr>
          <w:rFonts w:asciiTheme="majorBidi" w:eastAsiaTheme="minorEastAsia" w:hAnsiTheme="majorBidi" w:cstheme="majorBidi"/>
          <w:lang w:val="fr-CH" w:eastAsia="zh-CN"/>
        </w:rPr>
        <w:t>附件</w:t>
      </w:r>
      <w:r w:rsidR="00F84860" w:rsidRPr="007E5959">
        <w:rPr>
          <w:rFonts w:asciiTheme="majorBidi" w:eastAsiaTheme="minorEastAsia" w:hAnsiTheme="majorBidi" w:cstheme="majorBidi"/>
          <w:lang w:val="fr-CH" w:eastAsia="zh-CN"/>
        </w:rPr>
        <w:t>8</w:t>
      </w:r>
      <w:r w:rsidR="00F84860" w:rsidRPr="007E5959">
        <w:rPr>
          <w:rFonts w:asciiTheme="majorBidi" w:eastAsiaTheme="minorEastAsia" w:hAnsiTheme="majorBidi" w:cstheme="majorBidi"/>
          <w:lang w:val="fr-CH" w:eastAsia="zh-CN"/>
        </w:rPr>
        <w:t>）</w:t>
      </w:r>
    </w:p>
    <w:p w:rsidR="004A586C" w:rsidRPr="007E5959" w:rsidRDefault="004A586C" w:rsidP="007E5959">
      <w:pPr>
        <w:pStyle w:val="enumlev2"/>
        <w:rPr>
          <w:rFonts w:asciiTheme="majorBidi" w:eastAsiaTheme="minorEastAsia" w:hAnsiTheme="majorBidi" w:cstheme="majorBidi"/>
          <w:szCs w:val="24"/>
          <w:lang w:eastAsia="zh-CN"/>
        </w:rPr>
      </w:pPr>
      <w:r w:rsidRPr="007E5959">
        <w:rPr>
          <w:rFonts w:asciiTheme="majorBidi" w:eastAsiaTheme="minorEastAsia" w:hAnsiTheme="majorBidi" w:cstheme="majorBidi"/>
          <w:lang w:val="fr-CH" w:eastAsia="zh-CN"/>
        </w:rPr>
        <w:t>3.3</w:t>
      </w:r>
      <w:r w:rsidRPr="007E5959">
        <w:rPr>
          <w:rFonts w:asciiTheme="majorBidi" w:eastAsiaTheme="minorEastAsia" w:hAnsiTheme="majorBidi" w:cstheme="majorBidi"/>
          <w:lang w:val="fr-CH" w:eastAsia="zh-CN"/>
        </w:rPr>
        <w:tab/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CPM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报告第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1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章的结构（议项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1.1</w:t>
      </w:r>
      <w:r w:rsidR="00F84860" w:rsidRPr="007E5959">
        <w:rPr>
          <w:rFonts w:asciiTheme="majorBidi" w:eastAsiaTheme="minorEastAsia" w:hAnsiTheme="majorBidi" w:cstheme="majorBidi"/>
          <w:lang w:val="fr-CH" w:eastAsia="zh-CN"/>
        </w:rPr>
        <w:t>和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1.2</w:t>
      </w:r>
      <w:r w:rsidR="00705B0F" w:rsidRPr="007E5959">
        <w:rPr>
          <w:rFonts w:asciiTheme="majorBidi" w:eastAsiaTheme="minorEastAsia" w:hAnsiTheme="majorBidi" w:cstheme="majorBidi"/>
          <w:lang w:val="fr-CH" w:eastAsia="zh-CN"/>
        </w:rPr>
        <w:t>）</w:t>
      </w:r>
      <w:r w:rsidR="004F71E5" w:rsidRPr="007E5959">
        <w:rPr>
          <w:rFonts w:asciiTheme="majorBidi" w:eastAsiaTheme="minorEastAsia" w:hAnsiTheme="majorBidi" w:cstheme="majorBidi"/>
          <w:lang w:val="fr-CH" w:eastAsia="zh-CN"/>
        </w:rPr>
        <w:t>（</w:t>
      </w:r>
      <w:r w:rsidR="004F71E5" w:rsidRPr="007E5959">
        <w:rPr>
          <w:rFonts w:asciiTheme="majorBidi" w:eastAsiaTheme="minorEastAsia" w:hAnsiTheme="majorBidi" w:cstheme="majorBidi"/>
          <w:lang w:val="fr-CH" w:eastAsia="zh-CN"/>
        </w:rPr>
        <w:t>CA/201</w:t>
      </w:r>
      <w:r w:rsidR="005614A6" w:rsidRPr="007E5959">
        <w:rPr>
          <w:rFonts w:asciiTheme="majorBidi" w:eastAsiaTheme="minorEastAsia" w:hAnsiTheme="majorBidi" w:cstheme="majorBidi"/>
          <w:lang w:val="fr-CH" w:eastAsia="zh-CN"/>
        </w:rPr>
        <w:t>通函</w:t>
      </w:r>
      <w:r w:rsidR="004F71E5" w:rsidRPr="007E5959">
        <w:rPr>
          <w:rFonts w:asciiTheme="majorBidi" w:eastAsiaTheme="minorEastAsia" w:hAnsiTheme="majorBidi" w:cstheme="majorBidi"/>
          <w:lang w:val="fr-CH" w:eastAsia="zh-CN"/>
        </w:rPr>
        <w:t>，附件</w:t>
      </w:r>
      <w:r w:rsidR="004F71E5" w:rsidRPr="007E5959">
        <w:rPr>
          <w:rFonts w:asciiTheme="majorBidi" w:eastAsiaTheme="minorEastAsia" w:hAnsiTheme="majorBidi" w:cstheme="majorBidi"/>
          <w:lang w:val="fr-CH" w:eastAsia="zh-CN"/>
        </w:rPr>
        <w:t>11</w:t>
      </w:r>
      <w:r w:rsidR="004F71E5" w:rsidRPr="007E5959">
        <w:rPr>
          <w:rFonts w:asciiTheme="majorBidi" w:eastAsiaTheme="minorEastAsia" w:hAnsiTheme="majorBidi" w:cstheme="majorBidi"/>
          <w:lang w:val="fr-CH" w:eastAsia="zh-CN"/>
        </w:rPr>
        <w:t>）</w:t>
      </w: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4</w:t>
      </w:r>
      <w:r w:rsidRPr="007E5959">
        <w:rPr>
          <w:rFonts w:asciiTheme="majorBidi" w:eastAsiaTheme="minorEastAsia" w:hAnsiTheme="majorBidi" w:cstheme="majorBidi"/>
          <w:lang w:eastAsia="zh-CN"/>
        </w:rPr>
        <w:tab/>
      </w:r>
      <w:r w:rsidR="004F71E5" w:rsidRPr="007E5959">
        <w:rPr>
          <w:rFonts w:asciiTheme="majorBidi" w:eastAsiaTheme="minorEastAsia" w:hAnsiTheme="majorBidi" w:cstheme="majorBidi"/>
          <w:lang w:eastAsia="zh-CN"/>
        </w:rPr>
        <w:t>任命副主席</w:t>
      </w: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5</w:t>
      </w:r>
      <w:r w:rsidRPr="007E5959">
        <w:rPr>
          <w:rFonts w:asciiTheme="majorBidi" w:eastAsiaTheme="minorEastAsia" w:hAnsiTheme="majorBidi" w:cstheme="majorBidi"/>
          <w:lang w:eastAsia="zh-CN"/>
        </w:rPr>
        <w:tab/>
      </w:r>
      <w:r w:rsidR="00705B0F" w:rsidRPr="007E5959">
        <w:rPr>
          <w:rFonts w:asciiTheme="majorBidi" w:eastAsiaTheme="minorEastAsia" w:hAnsiTheme="majorBidi" w:cstheme="majorBidi"/>
          <w:lang w:eastAsia="zh-CN"/>
        </w:rPr>
        <w:t>介绍和分配</w:t>
      </w:r>
      <w:r w:rsidR="004F71E5" w:rsidRPr="007E5959">
        <w:rPr>
          <w:rFonts w:asciiTheme="majorBidi" w:eastAsiaTheme="minorEastAsia" w:hAnsiTheme="majorBidi" w:cstheme="majorBidi"/>
          <w:lang w:eastAsia="zh-CN"/>
        </w:rPr>
        <w:t>输入文件</w:t>
      </w: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6</w:t>
      </w:r>
      <w:r w:rsidRPr="007E5959">
        <w:rPr>
          <w:rFonts w:asciiTheme="majorBidi" w:eastAsiaTheme="minorEastAsia" w:hAnsiTheme="majorBidi" w:cstheme="majorBidi"/>
          <w:lang w:eastAsia="zh-CN"/>
        </w:rPr>
        <w:tab/>
      </w:r>
      <w:r w:rsidR="004F71E5" w:rsidRPr="007E5959">
        <w:rPr>
          <w:rFonts w:asciiTheme="majorBidi" w:eastAsiaTheme="minorEastAsia" w:hAnsiTheme="majorBidi" w:cstheme="majorBidi"/>
          <w:lang w:eastAsia="zh-CN"/>
        </w:rPr>
        <w:t>审议未来工作计划和会议时间表</w:t>
      </w:r>
    </w:p>
    <w:p w:rsidR="004A586C" w:rsidRPr="007E5959" w:rsidRDefault="004A586C" w:rsidP="005D585D">
      <w:pPr>
        <w:pStyle w:val="enumlev1"/>
        <w:rPr>
          <w:rFonts w:asciiTheme="majorBidi" w:eastAsiaTheme="minorEastAsia" w:hAnsiTheme="majorBidi" w:cstheme="majorBidi"/>
          <w:lang w:eastAsia="zh-CN"/>
        </w:rPr>
      </w:pPr>
      <w:r w:rsidRPr="007E5959">
        <w:rPr>
          <w:rFonts w:asciiTheme="majorBidi" w:eastAsiaTheme="minorEastAsia" w:hAnsiTheme="majorBidi" w:cstheme="majorBidi"/>
          <w:lang w:eastAsia="zh-CN"/>
        </w:rPr>
        <w:t>7</w:t>
      </w:r>
      <w:r w:rsidRPr="007E5959">
        <w:rPr>
          <w:rFonts w:asciiTheme="majorBidi" w:eastAsiaTheme="minorEastAsia" w:hAnsiTheme="majorBidi" w:cstheme="majorBidi"/>
          <w:lang w:eastAsia="zh-CN"/>
        </w:rPr>
        <w:tab/>
      </w:r>
      <w:r w:rsidR="00705B0F" w:rsidRPr="007E5959">
        <w:rPr>
          <w:rFonts w:asciiTheme="majorBidi" w:eastAsiaTheme="minorEastAsia" w:hAnsiTheme="majorBidi" w:cstheme="majorBidi"/>
          <w:lang w:eastAsia="zh-CN"/>
        </w:rPr>
        <w:t>其</w:t>
      </w:r>
      <w:r w:rsidR="00DD4487" w:rsidRPr="007E5959">
        <w:rPr>
          <w:rFonts w:asciiTheme="majorBidi" w:eastAsiaTheme="minorEastAsia" w:hAnsiTheme="majorBidi" w:cstheme="majorBidi"/>
          <w:lang w:eastAsia="zh-CN"/>
        </w:rPr>
        <w:t>它</w:t>
      </w:r>
      <w:r w:rsidR="00705B0F" w:rsidRPr="007E5959">
        <w:rPr>
          <w:rFonts w:asciiTheme="majorBidi" w:eastAsiaTheme="minorEastAsia" w:hAnsiTheme="majorBidi" w:cstheme="majorBidi"/>
          <w:lang w:eastAsia="zh-CN"/>
        </w:rPr>
        <w:t>事宜</w:t>
      </w:r>
    </w:p>
    <w:p w:rsidR="004A586C" w:rsidRPr="007A4457" w:rsidRDefault="004A586C" w:rsidP="003E2379">
      <w:pPr>
        <w:spacing w:before="720"/>
        <w:rPr>
          <w:sz w:val="22"/>
          <w:szCs w:val="22"/>
          <w:lang w:eastAsia="zh-CN"/>
        </w:rPr>
      </w:pPr>
    </w:p>
    <w:p w:rsidR="004A586C" w:rsidRDefault="004A586C" w:rsidP="00580CD9">
      <w:pPr>
        <w:tabs>
          <w:tab w:val="center" w:pos="7797"/>
        </w:tabs>
        <w:rPr>
          <w:rFonts w:hAnsi="SimSun"/>
          <w:szCs w:val="24"/>
          <w:lang w:eastAsia="zh-CN"/>
        </w:rPr>
      </w:pPr>
      <w:r w:rsidRPr="007A445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9009C8">
        <w:rPr>
          <w:lang w:val="en-US" w:eastAsia="zh-CN"/>
        </w:rPr>
        <w:t>4-5-</w:t>
      </w:r>
      <w:r w:rsidR="009009C8" w:rsidRPr="007A4457">
        <w:rPr>
          <w:lang w:val="en-US" w:eastAsia="zh-CN"/>
        </w:rPr>
        <w:t>6</w:t>
      </w:r>
      <w:r w:rsidR="009009C8">
        <w:rPr>
          <w:lang w:val="en-US" w:eastAsia="zh-CN"/>
        </w:rPr>
        <w:t>-7</w:t>
      </w:r>
      <w:r w:rsidR="009009C8" w:rsidRPr="004853EC">
        <w:rPr>
          <w:rFonts w:hAnsi="SimSun"/>
          <w:szCs w:val="24"/>
          <w:lang w:eastAsia="zh-CN"/>
        </w:rPr>
        <w:t>联合任务组主席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="009009C8">
        <w:rPr>
          <w:lang w:val="en-US"/>
        </w:rPr>
        <w:t>T. EWERS</w:t>
      </w:r>
    </w:p>
    <w:p w:rsidR="005D585D" w:rsidRDefault="005D585D" w:rsidP="00F30092">
      <w:pPr>
        <w:jc w:val="center"/>
        <w:rPr>
          <w:lang w:val="en-US" w:eastAsia="zh-CN"/>
        </w:rPr>
      </w:pPr>
    </w:p>
    <w:p w:rsidR="005D585D" w:rsidRDefault="005D585D" w:rsidP="00F30092">
      <w:pPr>
        <w:jc w:val="center"/>
        <w:rPr>
          <w:lang w:val="en-US" w:eastAsia="zh-CN"/>
        </w:rPr>
      </w:pPr>
    </w:p>
    <w:p w:rsidR="005D585D" w:rsidRDefault="005D585D" w:rsidP="00F30092">
      <w:pPr>
        <w:jc w:val="center"/>
        <w:rPr>
          <w:lang w:val="en-US" w:eastAsia="zh-CN"/>
        </w:rPr>
      </w:pPr>
    </w:p>
    <w:p w:rsidR="006C14D8" w:rsidRPr="00F91ECF" w:rsidRDefault="00F30092" w:rsidP="00F30092">
      <w:pPr>
        <w:jc w:val="center"/>
        <w:rPr>
          <w:lang w:eastAsia="zh-CN"/>
        </w:rPr>
      </w:pPr>
      <w:r>
        <w:t>______________</w:t>
      </w:r>
    </w:p>
    <w:sectPr w:rsidR="006C14D8" w:rsidRPr="00F91ECF" w:rsidSect="006E28B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D7" w:rsidRDefault="00FE78D7" w:rsidP="00C1315E">
      <w:pPr>
        <w:spacing w:before="0"/>
      </w:pPr>
      <w:r>
        <w:separator/>
      </w:r>
    </w:p>
  </w:endnote>
  <w:endnote w:type="continuationSeparator" w:id="0">
    <w:p w:rsidR="00FE78D7" w:rsidRDefault="00FE78D7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F2" w:rsidRDefault="00450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D7" w:rsidRPr="004505F2" w:rsidRDefault="004505F2" w:rsidP="004505F2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6E720E">
      <w:rPr>
        <w:noProof/>
        <w:sz w:val="16"/>
        <w:szCs w:val="16"/>
      </w:rPr>
      <w:t>Y:\APP\BR\CIRCS_DMS\CACE\500\564\564C.docx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E78D7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E78D7" w:rsidRDefault="00FE78D7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E78D7" w:rsidRDefault="00FE78D7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E78D7" w:rsidRDefault="00FE78D7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E78D7" w:rsidRDefault="00FE78D7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E78D7" w:rsidTr="001632A6">
      <w:trPr>
        <w:cantSplit/>
      </w:trPr>
      <w:tc>
        <w:tcPr>
          <w:tcW w:w="1062" w:type="pct"/>
        </w:tcPr>
        <w:p w:rsidR="00FE78D7" w:rsidRDefault="00FE78D7" w:rsidP="001632A6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FE78D7" w:rsidRDefault="00FE78D7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E78D7" w:rsidRDefault="00FE78D7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E78D7" w:rsidRDefault="00FE78D7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E78D7" w:rsidTr="001632A6">
      <w:trPr>
        <w:cantSplit/>
      </w:trPr>
      <w:tc>
        <w:tcPr>
          <w:tcW w:w="1062" w:type="pct"/>
        </w:tcPr>
        <w:p w:rsidR="00FE78D7" w:rsidRDefault="00FE78D7" w:rsidP="001632A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E78D7" w:rsidRDefault="00FE78D7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E78D7" w:rsidRDefault="00FE78D7" w:rsidP="001632A6">
          <w:pPr>
            <w:pStyle w:val="itu"/>
          </w:pPr>
        </w:p>
      </w:tc>
      <w:tc>
        <w:tcPr>
          <w:tcW w:w="1131" w:type="pct"/>
        </w:tcPr>
        <w:p w:rsidR="00FE78D7" w:rsidRDefault="00FE78D7" w:rsidP="001632A6">
          <w:pPr>
            <w:pStyle w:val="itu"/>
          </w:pPr>
        </w:p>
      </w:tc>
    </w:tr>
  </w:tbl>
  <w:p w:rsidR="00FE78D7" w:rsidRPr="006E28BB" w:rsidRDefault="00FE78D7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D7" w:rsidRDefault="00FE78D7" w:rsidP="00C1315E">
      <w:pPr>
        <w:spacing w:before="0"/>
      </w:pPr>
      <w:r>
        <w:separator/>
      </w:r>
    </w:p>
  </w:footnote>
  <w:footnote w:type="continuationSeparator" w:id="0">
    <w:p w:rsidR="00FE78D7" w:rsidRDefault="00FE78D7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F2" w:rsidRDefault="00450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D7" w:rsidRPr="008D1EB1" w:rsidRDefault="00FE78D7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6E720E">
      <w:rPr>
        <w:noProof/>
        <w:sz w:val="18"/>
        <w:szCs w:val="18"/>
      </w:rPr>
      <w:t>2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F2" w:rsidRDefault="00450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0D54"/>
    <w:rsid w:val="00001646"/>
    <w:rsid w:val="00006ECE"/>
    <w:rsid w:val="0001176A"/>
    <w:rsid w:val="000232F8"/>
    <w:rsid w:val="00037BFA"/>
    <w:rsid w:val="000405D9"/>
    <w:rsid w:val="00040CB7"/>
    <w:rsid w:val="00052AB7"/>
    <w:rsid w:val="00084A24"/>
    <w:rsid w:val="00097F15"/>
    <w:rsid w:val="000A721A"/>
    <w:rsid w:val="000B3543"/>
    <w:rsid w:val="000D1290"/>
    <w:rsid w:val="000D12B0"/>
    <w:rsid w:val="000E1CB9"/>
    <w:rsid w:val="000E4152"/>
    <w:rsid w:val="000E54F5"/>
    <w:rsid w:val="000E7247"/>
    <w:rsid w:val="000F11BE"/>
    <w:rsid w:val="000F45C0"/>
    <w:rsid w:val="000F5829"/>
    <w:rsid w:val="000F7BD8"/>
    <w:rsid w:val="00103065"/>
    <w:rsid w:val="001055CE"/>
    <w:rsid w:val="00105E51"/>
    <w:rsid w:val="0011041E"/>
    <w:rsid w:val="00120CEE"/>
    <w:rsid w:val="001245EA"/>
    <w:rsid w:val="00147E21"/>
    <w:rsid w:val="0015258D"/>
    <w:rsid w:val="00153E23"/>
    <w:rsid w:val="001579E0"/>
    <w:rsid w:val="001632A6"/>
    <w:rsid w:val="0017659C"/>
    <w:rsid w:val="001800FC"/>
    <w:rsid w:val="00181FBC"/>
    <w:rsid w:val="001A6C73"/>
    <w:rsid w:val="001C17A3"/>
    <w:rsid w:val="001C3572"/>
    <w:rsid w:val="001C44EE"/>
    <w:rsid w:val="001D0684"/>
    <w:rsid w:val="001E20BD"/>
    <w:rsid w:val="001F08C6"/>
    <w:rsid w:val="001F323F"/>
    <w:rsid w:val="001F4E9F"/>
    <w:rsid w:val="00220567"/>
    <w:rsid w:val="0023062C"/>
    <w:rsid w:val="00240CE4"/>
    <w:rsid w:val="002514A0"/>
    <w:rsid w:val="00255032"/>
    <w:rsid w:val="002615F3"/>
    <w:rsid w:val="0026261C"/>
    <w:rsid w:val="00263806"/>
    <w:rsid w:val="00264E5A"/>
    <w:rsid w:val="00273328"/>
    <w:rsid w:val="00297548"/>
    <w:rsid w:val="002A0A45"/>
    <w:rsid w:val="002A23F5"/>
    <w:rsid w:val="002B7671"/>
    <w:rsid w:val="002C0BE4"/>
    <w:rsid w:val="002C4AC5"/>
    <w:rsid w:val="002E419D"/>
    <w:rsid w:val="002F00FB"/>
    <w:rsid w:val="002F23B4"/>
    <w:rsid w:val="003036B9"/>
    <w:rsid w:val="00322B64"/>
    <w:rsid w:val="00323B89"/>
    <w:rsid w:val="00324FA5"/>
    <w:rsid w:val="003437F5"/>
    <w:rsid w:val="003533C6"/>
    <w:rsid w:val="00362CBD"/>
    <w:rsid w:val="00381D7F"/>
    <w:rsid w:val="00385D8C"/>
    <w:rsid w:val="0038774D"/>
    <w:rsid w:val="00396BAB"/>
    <w:rsid w:val="003A0BD7"/>
    <w:rsid w:val="003C5A33"/>
    <w:rsid w:val="003C71DC"/>
    <w:rsid w:val="003E2379"/>
    <w:rsid w:val="0042482F"/>
    <w:rsid w:val="004308D0"/>
    <w:rsid w:val="004504B0"/>
    <w:rsid w:val="004505F2"/>
    <w:rsid w:val="00452C4A"/>
    <w:rsid w:val="00475DC5"/>
    <w:rsid w:val="00480760"/>
    <w:rsid w:val="004A1A52"/>
    <w:rsid w:val="004A5571"/>
    <w:rsid w:val="004A586C"/>
    <w:rsid w:val="004B628B"/>
    <w:rsid w:val="004C4711"/>
    <w:rsid w:val="004D29AD"/>
    <w:rsid w:val="004E5B09"/>
    <w:rsid w:val="004F02A1"/>
    <w:rsid w:val="004F67E2"/>
    <w:rsid w:val="004F71E5"/>
    <w:rsid w:val="0051072C"/>
    <w:rsid w:val="005369A0"/>
    <w:rsid w:val="00546F8B"/>
    <w:rsid w:val="005614A6"/>
    <w:rsid w:val="005631E9"/>
    <w:rsid w:val="00564241"/>
    <w:rsid w:val="00565559"/>
    <w:rsid w:val="00575F05"/>
    <w:rsid w:val="005764A6"/>
    <w:rsid w:val="00580CD9"/>
    <w:rsid w:val="00592957"/>
    <w:rsid w:val="00592990"/>
    <w:rsid w:val="00593F5A"/>
    <w:rsid w:val="005A2009"/>
    <w:rsid w:val="005A75D9"/>
    <w:rsid w:val="005C08EC"/>
    <w:rsid w:val="005C0E7E"/>
    <w:rsid w:val="005D585D"/>
    <w:rsid w:val="005D6E95"/>
    <w:rsid w:val="005F16F6"/>
    <w:rsid w:val="00611A58"/>
    <w:rsid w:val="0065515C"/>
    <w:rsid w:val="00657F6F"/>
    <w:rsid w:val="00674301"/>
    <w:rsid w:val="00681CC7"/>
    <w:rsid w:val="0068376F"/>
    <w:rsid w:val="00694F01"/>
    <w:rsid w:val="006A183F"/>
    <w:rsid w:val="006A4727"/>
    <w:rsid w:val="006C0F42"/>
    <w:rsid w:val="006C14D8"/>
    <w:rsid w:val="006C392E"/>
    <w:rsid w:val="006C7086"/>
    <w:rsid w:val="006D19D2"/>
    <w:rsid w:val="006E28BB"/>
    <w:rsid w:val="006E720E"/>
    <w:rsid w:val="006F4264"/>
    <w:rsid w:val="006F6851"/>
    <w:rsid w:val="00705B0F"/>
    <w:rsid w:val="00722C6B"/>
    <w:rsid w:val="0073026E"/>
    <w:rsid w:val="0074646E"/>
    <w:rsid w:val="0075461A"/>
    <w:rsid w:val="00763E44"/>
    <w:rsid w:val="00765EF4"/>
    <w:rsid w:val="00770A15"/>
    <w:rsid w:val="007736A3"/>
    <w:rsid w:val="00775B4A"/>
    <w:rsid w:val="007820B4"/>
    <w:rsid w:val="00785F91"/>
    <w:rsid w:val="007C5368"/>
    <w:rsid w:val="007E5959"/>
    <w:rsid w:val="007F284D"/>
    <w:rsid w:val="00804AA5"/>
    <w:rsid w:val="00804DF0"/>
    <w:rsid w:val="00832B75"/>
    <w:rsid w:val="00840AFD"/>
    <w:rsid w:val="00846DB6"/>
    <w:rsid w:val="00851209"/>
    <w:rsid w:val="008A4BE8"/>
    <w:rsid w:val="008A57EC"/>
    <w:rsid w:val="008B12E7"/>
    <w:rsid w:val="008B31DF"/>
    <w:rsid w:val="008B4867"/>
    <w:rsid w:val="008C70B1"/>
    <w:rsid w:val="008D1EB1"/>
    <w:rsid w:val="008F0BF9"/>
    <w:rsid w:val="008F20A2"/>
    <w:rsid w:val="008F3017"/>
    <w:rsid w:val="009009C8"/>
    <w:rsid w:val="0090215F"/>
    <w:rsid w:val="009071C5"/>
    <w:rsid w:val="00912040"/>
    <w:rsid w:val="00913C89"/>
    <w:rsid w:val="00937F87"/>
    <w:rsid w:val="009417C0"/>
    <w:rsid w:val="00942775"/>
    <w:rsid w:val="009814DE"/>
    <w:rsid w:val="009828BD"/>
    <w:rsid w:val="009A534F"/>
    <w:rsid w:val="009E0ACD"/>
    <w:rsid w:val="00A100CE"/>
    <w:rsid w:val="00A27F26"/>
    <w:rsid w:val="00A54D64"/>
    <w:rsid w:val="00A56E42"/>
    <w:rsid w:val="00A57A69"/>
    <w:rsid w:val="00A57D31"/>
    <w:rsid w:val="00A63B27"/>
    <w:rsid w:val="00A66FD4"/>
    <w:rsid w:val="00A82B27"/>
    <w:rsid w:val="00A8506D"/>
    <w:rsid w:val="00A94C59"/>
    <w:rsid w:val="00A979BC"/>
    <w:rsid w:val="00A97F6F"/>
    <w:rsid w:val="00AA6817"/>
    <w:rsid w:val="00AB5C97"/>
    <w:rsid w:val="00AD0930"/>
    <w:rsid w:val="00AD2D24"/>
    <w:rsid w:val="00AD5F26"/>
    <w:rsid w:val="00AE6011"/>
    <w:rsid w:val="00B13755"/>
    <w:rsid w:val="00B225B4"/>
    <w:rsid w:val="00B24B83"/>
    <w:rsid w:val="00B321BC"/>
    <w:rsid w:val="00B326B6"/>
    <w:rsid w:val="00B34C2C"/>
    <w:rsid w:val="00B45CE6"/>
    <w:rsid w:val="00B47A42"/>
    <w:rsid w:val="00B63556"/>
    <w:rsid w:val="00BC231B"/>
    <w:rsid w:val="00BE10B1"/>
    <w:rsid w:val="00C1315E"/>
    <w:rsid w:val="00C224A7"/>
    <w:rsid w:val="00C247D9"/>
    <w:rsid w:val="00C27DD1"/>
    <w:rsid w:val="00C725EC"/>
    <w:rsid w:val="00C950AA"/>
    <w:rsid w:val="00C97FF4"/>
    <w:rsid w:val="00CA1B63"/>
    <w:rsid w:val="00CA5A66"/>
    <w:rsid w:val="00CC746B"/>
    <w:rsid w:val="00CE3212"/>
    <w:rsid w:val="00D06B61"/>
    <w:rsid w:val="00D2311F"/>
    <w:rsid w:val="00D35752"/>
    <w:rsid w:val="00D35ABD"/>
    <w:rsid w:val="00D508F8"/>
    <w:rsid w:val="00D65BE9"/>
    <w:rsid w:val="00D66262"/>
    <w:rsid w:val="00D67D2E"/>
    <w:rsid w:val="00D75707"/>
    <w:rsid w:val="00D86B5B"/>
    <w:rsid w:val="00D95A8E"/>
    <w:rsid w:val="00DB251E"/>
    <w:rsid w:val="00DC2BBA"/>
    <w:rsid w:val="00DD4487"/>
    <w:rsid w:val="00DE3257"/>
    <w:rsid w:val="00DF206A"/>
    <w:rsid w:val="00E00E89"/>
    <w:rsid w:val="00E02CAD"/>
    <w:rsid w:val="00E2286A"/>
    <w:rsid w:val="00E2347F"/>
    <w:rsid w:val="00E26164"/>
    <w:rsid w:val="00E36158"/>
    <w:rsid w:val="00E543EB"/>
    <w:rsid w:val="00E651C2"/>
    <w:rsid w:val="00E708D6"/>
    <w:rsid w:val="00E763B3"/>
    <w:rsid w:val="00E81783"/>
    <w:rsid w:val="00E8312F"/>
    <w:rsid w:val="00E90353"/>
    <w:rsid w:val="00E90ACC"/>
    <w:rsid w:val="00E95A21"/>
    <w:rsid w:val="00EE1E7B"/>
    <w:rsid w:val="00EF40A9"/>
    <w:rsid w:val="00F0552D"/>
    <w:rsid w:val="00F30092"/>
    <w:rsid w:val="00F40936"/>
    <w:rsid w:val="00F46C6F"/>
    <w:rsid w:val="00F664A6"/>
    <w:rsid w:val="00F75552"/>
    <w:rsid w:val="00F82498"/>
    <w:rsid w:val="00F84860"/>
    <w:rsid w:val="00F8679A"/>
    <w:rsid w:val="00F8738F"/>
    <w:rsid w:val="00F90081"/>
    <w:rsid w:val="00F91ECF"/>
    <w:rsid w:val="00FA0912"/>
    <w:rsid w:val="00FA0ABB"/>
    <w:rsid w:val="00FA4A5C"/>
    <w:rsid w:val="00FB2943"/>
    <w:rsid w:val="00FC1EFE"/>
    <w:rsid w:val="00FD707E"/>
    <w:rsid w:val="00FE273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22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Reasons">
    <w:name w:val="Reasons"/>
    <w:basedOn w:val="Normal"/>
    <w:qFormat/>
    <w:rsid w:val="006C14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uiPriority w:val="99"/>
    <w:rsid w:val="00F8738F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8738F"/>
    <w:rPr>
      <w:rFonts w:cs="Times New Roman"/>
    </w:rPr>
  </w:style>
  <w:style w:type="paragraph" w:customStyle="1" w:styleId="CharCharCharCharCharChar">
    <w:name w:val="Char Char Char Char Char Char"/>
    <w:basedOn w:val="Normal"/>
    <w:rsid w:val="00E2286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headingb">
    <w:name w:val="heading_b"/>
    <w:basedOn w:val="Heading3"/>
    <w:next w:val="Normal"/>
    <w:rsid w:val="00E2286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eastAsia="Times New Roman" w:hAnsi="Times New Roman" w:cs="Times New Roman"/>
      <w:bCs w:val="0"/>
      <w:color w:val="auto"/>
    </w:rPr>
  </w:style>
  <w:style w:type="character" w:customStyle="1" w:styleId="Heading3Char">
    <w:name w:val="Heading 3 Char"/>
    <w:basedOn w:val="DefaultParagraphFont"/>
    <w:link w:val="Heading3"/>
    <w:semiHidden/>
    <w:rsid w:val="00E2286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4A586C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Call">
    <w:name w:val="Call"/>
    <w:basedOn w:val="Normal"/>
    <w:next w:val="Normal"/>
    <w:link w:val="CallChar"/>
    <w:rsid w:val="004A586C"/>
    <w:pPr>
      <w:keepNext/>
      <w:keepLines/>
      <w:spacing w:before="160"/>
      <w:ind w:left="794"/>
    </w:pPr>
    <w:rPr>
      <w:rFonts w:ascii="STKaiti" w:eastAsia="STKaiti" w:hAnsi="STKaiti"/>
    </w:rPr>
  </w:style>
  <w:style w:type="character" w:customStyle="1" w:styleId="CallChar">
    <w:name w:val="Call Char"/>
    <w:basedOn w:val="DefaultParagraphFont"/>
    <w:link w:val="Call"/>
    <w:locked/>
    <w:rsid w:val="004A586C"/>
    <w:rPr>
      <w:rFonts w:ascii="STKaiti" w:eastAsia="STKaiti" w:hAnsi="STKaiti"/>
      <w:sz w:val="24"/>
      <w:szCs w:val="2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A586C"/>
    <w:pPr>
      <w:spacing w:before="32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4A586C"/>
    <w:rPr>
      <w:rFonts w:eastAsia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4A586C"/>
    <w:pPr>
      <w:overflowPunct/>
      <w:autoSpaceDE/>
      <w:autoSpaceDN/>
      <w:adjustRightInd/>
      <w:textAlignment w:val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81D7F"/>
    <w:rPr>
      <w:color w:val="800080" w:themeColor="followedHyperlink"/>
      <w:u w:val="single"/>
    </w:rPr>
  </w:style>
  <w:style w:type="paragraph" w:customStyle="1" w:styleId="enumlev2">
    <w:name w:val="enumlev2"/>
    <w:basedOn w:val="enumlev1"/>
    <w:rsid w:val="007E5959"/>
    <w:pPr>
      <w:ind w:left="1191" w:hanging="397"/>
    </w:pPr>
    <w:rPr>
      <w:rFonts w:eastAsia="Times New Roman"/>
      <w:lang w:val="fr-FR"/>
    </w:rPr>
  </w:style>
  <w:style w:type="paragraph" w:customStyle="1" w:styleId="AnnexNo">
    <w:name w:val="Annex_No"/>
    <w:basedOn w:val="Normal"/>
    <w:next w:val="Normal"/>
    <w:link w:val="AnnexNoChar"/>
    <w:rsid w:val="001055CE"/>
    <w:pPr>
      <w:keepNext/>
      <w:keepLines/>
      <w:spacing w:before="480" w:after="80"/>
      <w:jc w:val="center"/>
      <w:textAlignment w:val="auto"/>
    </w:pPr>
    <w:rPr>
      <w:rFonts w:eastAsia="Times New Roman"/>
      <w:caps/>
      <w:sz w:val="28"/>
    </w:rPr>
  </w:style>
  <w:style w:type="character" w:customStyle="1" w:styleId="AnnexNoChar">
    <w:name w:val="Annex_No Char"/>
    <w:link w:val="AnnexNo"/>
    <w:rsid w:val="001055CE"/>
    <w:rPr>
      <w:rFonts w:eastAsia="Times New Roman"/>
      <w:caps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228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Reasons">
    <w:name w:val="Reasons"/>
    <w:basedOn w:val="Normal"/>
    <w:qFormat/>
    <w:rsid w:val="006C14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uiPriority w:val="99"/>
    <w:rsid w:val="00F8738F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F8738F"/>
    <w:rPr>
      <w:rFonts w:cs="Times New Roman"/>
    </w:rPr>
  </w:style>
  <w:style w:type="paragraph" w:customStyle="1" w:styleId="CharCharCharCharCharChar">
    <w:name w:val="Char Char Char Char Char Char"/>
    <w:basedOn w:val="Normal"/>
    <w:rsid w:val="00E2286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headingb">
    <w:name w:val="heading_b"/>
    <w:basedOn w:val="Heading3"/>
    <w:next w:val="Normal"/>
    <w:rsid w:val="00E2286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eastAsia="Times New Roman" w:hAnsi="Times New Roman" w:cs="Times New Roman"/>
      <w:bCs w:val="0"/>
      <w:color w:val="auto"/>
    </w:rPr>
  </w:style>
  <w:style w:type="character" w:customStyle="1" w:styleId="Heading3Char">
    <w:name w:val="Heading 3 Char"/>
    <w:basedOn w:val="DefaultParagraphFont"/>
    <w:link w:val="Heading3"/>
    <w:semiHidden/>
    <w:rsid w:val="00E2286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4A586C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Call">
    <w:name w:val="Call"/>
    <w:basedOn w:val="Normal"/>
    <w:next w:val="Normal"/>
    <w:link w:val="CallChar"/>
    <w:rsid w:val="004A586C"/>
    <w:pPr>
      <w:keepNext/>
      <w:keepLines/>
      <w:spacing w:before="160"/>
      <w:ind w:left="794"/>
    </w:pPr>
    <w:rPr>
      <w:rFonts w:ascii="STKaiti" w:eastAsia="STKaiti" w:hAnsi="STKaiti"/>
    </w:rPr>
  </w:style>
  <w:style w:type="character" w:customStyle="1" w:styleId="CallChar">
    <w:name w:val="Call Char"/>
    <w:basedOn w:val="DefaultParagraphFont"/>
    <w:link w:val="Call"/>
    <w:locked/>
    <w:rsid w:val="004A586C"/>
    <w:rPr>
      <w:rFonts w:ascii="STKaiti" w:eastAsia="STKaiti" w:hAnsi="STKaiti"/>
      <w:sz w:val="24"/>
      <w:szCs w:val="2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A586C"/>
    <w:pPr>
      <w:spacing w:before="32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4A586C"/>
    <w:rPr>
      <w:rFonts w:eastAsia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4A586C"/>
    <w:pPr>
      <w:overflowPunct/>
      <w:autoSpaceDE/>
      <w:autoSpaceDN/>
      <w:adjustRightInd/>
      <w:textAlignment w:val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81D7F"/>
    <w:rPr>
      <w:color w:val="800080" w:themeColor="followedHyperlink"/>
      <w:u w:val="single"/>
    </w:rPr>
  </w:style>
  <w:style w:type="paragraph" w:customStyle="1" w:styleId="enumlev2">
    <w:name w:val="enumlev2"/>
    <w:basedOn w:val="enumlev1"/>
    <w:rsid w:val="007E5959"/>
    <w:pPr>
      <w:ind w:left="1191" w:hanging="397"/>
    </w:pPr>
    <w:rPr>
      <w:rFonts w:eastAsia="Times New Roman"/>
      <w:lang w:val="fr-FR"/>
    </w:rPr>
  </w:style>
  <w:style w:type="paragraph" w:customStyle="1" w:styleId="AnnexNo">
    <w:name w:val="Annex_No"/>
    <w:basedOn w:val="Normal"/>
    <w:next w:val="Normal"/>
    <w:link w:val="AnnexNoChar"/>
    <w:rsid w:val="001055CE"/>
    <w:pPr>
      <w:keepNext/>
      <w:keepLines/>
      <w:spacing w:before="480" w:after="80"/>
      <w:jc w:val="center"/>
      <w:textAlignment w:val="auto"/>
    </w:pPr>
    <w:rPr>
      <w:rFonts w:eastAsia="Times New Roman"/>
      <w:caps/>
      <w:sz w:val="28"/>
    </w:rPr>
  </w:style>
  <w:style w:type="character" w:customStyle="1" w:styleId="AnnexNoChar">
    <w:name w:val="Annex_No Char"/>
    <w:link w:val="AnnexNo"/>
    <w:rsid w:val="001055CE"/>
    <w:rPr>
      <w:rFonts w:eastAsia="Times New Roman"/>
      <w:caps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jtg4567@itu.int" TargetMode="External"/><Relationship Id="rId18" Type="http://schemas.openxmlformats.org/officeDocument/2006/relationships/hyperlink" Target="http://www.itu.int/md/R12-JTG4567-C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travel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homas.ewers@bnetza.de" TargetMode="External"/><Relationship Id="rId17" Type="http://schemas.openxmlformats.org/officeDocument/2006/relationships/hyperlink" Target="http://www.itu.int/cgi-bin/htsh/compass/cvc.param.sh?acvty_code=sg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cgi-bin/htsh/compass/cvc.param.sh?acvty_code=sg6" TargetMode="External"/><Relationship Id="rId20" Type="http://schemas.openxmlformats.org/officeDocument/2006/relationships/hyperlink" Target="http://www.itu.int/ITU-R/go/delegate-reg-info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R0A0600004B/e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tu.int/cgi-bin/htsh/compass/cvc.param.sh?acvty_code=sg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itu.int/oth/R0A0600004C/en" TargetMode="External"/><Relationship Id="rId19" Type="http://schemas.openxmlformats.org/officeDocument/2006/relationships/hyperlink" Target="mailto:ServiceDesk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cgi-bin/htsh/compass/cvc.param.sh?acvty_code=sg4" TargetMode="External"/><Relationship Id="rId22" Type="http://schemas.openxmlformats.org/officeDocument/2006/relationships/hyperlink" Target="http://www.itu.int/md/R00-CA-CIR-0201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1774-E74F-47D4-9E88-C8B8F83A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2394</Words>
  <Characters>2175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bonnici</cp:lastModifiedBy>
  <cp:revision>4</cp:revision>
  <cp:lastPrinted>2012-03-22T13:29:00Z</cp:lastPrinted>
  <dcterms:created xsi:type="dcterms:W3CDTF">2012-03-22T13:21:00Z</dcterms:created>
  <dcterms:modified xsi:type="dcterms:W3CDTF">2012-03-22T13:29:00Z</dcterms:modified>
</cp:coreProperties>
</file>