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CA3F92">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CA3F92">
            <w:pPr>
              <w:spacing w:before="0"/>
            </w:pPr>
          </w:p>
        </w:tc>
        <w:tc>
          <w:tcPr>
            <w:tcW w:w="1667" w:type="dxa"/>
          </w:tcPr>
          <w:p w:rsidR="00D35752" w:rsidRPr="00D35752" w:rsidRDefault="00D00BD4" w:rsidP="00CA3F92">
            <w:pPr>
              <w:spacing w:before="0"/>
              <w:jc w:val="right"/>
            </w:pPr>
            <w:r>
              <w:rPr>
                <w:noProof/>
                <w:lang w:val="en-US" w:eastAsia="zh-CN"/>
              </w:rPr>
              <w:drawing>
                <wp:inline distT="0" distB="0" distL="0" distR="0" wp14:anchorId="506AB274" wp14:editId="284CE6A8">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CA3F9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CA3F9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CA3F92">
      <w:pPr>
        <w:tabs>
          <w:tab w:val="left" w:pos="7513"/>
        </w:tabs>
        <w:rPr>
          <w:lang w:eastAsia="zh-CN"/>
        </w:rPr>
      </w:pPr>
    </w:p>
    <w:p w:rsidR="00D35752" w:rsidRDefault="00D35752" w:rsidP="00CA3F9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CA3F92">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CA3F92">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057BF2" w:rsidRPr="003C0608">
              <w:rPr>
                <w:b/>
                <w:bCs/>
              </w:rPr>
              <w:t>5</w:t>
            </w:r>
            <w:r w:rsidR="00E06F34">
              <w:rPr>
                <w:b/>
                <w:bCs/>
              </w:rPr>
              <w:t>6</w:t>
            </w:r>
            <w:r w:rsidR="00D52376">
              <w:rPr>
                <w:b/>
                <w:bCs/>
              </w:rPr>
              <w:t>1</w:t>
            </w:r>
          </w:p>
        </w:tc>
        <w:tc>
          <w:tcPr>
            <w:tcW w:w="7502" w:type="dxa"/>
          </w:tcPr>
          <w:p w:rsidR="00B87E04" w:rsidRPr="0068376F" w:rsidRDefault="00D07909" w:rsidP="00CA3F92">
            <w:pPr>
              <w:tabs>
                <w:tab w:val="left" w:pos="7513"/>
              </w:tabs>
              <w:ind w:right="120"/>
              <w:jc w:val="right"/>
              <w:rPr>
                <w:lang w:eastAsia="zh-CN"/>
              </w:rPr>
            </w:pPr>
            <w:bookmarkStart w:id="2" w:name="ddate"/>
            <w:bookmarkEnd w:id="2"/>
            <w:r>
              <w:rPr>
                <w:lang w:eastAsia="zh-CN"/>
              </w:rPr>
              <w:t>201</w:t>
            </w:r>
            <w:r w:rsidR="00796250">
              <w:rPr>
                <w:rFonts w:hint="eastAsia"/>
                <w:lang w:eastAsia="zh-CN"/>
              </w:rPr>
              <w:t>2</w:t>
            </w:r>
            <w:r w:rsidR="00856A1B">
              <w:rPr>
                <w:rFonts w:ascii="SimSun" w:hAnsi="SimSun" w:cs="SimSun" w:hint="eastAsia"/>
                <w:lang w:eastAsia="zh-CN"/>
              </w:rPr>
              <w:t>年</w:t>
            </w:r>
            <w:r w:rsidR="00796250">
              <w:rPr>
                <w:rFonts w:hint="eastAsia"/>
                <w:lang w:val="en-US" w:eastAsia="zh-CN"/>
              </w:rPr>
              <w:t>2</w:t>
            </w:r>
            <w:r w:rsidR="00856A1B">
              <w:rPr>
                <w:rFonts w:ascii="SimSun" w:hAnsi="SimSun" w:cs="SimSun" w:hint="eastAsia"/>
                <w:lang w:eastAsia="zh-CN"/>
              </w:rPr>
              <w:t>月</w:t>
            </w:r>
            <w:r w:rsidR="00D52376" w:rsidRPr="00D52376">
              <w:rPr>
                <w:rFonts w:asciiTheme="majorBidi" w:hAnsiTheme="majorBidi" w:cstheme="majorBidi"/>
                <w:lang w:val="en-US" w:eastAsia="zh-CN"/>
              </w:rPr>
              <w:t>29</w:t>
            </w:r>
            <w:r w:rsidR="00856A1B">
              <w:rPr>
                <w:rFonts w:ascii="SimSun" w:hAnsi="SimSun" w:cs="SimSun" w:hint="eastAsia"/>
                <w:lang w:eastAsia="zh-CN"/>
              </w:rPr>
              <w:t>日</w:t>
            </w:r>
          </w:p>
        </w:tc>
      </w:tr>
    </w:tbl>
    <w:p w:rsidR="00074989" w:rsidRPr="00025F15" w:rsidRDefault="00EF5211" w:rsidP="00CA3F92">
      <w:pPr>
        <w:tabs>
          <w:tab w:val="left" w:pos="7513"/>
        </w:tabs>
        <w:spacing w:before="480"/>
        <w:jc w:val="center"/>
        <w:rPr>
          <w:rFonts w:eastAsiaTheme="minorEastAsia"/>
          <w:b/>
          <w:lang w:eastAsia="zh-CN"/>
        </w:rPr>
      </w:pPr>
      <w:r w:rsidRPr="00EF5211">
        <w:rPr>
          <w:rFonts w:hAnsi="SimSun"/>
          <w:b/>
          <w:lang w:eastAsia="zh-CN"/>
        </w:rPr>
        <w:t>致国际电联成员国主管部门</w:t>
      </w:r>
      <w:r w:rsidRPr="00EF5211">
        <w:rPr>
          <w:rFonts w:hAnsi="SimSun" w:hint="eastAsia"/>
          <w:b/>
          <w:lang w:eastAsia="zh-CN"/>
        </w:rPr>
        <w:t>、</w:t>
      </w:r>
      <w:r w:rsidRPr="00EF5211">
        <w:rPr>
          <w:rFonts w:hAnsi="SimSun"/>
          <w:b/>
          <w:lang w:eastAsia="zh-CN"/>
        </w:rPr>
        <w:t>无线电通信部门成员</w:t>
      </w:r>
      <w:r w:rsidR="00025F15">
        <w:rPr>
          <w:rFonts w:hAnsi="SimSun" w:hint="eastAsia"/>
          <w:b/>
          <w:lang w:eastAsia="zh-CN"/>
        </w:rPr>
        <w:t>、</w:t>
      </w:r>
      <w:r w:rsidR="00F45825">
        <w:rPr>
          <w:rFonts w:hAnsi="SimSun"/>
          <w:b/>
          <w:lang w:val="en-US" w:eastAsia="zh-CN"/>
        </w:rPr>
        <w:br/>
      </w:r>
      <w:r w:rsidRPr="00EF5211">
        <w:rPr>
          <w:rFonts w:hAnsi="SimSun"/>
          <w:b/>
          <w:lang w:eastAsia="zh-CN"/>
        </w:rPr>
        <w:t>参加无线电通信</w:t>
      </w:r>
      <w:r w:rsidRPr="00EF5211">
        <w:rPr>
          <w:rFonts w:hAnsi="SimSun" w:hint="eastAsia"/>
          <w:b/>
          <w:lang w:eastAsia="zh-CN"/>
        </w:rPr>
        <w:t>第</w:t>
      </w:r>
      <w:r w:rsidRPr="00EF5211">
        <w:rPr>
          <w:rFonts w:hAnsi="SimSun" w:hint="eastAsia"/>
          <w:b/>
          <w:lang w:eastAsia="zh-CN"/>
        </w:rPr>
        <w:t>1</w:t>
      </w:r>
      <w:r w:rsidRPr="00EF5211">
        <w:rPr>
          <w:rFonts w:hAnsi="SimSun"/>
          <w:b/>
          <w:lang w:eastAsia="zh-CN"/>
        </w:rPr>
        <w:t>研究组的</w:t>
      </w:r>
      <w:r w:rsidRPr="00EF5211">
        <w:rPr>
          <w:rFonts w:hAnsi="SimSun" w:hint="eastAsia"/>
          <w:b/>
          <w:lang w:eastAsia="zh-CN"/>
        </w:rPr>
        <w:t>ITU-R</w:t>
      </w:r>
      <w:r w:rsidRPr="00EF5211">
        <w:rPr>
          <w:rFonts w:hAnsi="SimSun" w:hint="eastAsia"/>
          <w:b/>
          <w:lang w:eastAsia="zh-CN"/>
        </w:rPr>
        <w:t>部门准成员</w:t>
      </w:r>
      <w:r w:rsidR="00074989" w:rsidRPr="00074989">
        <w:rPr>
          <w:rFonts w:eastAsia="Times New Roman"/>
          <w:b/>
          <w:bCs/>
          <w:lang w:eastAsia="zh-CN"/>
        </w:rPr>
        <w:br/>
      </w:r>
      <w:r w:rsidR="00025F15">
        <w:rPr>
          <w:rFonts w:eastAsiaTheme="minorEastAsia" w:hint="eastAsia"/>
          <w:b/>
          <w:bCs/>
          <w:lang w:eastAsia="zh-CN"/>
        </w:rPr>
        <w:t>以及</w:t>
      </w:r>
      <w:r w:rsidR="00074989" w:rsidRPr="00074989">
        <w:rPr>
          <w:rFonts w:eastAsia="Times New Roman"/>
          <w:b/>
          <w:bCs/>
          <w:lang w:eastAsia="zh-CN"/>
        </w:rPr>
        <w:t>ITU-R</w:t>
      </w:r>
      <w:r w:rsidR="00025F15">
        <w:rPr>
          <w:rFonts w:eastAsiaTheme="minorEastAsia" w:hint="eastAsia"/>
          <w:b/>
          <w:bCs/>
          <w:lang w:eastAsia="zh-CN"/>
        </w:rPr>
        <w:t>学术成员</w:t>
      </w:r>
    </w:p>
    <w:p w:rsidR="00074989" w:rsidRPr="00074989" w:rsidRDefault="00EF5211" w:rsidP="00CA3F92">
      <w:pPr>
        <w:tabs>
          <w:tab w:val="clear" w:pos="794"/>
          <w:tab w:val="clear" w:pos="1191"/>
          <w:tab w:val="clear" w:pos="1588"/>
          <w:tab w:val="clear" w:pos="1985"/>
          <w:tab w:val="left" w:pos="709"/>
        </w:tabs>
        <w:spacing w:before="720"/>
        <w:ind w:left="709" w:hanging="709"/>
        <w:rPr>
          <w:rFonts w:ascii="SimSun" w:hAnsi="SimSun"/>
          <w:b/>
          <w:bCs/>
          <w:lang w:eastAsia="zh-CN"/>
        </w:rPr>
      </w:pPr>
      <w:r w:rsidRPr="00EF5211">
        <w:rPr>
          <w:rFonts w:ascii="SimSun" w:hAnsi="SimSun" w:hint="eastAsia"/>
          <w:b/>
          <w:bCs/>
          <w:szCs w:val="24"/>
          <w:lang w:eastAsia="zh-CN"/>
        </w:rPr>
        <w:t>事由：</w:t>
      </w:r>
      <w:r w:rsidRPr="00EF5211">
        <w:rPr>
          <w:rFonts w:ascii="SimSun" w:hAnsi="SimSun"/>
          <w:b/>
          <w:bCs/>
          <w:lang w:eastAsia="zh-CN"/>
        </w:rPr>
        <w:tab/>
      </w:r>
      <w:bookmarkStart w:id="3" w:name="dtitle1"/>
      <w:bookmarkEnd w:id="3"/>
      <w:r w:rsidRPr="00EF5211">
        <w:rPr>
          <w:rFonts w:hAnsi="SimSun"/>
          <w:b/>
          <w:lang w:eastAsia="zh-CN"/>
        </w:rPr>
        <w:t>无线电通信第</w:t>
      </w:r>
      <w:r w:rsidRPr="00EF5211">
        <w:rPr>
          <w:rFonts w:hAnsi="SimSun" w:hint="eastAsia"/>
          <w:b/>
          <w:lang w:eastAsia="zh-CN"/>
        </w:rPr>
        <w:t>1</w:t>
      </w:r>
      <w:r w:rsidRPr="00EF5211">
        <w:rPr>
          <w:rFonts w:hAnsi="SimSun"/>
          <w:b/>
          <w:lang w:eastAsia="zh-CN"/>
        </w:rPr>
        <w:t>研究组（</w:t>
      </w:r>
      <w:r w:rsidRPr="00EF5211">
        <w:rPr>
          <w:rFonts w:hAnsi="SimSun" w:hint="eastAsia"/>
          <w:b/>
          <w:lang w:eastAsia="zh-CN"/>
        </w:rPr>
        <w:t>频谱管理</w:t>
      </w:r>
      <w:r w:rsidRPr="00EF5211">
        <w:rPr>
          <w:rFonts w:hAnsi="SimSun"/>
          <w:b/>
          <w:lang w:eastAsia="zh-CN"/>
        </w:rPr>
        <w:t>）会议，</w:t>
      </w:r>
      <w:r w:rsidRPr="00EF5211">
        <w:rPr>
          <w:b/>
          <w:color w:val="000000"/>
          <w:lang w:eastAsia="zh-CN"/>
        </w:rPr>
        <w:t>20</w:t>
      </w:r>
      <w:r>
        <w:rPr>
          <w:b/>
          <w:color w:val="000000"/>
          <w:lang w:eastAsia="zh-CN"/>
        </w:rPr>
        <w:t>12</w:t>
      </w:r>
      <w:r w:rsidRPr="00EF5211">
        <w:rPr>
          <w:rFonts w:hAnsi="SimSun"/>
          <w:b/>
          <w:color w:val="000000"/>
          <w:lang w:eastAsia="zh-CN"/>
        </w:rPr>
        <w:t>年</w:t>
      </w:r>
      <w:r w:rsidRPr="00EF5211">
        <w:rPr>
          <w:rFonts w:hAnsi="SimSun" w:hint="eastAsia"/>
          <w:b/>
          <w:color w:val="000000"/>
          <w:lang w:val="en-US" w:eastAsia="zh-CN"/>
        </w:rPr>
        <w:t>6</w:t>
      </w:r>
      <w:r w:rsidRPr="00EF5211">
        <w:rPr>
          <w:rFonts w:hAnsi="SimSun"/>
          <w:b/>
          <w:color w:val="000000"/>
          <w:lang w:eastAsia="zh-CN"/>
        </w:rPr>
        <w:t>月</w:t>
      </w:r>
      <w:r>
        <w:rPr>
          <w:b/>
          <w:color w:val="000000"/>
          <w:lang w:eastAsia="zh-CN"/>
        </w:rPr>
        <w:t>14</w:t>
      </w:r>
      <w:r w:rsidRPr="00EF5211">
        <w:rPr>
          <w:rFonts w:hint="eastAsia"/>
          <w:b/>
          <w:color w:val="000000"/>
          <w:lang w:eastAsia="zh-CN"/>
        </w:rPr>
        <w:t>-</w:t>
      </w:r>
      <w:r>
        <w:rPr>
          <w:b/>
          <w:color w:val="000000"/>
          <w:lang w:eastAsia="zh-CN"/>
        </w:rPr>
        <w:t>15</w:t>
      </w:r>
      <w:r w:rsidRPr="00EF5211">
        <w:rPr>
          <w:rFonts w:hAnsi="SimSun"/>
          <w:b/>
          <w:color w:val="000000"/>
          <w:lang w:eastAsia="zh-CN"/>
        </w:rPr>
        <w:t>日，日内瓦</w:t>
      </w:r>
    </w:p>
    <w:p w:rsidR="00E10C76" w:rsidRPr="00E10C76" w:rsidRDefault="00E10C76" w:rsidP="00CA3F92">
      <w:pPr>
        <w:pStyle w:val="Heading1"/>
        <w:rPr>
          <w:lang w:eastAsia="zh-CN"/>
        </w:rPr>
      </w:pPr>
      <w:r w:rsidRPr="00E10C76">
        <w:rPr>
          <w:rFonts w:hint="eastAsia"/>
          <w:lang w:eastAsia="zh-CN"/>
        </w:rPr>
        <w:t>1</w:t>
      </w:r>
      <w:r w:rsidRPr="00E10C76">
        <w:rPr>
          <w:rFonts w:hint="eastAsia"/>
          <w:lang w:eastAsia="zh-CN"/>
        </w:rPr>
        <w:tab/>
      </w:r>
      <w:r w:rsidRPr="00E10C76">
        <w:rPr>
          <w:rFonts w:hint="eastAsia"/>
          <w:lang w:eastAsia="zh-CN"/>
        </w:rPr>
        <w:t>引言</w:t>
      </w:r>
    </w:p>
    <w:p w:rsidR="00E10C76" w:rsidRPr="00E10C76" w:rsidRDefault="00E10C76" w:rsidP="00CA3F92">
      <w:pPr>
        <w:ind w:firstLineChars="200" w:firstLine="480"/>
        <w:rPr>
          <w:lang w:eastAsia="zh-CN"/>
        </w:rPr>
      </w:pPr>
      <w:r w:rsidRPr="00E10C76">
        <w:rPr>
          <w:rFonts w:hAnsi="SimSun" w:hint="eastAsia"/>
          <w:lang w:eastAsia="zh-CN"/>
        </w:rPr>
        <w:t>我们谨通过本行政通函宣布，继第</w:t>
      </w:r>
      <w:r w:rsidRPr="00E10C76">
        <w:rPr>
          <w:rFonts w:hint="eastAsia"/>
          <w:lang w:eastAsia="zh-CN"/>
        </w:rPr>
        <w:t>1A</w:t>
      </w:r>
      <w:r w:rsidRPr="00E10C76">
        <w:rPr>
          <w:rFonts w:hint="eastAsia"/>
          <w:lang w:eastAsia="zh-CN"/>
        </w:rPr>
        <w:t>、</w:t>
      </w:r>
      <w:r w:rsidRPr="00E10C76">
        <w:rPr>
          <w:rFonts w:hint="eastAsia"/>
          <w:lang w:eastAsia="zh-CN"/>
        </w:rPr>
        <w:t>1B</w:t>
      </w:r>
      <w:r w:rsidRPr="00E10C76">
        <w:rPr>
          <w:rFonts w:hint="eastAsia"/>
          <w:lang w:eastAsia="zh-CN"/>
        </w:rPr>
        <w:t>和</w:t>
      </w:r>
      <w:r w:rsidRPr="00E10C76">
        <w:rPr>
          <w:rFonts w:hint="eastAsia"/>
          <w:lang w:eastAsia="zh-CN"/>
        </w:rPr>
        <w:t>1</w:t>
      </w:r>
      <w:r w:rsidRPr="00E10C76">
        <w:rPr>
          <w:lang w:eastAsia="zh-CN"/>
        </w:rPr>
        <w:t>C</w:t>
      </w:r>
      <w:r w:rsidRPr="00E10C76">
        <w:rPr>
          <w:rFonts w:hAnsi="SimSun" w:hint="eastAsia"/>
          <w:lang w:eastAsia="zh-CN"/>
        </w:rPr>
        <w:t>工作组（见第</w:t>
      </w:r>
      <w:r w:rsidR="004B1917">
        <w:fldChar w:fldCharType="begin"/>
      </w:r>
      <w:r w:rsidR="004B1917">
        <w:instrText xml:space="preserve"> HYPERLINK "http://www.itu.int/md/R00-SG01-CIR-0090/en" </w:instrText>
      </w:r>
      <w:r w:rsidR="004B1917">
        <w:fldChar w:fldCharType="separate"/>
      </w:r>
      <w:r w:rsidRPr="00E10C76">
        <w:rPr>
          <w:color w:val="0000FF"/>
          <w:u w:val="single"/>
          <w:lang w:eastAsia="zh-CN"/>
        </w:rPr>
        <w:t>1/LCCE/9</w:t>
      </w:r>
      <w:r>
        <w:rPr>
          <w:color w:val="0000FF"/>
          <w:u w:val="single"/>
          <w:lang w:eastAsia="zh-CN"/>
        </w:rPr>
        <w:t>2</w:t>
      </w:r>
      <w:r w:rsidR="004B1917">
        <w:rPr>
          <w:color w:val="0000FF"/>
          <w:u w:val="single"/>
          <w:lang w:eastAsia="zh-CN"/>
        </w:rPr>
        <w:fldChar w:fldCharType="end"/>
      </w:r>
      <w:r w:rsidRPr="00E10C76">
        <w:rPr>
          <w:rFonts w:hint="eastAsia"/>
          <w:lang w:eastAsia="zh-CN"/>
        </w:rPr>
        <w:t>号通函）</w:t>
      </w:r>
      <w:r w:rsidRPr="00E10C76">
        <w:rPr>
          <w:rFonts w:hAnsi="SimSun" w:hint="eastAsia"/>
          <w:lang w:eastAsia="zh-CN"/>
        </w:rPr>
        <w:t>会议之后，</w:t>
      </w:r>
      <w:r w:rsidRPr="00E10C76">
        <w:rPr>
          <w:lang w:eastAsia="zh-CN"/>
        </w:rPr>
        <w:t>ITU-R</w:t>
      </w:r>
      <w:r w:rsidRPr="00E10C76">
        <w:rPr>
          <w:rFonts w:hAnsi="SimSun" w:hint="eastAsia"/>
          <w:lang w:eastAsia="zh-CN"/>
        </w:rPr>
        <w:t>第</w:t>
      </w:r>
      <w:r w:rsidRPr="00E10C76">
        <w:rPr>
          <w:rFonts w:hAnsi="SimSun" w:hint="eastAsia"/>
          <w:lang w:eastAsia="zh-CN"/>
        </w:rPr>
        <w:t>1</w:t>
      </w:r>
      <w:r w:rsidRPr="00E10C76">
        <w:rPr>
          <w:rFonts w:hAnsi="SimSun" w:hint="eastAsia"/>
          <w:lang w:eastAsia="zh-CN"/>
        </w:rPr>
        <w:t>研究组将</w:t>
      </w:r>
      <w:r w:rsidRPr="00E10C76">
        <w:rPr>
          <w:lang w:eastAsia="zh-CN"/>
        </w:rPr>
        <w:t>于</w:t>
      </w:r>
      <w:r w:rsidRPr="00E10C76">
        <w:rPr>
          <w:bCs/>
          <w:color w:val="000000"/>
          <w:lang w:eastAsia="zh-CN"/>
        </w:rPr>
        <w:t>201</w:t>
      </w:r>
      <w:r>
        <w:rPr>
          <w:bCs/>
          <w:color w:val="000000"/>
          <w:lang w:eastAsia="zh-CN"/>
        </w:rPr>
        <w:t>2</w:t>
      </w:r>
      <w:r w:rsidRPr="00E10C76">
        <w:rPr>
          <w:bCs/>
          <w:color w:val="000000"/>
          <w:lang w:eastAsia="zh-CN"/>
        </w:rPr>
        <w:t>年</w:t>
      </w:r>
      <w:r w:rsidRPr="00E10C76">
        <w:rPr>
          <w:rFonts w:hint="eastAsia"/>
          <w:bCs/>
          <w:color w:val="000000"/>
          <w:lang w:val="en-US" w:eastAsia="zh-CN"/>
        </w:rPr>
        <w:t>6</w:t>
      </w:r>
      <w:r w:rsidRPr="00E10C76">
        <w:rPr>
          <w:bCs/>
          <w:color w:val="000000"/>
          <w:lang w:eastAsia="zh-CN"/>
        </w:rPr>
        <w:t>月</w:t>
      </w:r>
      <w:r>
        <w:rPr>
          <w:bCs/>
          <w:color w:val="000000"/>
          <w:lang w:val="en-US" w:eastAsia="zh-CN"/>
        </w:rPr>
        <w:t>14</w:t>
      </w:r>
      <w:r w:rsidRPr="00E10C76">
        <w:rPr>
          <w:rFonts w:hint="eastAsia"/>
          <w:color w:val="000000"/>
          <w:lang w:eastAsia="zh-CN"/>
        </w:rPr>
        <w:t>-</w:t>
      </w:r>
      <w:r>
        <w:rPr>
          <w:color w:val="000000"/>
          <w:lang w:eastAsia="zh-CN"/>
        </w:rPr>
        <w:t>15</w:t>
      </w:r>
      <w:r w:rsidRPr="00E10C76">
        <w:rPr>
          <w:rFonts w:hAnsi="SimSun"/>
          <w:bCs/>
          <w:color w:val="000000"/>
          <w:lang w:eastAsia="zh-CN"/>
        </w:rPr>
        <w:t>日</w:t>
      </w:r>
      <w:r w:rsidRPr="00E10C76">
        <w:rPr>
          <w:rFonts w:hAnsi="SimSun" w:hint="eastAsia"/>
          <w:lang w:eastAsia="zh-CN"/>
        </w:rPr>
        <w:t>在日内瓦召开会议。</w:t>
      </w:r>
    </w:p>
    <w:p w:rsidR="00074989" w:rsidRDefault="00E10C76" w:rsidP="00CA3F92">
      <w:pPr>
        <w:tabs>
          <w:tab w:val="left" w:pos="567"/>
        </w:tabs>
        <w:overflowPunct/>
        <w:autoSpaceDE/>
        <w:autoSpaceDN/>
        <w:adjustRightInd/>
        <w:spacing w:after="360"/>
        <w:ind w:firstLineChars="200" w:firstLine="480"/>
        <w:textAlignment w:val="auto"/>
        <w:rPr>
          <w:rFonts w:hAnsi="SimSun"/>
          <w:lang w:val="en-US" w:eastAsia="zh-CN"/>
        </w:rPr>
      </w:pPr>
      <w:r w:rsidRPr="00E10C76">
        <w:rPr>
          <w:rFonts w:hAnsi="SimSun" w:hint="eastAsia"/>
          <w:lang w:eastAsia="zh-CN"/>
        </w:rPr>
        <w:t>研究组会议将在日内瓦国际电联总部召开。开幕会议将于</w:t>
      </w:r>
      <w:r w:rsidRPr="00E10C76">
        <w:rPr>
          <w:lang w:eastAsia="zh-CN"/>
        </w:rPr>
        <w:t>09:30</w:t>
      </w:r>
      <w:r w:rsidRPr="00E10C76">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370F5F" w:rsidRPr="00370F5F" w:rsidTr="00025F15">
        <w:trPr>
          <w:jc w:val="center"/>
        </w:trPr>
        <w:tc>
          <w:tcPr>
            <w:tcW w:w="1543"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lang w:eastAsia="zh-CN"/>
              </w:rPr>
              <w:t>研究组</w:t>
            </w:r>
          </w:p>
        </w:tc>
        <w:tc>
          <w:tcPr>
            <w:tcW w:w="2251"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szCs w:val="22"/>
                <w:lang w:eastAsia="zh-CN"/>
              </w:rPr>
              <w:t>会议日期</w:t>
            </w:r>
          </w:p>
        </w:tc>
        <w:tc>
          <w:tcPr>
            <w:tcW w:w="2977"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lang w:eastAsia="zh-CN"/>
              </w:rPr>
              <w:t>提交文稿的截止时间</w:t>
            </w:r>
            <w:r w:rsidRPr="00370F5F">
              <w:rPr>
                <w:b/>
                <w:sz w:val="22"/>
                <w:lang w:eastAsia="zh-CN"/>
              </w:rPr>
              <w:br/>
            </w:r>
          </w:p>
        </w:tc>
        <w:tc>
          <w:tcPr>
            <w:tcW w:w="3084" w:type="dxa"/>
          </w:tcPr>
          <w:p w:rsidR="00370F5F" w:rsidRPr="00370F5F" w:rsidRDefault="00370F5F" w:rsidP="00CA3F9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eastAsia="zh-CN"/>
              </w:rPr>
            </w:pPr>
            <w:r w:rsidRPr="00370F5F">
              <w:rPr>
                <w:rFonts w:hint="eastAsia"/>
                <w:b/>
                <w:sz w:val="22"/>
                <w:szCs w:val="22"/>
                <w:lang w:eastAsia="zh-CN"/>
              </w:rPr>
              <w:t>开幕会议</w:t>
            </w:r>
          </w:p>
        </w:tc>
      </w:tr>
      <w:tr w:rsidR="00370F5F" w:rsidRPr="00370F5F" w:rsidTr="00025F15">
        <w:trPr>
          <w:jc w:val="center"/>
        </w:trPr>
        <w:tc>
          <w:tcPr>
            <w:tcW w:w="1543" w:type="dxa"/>
          </w:tcPr>
          <w:p w:rsidR="00370F5F" w:rsidRPr="00370F5F" w:rsidRDefault="00370F5F" w:rsidP="00CA3F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eastAsia="zh-CN"/>
              </w:rPr>
              <w:t>第</w:t>
            </w:r>
            <w:r w:rsidRPr="00370F5F">
              <w:rPr>
                <w:rFonts w:hint="eastAsia"/>
                <w:sz w:val="22"/>
                <w:szCs w:val="22"/>
                <w:lang w:eastAsia="zh-CN"/>
              </w:rPr>
              <w:t>1</w:t>
            </w:r>
            <w:r w:rsidRPr="00370F5F">
              <w:rPr>
                <w:rFonts w:hint="eastAsia"/>
                <w:sz w:val="22"/>
                <w:szCs w:val="22"/>
                <w:lang w:eastAsia="zh-CN"/>
              </w:rPr>
              <w:t>研究组</w:t>
            </w:r>
          </w:p>
        </w:tc>
        <w:tc>
          <w:tcPr>
            <w:tcW w:w="2251" w:type="dxa"/>
          </w:tcPr>
          <w:p w:rsidR="00370F5F" w:rsidRPr="00370F5F" w:rsidRDefault="00370F5F" w:rsidP="00CA3F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sz w:val="22"/>
                <w:szCs w:val="22"/>
              </w:rPr>
              <w:t>20</w:t>
            </w:r>
            <w:r w:rsidRPr="00370F5F">
              <w:rPr>
                <w:rFonts w:hint="eastAsia"/>
                <w:sz w:val="22"/>
                <w:szCs w:val="22"/>
                <w:lang w:eastAsia="zh-CN"/>
              </w:rPr>
              <w:t>1</w:t>
            </w:r>
            <w:r>
              <w:rPr>
                <w:sz w:val="22"/>
                <w:szCs w:val="22"/>
                <w:lang w:eastAsia="zh-CN"/>
              </w:rPr>
              <w:t>2</w:t>
            </w:r>
            <w:r w:rsidRPr="00370F5F">
              <w:rPr>
                <w:rFonts w:hint="eastAsia"/>
                <w:sz w:val="22"/>
                <w:szCs w:val="22"/>
                <w:lang w:eastAsia="zh-CN"/>
              </w:rPr>
              <w:t>年</w:t>
            </w:r>
            <w:r w:rsidRPr="00370F5F">
              <w:rPr>
                <w:rFonts w:hint="eastAsia"/>
                <w:sz w:val="22"/>
                <w:szCs w:val="22"/>
                <w:lang w:eastAsia="zh-CN"/>
              </w:rPr>
              <w:t>6</w:t>
            </w:r>
            <w:r w:rsidRPr="00370F5F">
              <w:rPr>
                <w:rFonts w:hint="eastAsia"/>
                <w:sz w:val="22"/>
                <w:szCs w:val="22"/>
                <w:lang w:eastAsia="zh-CN"/>
              </w:rPr>
              <w:t>月</w:t>
            </w:r>
            <w:r>
              <w:rPr>
                <w:sz w:val="22"/>
                <w:szCs w:val="22"/>
                <w:lang w:val="en-US" w:eastAsia="zh-CN"/>
              </w:rPr>
              <w:t>14</w:t>
            </w:r>
            <w:r w:rsidRPr="00370F5F">
              <w:rPr>
                <w:rFonts w:hint="eastAsia"/>
                <w:sz w:val="22"/>
                <w:szCs w:val="22"/>
                <w:lang w:eastAsia="zh-CN"/>
              </w:rPr>
              <w:t>-</w:t>
            </w:r>
            <w:r>
              <w:rPr>
                <w:sz w:val="22"/>
                <w:szCs w:val="22"/>
                <w:lang w:eastAsia="zh-CN"/>
              </w:rPr>
              <w:t>15</w:t>
            </w:r>
            <w:r w:rsidRPr="00370F5F">
              <w:rPr>
                <w:rFonts w:hint="eastAsia"/>
                <w:sz w:val="22"/>
                <w:szCs w:val="22"/>
                <w:lang w:eastAsia="zh-CN"/>
              </w:rPr>
              <w:t>日</w:t>
            </w:r>
          </w:p>
        </w:tc>
        <w:tc>
          <w:tcPr>
            <w:tcW w:w="2977" w:type="dxa"/>
          </w:tcPr>
          <w:p w:rsidR="00370F5F" w:rsidRPr="00370F5F" w:rsidRDefault="00370F5F" w:rsidP="00CA3F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val="en-US" w:eastAsia="zh-CN"/>
              </w:rPr>
              <w:t>201</w:t>
            </w:r>
            <w:r>
              <w:rPr>
                <w:sz w:val="22"/>
                <w:szCs w:val="22"/>
                <w:lang w:val="en-US" w:eastAsia="zh-CN"/>
              </w:rPr>
              <w:t>2</w:t>
            </w:r>
            <w:r w:rsidRPr="00370F5F">
              <w:rPr>
                <w:rFonts w:hint="eastAsia"/>
                <w:sz w:val="22"/>
                <w:szCs w:val="22"/>
                <w:lang w:val="en-US" w:eastAsia="zh-CN"/>
              </w:rPr>
              <w:t>年</w:t>
            </w:r>
            <w:r>
              <w:rPr>
                <w:sz w:val="22"/>
                <w:szCs w:val="22"/>
                <w:lang w:val="en-US" w:eastAsia="zh-CN"/>
              </w:rPr>
              <w:t>6</w:t>
            </w:r>
            <w:r w:rsidRPr="00370F5F">
              <w:rPr>
                <w:rFonts w:hint="eastAsia"/>
                <w:sz w:val="22"/>
                <w:szCs w:val="22"/>
                <w:lang w:val="en-US" w:eastAsia="zh-CN"/>
              </w:rPr>
              <w:t>月</w:t>
            </w:r>
            <w:r>
              <w:rPr>
                <w:sz w:val="22"/>
                <w:szCs w:val="22"/>
                <w:lang w:val="en-US" w:eastAsia="zh-CN"/>
              </w:rPr>
              <w:t>7</w:t>
            </w:r>
            <w:r w:rsidRPr="00370F5F">
              <w:rPr>
                <w:rFonts w:hint="eastAsia"/>
                <w:sz w:val="22"/>
                <w:szCs w:val="22"/>
                <w:lang w:val="en-US" w:eastAsia="zh-CN"/>
              </w:rPr>
              <w:t>日（星期四）</w:t>
            </w:r>
            <w:r w:rsidR="00F13000">
              <w:rPr>
                <w:sz w:val="22"/>
                <w:szCs w:val="22"/>
                <w:lang w:val="en-US" w:eastAsia="zh-CN"/>
              </w:rPr>
              <w:br/>
            </w:r>
            <w:r w:rsidRPr="00370F5F">
              <w:rPr>
                <w:rFonts w:hint="eastAsia"/>
                <w:sz w:val="22"/>
                <w:szCs w:val="22"/>
                <w:lang w:val="en-US" w:eastAsia="zh-CN"/>
              </w:rPr>
              <w:t>协调世界时（</w:t>
            </w:r>
            <w:r w:rsidRPr="00370F5F">
              <w:rPr>
                <w:rFonts w:hint="eastAsia"/>
                <w:sz w:val="22"/>
                <w:szCs w:val="22"/>
                <w:lang w:val="en-US" w:eastAsia="zh-CN"/>
              </w:rPr>
              <w:t>UTC</w:t>
            </w:r>
            <w:r w:rsidRPr="00370F5F">
              <w:rPr>
                <w:rFonts w:hint="eastAsia"/>
                <w:sz w:val="22"/>
                <w:szCs w:val="22"/>
                <w:lang w:val="en-US" w:eastAsia="zh-CN"/>
              </w:rPr>
              <w:t>）</w:t>
            </w:r>
            <w:r w:rsidRPr="00370F5F">
              <w:rPr>
                <w:rFonts w:hint="eastAsia"/>
                <w:sz w:val="22"/>
                <w:szCs w:val="22"/>
                <w:lang w:val="en-US" w:eastAsia="zh-CN"/>
              </w:rPr>
              <w:t>16:00</w:t>
            </w:r>
          </w:p>
        </w:tc>
        <w:tc>
          <w:tcPr>
            <w:tcW w:w="3084" w:type="dxa"/>
          </w:tcPr>
          <w:p w:rsidR="00370F5F" w:rsidRPr="00370F5F" w:rsidRDefault="00370F5F" w:rsidP="00CA3F9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eastAsia="zh-CN"/>
              </w:rPr>
            </w:pPr>
            <w:r w:rsidRPr="00370F5F">
              <w:rPr>
                <w:rFonts w:hint="eastAsia"/>
                <w:sz w:val="22"/>
                <w:szCs w:val="22"/>
                <w:lang w:val="en-US" w:eastAsia="zh-CN"/>
              </w:rPr>
              <w:t>201</w:t>
            </w:r>
            <w:r>
              <w:rPr>
                <w:sz w:val="22"/>
                <w:szCs w:val="22"/>
                <w:lang w:val="en-US" w:eastAsia="zh-CN"/>
              </w:rPr>
              <w:t>2</w:t>
            </w:r>
            <w:r w:rsidRPr="00370F5F">
              <w:rPr>
                <w:rFonts w:hint="eastAsia"/>
                <w:sz w:val="22"/>
                <w:szCs w:val="22"/>
                <w:lang w:val="en-US" w:eastAsia="zh-CN"/>
              </w:rPr>
              <w:t>年</w:t>
            </w:r>
            <w:r w:rsidRPr="00370F5F">
              <w:rPr>
                <w:sz w:val="22"/>
                <w:szCs w:val="22"/>
                <w:lang w:val="en-US" w:eastAsia="zh-CN"/>
              </w:rPr>
              <w:t>6</w:t>
            </w:r>
            <w:r w:rsidRPr="00370F5F">
              <w:rPr>
                <w:rFonts w:hint="eastAsia"/>
                <w:sz w:val="22"/>
                <w:szCs w:val="22"/>
                <w:lang w:val="en-US" w:eastAsia="zh-CN"/>
              </w:rPr>
              <w:t>月</w:t>
            </w:r>
            <w:r>
              <w:rPr>
                <w:sz w:val="22"/>
                <w:szCs w:val="22"/>
                <w:lang w:val="en-US" w:eastAsia="zh-CN"/>
              </w:rPr>
              <w:t>14</w:t>
            </w:r>
            <w:r w:rsidRPr="00370F5F">
              <w:rPr>
                <w:rFonts w:hint="eastAsia"/>
                <w:sz w:val="22"/>
                <w:szCs w:val="22"/>
                <w:lang w:val="en-US" w:eastAsia="zh-CN"/>
              </w:rPr>
              <w:t>日（星期四）</w:t>
            </w:r>
            <w:r w:rsidRPr="00370F5F">
              <w:rPr>
                <w:sz w:val="22"/>
                <w:szCs w:val="22"/>
                <w:lang w:val="en-US" w:eastAsia="zh-CN"/>
              </w:rPr>
              <w:br/>
              <w:t>09:30</w:t>
            </w:r>
            <w:r w:rsidRPr="00370F5F">
              <w:rPr>
                <w:rFonts w:hint="eastAsia"/>
                <w:sz w:val="22"/>
                <w:szCs w:val="22"/>
                <w:lang w:val="en-US" w:eastAsia="zh-CN"/>
              </w:rPr>
              <w:t>（当地时间）</w:t>
            </w:r>
          </w:p>
        </w:tc>
      </w:tr>
    </w:tbl>
    <w:p w:rsidR="00E84C6F" w:rsidRPr="00E84C6F" w:rsidRDefault="00E84C6F" w:rsidP="00CA3F92">
      <w:pPr>
        <w:pStyle w:val="Heading1"/>
        <w:rPr>
          <w:lang w:eastAsia="zh-CN"/>
        </w:rPr>
      </w:pPr>
      <w:r w:rsidRPr="00E84C6F">
        <w:rPr>
          <w:lang w:eastAsia="zh-CN"/>
        </w:rPr>
        <w:t>2</w:t>
      </w:r>
      <w:r w:rsidRPr="00E84C6F">
        <w:rPr>
          <w:lang w:eastAsia="zh-CN"/>
        </w:rPr>
        <w:tab/>
      </w:r>
      <w:r w:rsidRPr="00E84C6F">
        <w:rPr>
          <w:lang w:eastAsia="zh-CN"/>
        </w:rPr>
        <w:t>会议议程</w:t>
      </w:r>
    </w:p>
    <w:p w:rsidR="00E84C6F" w:rsidRPr="00E84C6F" w:rsidRDefault="00E84C6F" w:rsidP="00CA3F92">
      <w:pPr>
        <w:ind w:firstLineChars="200" w:firstLine="480"/>
        <w:rPr>
          <w:lang w:eastAsia="zh-CN"/>
        </w:rPr>
      </w:pPr>
      <w:r w:rsidRPr="00E84C6F">
        <w:rPr>
          <w:lang w:eastAsia="zh-CN"/>
        </w:rPr>
        <w:t>第</w:t>
      </w:r>
      <w:r w:rsidRPr="00E84C6F">
        <w:rPr>
          <w:rFonts w:hint="eastAsia"/>
          <w:lang w:eastAsia="zh-CN"/>
        </w:rPr>
        <w:t>1</w:t>
      </w:r>
      <w:r w:rsidRPr="00E84C6F">
        <w:rPr>
          <w:lang w:eastAsia="zh-CN"/>
        </w:rPr>
        <w:t>研究组会议的议程草案见附件</w:t>
      </w:r>
      <w:r w:rsidRPr="00E84C6F">
        <w:rPr>
          <w:lang w:eastAsia="zh-CN"/>
        </w:rPr>
        <w:t>1</w:t>
      </w:r>
      <w:r w:rsidRPr="00E84C6F">
        <w:rPr>
          <w:lang w:eastAsia="zh-CN"/>
        </w:rPr>
        <w:t>。分配给第</w:t>
      </w:r>
      <w:r w:rsidRPr="00E84C6F">
        <w:rPr>
          <w:rFonts w:hint="eastAsia"/>
          <w:lang w:eastAsia="zh-CN"/>
        </w:rPr>
        <w:t>1</w:t>
      </w:r>
      <w:r w:rsidRPr="00E84C6F">
        <w:rPr>
          <w:lang w:eastAsia="zh-CN"/>
        </w:rPr>
        <w:t>研究组的课题见：</w:t>
      </w:r>
    </w:p>
    <w:p w:rsidR="00E84C6F" w:rsidRPr="00E84C6F" w:rsidRDefault="004B1917" w:rsidP="00CA3F92">
      <w:pPr>
        <w:keepNext/>
        <w:keepLines/>
        <w:spacing w:before="360"/>
        <w:ind w:left="794" w:hanging="794"/>
        <w:jc w:val="center"/>
        <w:outlineLvl w:val="0"/>
        <w:rPr>
          <w:b/>
          <w:lang w:eastAsia="zh-CN"/>
        </w:rPr>
      </w:pPr>
      <w:hyperlink r:id="rId10" w:history="1">
        <w:r w:rsidR="00025F15" w:rsidRPr="00667BE1">
          <w:rPr>
            <w:rStyle w:val="Hyperlink"/>
            <w:bCs/>
          </w:rPr>
          <w:t>http://www.itu.int/pub</w:t>
        </w:r>
        <w:r w:rsidR="00025F15" w:rsidRPr="00667BE1">
          <w:rPr>
            <w:rStyle w:val="Hyperlink"/>
            <w:rFonts w:hint="eastAsia"/>
            <w:bCs/>
            <w:lang w:eastAsia="zh-CN"/>
          </w:rPr>
          <w:t>1</w:t>
        </w:r>
        <w:r w:rsidR="00025F15" w:rsidRPr="00667BE1">
          <w:rPr>
            <w:rStyle w:val="Hyperlink"/>
            <w:bCs/>
          </w:rPr>
          <w:t>/R-QUE-SG01/en</w:t>
        </w:r>
      </w:hyperlink>
      <w:r w:rsidR="00E84C6F" w:rsidRPr="00E84C6F">
        <w:rPr>
          <w:rFonts w:hint="eastAsia"/>
          <w:bCs/>
          <w:lang w:eastAsia="zh-CN"/>
        </w:rPr>
        <w:t>。</w:t>
      </w:r>
    </w:p>
    <w:p w:rsidR="00542DE8" w:rsidRPr="00542DE8" w:rsidRDefault="00542DE8" w:rsidP="00CA3F92">
      <w:pPr>
        <w:pStyle w:val="Heading2"/>
        <w:rPr>
          <w:lang w:eastAsia="zh-CN"/>
        </w:rPr>
      </w:pPr>
      <w:r w:rsidRPr="00542DE8">
        <w:rPr>
          <w:lang w:eastAsia="zh-CN"/>
        </w:rPr>
        <w:t>2.1</w:t>
      </w:r>
      <w:r w:rsidRPr="00542DE8">
        <w:rPr>
          <w:lang w:eastAsia="zh-CN"/>
        </w:rPr>
        <w:tab/>
      </w:r>
      <w:r w:rsidRPr="00542DE8">
        <w:rPr>
          <w:lang w:eastAsia="zh-CN"/>
        </w:rPr>
        <w:t>在研究组会议上通过建议书草案（</w:t>
      </w:r>
      <w:r w:rsidRPr="00542DE8">
        <w:rPr>
          <w:lang w:eastAsia="zh-CN"/>
        </w:rPr>
        <w:t xml:space="preserve">ITU-R </w:t>
      </w:r>
      <w:r w:rsidRPr="00542DE8">
        <w:rPr>
          <w:lang w:eastAsia="zh-CN"/>
        </w:rPr>
        <w:t>第</w:t>
      </w:r>
      <w:r>
        <w:rPr>
          <w:lang w:eastAsia="zh-CN"/>
        </w:rPr>
        <w:t>1-6</w:t>
      </w:r>
      <w:r w:rsidRPr="00542DE8">
        <w:rPr>
          <w:lang w:eastAsia="zh-CN"/>
        </w:rPr>
        <w:t>号决议第</w:t>
      </w:r>
      <w:r w:rsidRPr="00542DE8">
        <w:rPr>
          <w:lang w:eastAsia="zh-CN"/>
        </w:rPr>
        <w:t>10.2.2</w:t>
      </w:r>
      <w:r w:rsidRPr="00542DE8">
        <w:rPr>
          <w:lang w:eastAsia="zh-CN"/>
        </w:rPr>
        <w:t>段）</w:t>
      </w:r>
    </w:p>
    <w:p w:rsidR="00542DE8" w:rsidRPr="00542DE8" w:rsidRDefault="00542DE8" w:rsidP="00CA3F92">
      <w:pPr>
        <w:overflowPunct/>
        <w:autoSpaceDE/>
        <w:autoSpaceDN/>
        <w:adjustRightInd/>
        <w:ind w:firstLineChars="200" w:firstLine="480"/>
        <w:textAlignment w:val="auto"/>
        <w:rPr>
          <w:lang w:eastAsia="zh-CN"/>
        </w:rPr>
      </w:pPr>
      <w:r w:rsidRPr="00542DE8">
        <w:rPr>
          <w:rFonts w:hint="eastAsia"/>
          <w:lang w:eastAsia="zh-CN"/>
        </w:rPr>
        <w:t>没有建议</w:t>
      </w:r>
      <w:r w:rsidRPr="00542DE8">
        <w:rPr>
          <w:lang w:eastAsia="zh-CN"/>
        </w:rPr>
        <w:t>按照</w:t>
      </w:r>
      <w:r w:rsidRPr="00542DE8">
        <w:rPr>
          <w:lang w:eastAsia="zh-CN"/>
        </w:rPr>
        <w:t>ITU-R</w:t>
      </w:r>
      <w:r w:rsidRPr="00542DE8">
        <w:rPr>
          <w:lang w:eastAsia="zh-CN"/>
        </w:rPr>
        <w:t>第</w:t>
      </w:r>
      <w:r>
        <w:rPr>
          <w:lang w:eastAsia="zh-CN"/>
        </w:rPr>
        <w:t>1-6</w:t>
      </w:r>
      <w:r w:rsidRPr="00542DE8">
        <w:rPr>
          <w:lang w:eastAsia="zh-CN"/>
        </w:rPr>
        <w:t>号决议第</w:t>
      </w:r>
      <w:r w:rsidRPr="00542DE8">
        <w:rPr>
          <w:lang w:eastAsia="zh-CN"/>
        </w:rPr>
        <w:t>10.2.2</w:t>
      </w:r>
      <w:r w:rsidRPr="00542DE8">
        <w:rPr>
          <w:lang w:eastAsia="zh-CN"/>
        </w:rPr>
        <w:t>段</w:t>
      </w:r>
      <w:r w:rsidRPr="00542DE8">
        <w:rPr>
          <w:rFonts w:hint="eastAsia"/>
          <w:lang w:eastAsia="zh-CN"/>
        </w:rPr>
        <w:t>的规定予以通过的建议书。</w:t>
      </w:r>
    </w:p>
    <w:p w:rsidR="00B65EC4" w:rsidRPr="00B65EC4" w:rsidRDefault="00074989" w:rsidP="00CA3F92">
      <w:pPr>
        <w:pStyle w:val="Heading2"/>
        <w:rPr>
          <w:lang w:eastAsia="zh-CN"/>
        </w:rPr>
      </w:pPr>
      <w:r w:rsidRPr="00074989">
        <w:rPr>
          <w:rFonts w:eastAsia="Times New Roman"/>
          <w:lang w:eastAsia="zh-CN"/>
        </w:rPr>
        <w:br w:type="page"/>
      </w:r>
      <w:r w:rsidR="00B65EC4" w:rsidRPr="00B65EC4">
        <w:rPr>
          <w:lang w:eastAsia="zh-CN"/>
        </w:rPr>
        <w:lastRenderedPageBreak/>
        <w:t>2.2</w:t>
      </w:r>
      <w:r w:rsidR="00B65EC4" w:rsidRPr="00B65EC4">
        <w:rPr>
          <w:lang w:eastAsia="zh-CN"/>
        </w:rPr>
        <w:tab/>
      </w:r>
      <w:r w:rsidR="00B65EC4" w:rsidRPr="00B65EC4">
        <w:rPr>
          <w:lang w:eastAsia="zh-CN"/>
        </w:rPr>
        <w:t>研究组以信函方式通过建议书草案（</w:t>
      </w:r>
      <w:r w:rsidR="00B65EC4" w:rsidRPr="00B65EC4">
        <w:rPr>
          <w:lang w:eastAsia="zh-CN"/>
        </w:rPr>
        <w:t>ITU</w:t>
      </w:r>
      <w:r w:rsidR="00B65EC4" w:rsidRPr="00B65EC4">
        <w:rPr>
          <w:lang w:val="en-US" w:eastAsia="zh-CN"/>
        </w:rPr>
        <w:t>-R</w:t>
      </w:r>
      <w:r w:rsidR="00B65EC4" w:rsidRPr="00B65EC4">
        <w:rPr>
          <w:lang w:val="en-US" w:eastAsia="zh-CN"/>
        </w:rPr>
        <w:t>第</w:t>
      </w:r>
      <w:r w:rsidR="00B65EC4">
        <w:rPr>
          <w:lang w:val="en-US" w:eastAsia="zh-CN"/>
        </w:rPr>
        <w:t>1-6</w:t>
      </w:r>
      <w:r w:rsidR="00B65EC4" w:rsidRPr="00B65EC4">
        <w:rPr>
          <w:lang w:val="en-US" w:eastAsia="zh-CN"/>
        </w:rPr>
        <w:t>号决议第</w:t>
      </w:r>
      <w:r w:rsidR="00B65EC4" w:rsidRPr="00B65EC4">
        <w:rPr>
          <w:lang w:eastAsia="zh-CN"/>
        </w:rPr>
        <w:t>10.2.3</w:t>
      </w:r>
      <w:r w:rsidR="00B65EC4" w:rsidRPr="00B65EC4">
        <w:rPr>
          <w:lang w:eastAsia="zh-CN"/>
        </w:rPr>
        <w:t>段）</w:t>
      </w:r>
    </w:p>
    <w:p w:rsidR="00B65EC4" w:rsidRPr="00B65EC4" w:rsidRDefault="00B65EC4" w:rsidP="00CA3F92">
      <w:pPr>
        <w:ind w:firstLineChars="200" w:firstLine="480"/>
        <w:rPr>
          <w:lang w:eastAsia="zh-CN"/>
        </w:rPr>
      </w:pPr>
      <w:r w:rsidRPr="00B65EC4">
        <w:rPr>
          <w:lang w:eastAsia="zh-CN"/>
        </w:rPr>
        <w:t>ITU-R</w:t>
      </w:r>
      <w:r w:rsidRPr="00B65EC4">
        <w:rPr>
          <w:lang w:eastAsia="zh-CN"/>
        </w:rPr>
        <w:t>第</w:t>
      </w:r>
      <w:r>
        <w:rPr>
          <w:lang w:eastAsia="zh-CN"/>
        </w:rPr>
        <w:t>1-6</w:t>
      </w:r>
      <w:r w:rsidRPr="00B65EC4">
        <w:rPr>
          <w:lang w:eastAsia="zh-CN"/>
        </w:rPr>
        <w:t>号决议第</w:t>
      </w:r>
      <w:r w:rsidRPr="00B65EC4">
        <w:rPr>
          <w:lang w:eastAsia="zh-CN"/>
        </w:rPr>
        <w:t>10.2.3</w:t>
      </w:r>
      <w:r w:rsidRPr="00B65EC4">
        <w:rPr>
          <w:lang w:eastAsia="zh-CN"/>
        </w:rPr>
        <w:t>段所述的程序涉及新的或经修订的建议书草案，这些建议书没有明确包括在研究组会议议程之中。</w:t>
      </w:r>
    </w:p>
    <w:p w:rsidR="004B1917" w:rsidRPr="00425DD3" w:rsidRDefault="004B1917" w:rsidP="004B1917">
      <w:pPr>
        <w:ind w:firstLineChars="200" w:firstLine="480"/>
        <w:jc w:val="both"/>
        <w:rPr>
          <w:lang w:eastAsia="zh-CN"/>
        </w:rPr>
      </w:pPr>
      <w:r w:rsidRPr="00425DD3">
        <w:rPr>
          <w:lang w:eastAsia="zh-CN"/>
        </w:rPr>
        <w:t>按照本程序，在研究组会议</w:t>
      </w:r>
      <w:r>
        <w:rPr>
          <w:rFonts w:hint="eastAsia"/>
          <w:lang w:eastAsia="zh-CN"/>
        </w:rPr>
        <w:t>之</w:t>
      </w:r>
      <w:r w:rsidRPr="00425DD3">
        <w:rPr>
          <w:lang w:eastAsia="zh-CN"/>
        </w:rPr>
        <w:t>前召开的</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w:t>
      </w:r>
      <w:r>
        <w:rPr>
          <w:rFonts w:hint="eastAsia"/>
          <w:lang w:eastAsia="zh-CN"/>
        </w:rPr>
        <w:t>过</w:t>
      </w:r>
      <w:r w:rsidRPr="00425DD3">
        <w:rPr>
          <w:lang w:eastAsia="zh-CN"/>
        </w:rPr>
        <w:t>修订的建议书草案将提交研究组。在经过充分研究后，研究组可决定以信函方式通过这些建议书草案。在此情况下，</w:t>
      </w:r>
      <w:r>
        <w:rPr>
          <w:rFonts w:hint="eastAsia"/>
          <w:lang w:eastAsia="zh-CN"/>
        </w:rPr>
        <w:t>如参会各成员国均不反对，</w:t>
      </w:r>
      <w:r w:rsidRPr="00425DD3">
        <w:rPr>
          <w:lang w:eastAsia="zh-CN"/>
        </w:rPr>
        <w:t>研究组</w:t>
      </w:r>
      <w:r>
        <w:rPr>
          <w:rFonts w:hint="eastAsia"/>
          <w:lang w:eastAsia="zh-CN"/>
        </w:rPr>
        <w:t>应</w:t>
      </w:r>
      <w:r w:rsidRPr="00425DD3">
        <w:rPr>
          <w:lang w:eastAsia="zh-CN"/>
        </w:rPr>
        <w:t>对建议书草案采用</w:t>
      </w:r>
      <w:r w:rsidRPr="00425DD3">
        <w:rPr>
          <w:lang w:eastAsia="zh-CN"/>
        </w:rPr>
        <w:t>ITU-R</w:t>
      </w:r>
      <w:r w:rsidRPr="00425DD3">
        <w:rPr>
          <w:lang w:eastAsia="zh-CN"/>
        </w:rPr>
        <w:t>第</w:t>
      </w:r>
      <w:r w:rsidRPr="00425DD3">
        <w:rPr>
          <w:lang w:eastAsia="zh-CN"/>
        </w:rPr>
        <w:t>1-</w:t>
      </w:r>
      <w:r>
        <w:rPr>
          <w:rFonts w:hint="eastAsia"/>
          <w:lang w:eastAsia="zh-CN"/>
        </w:rPr>
        <w:t>6</w:t>
      </w:r>
      <w:r w:rsidRPr="00425DD3">
        <w:rPr>
          <w:lang w:eastAsia="zh-CN"/>
        </w:rPr>
        <w:t>号决议第</w:t>
      </w:r>
      <w:r w:rsidRPr="00425DD3">
        <w:rPr>
          <w:lang w:eastAsia="zh-CN"/>
        </w:rPr>
        <w:t>10.3</w:t>
      </w:r>
      <w:r w:rsidRPr="00425DD3">
        <w:rPr>
          <w:lang w:eastAsia="zh-CN"/>
        </w:rPr>
        <w:t>段所述的</w:t>
      </w:r>
      <w:r>
        <w:rPr>
          <w:rFonts w:hint="eastAsia"/>
          <w:lang w:eastAsia="zh-CN"/>
        </w:rPr>
        <w:t>采用信函方式的</w:t>
      </w:r>
      <w:r w:rsidRPr="00425DD3">
        <w:rPr>
          <w:lang w:eastAsia="zh-CN"/>
        </w:rPr>
        <w:t>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B65EC4" w:rsidRPr="00B65EC4" w:rsidRDefault="00B65EC4" w:rsidP="00CA3F92">
      <w:pPr>
        <w:overflowPunct/>
        <w:autoSpaceDE/>
        <w:autoSpaceDN/>
        <w:adjustRightInd/>
        <w:ind w:firstLineChars="200" w:firstLine="480"/>
        <w:textAlignment w:val="auto"/>
        <w:rPr>
          <w:szCs w:val="24"/>
          <w:lang w:eastAsia="zh-CN"/>
        </w:rPr>
      </w:pPr>
      <w:bookmarkStart w:id="4" w:name="_GoBack"/>
      <w:bookmarkEnd w:id="4"/>
      <w:r w:rsidRPr="00B65EC4">
        <w:rPr>
          <w:lang w:eastAsia="zh-CN"/>
        </w:rPr>
        <w:t>根据</w:t>
      </w:r>
      <w:r w:rsidRPr="00B65EC4">
        <w:rPr>
          <w:lang w:eastAsia="zh-CN"/>
        </w:rPr>
        <w:t>ITU-R</w:t>
      </w:r>
      <w:r w:rsidRPr="00B65EC4">
        <w:rPr>
          <w:lang w:eastAsia="zh-CN"/>
        </w:rPr>
        <w:t>第</w:t>
      </w:r>
      <w:r w:rsidRPr="00B65EC4">
        <w:rPr>
          <w:lang w:eastAsia="zh-CN"/>
        </w:rPr>
        <w:t>1-</w:t>
      </w:r>
      <w:r w:rsidR="00A76C96">
        <w:rPr>
          <w:rFonts w:hint="eastAsia"/>
          <w:lang w:eastAsia="zh-CN"/>
        </w:rPr>
        <w:t>6</w:t>
      </w:r>
      <w:r w:rsidRPr="00B65EC4">
        <w:rPr>
          <w:lang w:eastAsia="zh-CN"/>
        </w:rPr>
        <w:t>号决议第</w:t>
      </w:r>
      <w:r w:rsidRPr="00B65EC4">
        <w:rPr>
          <w:lang w:eastAsia="zh-CN"/>
        </w:rPr>
        <w:t>2.25</w:t>
      </w:r>
      <w:r w:rsidRPr="00B65EC4">
        <w:rPr>
          <w:lang w:eastAsia="zh-CN"/>
        </w:rPr>
        <w:t>段，本通函的附件</w:t>
      </w:r>
      <w:r w:rsidRPr="00B65EC4">
        <w:rPr>
          <w:rFonts w:hint="eastAsia"/>
          <w:lang w:eastAsia="zh-CN"/>
        </w:rPr>
        <w:t>2</w:t>
      </w:r>
      <w:r w:rsidRPr="00B65EC4">
        <w:rPr>
          <w:rFonts w:hint="eastAsia"/>
          <w:lang w:eastAsia="zh-CN"/>
        </w:rPr>
        <w:t>列出了将在研究组会议前夕召开的工作组会议上讨论的议题清单，针对这些议题可能会起草建议书草案。</w:t>
      </w:r>
    </w:p>
    <w:p w:rsidR="00A76C96" w:rsidRPr="00A76C96" w:rsidRDefault="00A76C96" w:rsidP="00CA3F92">
      <w:pPr>
        <w:pStyle w:val="Heading2"/>
        <w:rPr>
          <w:lang w:eastAsia="zh-CN"/>
        </w:rPr>
      </w:pPr>
      <w:r w:rsidRPr="00A76C96">
        <w:rPr>
          <w:lang w:eastAsia="zh-CN"/>
        </w:rPr>
        <w:t>2.3</w:t>
      </w:r>
      <w:r w:rsidRPr="00A76C96">
        <w:rPr>
          <w:lang w:eastAsia="zh-CN"/>
        </w:rPr>
        <w:tab/>
      </w:r>
      <w:r w:rsidRPr="00A76C96">
        <w:rPr>
          <w:lang w:eastAsia="zh-CN"/>
        </w:rPr>
        <w:t>关于批准程序的决定</w:t>
      </w:r>
    </w:p>
    <w:p w:rsidR="00A76C96" w:rsidRPr="00A76C96" w:rsidRDefault="00A76C96" w:rsidP="00CA3F92">
      <w:pPr>
        <w:ind w:firstLineChars="200" w:firstLine="480"/>
        <w:rPr>
          <w:lang w:eastAsia="zh-CN"/>
        </w:rPr>
      </w:pPr>
      <w:r w:rsidRPr="00A76C96">
        <w:rPr>
          <w:lang w:eastAsia="zh-CN"/>
        </w:rPr>
        <w:t>在会议上，研究组须按照</w:t>
      </w:r>
      <w:r w:rsidRPr="00A76C96">
        <w:rPr>
          <w:lang w:eastAsia="zh-CN"/>
        </w:rPr>
        <w:t>ITU-R</w:t>
      </w:r>
      <w:r w:rsidRPr="00A76C96">
        <w:rPr>
          <w:lang w:eastAsia="zh-CN"/>
        </w:rPr>
        <w:t>第</w:t>
      </w:r>
      <w:r w:rsidRPr="00A76C96">
        <w:rPr>
          <w:lang w:eastAsia="zh-CN"/>
        </w:rPr>
        <w:t>1</w:t>
      </w:r>
      <w:r w:rsidRPr="00A76C96">
        <w:rPr>
          <w:rFonts w:hint="eastAsia"/>
          <w:lang w:eastAsia="zh-CN"/>
        </w:rPr>
        <w:t>-</w:t>
      </w:r>
      <w:r>
        <w:rPr>
          <w:rFonts w:hint="eastAsia"/>
          <w:lang w:eastAsia="zh-CN"/>
        </w:rPr>
        <w:t>6</w:t>
      </w:r>
      <w:r w:rsidRPr="00A76C96">
        <w:rPr>
          <w:lang w:eastAsia="zh-CN"/>
        </w:rPr>
        <w:t>号决议第</w:t>
      </w:r>
      <w:r w:rsidRPr="00A76C96">
        <w:rPr>
          <w:lang w:eastAsia="zh-CN"/>
        </w:rPr>
        <w:t>10.4.3</w:t>
      </w:r>
      <w:r w:rsidRPr="00A76C96">
        <w:rPr>
          <w:lang w:eastAsia="zh-CN"/>
        </w:rPr>
        <w:t>段确定批准各建议书草案应遵循的最终程序。</w:t>
      </w:r>
    </w:p>
    <w:p w:rsidR="005841C7" w:rsidRPr="005841C7" w:rsidRDefault="005841C7" w:rsidP="00CA3F92">
      <w:pPr>
        <w:pStyle w:val="Heading1"/>
        <w:rPr>
          <w:lang w:eastAsia="zh-CN"/>
        </w:rPr>
      </w:pPr>
      <w:r w:rsidRPr="005841C7">
        <w:rPr>
          <w:lang w:eastAsia="zh-CN"/>
        </w:rPr>
        <w:t>3</w:t>
      </w:r>
      <w:r w:rsidRPr="005841C7">
        <w:rPr>
          <w:lang w:eastAsia="zh-CN"/>
        </w:rPr>
        <w:tab/>
      </w:r>
      <w:r w:rsidRPr="005841C7">
        <w:rPr>
          <w:lang w:eastAsia="zh-CN"/>
        </w:rPr>
        <w:t>文稿</w:t>
      </w:r>
    </w:p>
    <w:p w:rsidR="005841C7" w:rsidRDefault="005841C7" w:rsidP="00CA3F92">
      <w:pPr>
        <w:ind w:firstLineChars="200" w:firstLine="480"/>
        <w:rPr>
          <w:lang w:eastAsia="zh-CN"/>
        </w:rPr>
      </w:pPr>
      <w:r w:rsidRPr="005841C7">
        <w:rPr>
          <w:lang w:eastAsia="zh-CN"/>
        </w:rPr>
        <w:t>按照</w:t>
      </w:r>
      <w:r w:rsidRPr="005841C7">
        <w:rPr>
          <w:lang w:eastAsia="zh-CN"/>
        </w:rPr>
        <w:t>ITU-R</w:t>
      </w:r>
      <w:r w:rsidRPr="005841C7">
        <w:rPr>
          <w:lang w:eastAsia="zh-CN"/>
        </w:rPr>
        <w:t>第</w:t>
      </w:r>
      <w:r>
        <w:rPr>
          <w:lang w:eastAsia="zh-CN"/>
        </w:rPr>
        <w:t>1-</w:t>
      </w:r>
      <w:r>
        <w:rPr>
          <w:rFonts w:hint="eastAsia"/>
          <w:lang w:eastAsia="zh-CN"/>
        </w:rPr>
        <w:t>6</w:t>
      </w:r>
      <w:r w:rsidRPr="005841C7">
        <w:rPr>
          <w:lang w:eastAsia="zh-CN"/>
        </w:rPr>
        <w:t>号决议的规定处理</w:t>
      </w:r>
      <w:r w:rsidR="00025F15" w:rsidRPr="005841C7">
        <w:rPr>
          <w:lang w:eastAsia="zh-CN"/>
        </w:rPr>
        <w:t>针对第</w:t>
      </w:r>
      <w:r w:rsidR="00025F15" w:rsidRPr="005841C7">
        <w:rPr>
          <w:rFonts w:hint="eastAsia"/>
          <w:lang w:eastAsia="zh-CN"/>
        </w:rPr>
        <w:t>1</w:t>
      </w:r>
      <w:r w:rsidR="00025F15" w:rsidRPr="005841C7">
        <w:rPr>
          <w:lang w:eastAsia="zh-CN"/>
        </w:rPr>
        <w:t>研究组工作</w:t>
      </w:r>
      <w:r w:rsidR="00025F15" w:rsidRPr="005841C7">
        <w:rPr>
          <w:rFonts w:hint="eastAsia"/>
          <w:lang w:eastAsia="zh-CN"/>
        </w:rPr>
        <w:t>提交</w:t>
      </w:r>
      <w:r w:rsidR="00025F15">
        <w:rPr>
          <w:rFonts w:hint="eastAsia"/>
          <w:lang w:eastAsia="zh-CN"/>
        </w:rPr>
        <w:t>的</w:t>
      </w:r>
      <w:r w:rsidR="00025F15" w:rsidRPr="005841C7">
        <w:rPr>
          <w:lang w:eastAsia="zh-CN"/>
        </w:rPr>
        <w:t>文稿</w:t>
      </w:r>
      <w:r>
        <w:rPr>
          <w:rFonts w:hint="eastAsia"/>
          <w:lang w:eastAsia="zh-CN"/>
        </w:rPr>
        <w:t>。</w:t>
      </w:r>
    </w:p>
    <w:p w:rsidR="003D0172" w:rsidRPr="003D0172" w:rsidRDefault="003D0172" w:rsidP="00CA3F92">
      <w:pPr>
        <w:ind w:firstLineChars="200" w:firstLine="480"/>
        <w:rPr>
          <w:rFonts w:eastAsiaTheme="minorEastAsia"/>
          <w:lang w:eastAsia="zh-CN"/>
        </w:rPr>
      </w:pPr>
      <w:r w:rsidRPr="003D0172">
        <w:rPr>
          <w:rFonts w:eastAsiaTheme="minorEastAsia" w:hint="eastAsia"/>
          <w:lang w:eastAsia="zh-CN"/>
        </w:rPr>
        <w:t>鼓励各成员国提交文稿（包括文稿的修订、补遗和勘误），以便在会议开幕</w:t>
      </w:r>
      <w:r w:rsidRPr="003D0172">
        <w:rPr>
          <w:rFonts w:eastAsiaTheme="minorEastAsia" w:hint="eastAsia"/>
          <w:lang w:eastAsia="zh-CN"/>
        </w:rPr>
        <w:t>12</w:t>
      </w:r>
      <w:r w:rsidRPr="003D0172">
        <w:rPr>
          <w:rFonts w:eastAsiaTheme="minorEastAsia" w:hint="eastAsia"/>
          <w:lang w:eastAsia="zh-CN"/>
        </w:rPr>
        <w:t>个日历日前能收到这些文稿。接受文稿的最后期限为会议开幕的</w:t>
      </w:r>
      <w:r w:rsidRPr="003D0172">
        <w:rPr>
          <w:rFonts w:eastAsiaTheme="minorEastAsia" w:hint="eastAsia"/>
          <w:lang w:eastAsia="zh-CN"/>
        </w:rPr>
        <w:t>7</w:t>
      </w:r>
      <w:r w:rsidRPr="003D0172">
        <w:rPr>
          <w:rFonts w:eastAsiaTheme="minorEastAsia" w:hint="eastAsia"/>
          <w:lang w:eastAsia="zh-CN"/>
        </w:rPr>
        <w:t>个日历日前（协调世界时</w:t>
      </w:r>
      <w:r w:rsidRPr="003D0172">
        <w:rPr>
          <w:rFonts w:eastAsiaTheme="minorEastAsia" w:hint="eastAsia"/>
          <w:lang w:eastAsia="zh-CN"/>
        </w:rPr>
        <w:t>16:00</w:t>
      </w:r>
      <w:r w:rsidRPr="003D0172">
        <w:rPr>
          <w:rFonts w:eastAsiaTheme="minorEastAsia" w:hint="eastAsia"/>
          <w:lang w:eastAsia="zh-CN"/>
        </w:rPr>
        <w:t>）。</w:t>
      </w:r>
      <w:r w:rsidRPr="003D0172">
        <w:rPr>
          <w:rFonts w:eastAsiaTheme="minorEastAsia" w:hint="eastAsia"/>
          <w:b/>
          <w:bCs/>
          <w:lang w:eastAsia="zh-CN"/>
        </w:rPr>
        <w:t>本次会议接受文稿的截止日期见上述表格中的具体规定。</w:t>
      </w:r>
      <w:r w:rsidRPr="003D0172">
        <w:rPr>
          <w:rFonts w:hAnsi="SimSun" w:hint="eastAsia"/>
          <w:lang w:eastAsia="zh-CN"/>
        </w:rPr>
        <w:t>在此截止日期后收到的文稿将不被接受。</w:t>
      </w:r>
      <w:r w:rsidRPr="003D0172">
        <w:rPr>
          <w:lang w:eastAsia="zh-CN"/>
        </w:rPr>
        <w:t>ITU-R</w:t>
      </w:r>
      <w:r w:rsidRPr="003D0172">
        <w:rPr>
          <w:rFonts w:hAnsi="SimSun" w:hint="eastAsia"/>
          <w:lang w:eastAsia="zh-CN"/>
        </w:rPr>
        <w:t>第</w:t>
      </w:r>
      <w:r w:rsidRPr="003D0172">
        <w:rPr>
          <w:lang w:eastAsia="zh-CN"/>
        </w:rPr>
        <w:t>1-</w:t>
      </w:r>
      <w:r w:rsidRPr="003D0172">
        <w:rPr>
          <w:rFonts w:hint="eastAsia"/>
          <w:lang w:eastAsia="zh-CN"/>
        </w:rPr>
        <w:t>6</w:t>
      </w:r>
      <w:r w:rsidRPr="003D0172">
        <w:rPr>
          <w:rFonts w:hAnsi="SimSun" w:hint="eastAsia"/>
          <w:lang w:eastAsia="zh-CN"/>
        </w:rPr>
        <w:t>号决议规定，不得审议在会议开幕时尚未提供给与会者的文稿。</w:t>
      </w:r>
    </w:p>
    <w:p w:rsidR="003D0172" w:rsidRPr="003D0172" w:rsidRDefault="003D0172" w:rsidP="00CA3F92">
      <w:pPr>
        <w:tabs>
          <w:tab w:val="left" w:pos="567"/>
        </w:tabs>
        <w:ind w:firstLineChars="200" w:firstLine="480"/>
        <w:rPr>
          <w:rFonts w:hAnsi="SimSun"/>
          <w:lang w:eastAsia="zh-CN"/>
        </w:rPr>
      </w:pPr>
      <w:r w:rsidRPr="003D0172">
        <w:rPr>
          <w:rFonts w:hAnsi="SimSun" w:hint="eastAsia"/>
          <w:lang w:eastAsia="zh-CN"/>
        </w:rPr>
        <w:t>请与会者将文稿通过电子邮件的方式提交至：</w:t>
      </w:r>
    </w:p>
    <w:p w:rsidR="003D0172" w:rsidRPr="003D0172" w:rsidRDefault="004B1917" w:rsidP="00CA3F92">
      <w:pPr>
        <w:spacing w:after="120"/>
        <w:jc w:val="center"/>
        <w:rPr>
          <w:color w:val="0000FF"/>
          <w:u w:val="single"/>
        </w:rPr>
      </w:pPr>
      <w:hyperlink r:id="rId11" w:history="1">
        <w:r w:rsidR="00EA461E" w:rsidRPr="002F1EB4">
          <w:rPr>
            <w:rStyle w:val="Hyperlink"/>
          </w:rPr>
          <w:t>rsg</w:t>
        </w:r>
        <w:r w:rsidR="00EA461E" w:rsidRPr="002F1EB4">
          <w:rPr>
            <w:rStyle w:val="Hyperlink"/>
            <w:lang w:eastAsia="zh-CN"/>
          </w:rPr>
          <w:t>1</w:t>
        </w:r>
        <w:r w:rsidR="00EA461E" w:rsidRPr="002F1EB4">
          <w:rPr>
            <w:rStyle w:val="Hyperlink"/>
          </w:rPr>
          <w:t>@itu.int</w:t>
        </w:r>
      </w:hyperlink>
    </w:p>
    <w:p w:rsidR="005841C7" w:rsidRDefault="003D0172" w:rsidP="00CA3F92">
      <w:pPr>
        <w:ind w:firstLineChars="200" w:firstLine="480"/>
        <w:rPr>
          <w:lang w:eastAsia="zh-CN"/>
        </w:rPr>
      </w:pPr>
      <w:r w:rsidRPr="003D0172">
        <w:rPr>
          <w:rFonts w:hAnsi="SimSun" w:hint="eastAsia"/>
          <w:lang w:eastAsia="zh-CN"/>
        </w:rPr>
        <w:t>同时应抄送一份给第</w:t>
      </w:r>
      <w:r w:rsidR="00025F15">
        <w:rPr>
          <w:rFonts w:hint="eastAsia"/>
          <w:lang w:eastAsia="zh-CN"/>
        </w:rPr>
        <w:t>1</w:t>
      </w:r>
      <w:r w:rsidRPr="003D0172">
        <w:rPr>
          <w:rFonts w:hAnsi="SimSun" w:hint="eastAsia"/>
          <w:lang w:eastAsia="zh-CN"/>
        </w:rPr>
        <w:t>研究组的正副主席。有关地址可查阅：</w:t>
      </w:r>
    </w:p>
    <w:p w:rsidR="005841C7" w:rsidRPr="005841C7" w:rsidRDefault="004B1917" w:rsidP="00CA3F92">
      <w:pPr>
        <w:ind w:firstLineChars="200" w:firstLine="480"/>
        <w:jc w:val="center"/>
        <w:rPr>
          <w:color w:val="0000FF"/>
          <w:u w:val="single"/>
          <w:lang w:eastAsia="zh-CN"/>
        </w:rPr>
      </w:pPr>
      <w:hyperlink r:id="rId12" w:tgtFrame="_blank" w:history="1">
        <w:r w:rsidR="005841C7" w:rsidRPr="00074989">
          <w:rPr>
            <w:color w:val="0000FF"/>
            <w:u w:val="single"/>
            <w:lang w:eastAsia="zh-CN"/>
          </w:rPr>
          <w:t>http://run.as/itu.int/b6udzm</w:t>
        </w:r>
      </w:hyperlink>
    </w:p>
    <w:p w:rsidR="00FE5B7F" w:rsidRPr="00FE5B7F" w:rsidRDefault="00FE5B7F" w:rsidP="00CA3F92">
      <w:pPr>
        <w:pStyle w:val="Heading1"/>
        <w:rPr>
          <w:rFonts w:eastAsia="Times New Roman"/>
          <w:lang w:eastAsia="zh-CN"/>
        </w:rPr>
      </w:pPr>
      <w:r w:rsidRPr="00FE5B7F">
        <w:rPr>
          <w:lang w:eastAsia="zh-CN"/>
        </w:rPr>
        <w:t>4</w:t>
      </w:r>
      <w:r w:rsidRPr="00FE5B7F">
        <w:rPr>
          <w:lang w:eastAsia="zh-CN"/>
        </w:rPr>
        <w:tab/>
      </w:r>
      <w:r w:rsidRPr="00FE5B7F">
        <w:rPr>
          <w:rFonts w:hint="eastAsia"/>
          <w:lang w:eastAsia="zh-CN"/>
        </w:rPr>
        <w:t>文件</w:t>
      </w:r>
    </w:p>
    <w:p w:rsidR="00FE5B7F" w:rsidRPr="00FE5B7F" w:rsidRDefault="00FE5B7F" w:rsidP="00CA3F92">
      <w:pPr>
        <w:tabs>
          <w:tab w:val="left" w:pos="720"/>
        </w:tabs>
        <w:ind w:firstLineChars="200" w:firstLine="480"/>
        <w:rPr>
          <w:rFonts w:eastAsiaTheme="minorEastAsia"/>
          <w:szCs w:val="24"/>
          <w:lang w:val="en-US" w:eastAsia="zh-CN"/>
        </w:rPr>
      </w:pPr>
      <w:r w:rsidRPr="00FE5B7F">
        <w:rPr>
          <w:rFonts w:eastAsiaTheme="minorEastAsia" w:hint="eastAsia"/>
          <w:szCs w:val="24"/>
          <w:lang w:eastAsia="zh-CN"/>
        </w:rPr>
        <w:t>文稿将在一个工作日内“照原样”发布在第</w:t>
      </w:r>
      <w:r w:rsidR="00025F15">
        <w:rPr>
          <w:rFonts w:eastAsiaTheme="minorEastAsia" w:hint="eastAsia"/>
          <w:szCs w:val="24"/>
          <w:lang w:eastAsia="zh-CN"/>
        </w:rPr>
        <w:t>1</w:t>
      </w:r>
      <w:r w:rsidRPr="00FE5B7F">
        <w:rPr>
          <w:rFonts w:eastAsiaTheme="minorEastAsia" w:hint="eastAsia"/>
          <w:szCs w:val="24"/>
          <w:lang w:eastAsia="zh-CN"/>
        </w:rPr>
        <w:t>研究组为此设立的网站上。正式文本将在三个工作日内在下列网址发布：</w:t>
      </w:r>
      <w:r w:rsidR="004B1917">
        <w:fldChar w:fldCharType="begin"/>
      </w:r>
      <w:r w:rsidR="004B1917">
        <w:instrText xml:space="preserve"> HYPERLINK "http://www.itu.int/md/R12-SG01-C/en" </w:instrText>
      </w:r>
      <w:r w:rsidR="004B1917">
        <w:fldChar w:fldCharType="separate"/>
      </w:r>
      <w:r w:rsidR="00025F15" w:rsidRPr="00667BE1">
        <w:rPr>
          <w:rStyle w:val="Hyperlink"/>
          <w:rFonts w:eastAsia="Times New Roman"/>
          <w:lang w:eastAsia="zh-CN"/>
        </w:rPr>
        <w:t>http://www.itu.int/md/R12-SG0</w:t>
      </w:r>
      <w:r w:rsidR="00025F15" w:rsidRPr="00667BE1">
        <w:rPr>
          <w:rStyle w:val="Hyperlink"/>
          <w:rFonts w:eastAsiaTheme="minorEastAsia" w:hint="eastAsia"/>
          <w:lang w:eastAsia="zh-CN"/>
        </w:rPr>
        <w:t>1</w:t>
      </w:r>
      <w:r w:rsidR="00025F15" w:rsidRPr="00667BE1">
        <w:rPr>
          <w:rStyle w:val="Hyperlink"/>
          <w:rFonts w:eastAsia="Times New Roman"/>
          <w:lang w:eastAsia="zh-CN"/>
        </w:rPr>
        <w:t>-C/en</w:t>
      </w:r>
      <w:r w:rsidR="004B1917">
        <w:rPr>
          <w:rStyle w:val="Hyperlink"/>
          <w:rFonts w:eastAsia="Times New Roman"/>
          <w:lang w:eastAsia="zh-CN"/>
        </w:rPr>
        <w:fldChar w:fldCharType="end"/>
      </w:r>
      <w:r w:rsidRPr="00FE5B7F">
        <w:rPr>
          <w:rFonts w:eastAsia="Times New Roman"/>
          <w:lang w:eastAsia="zh-CN"/>
        </w:rPr>
        <w:t xml:space="preserve"> </w:t>
      </w:r>
    </w:p>
    <w:p w:rsidR="00FE5B7F" w:rsidRPr="00FE5B7F" w:rsidRDefault="00FE5B7F" w:rsidP="00CA3F92">
      <w:pPr>
        <w:tabs>
          <w:tab w:val="left" w:pos="720"/>
        </w:tabs>
        <w:ind w:firstLineChars="200" w:firstLine="480"/>
        <w:rPr>
          <w:lang w:eastAsia="zh-CN"/>
        </w:rPr>
      </w:pPr>
      <w:r w:rsidRPr="00FE5B7F">
        <w:rPr>
          <w:rFonts w:eastAsiaTheme="minorEastAsia" w:hint="eastAsia"/>
          <w:szCs w:val="24"/>
          <w:lang w:val="en-US" w:eastAsia="zh-CN"/>
        </w:rPr>
        <w:t>即将召开的研究组会议将采取进一步措施努力实现全电子的工作环境。</w:t>
      </w:r>
      <w:r w:rsidRPr="00FE5B7F">
        <w:rPr>
          <w:rFonts w:eastAsiaTheme="minorEastAsia" w:hint="eastAsia"/>
          <w:b/>
          <w:bCs/>
          <w:szCs w:val="24"/>
          <w:lang w:val="en-US" w:eastAsia="zh-CN"/>
        </w:rPr>
        <w:t>会前和会议期间将仅提供数量有限的纸质文件。</w:t>
      </w:r>
      <w:r w:rsidRPr="00FE5B7F">
        <w:rPr>
          <w:rFonts w:eastAsiaTheme="minorEastAsia" w:hint="eastAsia"/>
          <w:szCs w:val="24"/>
          <w:lang w:val="en-US" w:eastAsia="zh-CN"/>
        </w:rPr>
        <w:t>会场里将提供无线局域网设施，供代表使用。塔楼地下二层的网吧和</w:t>
      </w:r>
      <w:proofErr w:type="spellStart"/>
      <w:r w:rsidRPr="00FE5B7F">
        <w:rPr>
          <w:lang w:eastAsia="zh-CN"/>
        </w:rPr>
        <w:t>Montbrillant</w:t>
      </w:r>
      <w:proofErr w:type="spellEnd"/>
      <w:r w:rsidRPr="00FE5B7F">
        <w:rPr>
          <w:rFonts w:hint="eastAsia"/>
          <w:lang w:eastAsia="zh-CN"/>
        </w:rPr>
        <w:t>大楼一层和二层有打印机，供需要打印文件的代表使用。另外，咨询台服务处</w:t>
      </w:r>
      <w:r w:rsidRPr="00FE5B7F">
        <w:rPr>
          <w:lang w:eastAsia="zh-CN"/>
        </w:rPr>
        <w:t>(</w:t>
      </w:r>
      <w:hyperlink r:id="rId13" w:history="1">
        <w:r w:rsidRPr="00FE5B7F">
          <w:rPr>
            <w:color w:val="0000FF"/>
            <w:szCs w:val="24"/>
            <w:u w:val="single"/>
            <w:lang w:eastAsia="zh-CN"/>
          </w:rPr>
          <w:t>helpdesk@itu.int</w:t>
        </w:r>
      </w:hyperlink>
      <w:r w:rsidRPr="00FE5B7F">
        <w:rPr>
          <w:lang w:eastAsia="zh-CN"/>
        </w:rPr>
        <w:t>)</w:t>
      </w:r>
      <w:r w:rsidRPr="00FE5B7F">
        <w:rPr>
          <w:rFonts w:hint="eastAsia"/>
          <w:lang w:eastAsia="zh-CN"/>
        </w:rPr>
        <w:t>为那些没有笔记本电脑的代表准备了数量有限的笔记本电脑。</w:t>
      </w:r>
    </w:p>
    <w:p w:rsidR="0070445B" w:rsidRPr="0070445B" w:rsidRDefault="0070445B" w:rsidP="00CA3F92">
      <w:pPr>
        <w:pStyle w:val="Heading1"/>
        <w:rPr>
          <w:rFonts w:eastAsia="Times New Roman"/>
          <w:bCs/>
          <w:lang w:val="en-US" w:eastAsia="zh-CN"/>
        </w:rPr>
      </w:pPr>
      <w:r w:rsidRPr="0070445B">
        <w:rPr>
          <w:lang w:eastAsia="zh-CN"/>
        </w:rPr>
        <w:t>5</w:t>
      </w:r>
      <w:r w:rsidRPr="0070445B">
        <w:rPr>
          <w:lang w:eastAsia="zh-CN"/>
        </w:rPr>
        <w:tab/>
      </w:r>
      <w:r w:rsidRPr="0070445B">
        <w:rPr>
          <w:rFonts w:hint="eastAsia"/>
          <w:lang w:eastAsia="zh-CN"/>
        </w:rPr>
        <w:t>口译</w:t>
      </w:r>
    </w:p>
    <w:p w:rsidR="0070445B" w:rsidRPr="0070445B" w:rsidRDefault="0070445B" w:rsidP="00CA3F92">
      <w:pPr>
        <w:tabs>
          <w:tab w:val="left" w:pos="720"/>
        </w:tabs>
        <w:ind w:firstLineChars="200" w:firstLine="480"/>
        <w:rPr>
          <w:rFonts w:eastAsia="Times New Roman"/>
          <w:lang w:val="en-US" w:eastAsia="zh-CN"/>
        </w:rPr>
      </w:pPr>
      <w:r w:rsidRPr="0070445B">
        <w:rPr>
          <w:rFonts w:hint="eastAsia"/>
          <w:lang w:eastAsia="zh-CN"/>
        </w:rPr>
        <w:t>鉴于会议原定配备口译，故请注意，只有在成员国提出要求的情况下才会提供口译服务。申请口译服务的要求应至少在会议开幕一个月前，即最晚在</w:t>
      </w:r>
      <w:r w:rsidRPr="0070445B">
        <w:rPr>
          <w:lang w:eastAsia="zh-CN"/>
        </w:rPr>
        <w:t>201</w:t>
      </w:r>
      <w:r w:rsidRPr="0070445B">
        <w:rPr>
          <w:rFonts w:hint="eastAsia"/>
          <w:lang w:eastAsia="zh-CN"/>
        </w:rPr>
        <w:t>2</w:t>
      </w:r>
      <w:r w:rsidRPr="0070445B">
        <w:rPr>
          <w:rFonts w:hint="eastAsia"/>
          <w:lang w:eastAsia="zh-CN"/>
        </w:rPr>
        <w:t>年</w:t>
      </w:r>
      <w:r w:rsidR="00025F15">
        <w:rPr>
          <w:rFonts w:hint="eastAsia"/>
          <w:lang w:eastAsia="zh-CN"/>
        </w:rPr>
        <w:t>5</w:t>
      </w:r>
      <w:r w:rsidRPr="0070445B">
        <w:rPr>
          <w:rFonts w:hint="eastAsia"/>
          <w:lang w:eastAsia="zh-CN"/>
        </w:rPr>
        <w:t>月</w:t>
      </w:r>
      <w:r w:rsidR="00025F15">
        <w:rPr>
          <w:rFonts w:hint="eastAsia"/>
          <w:lang w:eastAsia="zh-CN"/>
        </w:rPr>
        <w:t>14</w:t>
      </w:r>
      <w:r w:rsidRPr="0070445B">
        <w:rPr>
          <w:rFonts w:hint="eastAsia"/>
          <w:lang w:eastAsia="zh-CN"/>
        </w:rPr>
        <w:t>日前发至</w:t>
      </w:r>
      <w:r w:rsidR="004B1917">
        <w:fldChar w:fldCharType="begin"/>
      </w:r>
      <w:r w:rsidR="004B1917">
        <w:instrText xml:space="preserve"> HYPERLINK "mailto:rsg7@itu.int" </w:instrText>
      </w:r>
      <w:r w:rsidR="004B1917">
        <w:fldChar w:fldCharType="separate"/>
      </w:r>
      <w:r w:rsidRPr="0070445B">
        <w:rPr>
          <w:color w:val="0000FF"/>
          <w:u w:val="single"/>
          <w:lang w:eastAsia="zh-CN"/>
        </w:rPr>
        <w:t>rsg</w:t>
      </w:r>
      <w:r>
        <w:rPr>
          <w:rFonts w:hint="eastAsia"/>
          <w:color w:val="0000FF"/>
          <w:u w:val="single"/>
          <w:lang w:eastAsia="zh-CN"/>
        </w:rPr>
        <w:t>1</w:t>
      </w:r>
      <w:r w:rsidRPr="0070445B">
        <w:rPr>
          <w:color w:val="0000FF"/>
          <w:u w:val="single"/>
          <w:lang w:eastAsia="zh-CN"/>
        </w:rPr>
        <w:t>@itu.int</w:t>
      </w:r>
      <w:r w:rsidR="004B1917">
        <w:rPr>
          <w:color w:val="0000FF"/>
          <w:u w:val="single"/>
          <w:lang w:eastAsia="zh-CN"/>
        </w:rPr>
        <w:fldChar w:fldCharType="end"/>
      </w:r>
      <w:r w:rsidRPr="0070445B">
        <w:rPr>
          <w:rFonts w:hint="eastAsia"/>
          <w:lang w:eastAsia="zh-CN"/>
        </w:rPr>
        <w:t>。之所以需要设定此最后截止期限，以便秘书处进行必要的口译安排。</w:t>
      </w:r>
    </w:p>
    <w:p w:rsidR="00FF68FA" w:rsidRPr="00FF68FA" w:rsidRDefault="00FF68FA" w:rsidP="00CA3F92">
      <w:pPr>
        <w:pStyle w:val="Heading1"/>
        <w:rPr>
          <w:rFonts w:eastAsia="Times New Roman"/>
          <w:lang w:eastAsia="zh-CN"/>
        </w:rPr>
      </w:pPr>
      <w:r w:rsidRPr="00FF68FA">
        <w:rPr>
          <w:lang w:eastAsia="zh-CN"/>
        </w:rPr>
        <w:lastRenderedPageBreak/>
        <w:t>6</w:t>
      </w:r>
      <w:r w:rsidRPr="00FF68FA">
        <w:rPr>
          <w:lang w:eastAsia="zh-CN"/>
        </w:rPr>
        <w:tab/>
      </w:r>
      <w:r w:rsidRPr="00FF68FA">
        <w:rPr>
          <w:rFonts w:hint="eastAsia"/>
          <w:lang w:eastAsia="zh-CN"/>
        </w:rPr>
        <w:t>参会</w:t>
      </w:r>
      <w:r w:rsidRPr="00FF68FA">
        <w:rPr>
          <w:lang w:eastAsia="zh-CN"/>
        </w:rPr>
        <w:t>/</w:t>
      </w:r>
      <w:r w:rsidRPr="00FF68FA">
        <w:rPr>
          <w:rFonts w:hint="eastAsia"/>
          <w:lang w:eastAsia="zh-CN"/>
        </w:rPr>
        <w:t>签证要求</w:t>
      </w:r>
    </w:p>
    <w:p w:rsidR="00FF68FA" w:rsidRPr="00FF68FA" w:rsidRDefault="00FF68FA" w:rsidP="00CA3F92">
      <w:pPr>
        <w:ind w:firstLineChars="200" w:firstLine="480"/>
        <w:rPr>
          <w:rFonts w:eastAsia="Times New Roman"/>
          <w:szCs w:val="24"/>
          <w:lang w:eastAsia="zh-CN"/>
        </w:rPr>
      </w:pPr>
      <w:r w:rsidRPr="00FF68FA">
        <w:rPr>
          <w:rFonts w:hint="eastAsia"/>
          <w:szCs w:val="24"/>
          <w:lang w:eastAsia="zh-CN"/>
        </w:rPr>
        <w:t>将通过</w:t>
      </w:r>
      <w:r w:rsidRPr="00FF68FA">
        <w:rPr>
          <w:szCs w:val="24"/>
          <w:lang w:eastAsia="zh-CN"/>
        </w:rPr>
        <w:t>ITU-R</w:t>
      </w:r>
      <w:r w:rsidRPr="00FF68FA">
        <w:rPr>
          <w:rFonts w:hint="eastAsia"/>
          <w:szCs w:val="24"/>
          <w:lang w:eastAsia="zh-CN"/>
        </w:rPr>
        <w:t>网站在线进行会议代表</w:t>
      </w:r>
      <w:r w:rsidRPr="00FF68FA">
        <w:rPr>
          <w:szCs w:val="24"/>
          <w:lang w:eastAsia="zh-CN"/>
        </w:rPr>
        <w:t>/</w:t>
      </w:r>
      <w:r w:rsidRPr="00FF68FA">
        <w:rPr>
          <w:rFonts w:hint="eastAsia"/>
          <w:szCs w:val="24"/>
          <w:lang w:eastAsia="zh-CN"/>
        </w:rPr>
        <w:t>与会者的注册。请各成员国、部门成员、部门准成员和学术成员，指定一名负责处理其主管部门</w:t>
      </w:r>
      <w:r w:rsidRPr="00FF68FA">
        <w:rPr>
          <w:szCs w:val="24"/>
          <w:lang w:eastAsia="zh-CN"/>
        </w:rPr>
        <w:t>/</w:t>
      </w:r>
      <w:r w:rsidRPr="00FF68FA">
        <w:rPr>
          <w:rFonts w:hint="eastAsia"/>
          <w:szCs w:val="24"/>
          <w:lang w:eastAsia="zh-CN"/>
        </w:rPr>
        <w:t>单位所有注册请求的牵头人。希望参加会议的个人请直接与其单位指定负责所有研究组活动的牵头人联系。指定牵头人（</w:t>
      </w:r>
      <w:r w:rsidRPr="00FF68FA">
        <w:rPr>
          <w:szCs w:val="24"/>
          <w:lang w:eastAsia="zh-CN"/>
        </w:rPr>
        <w:t>DFP</w:t>
      </w:r>
      <w:r w:rsidRPr="00FF68FA">
        <w:rPr>
          <w:rFonts w:hint="eastAsia"/>
          <w:szCs w:val="24"/>
          <w:lang w:eastAsia="zh-CN"/>
        </w:rPr>
        <w:t>）的名单，见</w:t>
      </w:r>
      <w:r w:rsidRPr="00FF68FA">
        <w:rPr>
          <w:b/>
          <w:szCs w:val="24"/>
          <w:lang w:eastAsia="zh-CN"/>
        </w:rPr>
        <w:t>ITU-R</w:t>
      </w:r>
      <w:r w:rsidRPr="00FF68FA">
        <w:rPr>
          <w:rFonts w:hint="eastAsia"/>
          <w:b/>
          <w:szCs w:val="24"/>
          <w:lang w:eastAsia="zh-CN"/>
        </w:rPr>
        <w:t>成员信息和代表注册</w:t>
      </w:r>
      <w:r w:rsidRPr="00FF68FA">
        <w:rPr>
          <w:rFonts w:hint="eastAsia"/>
          <w:szCs w:val="24"/>
          <w:lang w:eastAsia="zh-CN"/>
        </w:rPr>
        <w:t>网页：</w:t>
      </w:r>
    </w:p>
    <w:p w:rsidR="00074989" w:rsidRPr="00074989" w:rsidRDefault="004B1917" w:rsidP="00CA3F92">
      <w:pPr>
        <w:spacing w:before="240"/>
        <w:jc w:val="center"/>
        <w:rPr>
          <w:rFonts w:eastAsia="Times New Roman"/>
          <w:szCs w:val="24"/>
        </w:rPr>
      </w:pPr>
      <w:hyperlink r:id="rId14" w:history="1">
        <w:r w:rsidR="00074989" w:rsidRPr="00074989">
          <w:rPr>
            <w:rFonts w:eastAsia="Times New Roman"/>
            <w:color w:val="0000FF"/>
            <w:szCs w:val="24"/>
            <w:u w:val="single"/>
          </w:rPr>
          <w:t>http://www.itu.int/ITU-R/go/delegate-reg-info/en</w:t>
        </w:r>
      </w:hyperlink>
    </w:p>
    <w:p w:rsidR="00FF68FA" w:rsidRPr="00FF68FA" w:rsidRDefault="00FF68FA" w:rsidP="00CA3F92">
      <w:pPr>
        <w:ind w:firstLineChars="200" w:firstLine="480"/>
        <w:rPr>
          <w:rFonts w:eastAsia="Times New Roman"/>
          <w:lang w:eastAsia="zh-CN"/>
        </w:rPr>
      </w:pPr>
      <w:r w:rsidRPr="00FF68FA">
        <w:rPr>
          <w:rFonts w:hAnsi="SimSun" w:hint="eastAsia"/>
          <w:lang w:eastAsia="zh-CN"/>
        </w:rPr>
        <w:t>代表注册将于开幕日的</w:t>
      </w:r>
      <w:r w:rsidRPr="00FF68FA">
        <w:rPr>
          <w:lang w:eastAsia="zh-CN"/>
        </w:rPr>
        <w:t>08:30</w:t>
      </w:r>
      <w:r w:rsidRPr="00FF68FA">
        <w:rPr>
          <w:rFonts w:hAnsi="SimSun" w:hint="eastAsia"/>
          <w:lang w:eastAsia="zh-CN"/>
        </w:rPr>
        <w:t>开始</w:t>
      </w:r>
      <w:r w:rsidRPr="00FF68FA">
        <w:rPr>
          <w:rFonts w:hAnsi="SimSun" w:hint="eastAsia"/>
          <w:bCs/>
          <w:lang w:eastAsia="zh-CN"/>
        </w:rPr>
        <w:t>，注册地点设在</w:t>
      </w:r>
      <w:proofErr w:type="spellStart"/>
      <w:r w:rsidRPr="00FF68FA">
        <w:rPr>
          <w:bCs/>
          <w:lang w:eastAsia="zh-CN"/>
        </w:rPr>
        <w:t>Monbrillant</w:t>
      </w:r>
      <w:proofErr w:type="spellEnd"/>
      <w:r w:rsidRPr="00FF68FA">
        <w:rPr>
          <w:rFonts w:hAnsi="SimSun" w:hint="eastAsia"/>
          <w:bCs/>
          <w:lang w:eastAsia="zh-CN"/>
        </w:rPr>
        <w:t>大楼入口处。请注意，必须出示通过电子邮件发送给每位代表</w:t>
      </w:r>
      <w:r w:rsidRPr="00FF68FA">
        <w:rPr>
          <w:rFonts w:hAnsi="SimSun"/>
          <w:bCs/>
          <w:lang w:eastAsia="zh-CN"/>
        </w:rPr>
        <w:t>/</w:t>
      </w:r>
      <w:r w:rsidRPr="00FF68FA">
        <w:rPr>
          <w:rFonts w:hAnsi="SimSun" w:hint="eastAsia"/>
          <w:bCs/>
          <w:lang w:eastAsia="zh-CN"/>
        </w:rPr>
        <w:t>与会者的注册确认函以及带有照片的证件，才能领取胸卡</w:t>
      </w:r>
      <w:r w:rsidRPr="00FF68FA">
        <w:rPr>
          <w:rFonts w:hAnsi="SimSun" w:hint="eastAsia"/>
          <w:lang w:eastAsia="zh-CN"/>
        </w:rPr>
        <w:t>。</w:t>
      </w:r>
    </w:p>
    <w:p w:rsidR="00FF68FA" w:rsidRPr="00FF68FA" w:rsidRDefault="00FF68FA" w:rsidP="00CA3F92">
      <w:pPr>
        <w:tabs>
          <w:tab w:val="left" w:pos="709"/>
        </w:tabs>
        <w:ind w:firstLineChars="200" w:firstLine="480"/>
        <w:rPr>
          <w:rFonts w:eastAsiaTheme="minorEastAsia"/>
          <w:lang w:eastAsia="zh-CN"/>
        </w:rPr>
      </w:pPr>
      <w:r w:rsidRPr="00FF68FA">
        <w:rPr>
          <w:rFonts w:hint="eastAsia"/>
          <w:lang w:eastAsia="zh-CN"/>
        </w:rPr>
        <w:t>有关在日内瓦召开的会议的酒店住宿情况，请参见</w:t>
      </w:r>
      <w:hyperlink r:id="rId15" w:history="1">
        <w:r w:rsidRPr="00FF68FA">
          <w:rPr>
            <w:rFonts w:eastAsia="Times New Roman"/>
            <w:color w:val="0000FF"/>
            <w:szCs w:val="24"/>
            <w:u w:val="single"/>
          </w:rPr>
          <w:t>http://www.itu.int/travel/index.html</w:t>
        </w:r>
      </w:hyperlink>
      <w:r w:rsidRPr="00FF68FA">
        <w:rPr>
          <w:rFonts w:eastAsiaTheme="minorEastAsia" w:hint="eastAsia"/>
          <w:lang w:eastAsia="zh-CN"/>
        </w:rPr>
        <w:t>。</w:t>
      </w:r>
    </w:p>
    <w:p w:rsidR="00FF68FA" w:rsidRPr="00FF68FA" w:rsidRDefault="00FF68FA" w:rsidP="00CA3F92">
      <w:pPr>
        <w:tabs>
          <w:tab w:val="clear" w:pos="794"/>
          <w:tab w:val="clear" w:pos="1191"/>
          <w:tab w:val="clear" w:pos="1588"/>
          <w:tab w:val="clear" w:pos="1985"/>
          <w:tab w:val="center" w:pos="7371"/>
        </w:tabs>
        <w:spacing w:before="1418"/>
        <w:rPr>
          <w:rFonts w:eastAsiaTheme="minorEastAsia"/>
          <w:lang w:val="fr-CH" w:eastAsia="zh-CN"/>
        </w:rPr>
      </w:pPr>
      <w:r w:rsidRPr="00FF68FA">
        <w:rPr>
          <w:rFonts w:eastAsia="Times New Roman"/>
        </w:rPr>
        <w:tab/>
      </w:r>
      <w:r w:rsidRPr="00FF68FA">
        <w:rPr>
          <w:rFonts w:eastAsiaTheme="minorEastAsia" w:hint="eastAsia"/>
          <w:lang w:val="fr-CH" w:eastAsia="zh-CN"/>
        </w:rPr>
        <w:t>无线电通信局主任</w:t>
      </w:r>
    </w:p>
    <w:p w:rsidR="00FF68FA" w:rsidRPr="00FF68FA" w:rsidRDefault="00FF68FA" w:rsidP="00CA3F92">
      <w:pPr>
        <w:tabs>
          <w:tab w:val="clear" w:pos="794"/>
          <w:tab w:val="clear" w:pos="1191"/>
          <w:tab w:val="clear" w:pos="1588"/>
          <w:tab w:val="clear" w:pos="1985"/>
          <w:tab w:val="center" w:pos="7371"/>
          <w:tab w:val="right" w:pos="8505"/>
        </w:tabs>
        <w:spacing w:before="0" w:after="120"/>
        <w:rPr>
          <w:rFonts w:eastAsiaTheme="minorEastAsia"/>
          <w:lang w:val="fr-CH" w:eastAsia="zh-CN"/>
        </w:rPr>
      </w:pPr>
      <w:r w:rsidRPr="00FF68FA">
        <w:rPr>
          <w:rFonts w:eastAsia="Times New Roman"/>
          <w:lang w:val="fr-CH" w:eastAsia="zh-CN"/>
        </w:rPr>
        <w:tab/>
      </w:r>
      <w:r w:rsidRPr="00FF68FA">
        <w:rPr>
          <w:rFonts w:ascii="SimSun" w:hAnsi="SimSun" w:hint="eastAsia"/>
          <w:color w:val="000000"/>
          <w:lang w:eastAsia="zh-CN"/>
        </w:rPr>
        <w:t>弗朗索瓦</w:t>
      </w:r>
      <w:r w:rsidRPr="00FF68FA">
        <w:rPr>
          <w:color w:val="000000"/>
          <w:sz w:val="18"/>
          <w:szCs w:val="18"/>
          <w:lang w:eastAsia="zh-CN"/>
        </w:rPr>
        <w:t>•</w:t>
      </w:r>
      <w:r w:rsidRPr="00FF68FA">
        <w:rPr>
          <w:rFonts w:ascii="SimSun" w:hAnsi="SimSun" w:hint="eastAsia"/>
          <w:color w:val="000000"/>
          <w:lang w:eastAsia="zh-CN"/>
        </w:rPr>
        <w:t>朗西</w:t>
      </w:r>
    </w:p>
    <w:p w:rsidR="00AF5D67" w:rsidRPr="00AF5D67" w:rsidRDefault="00AF5D67" w:rsidP="00F13000">
      <w:pPr>
        <w:tabs>
          <w:tab w:val="center" w:pos="7371"/>
          <w:tab w:val="right" w:pos="8505"/>
        </w:tabs>
        <w:spacing w:before="2160"/>
        <w:rPr>
          <w:rFonts w:eastAsia="Times New Roman"/>
          <w:lang w:val="fr-CH" w:eastAsia="zh-CN"/>
        </w:rPr>
      </w:pPr>
      <w:r w:rsidRPr="00AF5D67">
        <w:rPr>
          <w:rFonts w:hint="eastAsia"/>
          <w:b/>
          <w:bCs/>
          <w:lang w:eastAsia="zh-CN"/>
        </w:rPr>
        <w:t>附件</w:t>
      </w:r>
      <w:r w:rsidRPr="00AF5D67">
        <w:rPr>
          <w:rFonts w:hint="eastAsia"/>
          <w:b/>
          <w:bCs/>
          <w:lang w:val="fr-CH" w:eastAsia="zh-CN"/>
        </w:rPr>
        <w:t>：</w:t>
      </w:r>
      <w:r w:rsidRPr="00AF5D67">
        <w:rPr>
          <w:bCs/>
          <w:lang w:val="fr-CH" w:eastAsia="zh-CN"/>
        </w:rPr>
        <w:t>2</w:t>
      </w:r>
      <w:r w:rsidRPr="00AF5D67">
        <w:rPr>
          <w:rFonts w:hint="eastAsia"/>
          <w:lang w:eastAsia="zh-CN"/>
        </w:rPr>
        <w:t>件</w:t>
      </w:r>
    </w:p>
    <w:p w:rsidR="00AF5D67" w:rsidRPr="00AF5D67" w:rsidRDefault="00AF5D67" w:rsidP="00CA3F92">
      <w:pPr>
        <w:spacing w:after="120"/>
        <w:rPr>
          <w:sz w:val="18"/>
          <w:szCs w:val="18"/>
          <w:lang w:eastAsia="zh-CN"/>
        </w:rPr>
      </w:pPr>
      <w:r w:rsidRPr="00AF5D67">
        <w:rPr>
          <w:rFonts w:hint="eastAsia"/>
          <w:sz w:val="18"/>
          <w:szCs w:val="18"/>
          <w:lang w:eastAsia="zh-CN"/>
        </w:rPr>
        <w:t>分发：</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国际电联成员国主管部门和参加无线电通信第</w:t>
      </w:r>
      <w:r>
        <w:rPr>
          <w:rFonts w:hint="eastAsia"/>
          <w:sz w:val="18"/>
          <w:szCs w:val="18"/>
          <w:lang w:eastAsia="zh-CN"/>
        </w:rPr>
        <w:t>1</w:t>
      </w:r>
      <w:r w:rsidRPr="00AF5D67">
        <w:rPr>
          <w:rFonts w:hint="eastAsia"/>
          <w:sz w:val="18"/>
          <w:szCs w:val="18"/>
          <w:lang w:eastAsia="zh-CN"/>
        </w:rPr>
        <w:t>研究组工作的</w:t>
      </w:r>
      <w:r w:rsidR="00025F15">
        <w:rPr>
          <w:rFonts w:hint="eastAsia"/>
          <w:sz w:val="18"/>
          <w:szCs w:val="18"/>
          <w:lang w:eastAsia="zh-CN"/>
        </w:rPr>
        <w:t>无线电通信</w:t>
      </w:r>
      <w:r w:rsidRPr="00AF5D67">
        <w:rPr>
          <w:rFonts w:hint="eastAsia"/>
          <w:sz w:val="18"/>
          <w:szCs w:val="18"/>
          <w:lang w:eastAsia="zh-CN"/>
        </w:rPr>
        <w:t>部门成员</w:t>
      </w:r>
    </w:p>
    <w:p w:rsidR="00AF5D67" w:rsidRPr="00AF5D67" w:rsidRDefault="00AF5D67" w:rsidP="00CA3F92">
      <w:pPr>
        <w:tabs>
          <w:tab w:val="left" w:pos="284"/>
        </w:tabs>
        <w:spacing w:before="60"/>
        <w:ind w:left="284" w:hanging="284"/>
        <w:rPr>
          <w:sz w:val="18"/>
          <w:szCs w:val="18"/>
          <w:lang w:val="en-US"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参加无线电通信第</w:t>
      </w:r>
      <w:r>
        <w:rPr>
          <w:rFonts w:hint="eastAsia"/>
          <w:sz w:val="18"/>
          <w:szCs w:val="18"/>
          <w:lang w:eastAsia="zh-CN"/>
        </w:rPr>
        <w:t>1</w:t>
      </w:r>
      <w:r w:rsidRPr="00AF5D67">
        <w:rPr>
          <w:rFonts w:hint="eastAsia"/>
          <w:sz w:val="18"/>
          <w:szCs w:val="18"/>
          <w:lang w:eastAsia="zh-CN"/>
        </w:rPr>
        <w:t>研究组工作的</w:t>
      </w:r>
      <w:r w:rsidRPr="00AF5D67">
        <w:rPr>
          <w:sz w:val="18"/>
          <w:szCs w:val="18"/>
          <w:lang w:eastAsia="zh-CN"/>
        </w:rPr>
        <w:t>ITU-R</w:t>
      </w:r>
      <w:r w:rsidRPr="00AF5D67">
        <w:rPr>
          <w:rFonts w:hint="eastAsia"/>
          <w:sz w:val="18"/>
          <w:szCs w:val="18"/>
          <w:lang w:eastAsia="zh-CN"/>
        </w:rPr>
        <w:t>部门准成员</w:t>
      </w:r>
    </w:p>
    <w:p w:rsidR="00AF5D67" w:rsidRPr="00AF5D67" w:rsidRDefault="00AF5D67" w:rsidP="00CA3F92">
      <w:pPr>
        <w:tabs>
          <w:tab w:val="left" w:pos="284"/>
        </w:tabs>
        <w:spacing w:before="60"/>
        <w:ind w:left="284" w:hanging="284"/>
        <w:rPr>
          <w:sz w:val="18"/>
          <w:szCs w:val="18"/>
          <w:lang w:val="en-US" w:eastAsia="zh-CN"/>
        </w:rPr>
      </w:pPr>
      <w:r w:rsidRPr="00AF5D67">
        <w:rPr>
          <w:sz w:val="18"/>
          <w:szCs w:val="18"/>
          <w:lang w:eastAsia="zh-CN"/>
        </w:rPr>
        <w:t>–</w:t>
      </w:r>
      <w:r w:rsidRPr="00AF5D67">
        <w:rPr>
          <w:sz w:val="18"/>
          <w:szCs w:val="18"/>
          <w:lang w:eastAsia="zh-CN"/>
        </w:rPr>
        <w:tab/>
        <w:t>ITU-R</w:t>
      </w:r>
      <w:r w:rsidRPr="00AF5D67">
        <w:rPr>
          <w:rFonts w:hint="eastAsia"/>
          <w:sz w:val="18"/>
          <w:szCs w:val="18"/>
          <w:lang w:eastAsia="zh-CN"/>
        </w:rPr>
        <w:t>学术成员</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无线电通信研究组和规则</w:t>
      </w:r>
      <w:r w:rsidRPr="00AF5D67">
        <w:rPr>
          <w:sz w:val="18"/>
          <w:szCs w:val="18"/>
          <w:lang w:eastAsia="zh-CN"/>
        </w:rPr>
        <w:t>/</w:t>
      </w:r>
      <w:r w:rsidRPr="00AF5D67">
        <w:rPr>
          <w:rFonts w:hint="eastAsia"/>
          <w:sz w:val="18"/>
          <w:szCs w:val="18"/>
          <w:lang w:eastAsia="zh-CN"/>
        </w:rPr>
        <w:t>程序问题特别委员会正副主席</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大会筹备会议正副主席</w:t>
      </w:r>
    </w:p>
    <w:p w:rsidR="00AF5D67" w:rsidRPr="00AF5D67" w:rsidRDefault="00AF5D67" w:rsidP="00CA3F92">
      <w:pPr>
        <w:tabs>
          <w:tab w:val="left" w:pos="284"/>
        </w:tabs>
        <w:spacing w:before="60"/>
        <w:ind w:left="284" w:hanging="284"/>
        <w:rPr>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无线电规则委员会委员</w:t>
      </w:r>
    </w:p>
    <w:p w:rsidR="00AF5D67" w:rsidRPr="00AF5D67" w:rsidRDefault="00AF5D67" w:rsidP="00CA3F92">
      <w:pPr>
        <w:tabs>
          <w:tab w:val="left" w:pos="284"/>
        </w:tabs>
        <w:spacing w:before="60"/>
        <w:ind w:left="284" w:hanging="284"/>
        <w:rPr>
          <w:rFonts w:eastAsia="Times New Roman"/>
          <w:sz w:val="18"/>
          <w:szCs w:val="18"/>
          <w:lang w:eastAsia="zh-CN"/>
        </w:rPr>
      </w:pPr>
      <w:r w:rsidRPr="00AF5D67">
        <w:rPr>
          <w:sz w:val="18"/>
          <w:szCs w:val="18"/>
          <w:lang w:eastAsia="zh-CN"/>
        </w:rPr>
        <w:t>–</w:t>
      </w:r>
      <w:r w:rsidRPr="00AF5D67">
        <w:rPr>
          <w:sz w:val="18"/>
          <w:szCs w:val="18"/>
          <w:lang w:eastAsia="zh-CN"/>
        </w:rPr>
        <w:tab/>
      </w:r>
      <w:r w:rsidRPr="00AF5D67">
        <w:rPr>
          <w:rFonts w:hint="eastAsia"/>
          <w:sz w:val="18"/>
          <w:szCs w:val="18"/>
          <w:lang w:eastAsia="zh-CN"/>
        </w:rPr>
        <w:t>国际电联秘书长、电信标准化局主任、电信发展局主任</w:t>
      </w:r>
    </w:p>
    <w:p w:rsidR="00AF5D67" w:rsidRPr="00AF5D67" w:rsidRDefault="00074989" w:rsidP="00CA3F92">
      <w:pPr>
        <w:pStyle w:val="AnnexNo"/>
        <w:spacing w:before="0"/>
        <w:rPr>
          <w:b/>
          <w:lang w:eastAsia="zh-CN"/>
        </w:rPr>
      </w:pPr>
      <w:r w:rsidRPr="00074989">
        <w:rPr>
          <w:rFonts w:eastAsia="Times New Roman"/>
          <w:b/>
          <w:sz w:val="16"/>
          <w:lang w:eastAsia="zh-CN"/>
        </w:rPr>
        <w:br w:type="page"/>
      </w:r>
      <w:r w:rsidR="00AF5D67" w:rsidRPr="00AF5D67">
        <w:rPr>
          <w:rFonts w:hint="eastAsia"/>
          <w:b/>
          <w:lang w:eastAsia="zh-CN"/>
        </w:rPr>
        <w:lastRenderedPageBreak/>
        <w:t>附件</w:t>
      </w:r>
      <w:r w:rsidR="00AF5D67" w:rsidRPr="00AF5D67">
        <w:rPr>
          <w:b/>
          <w:lang w:eastAsia="zh-CN"/>
        </w:rPr>
        <w:t>1</w:t>
      </w:r>
    </w:p>
    <w:p w:rsidR="00AF5D67" w:rsidRPr="00AF5D67" w:rsidRDefault="00AF5D67" w:rsidP="00CA3F92">
      <w:pPr>
        <w:pStyle w:val="AnnexTitle"/>
        <w:rPr>
          <w:rFonts w:eastAsia="Times New Roman"/>
          <w:lang w:eastAsia="zh-CN"/>
        </w:rPr>
      </w:pPr>
      <w:r w:rsidRPr="00AF5D67">
        <w:rPr>
          <w:rFonts w:hint="eastAsia"/>
          <w:lang w:eastAsia="zh-CN"/>
        </w:rPr>
        <w:t>无线电通信第</w:t>
      </w:r>
      <w:r>
        <w:rPr>
          <w:rFonts w:hint="eastAsia"/>
          <w:lang w:eastAsia="zh-CN"/>
        </w:rPr>
        <w:t>1</w:t>
      </w:r>
      <w:r w:rsidRPr="00AF5D67">
        <w:rPr>
          <w:rFonts w:hint="eastAsia"/>
          <w:lang w:eastAsia="zh-CN"/>
        </w:rPr>
        <w:t>研究组会议的议程草案</w:t>
      </w:r>
    </w:p>
    <w:p w:rsidR="00AF5D67" w:rsidRPr="00AF5D67" w:rsidRDefault="00AF5D67" w:rsidP="00CA3F92">
      <w:pPr>
        <w:jc w:val="center"/>
        <w:rPr>
          <w:rFonts w:eastAsia="Times New Roman"/>
          <w:lang w:eastAsia="zh-CN"/>
        </w:rPr>
      </w:pPr>
      <w:r w:rsidRPr="00AF5D67">
        <w:rPr>
          <w:rFonts w:eastAsia="Times New Roman"/>
          <w:lang w:eastAsia="zh-CN"/>
        </w:rPr>
        <w:t>(</w:t>
      </w:r>
      <w:r w:rsidRPr="00AF5D67">
        <w:rPr>
          <w:rFonts w:eastAsiaTheme="minorEastAsia" w:hint="eastAsia"/>
          <w:lang w:eastAsia="zh-CN"/>
        </w:rPr>
        <w:t>2012</w:t>
      </w:r>
      <w:r w:rsidRPr="00AF5D67">
        <w:rPr>
          <w:rFonts w:eastAsiaTheme="minorEastAsia" w:hint="eastAsia"/>
          <w:lang w:eastAsia="zh-CN"/>
        </w:rPr>
        <w:t>年</w:t>
      </w:r>
      <w:r>
        <w:rPr>
          <w:rFonts w:eastAsiaTheme="minorEastAsia" w:hint="eastAsia"/>
          <w:lang w:eastAsia="zh-CN"/>
        </w:rPr>
        <w:t>6</w:t>
      </w:r>
      <w:r w:rsidRPr="00AF5D67">
        <w:rPr>
          <w:rFonts w:eastAsiaTheme="minorEastAsia" w:hint="eastAsia"/>
          <w:lang w:eastAsia="zh-CN"/>
        </w:rPr>
        <w:t>月</w:t>
      </w:r>
      <w:r>
        <w:rPr>
          <w:rFonts w:eastAsiaTheme="minorEastAsia" w:hint="eastAsia"/>
          <w:lang w:eastAsia="zh-CN"/>
        </w:rPr>
        <w:t>14</w:t>
      </w:r>
      <w:r w:rsidRPr="00AF5D67">
        <w:rPr>
          <w:rFonts w:eastAsiaTheme="minorEastAsia" w:hint="eastAsia"/>
          <w:lang w:eastAsia="zh-CN"/>
        </w:rPr>
        <w:t>-</w:t>
      </w:r>
      <w:r>
        <w:rPr>
          <w:rFonts w:eastAsiaTheme="minorEastAsia" w:hint="eastAsia"/>
          <w:lang w:eastAsia="zh-CN"/>
        </w:rPr>
        <w:t>15</w:t>
      </w:r>
      <w:r w:rsidRPr="00AF5D67">
        <w:rPr>
          <w:rFonts w:eastAsiaTheme="minorEastAsia" w:hint="eastAsia"/>
          <w:lang w:eastAsia="zh-CN"/>
        </w:rPr>
        <w:t>日，日内瓦</w:t>
      </w:r>
      <w:r w:rsidRPr="00AF5D67">
        <w:rPr>
          <w:rFonts w:eastAsia="Times New Roman"/>
          <w:lang w:eastAsia="zh-CN"/>
        </w:rPr>
        <w:t>)</w:t>
      </w:r>
    </w:p>
    <w:p w:rsidR="00AF5D67" w:rsidRPr="00AF5D67" w:rsidRDefault="00AF5D67" w:rsidP="00CA3F92">
      <w:pPr>
        <w:snapToGrid w:val="0"/>
        <w:rPr>
          <w:lang w:eastAsia="zh-CN"/>
        </w:rPr>
      </w:pPr>
      <w:r w:rsidRPr="00AF5D67">
        <w:rPr>
          <w:b/>
          <w:bCs/>
          <w:lang w:eastAsia="zh-CN"/>
        </w:rPr>
        <w:t>1</w:t>
      </w:r>
      <w:r w:rsidRPr="00AF5D67">
        <w:rPr>
          <w:lang w:eastAsia="zh-CN"/>
        </w:rPr>
        <w:tab/>
      </w:r>
      <w:r w:rsidRPr="00AF5D67">
        <w:rPr>
          <w:rFonts w:hint="eastAsia"/>
          <w:lang w:eastAsia="zh-CN"/>
        </w:rPr>
        <w:t>开幕致词</w:t>
      </w:r>
    </w:p>
    <w:p w:rsidR="00AF5D67" w:rsidRPr="00AF5D67" w:rsidRDefault="00AF5D67" w:rsidP="00CA3F92">
      <w:pPr>
        <w:rPr>
          <w:lang w:eastAsia="zh-CN"/>
        </w:rPr>
      </w:pPr>
      <w:r w:rsidRPr="00AF5D67">
        <w:rPr>
          <w:b/>
          <w:bCs/>
          <w:lang w:eastAsia="zh-CN"/>
        </w:rPr>
        <w:tab/>
        <w:t>1.1</w:t>
      </w:r>
      <w:r w:rsidRPr="00AF5D67">
        <w:rPr>
          <w:lang w:eastAsia="zh-CN"/>
        </w:rPr>
        <w:tab/>
      </w:r>
      <w:r w:rsidRPr="00AF5D67">
        <w:rPr>
          <w:lang w:eastAsia="zh-CN"/>
        </w:rPr>
        <w:tab/>
      </w:r>
      <w:r w:rsidRPr="00AF5D67">
        <w:rPr>
          <w:rFonts w:hint="eastAsia"/>
          <w:lang w:eastAsia="zh-CN"/>
        </w:rPr>
        <w:t>无线电通信局主任</w:t>
      </w:r>
    </w:p>
    <w:p w:rsidR="00AF5D67" w:rsidRPr="00AF5D67" w:rsidRDefault="00AF5D67" w:rsidP="00CA3F92">
      <w:pPr>
        <w:rPr>
          <w:lang w:eastAsia="zh-CN"/>
        </w:rPr>
      </w:pPr>
      <w:r w:rsidRPr="00AF5D67">
        <w:rPr>
          <w:lang w:eastAsia="zh-CN"/>
        </w:rPr>
        <w:tab/>
      </w:r>
      <w:r w:rsidRPr="00AF5D67">
        <w:rPr>
          <w:b/>
          <w:bCs/>
          <w:lang w:eastAsia="zh-CN"/>
        </w:rPr>
        <w:t>1.2</w:t>
      </w:r>
      <w:r w:rsidRPr="00AF5D67">
        <w:rPr>
          <w:lang w:eastAsia="zh-CN"/>
        </w:rPr>
        <w:tab/>
      </w:r>
      <w:r w:rsidRPr="00AF5D67">
        <w:rPr>
          <w:lang w:eastAsia="zh-CN"/>
        </w:rPr>
        <w:tab/>
      </w:r>
      <w:r w:rsidRPr="00AF5D67">
        <w:rPr>
          <w:rFonts w:hint="eastAsia"/>
          <w:lang w:eastAsia="zh-CN"/>
        </w:rPr>
        <w:t>主席</w:t>
      </w:r>
    </w:p>
    <w:p w:rsidR="00AF5D67" w:rsidRPr="00AF5D67" w:rsidRDefault="00AF5D67" w:rsidP="00CA3F92">
      <w:pPr>
        <w:snapToGrid w:val="0"/>
        <w:rPr>
          <w:lang w:eastAsia="zh-CN"/>
        </w:rPr>
      </w:pPr>
      <w:r w:rsidRPr="00AF5D67">
        <w:rPr>
          <w:b/>
          <w:lang w:eastAsia="zh-CN"/>
        </w:rPr>
        <w:t>2</w:t>
      </w:r>
      <w:r w:rsidRPr="00AF5D67">
        <w:rPr>
          <w:b/>
          <w:lang w:eastAsia="zh-CN"/>
        </w:rPr>
        <w:tab/>
      </w:r>
      <w:r w:rsidRPr="00AF5D67">
        <w:rPr>
          <w:rFonts w:hint="eastAsia"/>
          <w:lang w:eastAsia="zh-CN"/>
        </w:rPr>
        <w:t>批准议程</w:t>
      </w:r>
    </w:p>
    <w:p w:rsidR="00AF5D67" w:rsidRDefault="00AF5D67" w:rsidP="00CA3F92">
      <w:pPr>
        <w:rPr>
          <w:rFonts w:eastAsiaTheme="minorEastAsia"/>
          <w:lang w:eastAsia="zh-CN"/>
        </w:rPr>
      </w:pPr>
      <w:r w:rsidRPr="00AF5D67">
        <w:rPr>
          <w:b/>
          <w:lang w:eastAsia="zh-CN"/>
        </w:rPr>
        <w:t>3</w:t>
      </w:r>
      <w:r w:rsidRPr="00AF5D67">
        <w:rPr>
          <w:lang w:eastAsia="zh-CN"/>
        </w:rPr>
        <w:tab/>
      </w:r>
      <w:r w:rsidRPr="00AF5D67">
        <w:rPr>
          <w:rFonts w:hint="eastAsia"/>
          <w:lang w:eastAsia="zh-CN"/>
        </w:rPr>
        <w:t>任命报告人</w:t>
      </w:r>
    </w:p>
    <w:p w:rsidR="00074989" w:rsidRPr="00025F15" w:rsidRDefault="00074989" w:rsidP="00CA3F92">
      <w:pPr>
        <w:rPr>
          <w:rFonts w:eastAsiaTheme="minorEastAsia"/>
          <w:lang w:eastAsia="zh-CN"/>
        </w:rPr>
      </w:pPr>
      <w:r w:rsidRPr="00074989">
        <w:rPr>
          <w:rFonts w:eastAsia="Times New Roman"/>
          <w:b/>
          <w:lang w:eastAsia="zh-CN"/>
        </w:rPr>
        <w:t>4</w:t>
      </w:r>
      <w:r w:rsidRPr="00074989">
        <w:rPr>
          <w:rFonts w:eastAsia="Times New Roman"/>
          <w:b/>
          <w:lang w:eastAsia="zh-CN"/>
        </w:rPr>
        <w:tab/>
      </w:r>
      <w:r w:rsidR="00025F15">
        <w:rPr>
          <w:rFonts w:eastAsiaTheme="minorEastAsia" w:hint="eastAsia"/>
          <w:lang w:eastAsia="zh-CN"/>
        </w:rPr>
        <w:t>2011</w:t>
      </w:r>
      <w:r w:rsidR="00025F15">
        <w:rPr>
          <w:rFonts w:eastAsiaTheme="minorEastAsia" w:hint="eastAsia"/>
          <w:lang w:eastAsia="zh-CN"/>
        </w:rPr>
        <w:t>年</w:t>
      </w:r>
      <w:r w:rsidR="00025F15">
        <w:rPr>
          <w:rFonts w:eastAsiaTheme="minorEastAsia" w:hint="eastAsia"/>
          <w:lang w:eastAsia="zh-CN"/>
        </w:rPr>
        <w:t>6</w:t>
      </w:r>
      <w:r w:rsidR="00025F15">
        <w:rPr>
          <w:rFonts w:eastAsiaTheme="minorEastAsia" w:hint="eastAsia"/>
          <w:lang w:eastAsia="zh-CN"/>
        </w:rPr>
        <w:t>月会议的摘要记录（</w:t>
      </w:r>
      <w:hyperlink r:id="rId16" w:history="1">
        <w:r w:rsidR="00025F15">
          <w:rPr>
            <w:rFonts w:eastAsia="Times New Roman"/>
            <w:color w:val="0000FF"/>
            <w:u w:val="single"/>
            <w:lang w:eastAsia="ja-JP"/>
          </w:rPr>
          <w:t>1/181</w:t>
        </w:r>
        <w:r w:rsidR="00025F15">
          <w:rPr>
            <w:rFonts w:ascii="SimSun" w:hAnsi="SimSun" w:cs="SimSun" w:hint="eastAsia"/>
            <w:color w:val="0000FF"/>
            <w:u w:val="single"/>
            <w:lang w:eastAsia="ja-JP"/>
          </w:rPr>
          <w:t>号文件</w:t>
        </w:r>
      </w:hyperlink>
      <w:r w:rsidR="00025F15">
        <w:rPr>
          <w:rFonts w:eastAsiaTheme="minorEastAsia" w:hint="eastAsia"/>
          <w:lang w:eastAsia="zh-CN"/>
        </w:rPr>
        <w:t>）</w:t>
      </w:r>
    </w:p>
    <w:p w:rsidR="00074989" w:rsidRPr="00025F15" w:rsidRDefault="00074989" w:rsidP="00CA3F92">
      <w:pPr>
        <w:tabs>
          <w:tab w:val="clear" w:pos="1588"/>
          <w:tab w:val="left" w:pos="1701"/>
        </w:tabs>
        <w:ind w:left="720" w:hanging="720"/>
        <w:rPr>
          <w:rFonts w:eastAsiaTheme="minorEastAsia"/>
          <w:lang w:val="en-US" w:eastAsia="zh-CN"/>
        </w:rPr>
      </w:pPr>
      <w:r w:rsidRPr="00074989">
        <w:rPr>
          <w:rFonts w:eastAsia="Times New Roman"/>
          <w:b/>
          <w:lang w:eastAsia="zh-CN"/>
        </w:rPr>
        <w:t>5</w:t>
      </w:r>
      <w:r w:rsidRPr="00074989">
        <w:rPr>
          <w:rFonts w:eastAsia="Times New Roman"/>
          <w:b/>
          <w:lang w:eastAsia="zh-CN"/>
        </w:rPr>
        <w:tab/>
      </w:r>
      <w:r w:rsidRPr="00074989">
        <w:rPr>
          <w:rFonts w:eastAsia="Times New Roman"/>
          <w:lang w:eastAsia="zh-CN"/>
        </w:rPr>
        <w:t>2012</w:t>
      </w:r>
      <w:r w:rsidR="00025F15">
        <w:rPr>
          <w:rFonts w:eastAsiaTheme="minorEastAsia" w:hint="eastAsia"/>
          <w:lang w:eastAsia="zh-CN"/>
        </w:rPr>
        <w:t>年无线电通信全会</w:t>
      </w:r>
      <w:r w:rsidR="00025F15">
        <w:rPr>
          <w:rFonts w:eastAsia="Times New Roman"/>
          <w:lang w:eastAsia="zh-CN"/>
        </w:rPr>
        <w:t xml:space="preserve"> </w:t>
      </w:r>
      <w:r w:rsidR="00025F15">
        <w:rPr>
          <w:rFonts w:eastAsiaTheme="minorEastAsia" w:hint="eastAsia"/>
          <w:lang w:eastAsia="zh-CN"/>
        </w:rPr>
        <w:t>（</w:t>
      </w:r>
      <w:r w:rsidR="00025F15">
        <w:rPr>
          <w:rFonts w:eastAsia="Times New Roman"/>
          <w:lang w:eastAsia="zh-CN"/>
        </w:rPr>
        <w:t>RA-12</w:t>
      </w:r>
      <w:r w:rsidR="00025F15">
        <w:rPr>
          <w:rFonts w:eastAsiaTheme="minorEastAsia" w:hint="eastAsia"/>
          <w:lang w:eastAsia="zh-CN"/>
        </w:rPr>
        <w:t>）和</w:t>
      </w:r>
      <w:r w:rsidR="00025F15">
        <w:rPr>
          <w:rFonts w:eastAsiaTheme="minorEastAsia" w:hint="eastAsia"/>
          <w:lang w:eastAsia="zh-CN"/>
        </w:rPr>
        <w:t>2012</w:t>
      </w:r>
      <w:r w:rsidR="00025F15">
        <w:rPr>
          <w:rFonts w:eastAsiaTheme="minorEastAsia" w:hint="eastAsia"/>
          <w:lang w:eastAsia="zh-CN"/>
        </w:rPr>
        <w:t>年世界无线电通信大会（</w:t>
      </w:r>
      <w:r w:rsidR="00025F15">
        <w:rPr>
          <w:rFonts w:eastAsiaTheme="minorEastAsia" w:hint="eastAsia"/>
          <w:lang w:eastAsia="zh-CN"/>
        </w:rPr>
        <w:t>WRC-12</w:t>
      </w:r>
      <w:r w:rsidR="00025F15">
        <w:rPr>
          <w:rFonts w:eastAsiaTheme="minorEastAsia" w:hint="eastAsia"/>
          <w:lang w:eastAsia="zh-CN"/>
        </w:rPr>
        <w:t>）的成果</w:t>
      </w:r>
      <w:r w:rsidRPr="00074989">
        <w:rPr>
          <w:rFonts w:eastAsia="Times New Roman"/>
          <w:lang w:eastAsia="zh-CN"/>
        </w:rPr>
        <w:t xml:space="preserve"> </w:t>
      </w:r>
    </w:p>
    <w:p w:rsidR="00074989" w:rsidRPr="00025F15" w:rsidRDefault="00074989" w:rsidP="00CA3F92">
      <w:pPr>
        <w:tabs>
          <w:tab w:val="clear" w:pos="1588"/>
          <w:tab w:val="left" w:pos="1701"/>
        </w:tabs>
        <w:rPr>
          <w:rFonts w:eastAsiaTheme="minorEastAsia"/>
          <w:lang w:eastAsia="zh-CN"/>
        </w:rPr>
      </w:pPr>
      <w:r w:rsidRPr="00074989">
        <w:rPr>
          <w:rFonts w:eastAsia="Times New Roman"/>
          <w:b/>
          <w:lang w:eastAsia="zh-CN"/>
        </w:rPr>
        <w:t>6</w:t>
      </w:r>
      <w:r w:rsidRPr="00074989">
        <w:rPr>
          <w:rFonts w:eastAsia="Times New Roman"/>
          <w:lang w:eastAsia="zh-CN"/>
        </w:rPr>
        <w:tab/>
        <w:t>CPM-15</w:t>
      </w:r>
      <w:r w:rsidR="00025F15">
        <w:rPr>
          <w:rFonts w:eastAsiaTheme="minorEastAsia" w:hint="eastAsia"/>
          <w:lang w:eastAsia="zh-CN"/>
        </w:rPr>
        <w:t>第一次会议</w:t>
      </w:r>
      <w:r w:rsidR="0080760F" w:rsidRPr="0080760F">
        <w:rPr>
          <w:rFonts w:eastAsiaTheme="minorEastAsia" w:hint="eastAsia"/>
          <w:lang w:eastAsia="zh-CN"/>
        </w:rPr>
        <w:t>（</w:t>
      </w:r>
      <w:r w:rsidR="0080760F" w:rsidRPr="0080760F">
        <w:rPr>
          <w:rFonts w:eastAsiaTheme="minorEastAsia" w:hint="eastAsia"/>
          <w:lang w:eastAsia="zh-CN"/>
        </w:rPr>
        <w:t>CPM15-1</w:t>
      </w:r>
      <w:r w:rsidR="0080760F" w:rsidRPr="0080760F">
        <w:rPr>
          <w:rFonts w:eastAsiaTheme="minorEastAsia" w:hint="eastAsia"/>
          <w:lang w:eastAsia="zh-CN"/>
        </w:rPr>
        <w:t>）</w:t>
      </w:r>
      <w:r w:rsidR="00025F15">
        <w:rPr>
          <w:rFonts w:eastAsiaTheme="minorEastAsia" w:hint="eastAsia"/>
          <w:lang w:eastAsia="zh-CN"/>
        </w:rPr>
        <w:t>的成果</w:t>
      </w:r>
      <w:r w:rsidRPr="00074989">
        <w:rPr>
          <w:rFonts w:eastAsia="Times New Roman"/>
          <w:lang w:eastAsia="zh-CN"/>
        </w:rPr>
        <w:t xml:space="preserve"> </w:t>
      </w:r>
    </w:p>
    <w:p w:rsidR="00074989" w:rsidRPr="00025F15" w:rsidRDefault="00074989" w:rsidP="00CA3F92">
      <w:pPr>
        <w:tabs>
          <w:tab w:val="clear" w:pos="1588"/>
          <w:tab w:val="left" w:pos="1701"/>
        </w:tabs>
        <w:rPr>
          <w:rFonts w:eastAsiaTheme="minorEastAsia"/>
          <w:lang w:eastAsia="zh-CN"/>
        </w:rPr>
      </w:pPr>
      <w:r w:rsidRPr="00074989">
        <w:rPr>
          <w:rFonts w:eastAsia="Times New Roman"/>
          <w:b/>
          <w:bCs/>
          <w:lang w:eastAsia="zh-CN"/>
        </w:rPr>
        <w:t>7</w:t>
      </w:r>
      <w:r w:rsidRPr="00074989">
        <w:rPr>
          <w:rFonts w:eastAsia="Times New Roman"/>
          <w:lang w:eastAsia="zh-CN"/>
        </w:rPr>
        <w:tab/>
      </w:r>
      <w:r w:rsidR="00025F15">
        <w:rPr>
          <w:rFonts w:eastAsiaTheme="minorEastAsia" w:hint="eastAsia"/>
          <w:lang w:eastAsia="zh-CN"/>
        </w:rPr>
        <w:t>任命各工作组主席</w:t>
      </w:r>
    </w:p>
    <w:p w:rsidR="00074989" w:rsidRPr="00025F15" w:rsidRDefault="00074989" w:rsidP="00CA3F92">
      <w:pPr>
        <w:tabs>
          <w:tab w:val="clear" w:pos="1588"/>
          <w:tab w:val="left" w:pos="1701"/>
        </w:tabs>
        <w:rPr>
          <w:rFonts w:eastAsiaTheme="minorEastAsia"/>
          <w:szCs w:val="24"/>
          <w:u w:val="single"/>
          <w:lang w:eastAsia="zh-CN"/>
        </w:rPr>
      </w:pPr>
      <w:r w:rsidRPr="00074989">
        <w:rPr>
          <w:rFonts w:eastAsia="Times New Roman"/>
          <w:b/>
          <w:bCs/>
          <w:lang w:eastAsia="zh-CN"/>
        </w:rPr>
        <w:t>8</w:t>
      </w:r>
      <w:r w:rsidRPr="00074989">
        <w:rPr>
          <w:rFonts w:eastAsia="Times New Roman"/>
          <w:lang w:eastAsia="zh-CN"/>
        </w:rPr>
        <w:tab/>
      </w:r>
      <w:r w:rsidR="00025F15">
        <w:rPr>
          <w:rFonts w:eastAsiaTheme="minorEastAsia" w:hint="eastAsia"/>
          <w:lang w:eastAsia="zh-CN"/>
        </w:rPr>
        <w:t>各工作组主席的摘要报告</w:t>
      </w:r>
    </w:p>
    <w:p w:rsidR="00D14A18" w:rsidRPr="00D14A18" w:rsidRDefault="00D14A18" w:rsidP="00CA3F92">
      <w:pPr>
        <w:spacing w:before="80"/>
        <w:ind w:left="1191" w:hanging="397"/>
        <w:rPr>
          <w:lang w:eastAsia="zh-CN"/>
        </w:rPr>
      </w:pPr>
      <w:r>
        <w:rPr>
          <w:rFonts w:hint="eastAsia"/>
          <w:b/>
          <w:lang w:eastAsia="zh-CN"/>
        </w:rPr>
        <w:t>8</w:t>
      </w:r>
      <w:r w:rsidRPr="00D14A18">
        <w:rPr>
          <w:rFonts w:hint="eastAsia"/>
          <w:b/>
          <w:lang w:eastAsia="zh-CN"/>
        </w:rPr>
        <w:t>.1</w:t>
      </w:r>
      <w:r w:rsidRPr="00D14A18">
        <w:rPr>
          <w:rFonts w:hint="eastAsia"/>
          <w:lang w:eastAsia="zh-CN"/>
        </w:rPr>
        <w:tab/>
      </w:r>
      <w:r w:rsidRPr="00D14A18">
        <w:rPr>
          <w:lang w:eastAsia="zh-CN"/>
        </w:rPr>
        <w:tab/>
        <w:t>1A</w:t>
      </w:r>
      <w:r w:rsidRPr="00D14A18">
        <w:rPr>
          <w:rFonts w:hint="eastAsia"/>
          <w:lang w:eastAsia="zh-CN"/>
        </w:rPr>
        <w:t>工作组</w:t>
      </w:r>
    </w:p>
    <w:p w:rsidR="00D14A18" w:rsidRPr="00D14A18" w:rsidRDefault="00D14A18" w:rsidP="00CA3F92">
      <w:pPr>
        <w:spacing w:before="80"/>
        <w:ind w:left="1191" w:hanging="397"/>
        <w:rPr>
          <w:lang w:eastAsia="zh-CN"/>
        </w:rPr>
      </w:pPr>
      <w:r>
        <w:rPr>
          <w:rFonts w:hint="eastAsia"/>
          <w:b/>
          <w:lang w:eastAsia="zh-CN"/>
        </w:rPr>
        <w:t>8</w:t>
      </w:r>
      <w:r w:rsidRPr="00D14A18">
        <w:rPr>
          <w:rFonts w:hint="eastAsia"/>
          <w:b/>
          <w:lang w:eastAsia="zh-CN"/>
        </w:rPr>
        <w:t>.2</w:t>
      </w:r>
      <w:r w:rsidRPr="00D14A18">
        <w:rPr>
          <w:rFonts w:hint="eastAsia"/>
          <w:lang w:eastAsia="zh-CN"/>
        </w:rPr>
        <w:tab/>
      </w:r>
      <w:r w:rsidRPr="00D14A18">
        <w:rPr>
          <w:lang w:eastAsia="zh-CN"/>
        </w:rPr>
        <w:tab/>
        <w:t>1B</w:t>
      </w:r>
      <w:r w:rsidRPr="00D14A18">
        <w:rPr>
          <w:rFonts w:hint="eastAsia"/>
          <w:lang w:eastAsia="zh-CN"/>
        </w:rPr>
        <w:t>工作组</w:t>
      </w:r>
    </w:p>
    <w:p w:rsidR="00D14A18" w:rsidRPr="00D14A18" w:rsidRDefault="00D14A18" w:rsidP="00CA3F92">
      <w:pPr>
        <w:spacing w:before="80"/>
        <w:ind w:left="1191" w:hanging="397"/>
        <w:rPr>
          <w:lang w:eastAsia="zh-CN"/>
        </w:rPr>
      </w:pPr>
      <w:r>
        <w:rPr>
          <w:rFonts w:hint="eastAsia"/>
          <w:b/>
          <w:lang w:eastAsia="zh-CN"/>
        </w:rPr>
        <w:t>8</w:t>
      </w:r>
      <w:r w:rsidRPr="00D14A18">
        <w:rPr>
          <w:rFonts w:hint="eastAsia"/>
          <w:b/>
          <w:lang w:eastAsia="zh-CN"/>
        </w:rPr>
        <w:t>.3</w:t>
      </w:r>
      <w:r w:rsidRPr="00D14A18">
        <w:rPr>
          <w:rFonts w:hint="eastAsia"/>
          <w:lang w:eastAsia="zh-CN"/>
        </w:rPr>
        <w:tab/>
      </w:r>
      <w:r w:rsidRPr="00D14A18">
        <w:rPr>
          <w:lang w:eastAsia="zh-CN"/>
        </w:rPr>
        <w:tab/>
        <w:t>1C</w:t>
      </w:r>
      <w:r w:rsidRPr="00D14A18">
        <w:rPr>
          <w:rFonts w:hint="eastAsia"/>
          <w:lang w:eastAsia="zh-CN"/>
        </w:rPr>
        <w:t>工作组</w:t>
      </w:r>
    </w:p>
    <w:p w:rsidR="00D14A18" w:rsidRDefault="00D14A18" w:rsidP="00CA3F92">
      <w:pPr>
        <w:spacing w:before="80"/>
        <w:ind w:left="794" w:hanging="794"/>
        <w:rPr>
          <w:lang w:eastAsia="zh-CN"/>
        </w:rPr>
      </w:pPr>
      <w:r>
        <w:rPr>
          <w:rFonts w:hint="eastAsia"/>
          <w:b/>
          <w:lang w:eastAsia="zh-CN"/>
        </w:rPr>
        <w:t>9</w:t>
      </w:r>
      <w:r w:rsidRPr="00D14A18">
        <w:rPr>
          <w:rFonts w:hint="eastAsia"/>
          <w:b/>
          <w:lang w:eastAsia="zh-CN"/>
        </w:rPr>
        <w:tab/>
      </w:r>
      <w:r w:rsidRPr="00D14A18">
        <w:rPr>
          <w:rFonts w:hint="eastAsia"/>
          <w:lang w:eastAsia="zh-CN"/>
        </w:rPr>
        <w:t>审议未通知寻求通过的新的和经修订的建议书（见</w:t>
      </w:r>
      <w:r w:rsidRPr="00D14A18">
        <w:rPr>
          <w:lang w:eastAsia="zh-CN"/>
        </w:rPr>
        <w:t>ITU-R</w:t>
      </w:r>
      <w:r w:rsidRPr="00D14A18">
        <w:rPr>
          <w:rFonts w:hint="eastAsia"/>
          <w:lang w:eastAsia="zh-CN"/>
        </w:rPr>
        <w:t>第</w:t>
      </w:r>
      <w:r>
        <w:rPr>
          <w:rFonts w:hint="eastAsia"/>
          <w:lang w:eastAsia="zh-CN"/>
        </w:rPr>
        <w:t>1-6</w:t>
      </w:r>
      <w:r w:rsidRPr="00D14A18">
        <w:rPr>
          <w:rFonts w:hint="eastAsia"/>
          <w:lang w:eastAsia="zh-CN"/>
        </w:rPr>
        <w:t>号决议第</w:t>
      </w:r>
      <w:r w:rsidRPr="00D14A18">
        <w:rPr>
          <w:lang w:eastAsia="zh-CN"/>
        </w:rPr>
        <w:t>10.2.</w:t>
      </w:r>
      <w:r w:rsidRPr="00D14A18">
        <w:rPr>
          <w:rFonts w:hint="eastAsia"/>
          <w:lang w:eastAsia="zh-CN"/>
        </w:rPr>
        <w:t>3</w:t>
      </w:r>
      <w:r w:rsidRPr="00D14A18">
        <w:rPr>
          <w:rFonts w:hint="eastAsia"/>
          <w:lang w:eastAsia="zh-CN"/>
        </w:rPr>
        <w:t>、</w:t>
      </w:r>
      <w:r w:rsidRPr="00D14A18">
        <w:rPr>
          <w:lang w:eastAsia="zh-CN"/>
        </w:rPr>
        <w:t>10.</w:t>
      </w:r>
      <w:r w:rsidRPr="00D14A18">
        <w:rPr>
          <w:rFonts w:hint="eastAsia"/>
          <w:lang w:eastAsia="zh-CN"/>
        </w:rPr>
        <w:t>3</w:t>
      </w:r>
      <w:r w:rsidRPr="00D14A18">
        <w:rPr>
          <w:rFonts w:hint="eastAsia"/>
          <w:lang w:eastAsia="zh-CN"/>
        </w:rPr>
        <w:t>和</w:t>
      </w:r>
      <w:r w:rsidRPr="00D14A18">
        <w:rPr>
          <w:rFonts w:hint="eastAsia"/>
          <w:lang w:eastAsia="zh-CN"/>
        </w:rPr>
        <w:t>1</w:t>
      </w:r>
      <w:r w:rsidRPr="00D14A18">
        <w:rPr>
          <w:lang w:eastAsia="zh-CN"/>
        </w:rPr>
        <w:t>0.4</w:t>
      </w:r>
      <w:r w:rsidRPr="00D14A18">
        <w:rPr>
          <w:rFonts w:hint="eastAsia"/>
          <w:lang w:eastAsia="zh-CN"/>
        </w:rPr>
        <w:t>段）</w:t>
      </w:r>
    </w:p>
    <w:p w:rsidR="00D14A18" w:rsidRPr="00D14A18" w:rsidRDefault="00D14A18" w:rsidP="00CA3F92">
      <w:pPr>
        <w:pStyle w:val="enumlev3"/>
        <w:tabs>
          <w:tab w:val="clear" w:pos="1191"/>
          <w:tab w:val="clear" w:pos="1588"/>
          <w:tab w:val="left" w:pos="1560"/>
          <w:tab w:val="left" w:pos="1596"/>
        </w:tabs>
        <w:spacing w:before="120"/>
        <w:ind w:left="1170" w:hanging="360"/>
        <w:rPr>
          <w:lang w:eastAsia="zh-CN"/>
        </w:rPr>
      </w:pPr>
      <w:r w:rsidRPr="00D14A18">
        <w:rPr>
          <w:rFonts w:hint="eastAsia"/>
          <w:lang w:eastAsia="zh-CN"/>
        </w:rPr>
        <w:t>做出寻求通过的决定</w:t>
      </w:r>
    </w:p>
    <w:p w:rsidR="00D14A18" w:rsidRPr="00D14A18" w:rsidRDefault="00D14A18" w:rsidP="00CA3F92">
      <w:pPr>
        <w:spacing w:before="80"/>
        <w:ind w:left="794" w:hanging="794"/>
        <w:rPr>
          <w:lang w:eastAsia="zh-CN"/>
        </w:rPr>
      </w:pPr>
      <w:r w:rsidRPr="00D14A18">
        <w:rPr>
          <w:rFonts w:hint="eastAsia"/>
          <w:b/>
          <w:bCs/>
          <w:lang w:eastAsia="zh-CN"/>
        </w:rPr>
        <w:tab/>
      </w:r>
      <w:r w:rsidRPr="00D14A18">
        <w:rPr>
          <w:rFonts w:hint="eastAsia"/>
          <w:lang w:eastAsia="zh-CN"/>
        </w:rPr>
        <w:t>就应遵循的批准程序做出决定</w:t>
      </w:r>
    </w:p>
    <w:p w:rsidR="00D14A18" w:rsidRPr="00D14A18" w:rsidRDefault="00D14A18" w:rsidP="00CA3F92">
      <w:pPr>
        <w:spacing w:before="80"/>
        <w:ind w:left="1191" w:hanging="397"/>
        <w:rPr>
          <w:lang w:eastAsia="zh-CN"/>
        </w:rPr>
      </w:pPr>
      <w:r>
        <w:rPr>
          <w:rFonts w:hint="eastAsia"/>
          <w:b/>
          <w:lang w:eastAsia="zh-CN"/>
        </w:rPr>
        <w:t>9</w:t>
      </w:r>
      <w:r w:rsidRPr="00D14A18">
        <w:rPr>
          <w:rFonts w:hint="eastAsia"/>
          <w:b/>
          <w:lang w:eastAsia="zh-CN"/>
        </w:rPr>
        <w:t>.1</w:t>
      </w:r>
      <w:r w:rsidRPr="00D14A18">
        <w:rPr>
          <w:rFonts w:hint="eastAsia"/>
          <w:lang w:eastAsia="zh-CN"/>
        </w:rPr>
        <w:tab/>
      </w:r>
      <w:r w:rsidRPr="00D14A18">
        <w:rPr>
          <w:lang w:eastAsia="zh-CN"/>
        </w:rPr>
        <w:tab/>
        <w:t>1A</w:t>
      </w:r>
      <w:r w:rsidRPr="00D14A18">
        <w:rPr>
          <w:rFonts w:hint="eastAsia"/>
          <w:lang w:eastAsia="zh-CN"/>
        </w:rPr>
        <w:t>工作组</w:t>
      </w:r>
    </w:p>
    <w:p w:rsidR="00D14A18" w:rsidRPr="00D14A18" w:rsidRDefault="00D14A18" w:rsidP="00CA3F92">
      <w:pPr>
        <w:spacing w:before="80"/>
        <w:ind w:left="1191" w:hanging="397"/>
        <w:rPr>
          <w:lang w:eastAsia="zh-CN"/>
        </w:rPr>
      </w:pPr>
      <w:r>
        <w:rPr>
          <w:rFonts w:hint="eastAsia"/>
          <w:b/>
          <w:lang w:eastAsia="zh-CN"/>
        </w:rPr>
        <w:t>9</w:t>
      </w:r>
      <w:r w:rsidRPr="00D14A18">
        <w:rPr>
          <w:rFonts w:hint="eastAsia"/>
          <w:b/>
          <w:lang w:eastAsia="zh-CN"/>
        </w:rPr>
        <w:t>.2</w:t>
      </w:r>
      <w:r w:rsidRPr="00D14A18">
        <w:rPr>
          <w:rFonts w:hint="eastAsia"/>
          <w:lang w:eastAsia="zh-CN"/>
        </w:rPr>
        <w:tab/>
      </w:r>
      <w:r w:rsidRPr="00D14A18">
        <w:rPr>
          <w:lang w:eastAsia="zh-CN"/>
        </w:rPr>
        <w:tab/>
        <w:t>1B</w:t>
      </w:r>
      <w:r w:rsidRPr="00D14A18">
        <w:rPr>
          <w:rFonts w:hint="eastAsia"/>
          <w:lang w:eastAsia="zh-CN"/>
        </w:rPr>
        <w:t>工作组</w:t>
      </w:r>
    </w:p>
    <w:p w:rsidR="00D14A18" w:rsidRPr="00D14A18" w:rsidRDefault="00D14A18" w:rsidP="00CA3F92">
      <w:pPr>
        <w:spacing w:before="80"/>
        <w:ind w:left="1191" w:hanging="397"/>
        <w:rPr>
          <w:lang w:eastAsia="zh-CN"/>
        </w:rPr>
      </w:pPr>
      <w:r>
        <w:rPr>
          <w:rFonts w:hint="eastAsia"/>
          <w:b/>
          <w:lang w:eastAsia="zh-CN"/>
        </w:rPr>
        <w:t>9</w:t>
      </w:r>
      <w:r w:rsidRPr="00D14A18">
        <w:rPr>
          <w:rFonts w:hint="eastAsia"/>
          <w:b/>
          <w:lang w:eastAsia="zh-CN"/>
        </w:rPr>
        <w:t>.3</w:t>
      </w:r>
      <w:r w:rsidRPr="00D14A18">
        <w:rPr>
          <w:rFonts w:hint="eastAsia"/>
          <w:lang w:eastAsia="zh-CN"/>
        </w:rPr>
        <w:tab/>
      </w:r>
      <w:r w:rsidRPr="00D14A18">
        <w:rPr>
          <w:lang w:eastAsia="zh-CN"/>
        </w:rPr>
        <w:tab/>
        <w:t>1C</w:t>
      </w:r>
      <w:r w:rsidRPr="00D14A18">
        <w:rPr>
          <w:rFonts w:hint="eastAsia"/>
          <w:lang w:eastAsia="zh-CN"/>
        </w:rPr>
        <w:t>工作组</w:t>
      </w:r>
    </w:p>
    <w:p w:rsidR="00D14A18" w:rsidRPr="00D14A18" w:rsidRDefault="00D14A18" w:rsidP="00CA3F92">
      <w:pPr>
        <w:spacing w:before="80"/>
        <w:ind w:left="794" w:hanging="794"/>
        <w:rPr>
          <w:lang w:eastAsia="zh-CN"/>
        </w:rPr>
      </w:pPr>
      <w:r>
        <w:rPr>
          <w:rFonts w:hint="eastAsia"/>
          <w:b/>
          <w:lang w:eastAsia="zh-CN"/>
        </w:rPr>
        <w:t>10</w:t>
      </w:r>
      <w:r w:rsidRPr="00D14A18">
        <w:rPr>
          <w:rFonts w:hint="eastAsia"/>
          <w:lang w:eastAsia="zh-CN"/>
        </w:rPr>
        <w:tab/>
      </w:r>
      <w:r w:rsidRPr="00D14A18">
        <w:rPr>
          <w:rFonts w:hint="eastAsia"/>
          <w:lang w:eastAsia="zh-CN"/>
        </w:rPr>
        <w:t>审议新的和经修订的报告</w:t>
      </w:r>
    </w:p>
    <w:p w:rsidR="00D14A18" w:rsidRPr="00D14A18" w:rsidRDefault="00D14A18" w:rsidP="00CA3F92">
      <w:pPr>
        <w:spacing w:before="80"/>
        <w:ind w:left="794" w:hanging="794"/>
        <w:rPr>
          <w:szCs w:val="24"/>
          <w:u w:val="single"/>
          <w:lang w:eastAsia="zh-CN"/>
        </w:rPr>
      </w:pPr>
      <w:r w:rsidRPr="00D14A18">
        <w:rPr>
          <w:rFonts w:hint="eastAsia"/>
          <w:b/>
          <w:lang w:eastAsia="zh-CN"/>
        </w:rPr>
        <w:t>1</w:t>
      </w:r>
      <w:r>
        <w:rPr>
          <w:rFonts w:hint="eastAsia"/>
          <w:b/>
          <w:lang w:eastAsia="zh-CN"/>
        </w:rPr>
        <w:t>1</w:t>
      </w:r>
      <w:r w:rsidRPr="00D14A18">
        <w:rPr>
          <w:rFonts w:hint="eastAsia"/>
          <w:lang w:eastAsia="zh-CN"/>
        </w:rPr>
        <w:tab/>
      </w:r>
      <w:r w:rsidRPr="00D14A18">
        <w:rPr>
          <w:rFonts w:hint="eastAsia"/>
          <w:lang w:eastAsia="zh-CN"/>
        </w:rPr>
        <w:t>审议新的和经修订的课题</w:t>
      </w:r>
    </w:p>
    <w:p w:rsidR="00D14A18" w:rsidRPr="00D14A18" w:rsidRDefault="00D14A18" w:rsidP="00CA3F92">
      <w:pPr>
        <w:spacing w:before="80"/>
        <w:ind w:left="794" w:hanging="794"/>
        <w:rPr>
          <w:lang w:eastAsia="zh-CN"/>
        </w:rPr>
      </w:pPr>
      <w:r w:rsidRPr="00D14A18">
        <w:rPr>
          <w:rFonts w:hint="eastAsia"/>
          <w:b/>
          <w:lang w:eastAsia="zh-CN"/>
        </w:rPr>
        <w:t>1</w:t>
      </w:r>
      <w:r>
        <w:rPr>
          <w:rFonts w:hint="eastAsia"/>
          <w:b/>
          <w:lang w:eastAsia="zh-CN"/>
        </w:rPr>
        <w:t>2</w:t>
      </w:r>
      <w:r w:rsidRPr="00D14A18">
        <w:rPr>
          <w:lang w:eastAsia="zh-CN"/>
        </w:rPr>
        <w:tab/>
      </w:r>
      <w:r w:rsidRPr="00D14A18">
        <w:rPr>
          <w:rFonts w:hint="eastAsia"/>
          <w:lang w:eastAsia="zh-CN"/>
        </w:rPr>
        <w:t>废除建议书、报告和课题</w:t>
      </w:r>
    </w:p>
    <w:p w:rsidR="00D14A18" w:rsidRPr="00D14A18" w:rsidRDefault="00D14A18" w:rsidP="00CA3F92">
      <w:pPr>
        <w:spacing w:before="80"/>
        <w:ind w:left="794" w:hanging="794"/>
        <w:rPr>
          <w:lang w:eastAsia="zh-CN"/>
        </w:rPr>
      </w:pPr>
      <w:r w:rsidRPr="00D14A18">
        <w:rPr>
          <w:rFonts w:hint="eastAsia"/>
          <w:b/>
          <w:lang w:eastAsia="zh-CN"/>
        </w:rPr>
        <w:t>1</w:t>
      </w:r>
      <w:r>
        <w:rPr>
          <w:rFonts w:hint="eastAsia"/>
          <w:b/>
          <w:lang w:eastAsia="zh-CN"/>
        </w:rPr>
        <w:t>3</w:t>
      </w:r>
      <w:r w:rsidRPr="00D14A18">
        <w:rPr>
          <w:lang w:eastAsia="zh-CN"/>
        </w:rPr>
        <w:tab/>
      </w:r>
      <w:r w:rsidRPr="00D14A18">
        <w:rPr>
          <w:rFonts w:hint="eastAsia"/>
          <w:lang w:eastAsia="zh-CN"/>
        </w:rPr>
        <w:t>建议书、报告、手册、课题、意见、决议和决定的现状</w:t>
      </w:r>
    </w:p>
    <w:p w:rsidR="00074989" w:rsidRPr="00025F15" w:rsidRDefault="00074989" w:rsidP="00CA3F92">
      <w:pPr>
        <w:rPr>
          <w:rFonts w:eastAsiaTheme="minorEastAsia"/>
          <w:lang w:eastAsia="zh-CN"/>
        </w:rPr>
      </w:pPr>
      <w:r w:rsidRPr="00074989">
        <w:rPr>
          <w:rFonts w:eastAsia="Times New Roman"/>
          <w:b/>
          <w:lang w:eastAsia="zh-CN"/>
        </w:rPr>
        <w:t>14</w:t>
      </w:r>
      <w:r w:rsidRPr="00074989">
        <w:rPr>
          <w:rFonts w:eastAsia="Times New Roman"/>
          <w:b/>
          <w:lang w:eastAsia="zh-CN"/>
        </w:rPr>
        <w:tab/>
      </w:r>
      <w:r w:rsidR="00025F15">
        <w:rPr>
          <w:rFonts w:eastAsiaTheme="minorEastAsia" w:hint="eastAsia"/>
          <w:lang w:eastAsia="zh-CN"/>
        </w:rPr>
        <w:t>编辑小组的任命和组织</w:t>
      </w:r>
    </w:p>
    <w:p w:rsidR="00006BC1" w:rsidRDefault="00006BC1">
      <w:pPr>
        <w:tabs>
          <w:tab w:val="clear" w:pos="794"/>
          <w:tab w:val="clear" w:pos="1191"/>
          <w:tab w:val="clear" w:pos="1588"/>
          <w:tab w:val="clear" w:pos="1985"/>
        </w:tabs>
        <w:overflowPunct/>
        <w:autoSpaceDE/>
        <w:autoSpaceDN/>
        <w:adjustRightInd/>
        <w:spacing w:before="0"/>
        <w:textAlignment w:val="auto"/>
        <w:rPr>
          <w:rFonts w:eastAsia="Times New Roman"/>
          <w:b/>
          <w:lang w:eastAsia="zh-CN"/>
        </w:rPr>
      </w:pPr>
      <w:r>
        <w:rPr>
          <w:rFonts w:eastAsia="Times New Roman"/>
          <w:b/>
          <w:lang w:eastAsia="zh-CN"/>
        </w:rPr>
        <w:br w:type="page"/>
      </w:r>
    </w:p>
    <w:p w:rsidR="00074989" w:rsidRPr="00025F15" w:rsidRDefault="00074989" w:rsidP="00CA3F92">
      <w:pPr>
        <w:rPr>
          <w:rFonts w:eastAsiaTheme="minorEastAsia"/>
          <w:lang w:eastAsia="zh-CN"/>
        </w:rPr>
      </w:pPr>
      <w:r w:rsidRPr="00074989">
        <w:rPr>
          <w:rFonts w:eastAsia="Times New Roman"/>
          <w:b/>
          <w:lang w:eastAsia="zh-CN"/>
        </w:rPr>
        <w:lastRenderedPageBreak/>
        <w:t>15</w:t>
      </w:r>
      <w:r w:rsidRPr="00074989">
        <w:rPr>
          <w:rFonts w:eastAsia="Times New Roman"/>
          <w:lang w:eastAsia="zh-CN"/>
        </w:rPr>
        <w:tab/>
      </w:r>
      <w:r w:rsidR="00025F15">
        <w:rPr>
          <w:rFonts w:eastAsiaTheme="minorEastAsia" w:hint="eastAsia"/>
          <w:lang w:eastAsia="zh-CN"/>
        </w:rPr>
        <w:t>与其他研究组和国际组织的联络</w:t>
      </w:r>
    </w:p>
    <w:p w:rsidR="00074989" w:rsidRPr="00074989" w:rsidRDefault="00074989" w:rsidP="00CA3F92">
      <w:pPr>
        <w:tabs>
          <w:tab w:val="clear" w:pos="1191"/>
          <w:tab w:val="left" w:pos="1418"/>
        </w:tabs>
        <w:rPr>
          <w:rFonts w:eastAsia="Times New Roman"/>
          <w:lang w:val="fr-CH" w:eastAsia="zh-CN"/>
        </w:rPr>
      </w:pPr>
      <w:r w:rsidRPr="00074989">
        <w:rPr>
          <w:rFonts w:eastAsia="Times New Roman"/>
          <w:b/>
          <w:bCs/>
          <w:lang w:val="en-US" w:eastAsia="zh-CN"/>
        </w:rPr>
        <w:tab/>
      </w:r>
      <w:r w:rsidRPr="00074989">
        <w:rPr>
          <w:rFonts w:eastAsia="Times New Roman"/>
          <w:b/>
          <w:bCs/>
          <w:lang w:val="fr-CH" w:eastAsia="zh-CN"/>
        </w:rPr>
        <w:t>15.1</w:t>
      </w:r>
      <w:r w:rsidRPr="00074989">
        <w:rPr>
          <w:rFonts w:eastAsia="Times New Roman"/>
          <w:lang w:val="fr-CH" w:eastAsia="zh-CN"/>
        </w:rPr>
        <w:tab/>
      </w:r>
      <w:r w:rsidR="00D14A18">
        <w:rPr>
          <w:rFonts w:hint="eastAsia"/>
          <w:lang w:eastAsia="zh-CN"/>
        </w:rPr>
        <w:t>国际电联电信标准化部门（</w:t>
      </w:r>
      <w:r w:rsidR="00D14A18">
        <w:rPr>
          <w:rFonts w:hint="eastAsia"/>
          <w:lang w:eastAsia="zh-CN"/>
        </w:rPr>
        <w:t>ITU-T</w:t>
      </w:r>
      <w:r w:rsidR="00D14A18">
        <w:rPr>
          <w:rFonts w:hint="eastAsia"/>
          <w:lang w:eastAsia="zh-CN"/>
        </w:rPr>
        <w:t>）</w:t>
      </w:r>
    </w:p>
    <w:p w:rsidR="00D14A18" w:rsidRDefault="00074989" w:rsidP="00CA3F92">
      <w:pPr>
        <w:tabs>
          <w:tab w:val="clear" w:pos="1191"/>
          <w:tab w:val="left" w:pos="1418"/>
        </w:tabs>
        <w:spacing w:before="80"/>
        <w:rPr>
          <w:lang w:eastAsia="zh-CN"/>
        </w:rPr>
      </w:pPr>
      <w:r w:rsidRPr="00074989">
        <w:rPr>
          <w:rFonts w:eastAsia="Times New Roman"/>
          <w:b/>
          <w:bCs/>
          <w:lang w:val="fr-CH" w:eastAsia="zh-CN"/>
        </w:rPr>
        <w:tab/>
        <w:t>15.2</w:t>
      </w:r>
      <w:r w:rsidRPr="00074989">
        <w:rPr>
          <w:rFonts w:eastAsia="Times New Roman"/>
          <w:lang w:val="fr-CH" w:eastAsia="zh-CN"/>
        </w:rPr>
        <w:tab/>
      </w:r>
      <w:r w:rsidR="00D14A18">
        <w:rPr>
          <w:rFonts w:hint="eastAsia"/>
          <w:lang w:eastAsia="zh-CN"/>
        </w:rPr>
        <w:t>国际电联电信发展部门（</w:t>
      </w:r>
      <w:r w:rsidR="00D14A18">
        <w:rPr>
          <w:rFonts w:hint="eastAsia"/>
          <w:lang w:eastAsia="zh-CN"/>
        </w:rPr>
        <w:t>ITU-D</w:t>
      </w:r>
      <w:r w:rsidR="00D14A18">
        <w:rPr>
          <w:rFonts w:hint="eastAsia"/>
          <w:lang w:eastAsia="zh-CN"/>
        </w:rPr>
        <w:t>）</w:t>
      </w:r>
    </w:p>
    <w:p w:rsidR="00074989" w:rsidRPr="00074989" w:rsidRDefault="00074989" w:rsidP="00CA3F92">
      <w:pPr>
        <w:tabs>
          <w:tab w:val="clear" w:pos="1191"/>
          <w:tab w:val="left" w:pos="1418"/>
        </w:tabs>
        <w:spacing w:before="80"/>
        <w:rPr>
          <w:rFonts w:eastAsia="Times New Roman"/>
          <w:lang w:val="en-US" w:eastAsia="zh-CN"/>
        </w:rPr>
      </w:pPr>
      <w:r w:rsidRPr="00074989">
        <w:rPr>
          <w:rFonts w:eastAsia="Times New Roman"/>
          <w:b/>
          <w:bCs/>
          <w:lang w:val="fr-CH" w:eastAsia="zh-CN"/>
        </w:rPr>
        <w:tab/>
      </w:r>
      <w:r w:rsidRPr="00074989">
        <w:rPr>
          <w:rFonts w:eastAsia="Times New Roman"/>
          <w:b/>
          <w:bCs/>
          <w:lang w:val="en-US" w:eastAsia="zh-CN"/>
        </w:rPr>
        <w:t>15.3</w:t>
      </w:r>
      <w:r w:rsidRPr="00074989">
        <w:rPr>
          <w:rFonts w:eastAsia="Times New Roman"/>
          <w:lang w:val="en-US" w:eastAsia="zh-CN"/>
        </w:rPr>
        <w:tab/>
      </w:r>
      <w:r w:rsidR="00D14A18">
        <w:rPr>
          <w:rFonts w:hint="eastAsia"/>
          <w:lang w:eastAsia="zh-CN"/>
        </w:rPr>
        <w:t>国际无线电干扰特别委员会（</w:t>
      </w:r>
      <w:r w:rsidR="00D14A18">
        <w:rPr>
          <w:rFonts w:hint="eastAsia"/>
          <w:lang w:eastAsia="zh-CN"/>
        </w:rPr>
        <w:t>CISPR</w:t>
      </w:r>
      <w:r w:rsidR="00D14A18">
        <w:rPr>
          <w:rFonts w:hint="eastAsia"/>
          <w:lang w:eastAsia="zh-CN"/>
        </w:rPr>
        <w:t>）</w:t>
      </w:r>
    </w:p>
    <w:p w:rsidR="00D14A18" w:rsidRPr="00D14A18" w:rsidRDefault="00D14A18" w:rsidP="00CA3F92">
      <w:pPr>
        <w:pStyle w:val="enumlev1"/>
        <w:rPr>
          <w:lang w:eastAsia="zh-CN"/>
        </w:rPr>
      </w:pPr>
      <w:r w:rsidRPr="00D14A18">
        <w:rPr>
          <w:b/>
          <w:bCs/>
          <w:lang w:eastAsia="zh-CN"/>
        </w:rPr>
        <w:t>1</w:t>
      </w:r>
      <w:r w:rsidRPr="00D14A18">
        <w:rPr>
          <w:rFonts w:hint="eastAsia"/>
          <w:b/>
          <w:bCs/>
          <w:lang w:eastAsia="zh-CN"/>
        </w:rPr>
        <w:t>6</w:t>
      </w:r>
      <w:r w:rsidRPr="00D14A18">
        <w:rPr>
          <w:lang w:eastAsia="zh-CN"/>
        </w:rPr>
        <w:tab/>
      </w:r>
      <w:r w:rsidRPr="00D14A18">
        <w:rPr>
          <w:rFonts w:hint="eastAsia"/>
          <w:lang w:eastAsia="zh-CN"/>
        </w:rPr>
        <w:t>审议其它文稿</w:t>
      </w:r>
    </w:p>
    <w:p w:rsidR="00D14A18" w:rsidRPr="00D14A18" w:rsidRDefault="00D14A18" w:rsidP="00CA3F92">
      <w:pPr>
        <w:spacing w:before="80"/>
        <w:ind w:left="794" w:hanging="794"/>
        <w:rPr>
          <w:lang w:eastAsia="zh-CN"/>
        </w:rPr>
      </w:pPr>
      <w:r w:rsidRPr="00D14A18">
        <w:rPr>
          <w:b/>
          <w:bCs/>
          <w:lang w:eastAsia="zh-CN"/>
        </w:rPr>
        <w:t>1</w:t>
      </w:r>
      <w:r w:rsidRPr="00D14A18">
        <w:rPr>
          <w:rFonts w:hint="eastAsia"/>
          <w:b/>
          <w:bCs/>
          <w:lang w:eastAsia="zh-CN"/>
        </w:rPr>
        <w:t>7</w:t>
      </w:r>
      <w:r w:rsidRPr="00D14A18">
        <w:rPr>
          <w:lang w:eastAsia="zh-CN"/>
        </w:rPr>
        <w:tab/>
      </w:r>
      <w:r w:rsidRPr="00D14A18">
        <w:rPr>
          <w:rFonts w:hint="eastAsia"/>
          <w:lang w:eastAsia="zh-CN"/>
        </w:rPr>
        <w:t>审议未来工作计划和会议时间表</w:t>
      </w:r>
    </w:p>
    <w:p w:rsidR="00D14A18" w:rsidRPr="00D14A18" w:rsidRDefault="00D14A18" w:rsidP="00CA3F92">
      <w:pPr>
        <w:spacing w:before="80"/>
        <w:ind w:left="794" w:hanging="794"/>
        <w:rPr>
          <w:lang w:eastAsia="zh-CN"/>
        </w:rPr>
      </w:pPr>
      <w:r w:rsidRPr="00D14A18">
        <w:rPr>
          <w:rFonts w:hint="eastAsia"/>
          <w:b/>
          <w:bCs/>
          <w:lang w:eastAsia="zh-CN"/>
        </w:rPr>
        <w:t>18</w:t>
      </w:r>
      <w:r w:rsidRPr="00D14A18">
        <w:rPr>
          <w:rFonts w:hint="eastAsia"/>
          <w:lang w:eastAsia="zh-CN"/>
        </w:rPr>
        <w:tab/>
      </w:r>
      <w:r w:rsidRPr="00D14A18">
        <w:rPr>
          <w:rFonts w:hint="eastAsia"/>
          <w:lang w:eastAsia="zh-CN"/>
        </w:rPr>
        <w:t>其它事宜</w:t>
      </w:r>
    </w:p>
    <w:p w:rsidR="00074989" w:rsidRPr="00074989" w:rsidRDefault="00074989" w:rsidP="00CA3F92">
      <w:pPr>
        <w:spacing w:before="80"/>
        <w:ind w:left="794" w:hanging="794"/>
        <w:rPr>
          <w:b/>
          <w:bCs/>
          <w:lang w:eastAsia="zh-CN"/>
        </w:rPr>
      </w:pPr>
      <w:r w:rsidRPr="00074989">
        <w:rPr>
          <w:b/>
          <w:bCs/>
          <w:lang w:eastAsia="zh-CN"/>
        </w:rPr>
        <w:t>19</w:t>
      </w:r>
      <w:r w:rsidRPr="00074989">
        <w:rPr>
          <w:b/>
          <w:bCs/>
          <w:lang w:eastAsia="zh-CN"/>
        </w:rPr>
        <w:tab/>
      </w:r>
      <w:r w:rsidR="00025F15">
        <w:rPr>
          <w:rFonts w:hint="eastAsia"/>
          <w:lang w:eastAsia="zh-CN"/>
        </w:rPr>
        <w:t>会议结束</w:t>
      </w:r>
    </w:p>
    <w:p w:rsidR="00074989" w:rsidRPr="00074989" w:rsidRDefault="00074989" w:rsidP="00CA3F92">
      <w:pPr>
        <w:rPr>
          <w:rFonts w:eastAsia="Times New Roman"/>
          <w:lang w:eastAsia="zh-CN"/>
        </w:rPr>
      </w:pPr>
    </w:p>
    <w:p w:rsidR="00074989" w:rsidRDefault="00074989" w:rsidP="00CA3F92">
      <w:pPr>
        <w:rPr>
          <w:rFonts w:eastAsia="Times New Roman"/>
          <w:lang w:eastAsia="zh-CN"/>
        </w:rPr>
      </w:pPr>
    </w:p>
    <w:p w:rsidR="00F13000" w:rsidRPr="00074989" w:rsidRDefault="00F13000" w:rsidP="00CA3F92">
      <w:pPr>
        <w:rPr>
          <w:rFonts w:eastAsia="Times New Roman"/>
          <w:lang w:eastAsia="zh-CN"/>
        </w:rPr>
      </w:pPr>
    </w:p>
    <w:p w:rsidR="00D14A18" w:rsidRPr="00D14A18" w:rsidRDefault="00D14A18">
      <w:pPr>
        <w:tabs>
          <w:tab w:val="clear" w:pos="794"/>
          <w:tab w:val="clear" w:pos="1191"/>
          <w:tab w:val="clear" w:pos="1588"/>
          <w:tab w:val="clear" w:pos="1985"/>
          <w:tab w:val="center" w:pos="7371"/>
        </w:tabs>
        <w:spacing w:before="360"/>
        <w:rPr>
          <w:lang w:eastAsia="zh-CN"/>
        </w:rPr>
        <w:pPrChange w:id="5" w:author="POOL" w:date="2008-02-04T14:09:00Z">
          <w:pPr>
            <w:tabs>
              <w:tab w:val="clear" w:pos="794"/>
              <w:tab w:val="clear" w:pos="1191"/>
              <w:tab w:val="clear" w:pos="1588"/>
              <w:tab w:val="clear" w:pos="1985"/>
              <w:tab w:val="center" w:pos="7371"/>
            </w:tabs>
          </w:pPr>
        </w:pPrChange>
      </w:pPr>
      <w:r w:rsidRPr="00D14A18">
        <w:rPr>
          <w:rFonts w:hint="eastAsia"/>
          <w:lang w:eastAsia="zh-CN"/>
        </w:rPr>
        <w:tab/>
      </w:r>
      <w:r w:rsidRPr="00D14A18">
        <w:rPr>
          <w:rFonts w:hint="eastAsia"/>
          <w:lang w:eastAsia="zh-CN"/>
        </w:rPr>
        <w:t>无线电通信第</w:t>
      </w:r>
      <w:r w:rsidRPr="00D14A18">
        <w:rPr>
          <w:rFonts w:hint="eastAsia"/>
          <w:lang w:eastAsia="zh-CN"/>
        </w:rPr>
        <w:t>1</w:t>
      </w:r>
      <w:r w:rsidRPr="00D14A18">
        <w:rPr>
          <w:rFonts w:hint="eastAsia"/>
          <w:lang w:eastAsia="zh-CN"/>
        </w:rPr>
        <w:t>研究组主席</w:t>
      </w:r>
    </w:p>
    <w:p w:rsidR="00074989" w:rsidRPr="00074989" w:rsidRDefault="00074989" w:rsidP="00CA3F92">
      <w:pPr>
        <w:tabs>
          <w:tab w:val="clear" w:pos="794"/>
          <w:tab w:val="clear" w:pos="1191"/>
          <w:tab w:val="clear" w:pos="1588"/>
          <w:tab w:val="clear" w:pos="1985"/>
          <w:tab w:val="center" w:pos="7371"/>
        </w:tabs>
        <w:rPr>
          <w:rFonts w:eastAsiaTheme="minorEastAsia"/>
          <w:lang w:val="en-US" w:eastAsia="zh-CN"/>
        </w:rPr>
      </w:pPr>
      <w:r w:rsidRPr="00074989">
        <w:rPr>
          <w:rFonts w:eastAsia="Times New Roman"/>
          <w:lang w:eastAsia="zh-CN"/>
        </w:rPr>
        <w:tab/>
        <w:t>S. PASTUKH</w:t>
      </w:r>
    </w:p>
    <w:p w:rsidR="00055B81" w:rsidRPr="00055B81" w:rsidRDefault="00074989" w:rsidP="00CA3F92">
      <w:pPr>
        <w:pStyle w:val="AnnexNo"/>
        <w:rPr>
          <w:lang w:eastAsia="zh-CN"/>
        </w:rPr>
      </w:pPr>
      <w:r w:rsidRPr="00074989">
        <w:rPr>
          <w:rFonts w:eastAsia="Times New Roman"/>
          <w:b/>
          <w:lang w:eastAsia="zh-CN"/>
        </w:rPr>
        <w:br w:type="page"/>
      </w:r>
      <w:r w:rsidR="00055B81" w:rsidRPr="00055B81">
        <w:rPr>
          <w:rFonts w:hAnsi="SimSun"/>
          <w:lang w:eastAsia="zh-CN"/>
        </w:rPr>
        <w:lastRenderedPageBreak/>
        <w:t>附件</w:t>
      </w:r>
      <w:r w:rsidR="00055B81" w:rsidRPr="00055B81">
        <w:rPr>
          <w:lang w:eastAsia="zh-CN"/>
        </w:rPr>
        <w:t>2</w:t>
      </w:r>
    </w:p>
    <w:p w:rsidR="00055B81" w:rsidRPr="00055B81" w:rsidRDefault="00055B81" w:rsidP="00CA3F92">
      <w:pPr>
        <w:pStyle w:val="AnnexTitle"/>
        <w:rPr>
          <w:lang w:eastAsia="zh-CN"/>
        </w:rPr>
      </w:pPr>
      <w:r w:rsidRPr="00055B81">
        <w:rPr>
          <w:rFonts w:hint="eastAsia"/>
          <w:lang w:eastAsia="zh-CN"/>
        </w:rPr>
        <w:t>在第</w:t>
      </w:r>
      <w:r w:rsidRPr="00055B81">
        <w:rPr>
          <w:rFonts w:hint="eastAsia"/>
          <w:lang w:eastAsia="zh-CN"/>
        </w:rPr>
        <w:t>1</w:t>
      </w:r>
      <w:r w:rsidRPr="00055B81">
        <w:rPr>
          <w:rFonts w:hint="eastAsia"/>
          <w:lang w:eastAsia="zh-CN"/>
        </w:rPr>
        <w:t>研究组会议前夕召开的第</w:t>
      </w:r>
      <w:r w:rsidRPr="00055B81">
        <w:rPr>
          <w:rFonts w:hint="eastAsia"/>
          <w:lang w:eastAsia="zh-CN"/>
        </w:rPr>
        <w:t>1A</w:t>
      </w:r>
      <w:r w:rsidRPr="00055B81">
        <w:rPr>
          <w:rFonts w:hint="eastAsia"/>
          <w:lang w:eastAsia="zh-CN"/>
        </w:rPr>
        <w:t>、</w:t>
      </w:r>
      <w:r w:rsidRPr="00055B81">
        <w:rPr>
          <w:rFonts w:hint="eastAsia"/>
          <w:lang w:eastAsia="zh-CN"/>
        </w:rPr>
        <w:t>1B</w:t>
      </w:r>
      <w:r w:rsidRPr="00055B81">
        <w:rPr>
          <w:rFonts w:hint="eastAsia"/>
          <w:lang w:eastAsia="zh-CN"/>
        </w:rPr>
        <w:t>和</w:t>
      </w:r>
      <w:r w:rsidRPr="00055B81">
        <w:rPr>
          <w:rFonts w:hint="eastAsia"/>
          <w:lang w:eastAsia="zh-CN"/>
        </w:rPr>
        <w:t>1C</w:t>
      </w:r>
      <w:r w:rsidRPr="00055B81">
        <w:rPr>
          <w:rFonts w:hint="eastAsia"/>
          <w:lang w:eastAsia="zh-CN"/>
        </w:rPr>
        <w:t>工作组会议上</w:t>
      </w:r>
      <w:r w:rsidRPr="00055B81">
        <w:rPr>
          <w:lang w:eastAsia="zh-CN"/>
        </w:rPr>
        <w:br/>
      </w:r>
      <w:r w:rsidRPr="00055B81">
        <w:rPr>
          <w:rFonts w:hint="eastAsia"/>
          <w:lang w:eastAsia="zh-CN"/>
        </w:rPr>
        <w:t>将讨论并可能针对其起草建议书草案的议题</w:t>
      </w:r>
    </w:p>
    <w:p w:rsidR="00055B81" w:rsidRPr="00055B81" w:rsidRDefault="00055B81" w:rsidP="00CA3F92">
      <w:pPr>
        <w:pStyle w:val="Source"/>
        <w:rPr>
          <w:lang w:eastAsia="zh-CN"/>
        </w:rPr>
      </w:pPr>
      <w:r w:rsidRPr="00055B81">
        <w:rPr>
          <w:rFonts w:hint="eastAsia"/>
          <w:lang w:eastAsia="zh-CN"/>
        </w:rPr>
        <w:t>第</w:t>
      </w:r>
      <w:r w:rsidRPr="00055B81">
        <w:rPr>
          <w:lang w:eastAsia="zh-CN"/>
        </w:rPr>
        <w:t>1A</w:t>
      </w:r>
      <w:r w:rsidRPr="00055B81">
        <w:rPr>
          <w:rFonts w:hint="eastAsia"/>
          <w:lang w:eastAsia="zh-CN"/>
        </w:rPr>
        <w:t>工作组</w:t>
      </w:r>
    </w:p>
    <w:p w:rsidR="00074989" w:rsidRPr="00616E24" w:rsidRDefault="00074989" w:rsidP="00F13000">
      <w:pPr>
        <w:keepNext/>
        <w:keepLines/>
        <w:tabs>
          <w:tab w:val="clear" w:pos="794"/>
        </w:tabs>
        <w:jc w:val="center"/>
        <w:rPr>
          <w:rFonts w:eastAsiaTheme="minorEastAsia"/>
          <w:szCs w:val="24"/>
          <w:lang w:eastAsia="zh-CN"/>
        </w:rPr>
      </w:pPr>
      <w:r w:rsidRPr="00074989">
        <w:rPr>
          <w:rFonts w:eastAsia="Times New Roman"/>
          <w:b/>
          <w:bCs/>
          <w:szCs w:val="24"/>
          <w:lang w:eastAsia="zh-CN"/>
        </w:rPr>
        <w:t>1</w:t>
      </w:r>
      <w:r w:rsidRPr="00074989">
        <w:rPr>
          <w:rFonts w:eastAsia="Times New Roman"/>
          <w:szCs w:val="24"/>
          <w:lang w:eastAsia="zh-CN"/>
        </w:rPr>
        <w:tab/>
      </w:r>
      <w:r w:rsidR="00025F15">
        <w:rPr>
          <w:rFonts w:eastAsiaTheme="minorEastAsia" w:hint="eastAsia"/>
          <w:szCs w:val="24"/>
          <w:lang w:eastAsia="zh-CN"/>
        </w:rPr>
        <w:t>使用</w:t>
      </w:r>
      <w:r w:rsidRPr="00074989">
        <w:rPr>
          <w:rFonts w:eastAsia="Times New Roman"/>
          <w:szCs w:val="24"/>
          <w:lang w:eastAsia="zh-CN"/>
        </w:rPr>
        <w:t>30 MHz</w:t>
      </w:r>
      <w:r w:rsidR="00025F15">
        <w:rPr>
          <w:rFonts w:eastAsiaTheme="minorEastAsia" w:hint="eastAsia"/>
          <w:szCs w:val="24"/>
          <w:lang w:eastAsia="zh-CN"/>
        </w:rPr>
        <w:t>以下频率的感应系统和无线电通信业务之间的</w:t>
      </w:r>
      <w:r w:rsidRPr="00074989">
        <w:rPr>
          <w:rFonts w:eastAsia="Times New Roman"/>
          <w:szCs w:val="24"/>
          <w:lang w:eastAsia="zh-CN"/>
        </w:rPr>
        <w:t xml:space="preserve"> </w:t>
      </w:r>
      <w:r w:rsidR="00025F15">
        <w:rPr>
          <w:rFonts w:eastAsiaTheme="minorEastAsia" w:hint="eastAsia"/>
          <w:szCs w:val="24"/>
          <w:lang w:eastAsia="zh-CN"/>
        </w:rPr>
        <w:t>保护范围计算（新的</w:t>
      </w:r>
      <w:r w:rsidR="00025F15" w:rsidRPr="00074989">
        <w:rPr>
          <w:rFonts w:eastAsia="Times New Roman"/>
          <w:szCs w:val="24"/>
          <w:lang w:eastAsia="zh-CN"/>
        </w:rPr>
        <w:t>ITU-R SM.[ISM]</w:t>
      </w:r>
      <w:r w:rsidR="00025F15">
        <w:rPr>
          <w:rFonts w:eastAsiaTheme="minorEastAsia" w:hint="eastAsia"/>
          <w:szCs w:val="24"/>
          <w:lang w:eastAsia="zh-CN"/>
        </w:rPr>
        <w:t>建议书</w:t>
      </w:r>
      <w:r w:rsidR="00616E24">
        <w:rPr>
          <w:rFonts w:eastAsiaTheme="minorEastAsia" w:hint="eastAsia"/>
          <w:szCs w:val="24"/>
          <w:lang w:eastAsia="zh-CN"/>
        </w:rPr>
        <w:t>草案初稿的工作文件</w:t>
      </w:r>
      <w:r w:rsidR="00616E24">
        <w:rPr>
          <w:rFonts w:eastAsiaTheme="minorEastAsia" w:hint="eastAsia"/>
          <w:szCs w:val="24"/>
          <w:lang w:eastAsia="zh-CN"/>
        </w:rPr>
        <w:t xml:space="preserve"> </w:t>
      </w:r>
      <w:r w:rsidR="00616E24">
        <w:rPr>
          <w:rFonts w:eastAsiaTheme="minorEastAsia"/>
          <w:szCs w:val="24"/>
          <w:lang w:eastAsia="zh-CN"/>
        </w:rPr>
        <w:t>–</w:t>
      </w:r>
      <w:r w:rsidR="00616E24">
        <w:rPr>
          <w:rFonts w:eastAsiaTheme="minorEastAsia" w:hint="eastAsia"/>
          <w:szCs w:val="24"/>
          <w:lang w:eastAsia="zh-CN"/>
        </w:rPr>
        <w:t xml:space="preserve"> </w:t>
      </w:r>
      <w:r w:rsidR="00616E24">
        <w:rPr>
          <w:rFonts w:eastAsiaTheme="minorEastAsia" w:hint="eastAsia"/>
          <w:szCs w:val="24"/>
          <w:lang w:eastAsia="zh-CN"/>
        </w:rPr>
        <w:t>见</w:t>
      </w:r>
      <w:hyperlink r:id="rId17" w:history="1">
        <w:r w:rsidR="00616E24">
          <w:rPr>
            <w:rFonts w:eastAsia="Times New Roman"/>
            <w:szCs w:val="24"/>
            <w:u w:val="single"/>
            <w:lang w:eastAsia="zh-CN"/>
          </w:rPr>
          <w:t>1A/379</w:t>
        </w:r>
        <w:r w:rsidR="00616E24">
          <w:rPr>
            <w:rFonts w:ascii="SimSun" w:hAnsi="SimSun" w:cs="SimSun" w:hint="eastAsia"/>
            <w:szCs w:val="24"/>
            <w:u w:val="single"/>
            <w:lang w:eastAsia="zh-CN"/>
          </w:rPr>
          <w:t>号文件</w:t>
        </w:r>
      </w:hyperlink>
      <w:r w:rsidR="00616E24">
        <w:rPr>
          <w:rFonts w:eastAsiaTheme="minorEastAsia" w:hint="eastAsia"/>
          <w:szCs w:val="24"/>
          <w:lang w:eastAsia="zh-CN"/>
        </w:rPr>
        <w:t>（</w:t>
      </w:r>
      <w:r w:rsidR="00616E24">
        <w:rPr>
          <w:rFonts w:eastAsiaTheme="minorEastAsia" w:hint="eastAsia"/>
          <w:szCs w:val="24"/>
          <w:lang w:eastAsia="zh-CN"/>
        </w:rPr>
        <w:t>2011</w:t>
      </w:r>
      <w:r w:rsidR="00616E24">
        <w:rPr>
          <w:rFonts w:eastAsiaTheme="minorEastAsia" w:hint="eastAsia"/>
          <w:szCs w:val="24"/>
          <w:lang w:eastAsia="zh-CN"/>
        </w:rPr>
        <w:t>年</w:t>
      </w:r>
      <w:r w:rsidR="00616E24">
        <w:rPr>
          <w:rFonts w:eastAsiaTheme="minorEastAsia" w:hint="eastAsia"/>
          <w:szCs w:val="24"/>
          <w:lang w:eastAsia="zh-CN"/>
        </w:rPr>
        <w:t>6</w:t>
      </w:r>
      <w:r w:rsidR="00616E24">
        <w:rPr>
          <w:rFonts w:eastAsiaTheme="minorEastAsia" w:hint="eastAsia"/>
          <w:szCs w:val="24"/>
          <w:lang w:eastAsia="zh-CN"/>
        </w:rPr>
        <w:t>月</w:t>
      </w:r>
      <w:r w:rsidR="00616E24">
        <w:rPr>
          <w:rFonts w:eastAsiaTheme="minorEastAsia" w:hint="eastAsia"/>
          <w:szCs w:val="24"/>
          <w:lang w:eastAsia="zh-CN"/>
        </w:rPr>
        <w:t>10</w:t>
      </w:r>
      <w:r w:rsidR="00616E24">
        <w:rPr>
          <w:rFonts w:eastAsiaTheme="minorEastAsia" w:hint="eastAsia"/>
          <w:szCs w:val="24"/>
          <w:lang w:eastAsia="zh-CN"/>
        </w:rPr>
        <w:t>日）附件</w:t>
      </w:r>
      <w:r w:rsidR="00616E24">
        <w:rPr>
          <w:rFonts w:eastAsiaTheme="minorEastAsia" w:hint="eastAsia"/>
          <w:szCs w:val="24"/>
          <w:lang w:eastAsia="zh-CN"/>
        </w:rPr>
        <w:t>1</w:t>
      </w:r>
      <w:r w:rsidR="00616E24">
        <w:rPr>
          <w:rFonts w:eastAsiaTheme="minorEastAsia" w:hint="eastAsia"/>
          <w:szCs w:val="24"/>
          <w:lang w:eastAsia="zh-CN"/>
        </w:rPr>
        <w:t>）</w:t>
      </w:r>
    </w:p>
    <w:p w:rsidR="00055B81" w:rsidRPr="00055B81" w:rsidRDefault="00055B81" w:rsidP="00CA3F92">
      <w:pPr>
        <w:pStyle w:val="Source"/>
        <w:rPr>
          <w:lang w:eastAsia="zh-CN"/>
        </w:rPr>
      </w:pPr>
      <w:r w:rsidRPr="00055B81">
        <w:rPr>
          <w:rFonts w:hint="eastAsia"/>
          <w:lang w:eastAsia="zh-CN"/>
        </w:rPr>
        <w:t>第</w:t>
      </w:r>
      <w:r>
        <w:rPr>
          <w:lang w:eastAsia="zh-CN"/>
        </w:rPr>
        <w:t>1</w:t>
      </w:r>
      <w:r>
        <w:rPr>
          <w:rFonts w:hint="eastAsia"/>
          <w:lang w:eastAsia="zh-CN"/>
        </w:rPr>
        <w:t>B</w:t>
      </w:r>
      <w:r w:rsidRPr="00055B81">
        <w:rPr>
          <w:rFonts w:hint="eastAsia"/>
          <w:lang w:eastAsia="zh-CN"/>
        </w:rPr>
        <w:t>工作组</w:t>
      </w:r>
    </w:p>
    <w:p w:rsidR="00074989" w:rsidRPr="00616E24" w:rsidRDefault="00074989" w:rsidP="00F13000">
      <w:pPr>
        <w:spacing w:before="360"/>
        <w:rPr>
          <w:rFonts w:eastAsiaTheme="minorEastAsia"/>
          <w:szCs w:val="24"/>
          <w:lang w:val="en-US" w:eastAsia="zh-CN"/>
        </w:rPr>
      </w:pPr>
      <w:r w:rsidRPr="00074989">
        <w:rPr>
          <w:rFonts w:eastAsia="Times New Roman"/>
          <w:b/>
          <w:bCs/>
          <w:szCs w:val="24"/>
          <w:lang w:eastAsia="zh-CN"/>
        </w:rPr>
        <w:t>1</w:t>
      </w:r>
      <w:r w:rsidRPr="00074989">
        <w:rPr>
          <w:rFonts w:eastAsia="Times New Roman"/>
          <w:szCs w:val="24"/>
          <w:lang w:eastAsia="zh-CN"/>
        </w:rPr>
        <w:tab/>
      </w:r>
      <w:r w:rsidR="00616E24" w:rsidRPr="002018C3">
        <w:rPr>
          <w:rFonts w:hint="eastAsia"/>
          <w:lang w:eastAsia="zh-CN"/>
        </w:rPr>
        <w:t>国家频谱管理</w:t>
      </w:r>
      <w:r w:rsidR="00616E24">
        <w:rPr>
          <w:rFonts w:hint="eastAsia"/>
          <w:lang w:eastAsia="zh-CN"/>
        </w:rPr>
        <w:t>（</w:t>
      </w:r>
      <w:r w:rsidR="00616E24" w:rsidRPr="00074989">
        <w:rPr>
          <w:rFonts w:eastAsia="Times New Roman"/>
          <w:szCs w:val="24"/>
          <w:lang w:val="en-US" w:eastAsia="zh-CN"/>
        </w:rPr>
        <w:t>ITU-R SM.1047-1</w:t>
      </w:r>
      <w:r w:rsidR="00616E24">
        <w:rPr>
          <w:rFonts w:eastAsiaTheme="minorEastAsia" w:hint="eastAsia"/>
          <w:szCs w:val="24"/>
          <w:lang w:val="en-US" w:eastAsia="zh-CN"/>
        </w:rPr>
        <w:t>建议书的草案初稿修订版，见</w:t>
      </w:r>
      <w:hyperlink r:id="rId18" w:history="1">
        <w:r w:rsidR="00616E24">
          <w:rPr>
            <w:rFonts w:eastAsia="Times New Roman"/>
            <w:szCs w:val="24"/>
            <w:u w:val="single"/>
            <w:lang w:val="en-US" w:eastAsia="zh-CN"/>
          </w:rPr>
          <w:t>1B/307</w:t>
        </w:r>
        <w:r w:rsidR="00616E24">
          <w:rPr>
            <w:rFonts w:ascii="SimSun" w:hAnsi="SimSun" w:cs="SimSun" w:hint="eastAsia"/>
            <w:szCs w:val="24"/>
            <w:u w:val="single"/>
            <w:lang w:val="en-US" w:eastAsia="zh-CN"/>
          </w:rPr>
          <w:t>号文件（</w:t>
        </w:r>
        <w:r w:rsidR="00616E24">
          <w:rPr>
            <w:rFonts w:eastAsia="Times New Roman"/>
            <w:szCs w:val="24"/>
            <w:u w:val="single"/>
            <w:lang w:val="en-US" w:eastAsia="zh-CN"/>
          </w:rPr>
          <w:t>2011</w:t>
        </w:r>
        <w:r w:rsidR="00616E24">
          <w:rPr>
            <w:rFonts w:ascii="SimSun" w:hAnsi="SimSun" w:cs="SimSun" w:hint="eastAsia"/>
            <w:szCs w:val="24"/>
            <w:u w:val="single"/>
            <w:lang w:val="en-US" w:eastAsia="zh-CN"/>
          </w:rPr>
          <w:t>年</w:t>
        </w:r>
        <w:r w:rsidR="00616E24">
          <w:rPr>
            <w:rFonts w:eastAsia="Times New Roman"/>
            <w:szCs w:val="24"/>
            <w:u w:val="single"/>
            <w:lang w:val="en-US" w:eastAsia="zh-CN"/>
          </w:rPr>
          <w:t>6</w:t>
        </w:r>
        <w:r w:rsidR="00616E24">
          <w:rPr>
            <w:rFonts w:ascii="SimSun" w:hAnsi="SimSun" w:cs="SimSun" w:hint="eastAsia"/>
            <w:szCs w:val="24"/>
            <w:u w:val="single"/>
            <w:lang w:val="en-US" w:eastAsia="zh-CN"/>
          </w:rPr>
          <w:t>月</w:t>
        </w:r>
        <w:r w:rsidR="00616E24">
          <w:rPr>
            <w:rFonts w:eastAsia="Times New Roman"/>
            <w:szCs w:val="24"/>
            <w:u w:val="single"/>
            <w:lang w:val="en-US" w:eastAsia="zh-CN"/>
          </w:rPr>
          <w:t>3</w:t>
        </w:r>
        <w:r w:rsidR="00616E24">
          <w:rPr>
            <w:rFonts w:ascii="SimSun" w:hAnsi="SimSun" w:cs="SimSun" w:hint="eastAsia"/>
            <w:szCs w:val="24"/>
            <w:u w:val="single"/>
            <w:lang w:val="en-US" w:eastAsia="zh-CN"/>
          </w:rPr>
          <w:t>日）</w:t>
        </w:r>
      </w:hyperlink>
      <w:r w:rsidR="00616E24">
        <w:rPr>
          <w:rFonts w:eastAsiaTheme="minorEastAsia" w:hint="eastAsia"/>
          <w:szCs w:val="24"/>
          <w:lang w:val="en-US" w:eastAsia="zh-CN"/>
        </w:rPr>
        <w:t>附件</w:t>
      </w:r>
      <w:r w:rsidR="00616E24">
        <w:rPr>
          <w:rFonts w:eastAsiaTheme="minorEastAsia" w:hint="eastAsia"/>
          <w:szCs w:val="24"/>
          <w:lang w:val="en-US" w:eastAsia="zh-CN"/>
        </w:rPr>
        <w:t>1</w:t>
      </w:r>
      <w:r w:rsidR="00616E24">
        <w:rPr>
          <w:rFonts w:eastAsiaTheme="minorEastAsia" w:hint="eastAsia"/>
          <w:szCs w:val="24"/>
          <w:lang w:val="en-US" w:eastAsia="zh-CN"/>
        </w:rPr>
        <w:t>）</w:t>
      </w:r>
    </w:p>
    <w:p w:rsidR="00074989" w:rsidRPr="00074989" w:rsidRDefault="00074989" w:rsidP="00F13000">
      <w:pPr>
        <w:rPr>
          <w:rFonts w:eastAsiaTheme="minorEastAsia"/>
          <w:szCs w:val="24"/>
          <w:lang w:val="en-US" w:eastAsia="zh-CN"/>
        </w:rPr>
      </w:pPr>
      <w:r w:rsidRPr="00074989">
        <w:rPr>
          <w:rFonts w:eastAsia="Times New Roman"/>
          <w:b/>
          <w:bCs/>
          <w:szCs w:val="24"/>
          <w:lang w:eastAsia="zh-CN"/>
        </w:rPr>
        <w:t>2</w:t>
      </w:r>
      <w:r w:rsidRPr="00074989">
        <w:rPr>
          <w:rFonts w:eastAsia="Times New Roman"/>
          <w:szCs w:val="24"/>
          <w:lang w:eastAsia="zh-CN"/>
        </w:rPr>
        <w:tab/>
      </w:r>
      <w:r w:rsidR="00616E24" w:rsidRPr="002018C3">
        <w:rPr>
          <w:rFonts w:hint="eastAsia"/>
          <w:lang w:eastAsia="zh-CN"/>
        </w:rPr>
        <w:t>作为国家频谱管理方法的频谱调换</w:t>
      </w:r>
      <w:r w:rsidR="00616E24">
        <w:rPr>
          <w:rFonts w:hint="eastAsia"/>
          <w:lang w:eastAsia="zh-CN"/>
        </w:rPr>
        <w:t>（</w:t>
      </w:r>
      <w:r w:rsidRPr="00074989">
        <w:rPr>
          <w:rFonts w:eastAsia="Times New Roman"/>
          <w:szCs w:val="24"/>
          <w:lang w:val="en-US" w:eastAsia="zh-CN"/>
        </w:rPr>
        <w:t>ITU-R SM.1603</w:t>
      </w:r>
      <w:r w:rsidR="00616E24">
        <w:rPr>
          <w:rFonts w:eastAsiaTheme="minorEastAsia" w:hint="eastAsia"/>
          <w:szCs w:val="24"/>
          <w:lang w:val="en-US" w:eastAsia="zh-CN"/>
        </w:rPr>
        <w:t>建议书的草案初稿修订版，见</w:t>
      </w:r>
      <w:hyperlink r:id="rId19" w:history="1">
        <w:r w:rsidR="00616E24">
          <w:rPr>
            <w:rFonts w:eastAsia="Times New Roman"/>
            <w:szCs w:val="24"/>
            <w:u w:val="single"/>
            <w:lang w:val="en-US" w:eastAsia="zh-CN"/>
          </w:rPr>
          <w:t>1B/307</w:t>
        </w:r>
        <w:r w:rsidR="00616E24">
          <w:rPr>
            <w:rFonts w:ascii="SimSun" w:hAnsi="SimSun" w:cs="SimSun" w:hint="eastAsia"/>
            <w:szCs w:val="24"/>
            <w:u w:val="single"/>
            <w:lang w:val="en-US" w:eastAsia="zh-CN"/>
          </w:rPr>
          <w:t>号文件（</w:t>
        </w:r>
        <w:r w:rsidR="00616E24">
          <w:rPr>
            <w:rFonts w:eastAsia="Times New Roman"/>
            <w:szCs w:val="24"/>
            <w:u w:val="single"/>
            <w:lang w:val="en-US" w:eastAsia="zh-CN"/>
          </w:rPr>
          <w:t>2011</w:t>
        </w:r>
        <w:r w:rsidR="00616E24">
          <w:rPr>
            <w:rFonts w:ascii="SimSun" w:hAnsi="SimSun" w:cs="SimSun" w:hint="eastAsia"/>
            <w:szCs w:val="24"/>
            <w:u w:val="single"/>
            <w:lang w:val="en-US" w:eastAsia="zh-CN"/>
          </w:rPr>
          <w:t>年</w:t>
        </w:r>
        <w:r w:rsidR="00616E24">
          <w:rPr>
            <w:rFonts w:eastAsia="Times New Roman"/>
            <w:szCs w:val="24"/>
            <w:u w:val="single"/>
            <w:lang w:val="en-US" w:eastAsia="zh-CN"/>
          </w:rPr>
          <w:t>6</w:t>
        </w:r>
        <w:r w:rsidR="00616E24">
          <w:rPr>
            <w:rFonts w:ascii="SimSun" w:hAnsi="SimSun" w:cs="SimSun" w:hint="eastAsia"/>
            <w:szCs w:val="24"/>
            <w:u w:val="single"/>
            <w:lang w:val="en-US" w:eastAsia="zh-CN"/>
          </w:rPr>
          <w:t>月</w:t>
        </w:r>
        <w:r w:rsidR="00616E24">
          <w:rPr>
            <w:rFonts w:eastAsia="Times New Roman"/>
            <w:szCs w:val="24"/>
            <w:u w:val="single"/>
            <w:lang w:val="en-US" w:eastAsia="zh-CN"/>
          </w:rPr>
          <w:t>10</w:t>
        </w:r>
        <w:r w:rsidR="00616E24">
          <w:rPr>
            <w:rFonts w:ascii="SimSun" w:hAnsi="SimSun" w:cs="SimSun" w:hint="eastAsia"/>
            <w:szCs w:val="24"/>
            <w:u w:val="single"/>
            <w:lang w:val="en-US" w:eastAsia="zh-CN"/>
          </w:rPr>
          <w:t>日）</w:t>
        </w:r>
      </w:hyperlink>
      <w:r w:rsidR="00616E24">
        <w:rPr>
          <w:rFonts w:hint="eastAsia"/>
          <w:lang w:eastAsia="zh-CN"/>
        </w:rPr>
        <w:t>附件</w:t>
      </w:r>
      <w:r w:rsidR="00616E24">
        <w:rPr>
          <w:rFonts w:hint="eastAsia"/>
          <w:lang w:eastAsia="zh-CN"/>
        </w:rPr>
        <w:t>2</w:t>
      </w:r>
      <w:r w:rsidR="00616E24">
        <w:rPr>
          <w:rFonts w:hint="eastAsia"/>
          <w:lang w:eastAsia="zh-CN"/>
        </w:rPr>
        <w:t>）</w:t>
      </w:r>
    </w:p>
    <w:p w:rsidR="00616E24" w:rsidRDefault="00074989" w:rsidP="00F13000">
      <w:pPr>
        <w:rPr>
          <w:lang w:eastAsia="zh-CN"/>
        </w:rPr>
      </w:pPr>
      <w:r w:rsidRPr="00074989">
        <w:rPr>
          <w:rFonts w:eastAsia="Times New Roman"/>
          <w:b/>
          <w:bCs/>
          <w:szCs w:val="24"/>
          <w:lang w:eastAsia="zh-CN"/>
        </w:rPr>
        <w:t>3</w:t>
      </w:r>
      <w:r w:rsidRPr="00074989">
        <w:rPr>
          <w:rFonts w:eastAsia="Times New Roman"/>
          <w:szCs w:val="24"/>
          <w:lang w:eastAsia="zh-CN"/>
        </w:rPr>
        <w:tab/>
      </w:r>
      <w:r w:rsidR="00616E24" w:rsidRPr="00616E24">
        <w:rPr>
          <w:rFonts w:ascii="SimSun" w:hAnsi="SimSun" w:cs="SimSun" w:hint="eastAsia"/>
          <w:szCs w:val="24"/>
          <w:lang w:val="en-US" w:eastAsia="zh-CN"/>
        </w:rPr>
        <w:t>开发高级自动频谱管理系统的设计指南</w:t>
      </w:r>
      <w:r w:rsidR="00616E24">
        <w:rPr>
          <w:rFonts w:ascii="SimSun" w:hAnsi="SimSun" w:cs="SimSun" w:hint="eastAsia"/>
          <w:szCs w:val="24"/>
          <w:lang w:val="en-US" w:eastAsia="zh-CN"/>
        </w:rPr>
        <w:t>（</w:t>
      </w:r>
      <w:r w:rsidRPr="00074989">
        <w:rPr>
          <w:rFonts w:eastAsia="Times New Roman"/>
          <w:szCs w:val="24"/>
          <w:lang w:val="en-US" w:eastAsia="zh-CN"/>
        </w:rPr>
        <w:t>ITU-R SM.1370-1</w:t>
      </w:r>
      <w:r w:rsidR="00616E24">
        <w:rPr>
          <w:rFonts w:eastAsiaTheme="minorEastAsia" w:hint="eastAsia"/>
          <w:szCs w:val="24"/>
          <w:lang w:val="en-US" w:eastAsia="zh-CN"/>
        </w:rPr>
        <w:t>建议书的草案初稿修订版，见</w:t>
      </w:r>
      <w:hyperlink r:id="rId20" w:history="1">
        <w:r w:rsidR="00616E24">
          <w:rPr>
            <w:rFonts w:eastAsia="Times New Roman"/>
            <w:szCs w:val="24"/>
            <w:u w:val="single"/>
            <w:lang w:val="en-US" w:eastAsia="zh-CN"/>
          </w:rPr>
          <w:t>1B/307</w:t>
        </w:r>
        <w:r w:rsidR="00616E24">
          <w:rPr>
            <w:rFonts w:ascii="SimSun" w:hAnsi="SimSun" w:cs="SimSun" w:hint="eastAsia"/>
            <w:szCs w:val="24"/>
            <w:u w:val="single"/>
            <w:lang w:val="en-US" w:eastAsia="zh-CN"/>
          </w:rPr>
          <w:t>号文件（</w:t>
        </w:r>
        <w:r w:rsidR="00616E24">
          <w:rPr>
            <w:rFonts w:eastAsia="Times New Roman"/>
            <w:szCs w:val="24"/>
            <w:u w:val="single"/>
            <w:lang w:val="en-US" w:eastAsia="zh-CN"/>
          </w:rPr>
          <w:t>2011</w:t>
        </w:r>
        <w:r w:rsidR="00616E24">
          <w:rPr>
            <w:rFonts w:ascii="SimSun" w:hAnsi="SimSun" w:cs="SimSun" w:hint="eastAsia"/>
            <w:szCs w:val="24"/>
            <w:u w:val="single"/>
            <w:lang w:val="en-US" w:eastAsia="zh-CN"/>
          </w:rPr>
          <w:t>年</w:t>
        </w:r>
        <w:r w:rsidR="00616E24">
          <w:rPr>
            <w:rFonts w:eastAsia="Times New Roman"/>
            <w:szCs w:val="24"/>
            <w:u w:val="single"/>
            <w:lang w:val="en-US" w:eastAsia="zh-CN"/>
          </w:rPr>
          <w:t>6</w:t>
        </w:r>
        <w:r w:rsidR="00616E24">
          <w:rPr>
            <w:rFonts w:ascii="SimSun" w:hAnsi="SimSun" w:cs="SimSun" w:hint="eastAsia"/>
            <w:szCs w:val="24"/>
            <w:u w:val="single"/>
            <w:lang w:val="en-US" w:eastAsia="zh-CN"/>
          </w:rPr>
          <w:t>月</w:t>
        </w:r>
        <w:r w:rsidR="00616E24">
          <w:rPr>
            <w:rFonts w:eastAsia="Times New Roman"/>
            <w:szCs w:val="24"/>
            <w:u w:val="single"/>
            <w:lang w:val="en-US" w:eastAsia="zh-CN"/>
          </w:rPr>
          <w:t>8</w:t>
        </w:r>
        <w:r w:rsidR="00616E24">
          <w:rPr>
            <w:rFonts w:ascii="SimSun" w:hAnsi="SimSun" w:cs="SimSun" w:hint="eastAsia"/>
            <w:szCs w:val="24"/>
            <w:u w:val="single"/>
            <w:lang w:val="en-US" w:eastAsia="zh-CN"/>
          </w:rPr>
          <w:t>日）</w:t>
        </w:r>
      </w:hyperlink>
      <w:r w:rsidR="00616E24">
        <w:rPr>
          <w:rFonts w:eastAsiaTheme="minorEastAsia" w:hint="eastAsia"/>
          <w:szCs w:val="24"/>
          <w:lang w:val="en-US" w:eastAsia="zh-CN"/>
        </w:rPr>
        <w:t>附件</w:t>
      </w:r>
      <w:r w:rsidR="00616E24">
        <w:rPr>
          <w:rFonts w:eastAsiaTheme="minorEastAsia" w:hint="eastAsia"/>
          <w:szCs w:val="24"/>
          <w:lang w:val="en-US" w:eastAsia="zh-CN"/>
        </w:rPr>
        <w:t>3</w:t>
      </w:r>
      <w:r w:rsidR="00616E24">
        <w:rPr>
          <w:rFonts w:eastAsiaTheme="minorEastAsia" w:hint="eastAsia"/>
          <w:szCs w:val="24"/>
          <w:lang w:val="en-US" w:eastAsia="zh-CN"/>
        </w:rPr>
        <w:t>）</w:t>
      </w:r>
    </w:p>
    <w:p w:rsidR="00074989" w:rsidRPr="00616E24" w:rsidRDefault="00074989" w:rsidP="00CA3F92">
      <w:pPr>
        <w:rPr>
          <w:rFonts w:eastAsiaTheme="minorEastAsia"/>
          <w:szCs w:val="24"/>
          <w:lang w:val="en-US" w:eastAsia="zh-CN"/>
        </w:rPr>
      </w:pPr>
      <w:r w:rsidRPr="00074989">
        <w:rPr>
          <w:rFonts w:eastAsia="Times New Roman"/>
          <w:b/>
          <w:bCs/>
          <w:szCs w:val="24"/>
          <w:lang w:val="en-US" w:eastAsia="zh-CN"/>
        </w:rPr>
        <w:t>4</w:t>
      </w:r>
      <w:r w:rsidRPr="00074989">
        <w:rPr>
          <w:rFonts w:eastAsia="Times New Roman"/>
          <w:szCs w:val="24"/>
          <w:lang w:val="en-US" w:eastAsia="zh-CN"/>
        </w:rPr>
        <w:tab/>
      </w:r>
      <w:r w:rsidR="00616E24" w:rsidRPr="00616E24">
        <w:rPr>
          <w:rFonts w:ascii="SimSun" w:hAnsi="SimSun" w:cs="SimSun" w:hint="eastAsia"/>
          <w:szCs w:val="24"/>
          <w:lang w:val="en-US" w:eastAsia="zh-CN"/>
        </w:rPr>
        <w:t>无线电通信数据词典</w:t>
      </w:r>
      <w:r w:rsidR="00616E24">
        <w:rPr>
          <w:rFonts w:eastAsiaTheme="minorEastAsia" w:hint="eastAsia"/>
          <w:szCs w:val="24"/>
          <w:lang w:val="en-US" w:eastAsia="zh-CN"/>
        </w:rPr>
        <w:t>（</w:t>
      </w:r>
      <w:r w:rsidR="00616E24">
        <w:rPr>
          <w:rFonts w:eastAsia="Times New Roman"/>
          <w:szCs w:val="24"/>
          <w:lang w:val="en-US" w:eastAsia="zh-CN"/>
        </w:rPr>
        <w:t>RDD</w:t>
      </w:r>
      <w:r w:rsidR="00616E24">
        <w:rPr>
          <w:rFonts w:eastAsiaTheme="minorEastAsia" w:hint="eastAsia"/>
          <w:szCs w:val="24"/>
          <w:lang w:val="en-US" w:eastAsia="zh-CN"/>
        </w:rPr>
        <w:t>）（</w:t>
      </w:r>
      <w:r w:rsidRPr="00074989">
        <w:rPr>
          <w:rFonts w:eastAsia="Times New Roman"/>
          <w:szCs w:val="24"/>
          <w:lang w:val="en-US" w:eastAsia="zh-CN"/>
        </w:rPr>
        <w:t>ITU-R SM.1413-2</w:t>
      </w:r>
      <w:r w:rsidR="00616E24">
        <w:rPr>
          <w:rFonts w:eastAsiaTheme="minorEastAsia" w:hint="eastAsia"/>
          <w:szCs w:val="24"/>
          <w:lang w:val="en-US" w:eastAsia="zh-CN"/>
        </w:rPr>
        <w:t>建议书的草案初稿修订版，见</w:t>
      </w:r>
      <w:hyperlink r:id="rId21" w:history="1">
        <w:r w:rsidR="00616E24">
          <w:rPr>
            <w:rFonts w:eastAsia="Times New Roman"/>
            <w:szCs w:val="24"/>
            <w:u w:val="single"/>
            <w:lang w:val="en-US" w:eastAsia="zh-CN"/>
          </w:rPr>
          <w:t>1B/307</w:t>
        </w:r>
        <w:r w:rsidR="00616E24">
          <w:rPr>
            <w:rFonts w:ascii="SimSun" w:hAnsi="SimSun" w:cs="SimSun" w:hint="eastAsia"/>
            <w:szCs w:val="24"/>
            <w:u w:val="single"/>
            <w:lang w:val="en-US" w:eastAsia="zh-CN"/>
          </w:rPr>
          <w:t>号文件</w:t>
        </w:r>
      </w:hyperlink>
      <w:r w:rsidR="00616E24">
        <w:rPr>
          <w:rFonts w:eastAsiaTheme="minorEastAsia" w:hint="eastAsia"/>
          <w:szCs w:val="24"/>
          <w:lang w:val="en-US" w:eastAsia="zh-CN"/>
        </w:rPr>
        <w:t>（</w:t>
      </w:r>
      <w:r w:rsidR="00616E24">
        <w:rPr>
          <w:rFonts w:eastAsiaTheme="minorEastAsia" w:hint="eastAsia"/>
          <w:szCs w:val="24"/>
          <w:lang w:val="en-US" w:eastAsia="zh-CN"/>
        </w:rPr>
        <w:t>2011</w:t>
      </w:r>
      <w:r w:rsidR="00616E24">
        <w:rPr>
          <w:rFonts w:eastAsiaTheme="minorEastAsia" w:hint="eastAsia"/>
          <w:szCs w:val="24"/>
          <w:lang w:val="en-US" w:eastAsia="zh-CN"/>
        </w:rPr>
        <w:t>年</w:t>
      </w:r>
      <w:r w:rsidR="00616E24">
        <w:rPr>
          <w:rFonts w:eastAsiaTheme="minorEastAsia" w:hint="eastAsia"/>
          <w:szCs w:val="24"/>
          <w:lang w:val="en-US" w:eastAsia="zh-CN"/>
        </w:rPr>
        <w:t>6</w:t>
      </w:r>
      <w:r w:rsidR="00616E24">
        <w:rPr>
          <w:rFonts w:eastAsiaTheme="minorEastAsia" w:hint="eastAsia"/>
          <w:szCs w:val="24"/>
          <w:lang w:val="en-US" w:eastAsia="zh-CN"/>
        </w:rPr>
        <w:t>月</w:t>
      </w:r>
      <w:r w:rsidR="00616E24">
        <w:rPr>
          <w:rFonts w:eastAsiaTheme="minorEastAsia" w:hint="eastAsia"/>
          <w:szCs w:val="24"/>
          <w:lang w:val="en-US" w:eastAsia="zh-CN"/>
        </w:rPr>
        <w:t>22</w:t>
      </w:r>
      <w:r w:rsidR="00616E24">
        <w:rPr>
          <w:rFonts w:eastAsiaTheme="minorEastAsia" w:hint="eastAsia"/>
          <w:szCs w:val="24"/>
          <w:lang w:val="en-US" w:eastAsia="zh-CN"/>
        </w:rPr>
        <w:t>日）附件</w:t>
      </w:r>
      <w:r w:rsidR="00616E24">
        <w:rPr>
          <w:rFonts w:eastAsiaTheme="minorEastAsia" w:hint="eastAsia"/>
          <w:szCs w:val="24"/>
          <w:lang w:val="en-US" w:eastAsia="zh-CN"/>
        </w:rPr>
        <w:t>13</w:t>
      </w:r>
      <w:r w:rsidR="00616E24">
        <w:rPr>
          <w:rFonts w:eastAsiaTheme="minorEastAsia" w:hint="eastAsia"/>
          <w:szCs w:val="24"/>
          <w:lang w:val="en-US" w:eastAsia="zh-CN"/>
        </w:rPr>
        <w:t>）</w:t>
      </w:r>
    </w:p>
    <w:p w:rsidR="00055B81" w:rsidRPr="00055B81" w:rsidRDefault="00055B81" w:rsidP="00CA3F92">
      <w:pPr>
        <w:pStyle w:val="Source"/>
        <w:rPr>
          <w:lang w:eastAsia="zh-CN"/>
        </w:rPr>
      </w:pPr>
      <w:r w:rsidRPr="00055B81">
        <w:rPr>
          <w:rFonts w:hint="eastAsia"/>
          <w:lang w:eastAsia="zh-CN"/>
        </w:rPr>
        <w:t>第</w:t>
      </w:r>
      <w:r>
        <w:rPr>
          <w:lang w:eastAsia="zh-CN"/>
        </w:rPr>
        <w:t>1</w:t>
      </w:r>
      <w:r>
        <w:rPr>
          <w:rFonts w:hint="eastAsia"/>
          <w:lang w:eastAsia="zh-CN"/>
        </w:rPr>
        <w:t>C</w:t>
      </w:r>
      <w:r w:rsidRPr="00055B81">
        <w:rPr>
          <w:rFonts w:hint="eastAsia"/>
          <w:lang w:eastAsia="zh-CN"/>
        </w:rPr>
        <w:t>工作组</w:t>
      </w:r>
    </w:p>
    <w:p w:rsidR="00074989" w:rsidRPr="00616E24" w:rsidRDefault="00074989" w:rsidP="00F13000">
      <w:pPr>
        <w:spacing w:before="360"/>
        <w:rPr>
          <w:rFonts w:eastAsiaTheme="minorEastAsia"/>
          <w:lang w:val="en-US" w:eastAsia="zh-CN"/>
        </w:rPr>
      </w:pPr>
      <w:r w:rsidRPr="00074989">
        <w:rPr>
          <w:rFonts w:eastAsia="Times New Roman"/>
          <w:b/>
          <w:bCs/>
          <w:szCs w:val="24"/>
          <w:lang w:eastAsia="zh-CN"/>
        </w:rPr>
        <w:t>1</w:t>
      </w:r>
      <w:r w:rsidRPr="00074989">
        <w:rPr>
          <w:rFonts w:eastAsia="Times New Roman"/>
          <w:szCs w:val="24"/>
          <w:lang w:eastAsia="zh-CN"/>
        </w:rPr>
        <w:tab/>
      </w:r>
      <w:r w:rsidR="00616E24" w:rsidRPr="00616E24">
        <w:rPr>
          <w:rFonts w:ascii="SimSun" w:hAnsi="SimSun" w:cs="SimSun" w:hint="eastAsia"/>
          <w:szCs w:val="24"/>
          <w:lang w:val="en-US" w:eastAsia="zh-CN"/>
        </w:rPr>
        <w:t>无线电噪声的测量方法</w:t>
      </w:r>
      <w:r w:rsidR="00616E24">
        <w:rPr>
          <w:rFonts w:eastAsiaTheme="minorEastAsia" w:hint="eastAsia"/>
          <w:szCs w:val="24"/>
          <w:lang w:val="en-US" w:eastAsia="zh-CN"/>
        </w:rPr>
        <w:t>（</w:t>
      </w:r>
      <w:r w:rsidRPr="00074989">
        <w:rPr>
          <w:rFonts w:eastAsia="Times New Roman"/>
          <w:szCs w:val="24"/>
          <w:lang w:val="en-US" w:eastAsia="zh-CN"/>
        </w:rPr>
        <w:t>ITU-R SM.1753-1</w:t>
      </w:r>
      <w:r w:rsidR="00616E24">
        <w:rPr>
          <w:rFonts w:eastAsiaTheme="minorEastAsia" w:hint="eastAsia"/>
          <w:szCs w:val="24"/>
          <w:lang w:val="en-US" w:eastAsia="zh-CN"/>
        </w:rPr>
        <w:t>建议书草案初稿修订版的工作文件，见</w:t>
      </w:r>
      <w:hyperlink r:id="rId22" w:history="1">
        <w:r w:rsidR="00616E24">
          <w:rPr>
            <w:rFonts w:eastAsia="Times New Roman"/>
            <w:szCs w:val="24"/>
            <w:u w:val="single"/>
            <w:lang w:val="en-US" w:eastAsia="zh-CN"/>
          </w:rPr>
          <w:t>1C/159</w:t>
        </w:r>
        <w:r w:rsidR="00616E24">
          <w:rPr>
            <w:rFonts w:ascii="SimSun" w:hAnsi="SimSun" w:cs="SimSun" w:hint="eastAsia"/>
            <w:szCs w:val="24"/>
            <w:u w:val="single"/>
            <w:lang w:val="en-US" w:eastAsia="zh-CN"/>
          </w:rPr>
          <w:t>号文件（</w:t>
        </w:r>
        <w:r w:rsidR="00616E24">
          <w:rPr>
            <w:rFonts w:eastAsia="Times New Roman"/>
            <w:szCs w:val="24"/>
            <w:u w:val="single"/>
            <w:lang w:val="en-US" w:eastAsia="zh-CN"/>
          </w:rPr>
          <w:t>2011</w:t>
        </w:r>
        <w:r w:rsidR="00616E24">
          <w:rPr>
            <w:rFonts w:ascii="SimSun" w:hAnsi="SimSun" w:cs="SimSun" w:hint="eastAsia"/>
            <w:szCs w:val="24"/>
            <w:u w:val="single"/>
            <w:lang w:val="en-US" w:eastAsia="zh-CN"/>
          </w:rPr>
          <w:t>年</w:t>
        </w:r>
        <w:r w:rsidR="00616E24">
          <w:rPr>
            <w:rFonts w:eastAsia="Times New Roman"/>
            <w:szCs w:val="24"/>
            <w:u w:val="single"/>
            <w:lang w:val="en-US" w:eastAsia="zh-CN"/>
          </w:rPr>
          <w:t>6</w:t>
        </w:r>
        <w:r w:rsidR="00616E24">
          <w:rPr>
            <w:rFonts w:ascii="SimSun" w:hAnsi="SimSun" w:cs="SimSun" w:hint="eastAsia"/>
            <w:szCs w:val="24"/>
            <w:u w:val="single"/>
            <w:lang w:val="en-US" w:eastAsia="zh-CN"/>
          </w:rPr>
          <w:t>月</w:t>
        </w:r>
        <w:r w:rsidR="00616E24">
          <w:rPr>
            <w:rFonts w:eastAsia="Times New Roman"/>
            <w:szCs w:val="24"/>
            <w:u w:val="single"/>
            <w:lang w:val="en-US" w:eastAsia="zh-CN"/>
          </w:rPr>
          <w:t>14</w:t>
        </w:r>
        <w:r w:rsidR="00616E24">
          <w:rPr>
            <w:rFonts w:ascii="SimSun" w:hAnsi="SimSun" w:cs="SimSun" w:hint="eastAsia"/>
            <w:szCs w:val="24"/>
            <w:u w:val="single"/>
            <w:lang w:val="en-US" w:eastAsia="zh-CN"/>
          </w:rPr>
          <w:t>日）</w:t>
        </w:r>
      </w:hyperlink>
      <w:r w:rsidR="00616E24">
        <w:rPr>
          <w:rFonts w:eastAsiaTheme="minorEastAsia" w:hint="eastAsia"/>
          <w:szCs w:val="24"/>
          <w:lang w:val="en-US" w:eastAsia="zh-CN"/>
        </w:rPr>
        <w:t>附件</w:t>
      </w:r>
      <w:r w:rsidR="00616E24">
        <w:rPr>
          <w:rFonts w:eastAsiaTheme="minorEastAsia" w:hint="eastAsia"/>
          <w:szCs w:val="24"/>
          <w:lang w:val="en-US" w:eastAsia="zh-CN"/>
        </w:rPr>
        <w:t>1</w:t>
      </w:r>
      <w:r w:rsidR="00616E24">
        <w:rPr>
          <w:rFonts w:eastAsiaTheme="minorEastAsia" w:hint="eastAsia"/>
          <w:szCs w:val="24"/>
          <w:lang w:val="en-US" w:eastAsia="zh-CN"/>
        </w:rPr>
        <w:t>）</w:t>
      </w:r>
    </w:p>
    <w:p w:rsidR="00845CAD" w:rsidRDefault="00074989" w:rsidP="00CA3F92">
      <w:pPr>
        <w:rPr>
          <w:lang w:eastAsia="zh-CN"/>
        </w:rPr>
      </w:pPr>
      <w:r w:rsidRPr="00074989">
        <w:rPr>
          <w:rFonts w:eastAsia="Times New Roman"/>
          <w:b/>
          <w:bCs/>
          <w:szCs w:val="24"/>
          <w:lang w:eastAsia="zh-CN"/>
        </w:rPr>
        <w:t>2</w:t>
      </w:r>
      <w:r w:rsidRPr="00074989">
        <w:rPr>
          <w:rFonts w:eastAsia="Times New Roman"/>
          <w:szCs w:val="24"/>
          <w:lang w:eastAsia="zh-CN"/>
        </w:rPr>
        <w:tab/>
      </w:r>
      <w:r w:rsidR="00845CAD">
        <w:rPr>
          <w:rFonts w:eastAsiaTheme="minorEastAsia" w:hint="eastAsia"/>
          <w:szCs w:val="24"/>
          <w:lang w:val="en-US" w:eastAsia="zh-CN"/>
        </w:rPr>
        <w:t>时分多址和码分多址信号上的无线电定向和定位方法（</w:t>
      </w:r>
      <w:r w:rsidR="00845CAD" w:rsidRPr="00074989">
        <w:rPr>
          <w:rFonts w:eastAsia="Times New Roman"/>
          <w:szCs w:val="24"/>
          <w:lang w:val="en-US" w:eastAsia="zh-CN"/>
        </w:rPr>
        <w:t>ITU-R SM.1598</w:t>
      </w:r>
      <w:r w:rsidR="00845CAD">
        <w:rPr>
          <w:rFonts w:eastAsiaTheme="minorEastAsia" w:hint="eastAsia"/>
          <w:szCs w:val="24"/>
          <w:lang w:val="en-US" w:eastAsia="zh-CN"/>
        </w:rPr>
        <w:t>建议书草案初稿修订版的工作文件，见</w:t>
      </w:r>
      <w:r w:rsidRPr="00074989">
        <w:rPr>
          <w:rFonts w:eastAsia="Times New Roman"/>
          <w:szCs w:val="24"/>
          <w:lang w:val="en-US" w:eastAsia="zh-CN"/>
        </w:rPr>
        <w:t>1C/159</w:t>
      </w:r>
      <w:r w:rsidR="00845CAD">
        <w:rPr>
          <w:rFonts w:eastAsiaTheme="minorEastAsia" w:hint="eastAsia"/>
          <w:szCs w:val="24"/>
          <w:lang w:val="en-US" w:eastAsia="zh-CN"/>
        </w:rPr>
        <w:t>号文件（</w:t>
      </w:r>
      <w:r w:rsidR="00845CAD">
        <w:rPr>
          <w:rFonts w:eastAsiaTheme="minorEastAsia" w:hint="eastAsia"/>
          <w:szCs w:val="24"/>
          <w:lang w:val="en-US" w:eastAsia="zh-CN"/>
        </w:rPr>
        <w:t>2011</w:t>
      </w:r>
      <w:r w:rsidR="00845CAD">
        <w:rPr>
          <w:rFonts w:eastAsiaTheme="minorEastAsia" w:hint="eastAsia"/>
          <w:szCs w:val="24"/>
          <w:lang w:val="en-US" w:eastAsia="zh-CN"/>
        </w:rPr>
        <w:t>年</w:t>
      </w:r>
      <w:r w:rsidR="00845CAD">
        <w:rPr>
          <w:rFonts w:eastAsiaTheme="minorEastAsia" w:hint="eastAsia"/>
          <w:szCs w:val="24"/>
          <w:lang w:val="en-US" w:eastAsia="zh-CN"/>
        </w:rPr>
        <w:t>6</w:t>
      </w:r>
      <w:r w:rsidR="00845CAD">
        <w:rPr>
          <w:rFonts w:eastAsiaTheme="minorEastAsia" w:hint="eastAsia"/>
          <w:szCs w:val="24"/>
          <w:lang w:val="en-US" w:eastAsia="zh-CN"/>
        </w:rPr>
        <w:t>月</w:t>
      </w:r>
      <w:r w:rsidR="00845CAD">
        <w:rPr>
          <w:rFonts w:eastAsiaTheme="minorEastAsia" w:hint="eastAsia"/>
          <w:szCs w:val="24"/>
          <w:lang w:val="en-US" w:eastAsia="zh-CN"/>
        </w:rPr>
        <w:t>16</w:t>
      </w:r>
      <w:r w:rsidR="00845CAD">
        <w:rPr>
          <w:rFonts w:eastAsiaTheme="minorEastAsia" w:hint="eastAsia"/>
          <w:szCs w:val="24"/>
          <w:lang w:val="en-US" w:eastAsia="zh-CN"/>
        </w:rPr>
        <w:t>日）附件</w:t>
      </w:r>
      <w:r w:rsidR="00845CAD">
        <w:rPr>
          <w:rFonts w:eastAsiaTheme="minorEastAsia" w:hint="eastAsia"/>
          <w:szCs w:val="24"/>
          <w:lang w:val="en-US" w:eastAsia="zh-CN"/>
        </w:rPr>
        <w:t>2</w:t>
      </w:r>
      <w:r w:rsidR="00845CAD">
        <w:rPr>
          <w:rFonts w:eastAsiaTheme="minorEastAsia" w:hint="eastAsia"/>
          <w:szCs w:val="24"/>
          <w:lang w:val="en-US" w:eastAsia="zh-CN"/>
        </w:rPr>
        <w:t>）</w:t>
      </w:r>
      <w:r w:rsidRPr="00074989">
        <w:rPr>
          <w:rFonts w:eastAsia="Times New Roman"/>
          <w:szCs w:val="24"/>
          <w:lang w:val="en-US" w:eastAsia="zh-CN"/>
        </w:rPr>
        <w:t xml:space="preserve"> </w:t>
      </w:r>
    </w:p>
    <w:p w:rsidR="00074989" w:rsidRPr="00074989" w:rsidRDefault="00074989" w:rsidP="00F13000">
      <w:pPr>
        <w:rPr>
          <w:rFonts w:eastAsiaTheme="minorEastAsia"/>
          <w:szCs w:val="24"/>
          <w:lang w:val="en-US" w:eastAsia="zh-CN"/>
        </w:rPr>
      </w:pPr>
      <w:r w:rsidRPr="00074989">
        <w:rPr>
          <w:rFonts w:eastAsia="Times New Roman"/>
          <w:b/>
          <w:bCs/>
          <w:szCs w:val="24"/>
          <w:lang w:eastAsia="zh-CN"/>
        </w:rPr>
        <w:t>3</w:t>
      </w:r>
      <w:r w:rsidRPr="00074989">
        <w:rPr>
          <w:rFonts w:eastAsia="Times New Roman"/>
          <w:szCs w:val="24"/>
          <w:lang w:eastAsia="zh-CN"/>
        </w:rPr>
        <w:tab/>
      </w:r>
      <w:r w:rsidR="00616E24" w:rsidRPr="002018C3">
        <w:rPr>
          <w:rFonts w:hint="eastAsia"/>
          <w:lang w:eastAsia="zh-CN"/>
        </w:rPr>
        <w:t>数字信号的技术确认</w:t>
      </w:r>
      <w:r w:rsidR="00845CAD">
        <w:rPr>
          <w:rFonts w:eastAsiaTheme="minorEastAsia" w:hint="eastAsia"/>
          <w:szCs w:val="24"/>
          <w:lang w:val="en-US" w:eastAsia="zh-CN"/>
        </w:rPr>
        <w:t>（</w:t>
      </w:r>
      <w:r w:rsidRPr="00074989">
        <w:rPr>
          <w:rFonts w:eastAsia="Times New Roman"/>
          <w:szCs w:val="24"/>
          <w:lang w:val="en-US" w:eastAsia="zh-CN"/>
        </w:rPr>
        <w:t>ITU-R SM.1600</w:t>
      </w:r>
      <w:r w:rsidR="00845CAD">
        <w:rPr>
          <w:rFonts w:eastAsiaTheme="minorEastAsia" w:hint="eastAsia"/>
          <w:szCs w:val="24"/>
          <w:lang w:val="en-US" w:eastAsia="zh-CN"/>
        </w:rPr>
        <w:t>建议书草案初稿修订版的工作文件，见</w:t>
      </w:r>
      <w:r w:rsidRPr="00074989">
        <w:rPr>
          <w:rFonts w:eastAsia="Times New Roman"/>
          <w:szCs w:val="24"/>
          <w:lang w:val="en-US" w:eastAsia="zh-CN"/>
        </w:rPr>
        <w:t>1C/159</w:t>
      </w:r>
      <w:r w:rsidR="00845CAD">
        <w:rPr>
          <w:rFonts w:eastAsiaTheme="minorEastAsia" w:hint="eastAsia"/>
          <w:szCs w:val="24"/>
          <w:lang w:val="en-US" w:eastAsia="zh-CN"/>
        </w:rPr>
        <w:t>号文件（</w:t>
      </w:r>
      <w:r w:rsidR="00845CAD">
        <w:rPr>
          <w:rFonts w:eastAsiaTheme="minorEastAsia" w:hint="eastAsia"/>
          <w:szCs w:val="24"/>
          <w:lang w:val="en-US" w:eastAsia="zh-CN"/>
        </w:rPr>
        <w:t>2011</w:t>
      </w:r>
      <w:r w:rsidR="00845CAD">
        <w:rPr>
          <w:rFonts w:eastAsiaTheme="minorEastAsia" w:hint="eastAsia"/>
          <w:szCs w:val="24"/>
          <w:lang w:val="en-US" w:eastAsia="zh-CN"/>
        </w:rPr>
        <w:t>年</w:t>
      </w:r>
      <w:r w:rsidR="00845CAD">
        <w:rPr>
          <w:rFonts w:eastAsiaTheme="minorEastAsia" w:hint="eastAsia"/>
          <w:szCs w:val="24"/>
          <w:lang w:val="en-US" w:eastAsia="zh-CN"/>
        </w:rPr>
        <w:t>6</w:t>
      </w:r>
      <w:r w:rsidR="00845CAD">
        <w:rPr>
          <w:rFonts w:eastAsiaTheme="minorEastAsia" w:hint="eastAsia"/>
          <w:szCs w:val="24"/>
          <w:lang w:val="en-US" w:eastAsia="zh-CN"/>
        </w:rPr>
        <w:t>月</w:t>
      </w:r>
      <w:r w:rsidR="00845CAD">
        <w:rPr>
          <w:rFonts w:eastAsiaTheme="minorEastAsia" w:hint="eastAsia"/>
          <w:szCs w:val="24"/>
          <w:lang w:val="en-US" w:eastAsia="zh-CN"/>
        </w:rPr>
        <w:t>17</w:t>
      </w:r>
      <w:r w:rsidR="00845CAD">
        <w:rPr>
          <w:rFonts w:eastAsiaTheme="minorEastAsia" w:hint="eastAsia"/>
          <w:szCs w:val="24"/>
          <w:lang w:val="en-US" w:eastAsia="zh-CN"/>
        </w:rPr>
        <w:t>日）附件</w:t>
      </w:r>
      <w:r w:rsidR="00845CAD">
        <w:rPr>
          <w:rFonts w:eastAsiaTheme="minorEastAsia" w:hint="eastAsia"/>
          <w:szCs w:val="24"/>
          <w:lang w:val="en-US" w:eastAsia="zh-CN"/>
        </w:rPr>
        <w:t>3</w:t>
      </w:r>
      <w:r w:rsidR="00845CAD">
        <w:rPr>
          <w:rFonts w:eastAsiaTheme="minorEastAsia" w:hint="eastAsia"/>
          <w:szCs w:val="24"/>
          <w:lang w:val="en-US" w:eastAsia="zh-CN"/>
        </w:rPr>
        <w:t>）</w:t>
      </w:r>
      <w:r w:rsidR="001049D1" w:rsidRPr="001049D1">
        <w:rPr>
          <w:rFonts w:hint="eastAsia"/>
          <w:lang w:eastAsia="zh-CN"/>
        </w:rPr>
        <w:t xml:space="preserve"> </w:t>
      </w:r>
    </w:p>
    <w:p w:rsidR="00074989" w:rsidRPr="00845CAD" w:rsidRDefault="00074989" w:rsidP="00CA3F92">
      <w:pPr>
        <w:rPr>
          <w:rFonts w:eastAsiaTheme="minorEastAsia"/>
          <w:szCs w:val="24"/>
          <w:lang w:val="en-US" w:eastAsia="zh-CN"/>
        </w:rPr>
      </w:pPr>
      <w:r w:rsidRPr="00074989">
        <w:rPr>
          <w:rFonts w:eastAsia="Times New Roman"/>
          <w:b/>
          <w:bCs/>
          <w:szCs w:val="24"/>
        </w:rPr>
        <w:t>4</w:t>
      </w:r>
      <w:r w:rsidRPr="00074989">
        <w:rPr>
          <w:rFonts w:eastAsia="Times New Roman"/>
          <w:szCs w:val="24"/>
        </w:rPr>
        <w:tab/>
      </w:r>
      <w:r w:rsidR="00845CAD">
        <w:rPr>
          <w:rFonts w:eastAsiaTheme="minorEastAsia" w:hint="eastAsia"/>
          <w:szCs w:val="24"/>
          <w:lang w:val="en-US" w:eastAsia="zh-CN"/>
        </w:rPr>
        <w:t>频谱监测系统中的演进（</w:t>
      </w:r>
      <w:r w:rsidR="00845CAD">
        <w:rPr>
          <w:rFonts w:eastAsiaTheme="minorEastAsia" w:hint="eastAsia"/>
          <w:szCs w:val="24"/>
          <w:lang w:eastAsia="zh-CN"/>
        </w:rPr>
        <w:t>新的</w:t>
      </w:r>
      <w:r w:rsidRPr="00074989">
        <w:rPr>
          <w:rFonts w:eastAsia="Times New Roman"/>
          <w:szCs w:val="24"/>
        </w:rPr>
        <w:t>ITU-R SM.[EVOLUTION_MONITORING_SYSTEM]</w:t>
      </w:r>
      <w:r w:rsidR="00845CAD">
        <w:rPr>
          <w:rFonts w:eastAsiaTheme="minorEastAsia" w:hint="eastAsia"/>
          <w:szCs w:val="24"/>
          <w:lang w:eastAsia="zh-CN"/>
        </w:rPr>
        <w:t>建议书草案初稿的工作文件，见</w:t>
      </w:r>
      <w:r w:rsidR="00845CAD" w:rsidRPr="00074989">
        <w:rPr>
          <w:rFonts w:eastAsia="Times New Roman"/>
          <w:szCs w:val="24"/>
          <w:lang w:val="en-US" w:eastAsia="zh-CN"/>
        </w:rPr>
        <w:t>1C/159</w:t>
      </w:r>
      <w:r w:rsidR="00845CAD">
        <w:rPr>
          <w:rFonts w:eastAsiaTheme="minorEastAsia" w:hint="eastAsia"/>
          <w:szCs w:val="24"/>
          <w:lang w:val="en-US" w:eastAsia="zh-CN"/>
        </w:rPr>
        <w:t>号文件</w:t>
      </w:r>
      <w:r w:rsidR="00845CAD">
        <w:rPr>
          <w:rFonts w:eastAsiaTheme="minorEastAsia" w:hint="eastAsia"/>
          <w:szCs w:val="24"/>
          <w:lang w:eastAsia="zh-CN"/>
        </w:rPr>
        <w:t>（</w:t>
      </w:r>
      <w:r w:rsidR="00845CAD">
        <w:rPr>
          <w:rFonts w:eastAsiaTheme="minorEastAsia" w:hint="eastAsia"/>
          <w:szCs w:val="24"/>
          <w:lang w:eastAsia="zh-CN"/>
        </w:rPr>
        <w:t>2011</w:t>
      </w:r>
      <w:r w:rsidR="00845CAD">
        <w:rPr>
          <w:rFonts w:eastAsiaTheme="minorEastAsia" w:hint="eastAsia"/>
          <w:szCs w:val="24"/>
          <w:lang w:eastAsia="zh-CN"/>
        </w:rPr>
        <w:t>年</w:t>
      </w:r>
      <w:r w:rsidR="00845CAD">
        <w:rPr>
          <w:rFonts w:eastAsiaTheme="minorEastAsia" w:hint="eastAsia"/>
          <w:szCs w:val="24"/>
          <w:lang w:eastAsia="zh-CN"/>
        </w:rPr>
        <w:t>6</w:t>
      </w:r>
      <w:r w:rsidR="00845CAD">
        <w:rPr>
          <w:rFonts w:eastAsiaTheme="minorEastAsia" w:hint="eastAsia"/>
          <w:szCs w:val="24"/>
          <w:lang w:eastAsia="zh-CN"/>
        </w:rPr>
        <w:t>月</w:t>
      </w:r>
      <w:r w:rsidR="00845CAD">
        <w:rPr>
          <w:rFonts w:eastAsiaTheme="minorEastAsia" w:hint="eastAsia"/>
          <w:szCs w:val="24"/>
          <w:lang w:eastAsia="zh-CN"/>
        </w:rPr>
        <w:t>14</w:t>
      </w:r>
      <w:r w:rsidR="00845CAD">
        <w:rPr>
          <w:rFonts w:eastAsiaTheme="minorEastAsia" w:hint="eastAsia"/>
          <w:szCs w:val="24"/>
          <w:lang w:eastAsia="zh-CN"/>
        </w:rPr>
        <w:t>日）附件</w:t>
      </w:r>
      <w:r w:rsidR="00845CAD">
        <w:rPr>
          <w:rFonts w:eastAsiaTheme="minorEastAsia" w:hint="eastAsia"/>
          <w:szCs w:val="24"/>
          <w:lang w:eastAsia="zh-CN"/>
        </w:rPr>
        <w:t>9</w:t>
      </w:r>
      <w:r w:rsidR="00845CAD">
        <w:rPr>
          <w:rFonts w:eastAsiaTheme="minorEastAsia" w:hint="eastAsia"/>
          <w:szCs w:val="24"/>
          <w:lang w:eastAsia="zh-CN"/>
        </w:rPr>
        <w:t>）</w:t>
      </w:r>
    </w:p>
    <w:p w:rsidR="00074989" w:rsidRPr="00074989" w:rsidRDefault="00074989" w:rsidP="00CA3F92">
      <w:pPr>
        <w:rPr>
          <w:rFonts w:eastAsia="Times New Roman"/>
        </w:rPr>
      </w:pPr>
    </w:p>
    <w:p w:rsidR="001049D1" w:rsidRDefault="001049D1" w:rsidP="00CA3F92">
      <w:pPr>
        <w:pStyle w:val="Reasons"/>
      </w:pPr>
    </w:p>
    <w:p w:rsidR="001049D1" w:rsidRPr="0059348B" w:rsidRDefault="001049D1" w:rsidP="00CA3F92">
      <w:pPr>
        <w:jc w:val="center"/>
        <w:rPr>
          <w:rFonts w:eastAsiaTheme="minorEastAsia"/>
          <w:lang w:eastAsia="zh-CN"/>
        </w:rPr>
      </w:pPr>
      <w:r>
        <w:t>______________</w:t>
      </w:r>
    </w:p>
    <w:sectPr w:rsidR="001049D1" w:rsidRPr="0059348B" w:rsidSect="00FD522C">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37" w:rsidRDefault="00FB4B37">
      <w:r>
        <w:separator/>
      </w:r>
    </w:p>
  </w:endnote>
  <w:endnote w:type="continuationSeparator" w:id="0">
    <w:p w:rsidR="00FB4B37" w:rsidRDefault="00FB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7" w:rsidRPr="008F4C14" w:rsidRDefault="00006BC1" w:rsidP="00074989">
    <w:pPr>
      <w:pStyle w:val="Footer"/>
      <w:rPr>
        <w:lang w:eastAsia="zh-CN"/>
      </w:rPr>
    </w:pPr>
    <w:fldSimple w:instr=" FILENAME \p  \* MERGEFORMAT ">
      <w:r w:rsidR="004B1917">
        <w:t>Y:\APP\BR\CIRCS_DMS\CACE\500\561\561C.docx</w:t>
      </w:r>
    </w:fldSimple>
    <w:r w:rsidR="00FB4B37">
      <w:rPr>
        <w:rFonts w:hint="eastAsia"/>
        <w:lang w:eastAsia="zh-CN"/>
      </w:rPr>
      <w:t xml:space="preserve"> (321</w:t>
    </w:r>
    <w:r w:rsidR="00FB4B37">
      <w:rPr>
        <w:lang w:eastAsia="zh-CN"/>
      </w:rPr>
      <w:t>702</w:t>
    </w:r>
    <w:r w:rsidR="00FB4B37">
      <w:rPr>
        <w:rFonts w:hint="eastAsia"/>
        <w:lang w:eastAsia="zh-CN"/>
      </w:rPr>
      <w:t>)</w:t>
    </w:r>
    <w:r w:rsidR="00FB4B37">
      <w:tab/>
    </w:r>
    <w:r w:rsidR="00FB4B37">
      <w:fldChar w:fldCharType="begin"/>
    </w:r>
    <w:r w:rsidR="00FB4B37">
      <w:instrText xml:space="preserve"> SAVEDATE \@ DD.MM.YY </w:instrText>
    </w:r>
    <w:r w:rsidR="00FB4B37">
      <w:fldChar w:fldCharType="separate"/>
    </w:r>
    <w:r w:rsidR="004B1917">
      <w:t>29.02.12</w:t>
    </w:r>
    <w:r w:rsidR="00FB4B37">
      <w:fldChar w:fldCharType="end"/>
    </w:r>
    <w:r w:rsidR="00FB4B37">
      <w:tab/>
    </w:r>
    <w:r w:rsidR="00FB4B37">
      <w:fldChar w:fldCharType="begin"/>
    </w:r>
    <w:r w:rsidR="00FB4B37">
      <w:instrText xml:space="preserve"> PRINTDATE \@ DD.MM.YY </w:instrText>
    </w:r>
    <w:r w:rsidR="00FB4B37">
      <w:fldChar w:fldCharType="separate"/>
    </w:r>
    <w:r w:rsidR="004B1917">
      <w:t>29.02.12</w:t>
    </w:r>
    <w:r w:rsidR="00FB4B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FB4B37" w:rsidTr="007D40AF">
      <w:trPr>
        <w:cantSplit/>
      </w:trPr>
      <w:tc>
        <w:tcPr>
          <w:tcW w:w="1062" w:type="pct"/>
          <w:tcBorders>
            <w:top w:val="single" w:sz="6" w:space="0" w:color="auto"/>
          </w:tcBorders>
          <w:tcMar>
            <w:top w:w="57" w:type="dxa"/>
          </w:tcMar>
        </w:tcPr>
        <w:p w:rsidR="00FB4B37" w:rsidRDefault="00FB4B37" w:rsidP="007D40AF">
          <w:pPr>
            <w:pStyle w:val="itu"/>
            <w:rPr>
              <w:lang w:val="fr-CH"/>
            </w:rPr>
          </w:pPr>
          <w:r>
            <w:rPr>
              <w:lang w:val="fr-CH"/>
            </w:rPr>
            <w:t>Place des Nations</w:t>
          </w:r>
        </w:p>
      </w:tc>
      <w:tc>
        <w:tcPr>
          <w:tcW w:w="1583" w:type="pct"/>
          <w:tcBorders>
            <w:top w:val="single" w:sz="6" w:space="0" w:color="auto"/>
          </w:tcBorders>
          <w:tcMar>
            <w:top w:w="57" w:type="dxa"/>
          </w:tcMar>
        </w:tcPr>
        <w:p w:rsidR="00FB4B37" w:rsidRDefault="00FB4B37" w:rsidP="007D40AF">
          <w:pPr>
            <w:pStyle w:val="itu"/>
          </w:pPr>
          <w:r>
            <w:t>Telephone</w:t>
          </w:r>
          <w:r>
            <w:tab/>
            <w:t>+41 22 730 51 11</w:t>
          </w:r>
        </w:p>
      </w:tc>
      <w:tc>
        <w:tcPr>
          <w:tcW w:w="1224" w:type="pct"/>
          <w:tcBorders>
            <w:top w:val="single" w:sz="6" w:space="0" w:color="auto"/>
          </w:tcBorders>
          <w:tcMar>
            <w:top w:w="57" w:type="dxa"/>
          </w:tcMar>
        </w:tcPr>
        <w:p w:rsidR="00FB4B37" w:rsidRDefault="00FB4B37"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B4B37" w:rsidRDefault="00FB4B37" w:rsidP="007D40AF">
          <w:pPr>
            <w:pStyle w:val="itu"/>
          </w:pPr>
          <w:r>
            <w:t>E-mail:</w:t>
          </w:r>
          <w:r>
            <w:tab/>
            <w:t>itumail@itu.int</w:t>
          </w:r>
        </w:p>
      </w:tc>
    </w:tr>
    <w:tr w:rsidR="00FB4B37" w:rsidTr="007D40AF">
      <w:trPr>
        <w:cantSplit/>
      </w:trPr>
      <w:tc>
        <w:tcPr>
          <w:tcW w:w="1062" w:type="pct"/>
        </w:tcPr>
        <w:p w:rsidR="00FB4B37" w:rsidRDefault="00FB4B37"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B4B37" w:rsidRDefault="00FB4B37" w:rsidP="007D40AF">
          <w:pPr>
            <w:pStyle w:val="itu"/>
          </w:pPr>
          <w:r>
            <w:t>Telefax</w:t>
          </w:r>
          <w:r>
            <w:tab/>
            <w:t>Gr3:</w:t>
          </w:r>
          <w:r>
            <w:tab/>
            <w:t>+41 22 733 72 56</w:t>
          </w:r>
        </w:p>
      </w:tc>
      <w:tc>
        <w:tcPr>
          <w:tcW w:w="1224" w:type="pct"/>
        </w:tcPr>
        <w:p w:rsidR="00FB4B37" w:rsidRDefault="00FB4B37" w:rsidP="007D40AF">
          <w:pPr>
            <w:pStyle w:val="itu"/>
          </w:pPr>
          <w:r>
            <w:t>Telegram ITU GENEVE</w:t>
          </w:r>
        </w:p>
      </w:tc>
      <w:tc>
        <w:tcPr>
          <w:tcW w:w="1131" w:type="pct"/>
        </w:tcPr>
        <w:p w:rsidR="00FB4B37" w:rsidRDefault="00FB4B37" w:rsidP="007D40AF">
          <w:pPr>
            <w:pStyle w:val="itu"/>
          </w:pPr>
          <w:r>
            <w:tab/>
          </w:r>
          <w:hyperlink r:id="rId1" w:history="1">
            <w:r>
              <w:rPr>
                <w:rStyle w:val="Hyperlink"/>
              </w:rPr>
              <w:t>http://www.itu.int/</w:t>
            </w:r>
          </w:hyperlink>
        </w:p>
      </w:tc>
    </w:tr>
    <w:tr w:rsidR="00FB4B37" w:rsidTr="007D40AF">
      <w:trPr>
        <w:cantSplit/>
      </w:trPr>
      <w:tc>
        <w:tcPr>
          <w:tcW w:w="1062" w:type="pct"/>
        </w:tcPr>
        <w:p w:rsidR="00FB4B37" w:rsidRDefault="00FB4B37" w:rsidP="007D40AF">
          <w:pPr>
            <w:pStyle w:val="itu"/>
          </w:pPr>
          <w:smartTag w:uri="urn:schemas-microsoft-com:office:smarttags" w:element="place">
            <w:smartTag w:uri="urn:schemas-microsoft-com:office:smarttags" w:element="country-region">
              <w:r>
                <w:t>Switzerland</w:t>
              </w:r>
            </w:smartTag>
          </w:smartTag>
        </w:p>
      </w:tc>
      <w:tc>
        <w:tcPr>
          <w:tcW w:w="1583" w:type="pct"/>
        </w:tcPr>
        <w:p w:rsidR="00FB4B37" w:rsidRDefault="00FB4B37" w:rsidP="007D40AF">
          <w:pPr>
            <w:pStyle w:val="itu"/>
          </w:pPr>
          <w:r>
            <w:tab/>
            <w:t>Gr4:</w:t>
          </w:r>
          <w:r>
            <w:tab/>
            <w:t>+41 22 730 65 00</w:t>
          </w:r>
        </w:p>
      </w:tc>
      <w:tc>
        <w:tcPr>
          <w:tcW w:w="1224" w:type="pct"/>
        </w:tcPr>
        <w:p w:rsidR="00FB4B37" w:rsidRDefault="00FB4B37" w:rsidP="007D40AF">
          <w:pPr>
            <w:pStyle w:val="itu"/>
          </w:pPr>
        </w:p>
      </w:tc>
      <w:tc>
        <w:tcPr>
          <w:tcW w:w="1131" w:type="pct"/>
        </w:tcPr>
        <w:p w:rsidR="00FB4B37" w:rsidRDefault="00FB4B37" w:rsidP="007D40AF">
          <w:pPr>
            <w:pStyle w:val="itu"/>
          </w:pPr>
        </w:p>
      </w:tc>
    </w:tr>
  </w:tbl>
  <w:p w:rsidR="00FB4B37" w:rsidRDefault="00FB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37" w:rsidRDefault="00FB4B37">
      <w:r>
        <w:t>____________________</w:t>
      </w:r>
    </w:p>
  </w:footnote>
  <w:footnote w:type="continuationSeparator" w:id="0">
    <w:p w:rsidR="00FB4B37" w:rsidRDefault="00FB4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7" w:rsidRPr="0078261D" w:rsidRDefault="00FB4B37"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B1917">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06BC1"/>
    <w:rsid w:val="00011978"/>
    <w:rsid w:val="00011CE0"/>
    <w:rsid w:val="00012A25"/>
    <w:rsid w:val="00014456"/>
    <w:rsid w:val="00016557"/>
    <w:rsid w:val="00023C28"/>
    <w:rsid w:val="00025F15"/>
    <w:rsid w:val="0003224E"/>
    <w:rsid w:val="0003373D"/>
    <w:rsid w:val="00035FC2"/>
    <w:rsid w:val="000361DD"/>
    <w:rsid w:val="0004084D"/>
    <w:rsid w:val="00055B81"/>
    <w:rsid w:val="00057BF2"/>
    <w:rsid w:val="00061BB1"/>
    <w:rsid w:val="0006426A"/>
    <w:rsid w:val="00072A73"/>
    <w:rsid w:val="000747B7"/>
    <w:rsid w:val="00074989"/>
    <w:rsid w:val="000765B0"/>
    <w:rsid w:val="0007713D"/>
    <w:rsid w:val="0008456B"/>
    <w:rsid w:val="000959B6"/>
    <w:rsid w:val="00095C9A"/>
    <w:rsid w:val="0009612C"/>
    <w:rsid w:val="000A3822"/>
    <w:rsid w:val="000A735B"/>
    <w:rsid w:val="000C714E"/>
    <w:rsid w:val="000D07C9"/>
    <w:rsid w:val="000D4208"/>
    <w:rsid w:val="000D4DCB"/>
    <w:rsid w:val="000D5A51"/>
    <w:rsid w:val="000E049C"/>
    <w:rsid w:val="000E15C1"/>
    <w:rsid w:val="000E64DA"/>
    <w:rsid w:val="000F527D"/>
    <w:rsid w:val="000F68D5"/>
    <w:rsid w:val="001011E0"/>
    <w:rsid w:val="001015FA"/>
    <w:rsid w:val="001049D1"/>
    <w:rsid w:val="00105C93"/>
    <w:rsid w:val="00106053"/>
    <w:rsid w:val="00106EB6"/>
    <w:rsid w:val="00112E48"/>
    <w:rsid w:val="00121D0C"/>
    <w:rsid w:val="00123039"/>
    <w:rsid w:val="00126B24"/>
    <w:rsid w:val="00127E11"/>
    <w:rsid w:val="0013499C"/>
    <w:rsid w:val="0013527C"/>
    <w:rsid w:val="0013785D"/>
    <w:rsid w:val="00140950"/>
    <w:rsid w:val="00147E21"/>
    <w:rsid w:val="00150392"/>
    <w:rsid w:val="00151BA7"/>
    <w:rsid w:val="00152142"/>
    <w:rsid w:val="00155AEF"/>
    <w:rsid w:val="001846C5"/>
    <w:rsid w:val="00185D6E"/>
    <w:rsid w:val="00190136"/>
    <w:rsid w:val="00196A6C"/>
    <w:rsid w:val="001A183E"/>
    <w:rsid w:val="001A2FD2"/>
    <w:rsid w:val="001A53E0"/>
    <w:rsid w:val="001B607A"/>
    <w:rsid w:val="001C17E3"/>
    <w:rsid w:val="001C7D79"/>
    <w:rsid w:val="001D01AE"/>
    <w:rsid w:val="001D25C2"/>
    <w:rsid w:val="001D38E6"/>
    <w:rsid w:val="001E15AA"/>
    <w:rsid w:val="001E7059"/>
    <w:rsid w:val="001F19E8"/>
    <w:rsid w:val="001F53A3"/>
    <w:rsid w:val="001F5DFE"/>
    <w:rsid w:val="001F7951"/>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B31"/>
    <w:rsid w:val="002A15FA"/>
    <w:rsid w:val="002A32D5"/>
    <w:rsid w:val="002A5EA0"/>
    <w:rsid w:val="002B4F2B"/>
    <w:rsid w:val="002C2942"/>
    <w:rsid w:val="002C3202"/>
    <w:rsid w:val="002C4450"/>
    <w:rsid w:val="002D1DC3"/>
    <w:rsid w:val="002D3994"/>
    <w:rsid w:val="002E517B"/>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0F5F"/>
    <w:rsid w:val="00371407"/>
    <w:rsid w:val="003738AF"/>
    <w:rsid w:val="003777E5"/>
    <w:rsid w:val="0038485E"/>
    <w:rsid w:val="003863E4"/>
    <w:rsid w:val="00395A56"/>
    <w:rsid w:val="003A15FE"/>
    <w:rsid w:val="003A4258"/>
    <w:rsid w:val="003A5308"/>
    <w:rsid w:val="003B6DA9"/>
    <w:rsid w:val="003B7F6B"/>
    <w:rsid w:val="003C1E3F"/>
    <w:rsid w:val="003D0172"/>
    <w:rsid w:val="003D3993"/>
    <w:rsid w:val="003F7D2D"/>
    <w:rsid w:val="004057CD"/>
    <w:rsid w:val="00411076"/>
    <w:rsid w:val="0041388F"/>
    <w:rsid w:val="00414E96"/>
    <w:rsid w:val="00422052"/>
    <w:rsid w:val="00422AFA"/>
    <w:rsid w:val="00424728"/>
    <w:rsid w:val="00432601"/>
    <w:rsid w:val="00435145"/>
    <w:rsid w:val="0044218D"/>
    <w:rsid w:val="0044634B"/>
    <w:rsid w:val="00462D8B"/>
    <w:rsid w:val="004639C1"/>
    <w:rsid w:val="00474EC7"/>
    <w:rsid w:val="0048366C"/>
    <w:rsid w:val="0048386C"/>
    <w:rsid w:val="00485D77"/>
    <w:rsid w:val="004A2780"/>
    <w:rsid w:val="004A3132"/>
    <w:rsid w:val="004A5AB1"/>
    <w:rsid w:val="004A70E0"/>
    <w:rsid w:val="004B1917"/>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31D4"/>
    <w:rsid w:val="0051570B"/>
    <w:rsid w:val="005170E0"/>
    <w:rsid w:val="005245F1"/>
    <w:rsid w:val="0053345D"/>
    <w:rsid w:val="00542DE8"/>
    <w:rsid w:val="0054347E"/>
    <w:rsid w:val="00545845"/>
    <w:rsid w:val="00550282"/>
    <w:rsid w:val="00552D3D"/>
    <w:rsid w:val="00553B35"/>
    <w:rsid w:val="005605F4"/>
    <w:rsid w:val="0056269B"/>
    <w:rsid w:val="00564E1E"/>
    <w:rsid w:val="00565A0C"/>
    <w:rsid w:val="00566946"/>
    <w:rsid w:val="005841C7"/>
    <w:rsid w:val="005845C0"/>
    <w:rsid w:val="0059348B"/>
    <w:rsid w:val="005934B2"/>
    <w:rsid w:val="00595800"/>
    <w:rsid w:val="00595A4A"/>
    <w:rsid w:val="005A406B"/>
    <w:rsid w:val="005A4C38"/>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16E24"/>
    <w:rsid w:val="00620B01"/>
    <w:rsid w:val="00627D88"/>
    <w:rsid w:val="00631592"/>
    <w:rsid w:val="00642225"/>
    <w:rsid w:val="00655A51"/>
    <w:rsid w:val="006571E4"/>
    <w:rsid w:val="0066056D"/>
    <w:rsid w:val="00660F8D"/>
    <w:rsid w:val="00667DF4"/>
    <w:rsid w:val="00671344"/>
    <w:rsid w:val="006801CD"/>
    <w:rsid w:val="00682068"/>
    <w:rsid w:val="00682ED4"/>
    <w:rsid w:val="0068376F"/>
    <w:rsid w:val="00690D84"/>
    <w:rsid w:val="006913B8"/>
    <w:rsid w:val="00696486"/>
    <w:rsid w:val="006A3D11"/>
    <w:rsid w:val="006A60ED"/>
    <w:rsid w:val="006B081B"/>
    <w:rsid w:val="006B1629"/>
    <w:rsid w:val="006B3F95"/>
    <w:rsid w:val="006C0967"/>
    <w:rsid w:val="006D2CD6"/>
    <w:rsid w:val="006D52B6"/>
    <w:rsid w:val="006D53D9"/>
    <w:rsid w:val="006E7942"/>
    <w:rsid w:val="006F0A75"/>
    <w:rsid w:val="0070445B"/>
    <w:rsid w:val="0071106C"/>
    <w:rsid w:val="007156F8"/>
    <w:rsid w:val="00717970"/>
    <w:rsid w:val="007243FD"/>
    <w:rsid w:val="00724F8D"/>
    <w:rsid w:val="007278E4"/>
    <w:rsid w:val="00731F38"/>
    <w:rsid w:val="00735B5C"/>
    <w:rsid w:val="007407AD"/>
    <w:rsid w:val="007460E8"/>
    <w:rsid w:val="00746900"/>
    <w:rsid w:val="007556CE"/>
    <w:rsid w:val="00772C3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0760F"/>
    <w:rsid w:val="00811467"/>
    <w:rsid w:val="00812D04"/>
    <w:rsid w:val="008135D8"/>
    <w:rsid w:val="008175EF"/>
    <w:rsid w:val="008206D8"/>
    <w:rsid w:val="0082248E"/>
    <w:rsid w:val="00831839"/>
    <w:rsid w:val="00831EEF"/>
    <w:rsid w:val="00834CDD"/>
    <w:rsid w:val="008369AF"/>
    <w:rsid w:val="008404F7"/>
    <w:rsid w:val="0084084B"/>
    <w:rsid w:val="00840969"/>
    <w:rsid w:val="00841456"/>
    <w:rsid w:val="008430C2"/>
    <w:rsid w:val="0084391B"/>
    <w:rsid w:val="00843EAA"/>
    <w:rsid w:val="00843FDD"/>
    <w:rsid w:val="00845CAD"/>
    <w:rsid w:val="0085690A"/>
    <w:rsid w:val="00856A1B"/>
    <w:rsid w:val="008670D0"/>
    <w:rsid w:val="008722A4"/>
    <w:rsid w:val="00877757"/>
    <w:rsid w:val="00881D43"/>
    <w:rsid w:val="008915B0"/>
    <w:rsid w:val="00892161"/>
    <w:rsid w:val="00892C5A"/>
    <w:rsid w:val="008A54B4"/>
    <w:rsid w:val="008C3E75"/>
    <w:rsid w:val="008C7D47"/>
    <w:rsid w:val="008D4874"/>
    <w:rsid w:val="008E789A"/>
    <w:rsid w:val="008F4C14"/>
    <w:rsid w:val="0090175C"/>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81F"/>
    <w:rsid w:val="009966B9"/>
    <w:rsid w:val="009A3369"/>
    <w:rsid w:val="009A4D0E"/>
    <w:rsid w:val="009C4ADF"/>
    <w:rsid w:val="009D217F"/>
    <w:rsid w:val="009D4B9A"/>
    <w:rsid w:val="009E14F3"/>
    <w:rsid w:val="009E1957"/>
    <w:rsid w:val="009E34AA"/>
    <w:rsid w:val="009F084D"/>
    <w:rsid w:val="009F7313"/>
    <w:rsid w:val="00A0502E"/>
    <w:rsid w:val="00A06093"/>
    <w:rsid w:val="00A075E3"/>
    <w:rsid w:val="00A161C0"/>
    <w:rsid w:val="00A173CA"/>
    <w:rsid w:val="00A179D5"/>
    <w:rsid w:val="00A20FFA"/>
    <w:rsid w:val="00A30F05"/>
    <w:rsid w:val="00A42F08"/>
    <w:rsid w:val="00A47DBE"/>
    <w:rsid w:val="00A60F21"/>
    <w:rsid w:val="00A62B99"/>
    <w:rsid w:val="00A76C96"/>
    <w:rsid w:val="00A95718"/>
    <w:rsid w:val="00AA0104"/>
    <w:rsid w:val="00AA0E05"/>
    <w:rsid w:val="00AA2F93"/>
    <w:rsid w:val="00AA5454"/>
    <w:rsid w:val="00AA6BB7"/>
    <w:rsid w:val="00AB07C5"/>
    <w:rsid w:val="00AB373C"/>
    <w:rsid w:val="00AB4FE9"/>
    <w:rsid w:val="00AC484A"/>
    <w:rsid w:val="00AD1099"/>
    <w:rsid w:val="00AE3C01"/>
    <w:rsid w:val="00AE512E"/>
    <w:rsid w:val="00AE5779"/>
    <w:rsid w:val="00AF0B24"/>
    <w:rsid w:val="00AF0D97"/>
    <w:rsid w:val="00AF5D67"/>
    <w:rsid w:val="00B052CB"/>
    <w:rsid w:val="00B170D2"/>
    <w:rsid w:val="00B43C49"/>
    <w:rsid w:val="00B51E98"/>
    <w:rsid w:val="00B54E8F"/>
    <w:rsid w:val="00B570C9"/>
    <w:rsid w:val="00B57344"/>
    <w:rsid w:val="00B64845"/>
    <w:rsid w:val="00B65EC4"/>
    <w:rsid w:val="00B70B56"/>
    <w:rsid w:val="00B77980"/>
    <w:rsid w:val="00B77B12"/>
    <w:rsid w:val="00B83102"/>
    <w:rsid w:val="00B84753"/>
    <w:rsid w:val="00B85D5E"/>
    <w:rsid w:val="00B86E26"/>
    <w:rsid w:val="00B87E04"/>
    <w:rsid w:val="00B94331"/>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172E"/>
    <w:rsid w:val="00C93673"/>
    <w:rsid w:val="00CA36F9"/>
    <w:rsid w:val="00CA3F92"/>
    <w:rsid w:val="00CB35DB"/>
    <w:rsid w:val="00CB77F6"/>
    <w:rsid w:val="00CC0026"/>
    <w:rsid w:val="00CC33D6"/>
    <w:rsid w:val="00CC4A5F"/>
    <w:rsid w:val="00CC589B"/>
    <w:rsid w:val="00CE4C15"/>
    <w:rsid w:val="00CF7AEA"/>
    <w:rsid w:val="00D00029"/>
    <w:rsid w:val="00D00BD4"/>
    <w:rsid w:val="00D0165F"/>
    <w:rsid w:val="00D01B4E"/>
    <w:rsid w:val="00D01E40"/>
    <w:rsid w:val="00D05560"/>
    <w:rsid w:val="00D07909"/>
    <w:rsid w:val="00D14A18"/>
    <w:rsid w:val="00D14B41"/>
    <w:rsid w:val="00D17CBA"/>
    <w:rsid w:val="00D20E69"/>
    <w:rsid w:val="00D21370"/>
    <w:rsid w:val="00D21E9E"/>
    <w:rsid w:val="00D35752"/>
    <w:rsid w:val="00D463D0"/>
    <w:rsid w:val="00D46E84"/>
    <w:rsid w:val="00D471A6"/>
    <w:rsid w:val="00D47435"/>
    <w:rsid w:val="00D52376"/>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0C76"/>
    <w:rsid w:val="00E1173D"/>
    <w:rsid w:val="00E177B0"/>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4C6F"/>
    <w:rsid w:val="00E86994"/>
    <w:rsid w:val="00E91E3D"/>
    <w:rsid w:val="00E9782A"/>
    <w:rsid w:val="00EA08AF"/>
    <w:rsid w:val="00EA423F"/>
    <w:rsid w:val="00EA461E"/>
    <w:rsid w:val="00EA7AFF"/>
    <w:rsid w:val="00EC0220"/>
    <w:rsid w:val="00EC710F"/>
    <w:rsid w:val="00EC7D5A"/>
    <w:rsid w:val="00ED5A4E"/>
    <w:rsid w:val="00EE4AC3"/>
    <w:rsid w:val="00EE7758"/>
    <w:rsid w:val="00EF5211"/>
    <w:rsid w:val="00EF5246"/>
    <w:rsid w:val="00F03018"/>
    <w:rsid w:val="00F03135"/>
    <w:rsid w:val="00F058CA"/>
    <w:rsid w:val="00F13000"/>
    <w:rsid w:val="00F20156"/>
    <w:rsid w:val="00F25EE4"/>
    <w:rsid w:val="00F27DD3"/>
    <w:rsid w:val="00F32601"/>
    <w:rsid w:val="00F3278E"/>
    <w:rsid w:val="00F347FE"/>
    <w:rsid w:val="00F44982"/>
    <w:rsid w:val="00F45825"/>
    <w:rsid w:val="00F46C6F"/>
    <w:rsid w:val="00F47876"/>
    <w:rsid w:val="00F55659"/>
    <w:rsid w:val="00F56259"/>
    <w:rsid w:val="00F602EF"/>
    <w:rsid w:val="00F6159D"/>
    <w:rsid w:val="00F72EEA"/>
    <w:rsid w:val="00F73AD1"/>
    <w:rsid w:val="00F74EC5"/>
    <w:rsid w:val="00F76777"/>
    <w:rsid w:val="00F91095"/>
    <w:rsid w:val="00F9744B"/>
    <w:rsid w:val="00FA1A99"/>
    <w:rsid w:val="00FB0FF8"/>
    <w:rsid w:val="00FB4B37"/>
    <w:rsid w:val="00FC18C4"/>
    <w:rsid w:val="00FC6453"/>
    <w:rsid w:val="00FD21EA"/>
    <w:rsid w:val="00FD280D"/>
    <w:rsid w:val="00FD522C"/>
    <w:rsid w:val="00FE0BA8"/>
    <w:rsid w:val="00FE5B7F"/>
    <w:rsid w:val="00FE6C30"/>
    <w:rsid w:val="00FF0389"/>
    <w:rsid w:val="00FF0F6B"/>
    <w:rsid w:val="00FF17FB"/>
    <w:rsid w:val="00FF68FA"/>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uiPriority w:val="99"/>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uiPriority w:val="99"/>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itu.int" TargetMode="External"/><Relationship Id="rId18" Type="http://schemas.openxmlformats.org/officeDocument/2006/relationships/hyperlink" Target="http://www.itu.int/md/R07-WP1B-C-0307/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07-WP1B-C-0307/en" TargetMode="External"/><Relationship Id="rId7" Type="http://schemas.openxmlformats.org/officeDocument/2006/relationships/footnotes" Target="footnotes.xml"/><Relationship Id="rId12" Type="http://schemas.openxmlformats.org/officeDocument/2006/relationships/hyperlink" Target="http://run.as/itu.int/b6udzm" TargetMode="External"/><Relationship Id="rId17" Type="http://schemas.openxmlformats.org/officeDocument/2006/relationships/hyperlink" Target="http://www.itu.int/md/R07-WP1A-C-0379/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07-SG01-C-0181/en" TargetMode="External"/><Relationship Id="rId20" Type="http://schemas.openxmlformats.org/officeDocument/2006/relationships/hyperlink" Target="http://www.itu.int/md/R07-WP1B-C-030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1@itu.in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travel/index.html" TargetMode="External"/><Relationship Id="rId23" Type="http://schemas.openxmlformats.org/officeDocument/2006/relationships/header" Target="header1.xml"/><Relationship Id="rId10" Type="http://schemas.openxmlformats.org/officeDocument/2006/relationships/hyperlink" Target="http://www.itu.int/pub1/R-QUE-SG01/en" TargetMode="External"/><Relationship Id="rId19" Type="http://schemas.openxmlformats.org/officeDocument/2006/relationships/hyperlink" Target="http://www.itu.int/md/R07-WP1B-C-030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ITU-R/go/delegate-reg-info/en" TargetMode="External"/><Relationship Id="rId22" Type="http://schemas.openxmlformats.org/officeDocument/2006/relationships/hyperlink" Target="http://www.itu.int/md/R07-WP1C-C-0159/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1F85-021F-4911-A6B6-8AAA8A4E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4</TotalTime>
  <Pages>6</Pages>
  <Words>2560</Words>
  <Characters>1898</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4450</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4</cp:revision>
  <cp:lastPrinted>2012-02-29T16:01:00Z</cp:lastPrinted>
  <dcterms:created xsi:type="dcterms:W3CDTF">2012-02-24T10:08:00Z</dcterms:created>
  <dcterms:modified xsi:type="dcterms:W3CDTF">2012-02-29T16:04:00Z</dcterms:modified>
</cp:coreProperties>
</file>