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A283A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0A283A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A11F3" w:rsidRDefault="00B87E0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Tr="00EA11F3">
        <w:trPr>
          <w:cantSplit/>
        </w:trPr>
        <w:tc>
          <w:tcPr>
            <w:tcW w:w="3794" w:type="dxa"/>
          </w:tcPr>
          <w:p w:rsidR="00EA11F3" w:rsidRPr="001D4DD3" w:rsidRDefault="00EA11F3" w:rsidP="00EA11F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EA11F3" w:rsidRDefault="00EA11F3" w:rsidP="000A283A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0A283A">
              <w:rPr>
                <w:b/>
                <w:bCs/>
              </w:rPr>
              <w:t>558</w:t>
            </w:r>
          </w:p>
        </w:tc>
        <w:tc>
          <w:tcPr>
            <w:tcW w:w="6226" w:type="dxa"/>
          </w:tcPr>
          <w:p w:rsidR="00B87E04" w:rsidRPr="00EA11F3" w:rsidRDefault="009C0359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8 February 2012</w:t>
            </w:r>
          </w:p>
        </w:tc>
      </w:tr>
    </w:tbl>
    <w:p w:rsidR="00606D42" w:rsidRDefault="00606D42" w:rsidP="000A283A">
      <w:pPr>
        <w:tabs>
          <w:tab w:val="left" w:pos="7513"/>
        </w:tabs>
        <w:spacing w:before="36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>
        <w:rPr>
          <w:b/>
          <w:bCs/>
        </w:rPr>
        <w:t xml:space="preserve"> </w:t>
      </w:r>
      <w:r w:rsidRPr="00311A18">
        <w:rPr>
          <w:b/>
          <w:bCs/>
        </w:rPr>
        <w:t>Radiocommunication Sector Members, ITU-R Associates</w:t>
      </w:r>
      <w:r w:rsidR="00E237E2">
        <w:rPr>
          <w:b/>
          <w:bCs/>
        </w:rPr>
        <w:t xml:space="preserve"> </w:t>
      </w:r>
      <w:r w:rsidR="00650A05">
        <w:rPr>
          <w:b/>
          <w:bCs/>
        </w:rPr>
        <w:t>participating in the work of Radiocommunication</w:t>
      </w:r>
      <w:r w:rsidR="000A283A">
        <w:rPr>
          <w:b/>
          <w:bCs/>
        </w:rPr>
        <w:t xml:space="preserve"> </w:t>
      </w:r>
      <w:r w:rsidRPr="00311A18">
        <w:rPr>
          <w:b/>
          <w:bCs/>
        </w:rPr>
        <w:t xml:space="preserve">Study Group </w:t>
      </w:r>
      <w:r w:rsidR="001164B4">
        <w:rPr>
          <w:b/>
          <w:bCs/>
        </w:rPr>
        <w:t>6</w:t>
      </w:r>
      <w:r w:rsidR="000A283A">
        <w:rPr>
          <w:b/>
          <w:bCs/>
        </w:rPr>
        <w:br/>
      </w:r>
      <w:r w:rsidRPr="00311A18">
        <w:rPr>
          <w:b/>
          <w:bCs/>
        </w:rPr>
        <w:t xml:space="preserve">and </w:t>
      </w:r>
      <w:r w:rsidR="00E237E2">
        <w:rPr>
          <w:b/>
          <w:bCs/>
        </w:rPr>
        <w:t>ITU-R Academia</w:t>
      </w:r>
    </w:p>
    <w:p w:rsidR="00606D42" w:rsidRPr="00942890" w:rsidRDefault="00606D42" w:rsidP="001164B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360" w:after="120"/>
        <w:ind w:left="1843" w:hanging="1843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r w:rsidRPr="00942890">
        <w:rPr>
          <w:b/>
          <w:bCs/>
        </w:rPr>
        <w:t xml:space="preserve">Radiocommunication Study Group </w:t>
      </w:r>
      <w:r w:rsidR="001164B4">
        <w:rPr>
          <w:b/>
          <w:bCs/>
        </w:rPr>
        <w:t xml:space="preserve">6 </w:t>
      </w:r>
      <w:r w:rsidR="00E237E2">
        <w:rPr>
          <w:b/>
          <w:bCs/>
        </w:rPr>
        <w:t>(</w:t>
      </w:r>
      <w:r w:rsidR="001164B4">
        <w:rPr>
          <w:b/>
          <w:bCs/>
        </w:rPr>
        <w:t>Broadcasting service</w:t>
      </w:r>
      <w:r w:rsidR="00E237E2">
        <w:rPr>
          <w:b/>
          <w:bCs/>
        </w:rPr>
        <w:t>)</w:t>
      </w:r>
    </w:p>
    <w:p w:rsidR="00DF4981" w:rsidRDefault="00606D42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bookmarkStart w:id="3" w:name="OLE_LINK1"/>
      <w:bookmarkStart w:id="4" w:name="OLE_LINK2"/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  <w:t xml:space="preserve">Adoption of </w:t>
      </w:r>
      <w:r w:rsidR="009C0359">
        <w:rPr>
          <w:b/>
          <w:bCs/>
        </w:rPr>
        <w:t>4 new Recommendations and 5</w:t>
      </w:r>
      <w:r w:rsidRPr="00942890">
        <w:rPr>
          <w:b/>
          <w:bCs/>
        </w:rPr>
        <w:t xml:space="preserve"> revised Recomm</w:t>
      </w:r>
      <w:r w:rsidR="00F92E07">
        <w:rPr>
          <w:b/>
          <w:bCs/>
        </w:rPr>
        <w:t>endation</w:t>
      </w:r>
      <w:r w:rsidR="009C0359">
        <w:rPr>
          <w:b/>
          <w:bCs/>
        </w:rPr>
        <w:t>s</w:t>
      </w:r>
      <w:r w:rsidR="00F92E07">
        <w:rPr>
          <w:b/>
          <w:bCs/>
        </w:rPr>
        <w:t xml:space="preserve"> and </w:t>
      </w:r>
      <w:r w:rsidR="009C0359">
        <w:rPr>
          <w:b/>
          <w:bCs/>
        </w:rPr>
        <w:t>their</w:t>
      </w:r>
      <w:r w:rsidR="009C0359" w:rsidRPr="00942890">
        <w:rPr>
          <w:b/>
          <w:bCs/>
        </w:rPr>
        <w:t xml:space="preserve"> </w:t>
      </w:r>
      <w:r w:rsidRPr="00942890">
        <w:rPr>
          <w:b/>
          <w:bCs/>
        </w:rPr>
        <w:t>simultaneous approval</w:t>
      </w:r>
      <w:r w:rsidR="009C0359">
        <w:rPr>
          <w:b/>
          <w:bCs/>
        </w:rPr>
        <w:t xml:space="preserve"> by correspondence</w:t>
      </w:r>
      <w:r w:rsidRPr="00942890">
        <w:rPr>
          <w:b/>
          <w:bCs/>
        </w:rPr>
        <w:t xml:space="preserve"> in accordance with § 10.3 of Resolution ITU-R 1-</w:t>
      </w:r>
      <w:r w:rsidR="00844C31">
        <w:rPr>
          <w:b/>
          <w:bCs/>
        </w:rPr>
        <w:t>6</w:t>
      </w:r>
      <w:r w:rsidR="00844C31" w:rsidRPr="00942890">
        <w:rPr>
          <w:b/>
          <w:bCs/>
        </w:rPr>
        <w:t xml:space="preserve"> </w:t>
      </w:r>
      <w:r w:rsidRPr="00942890">
        <w:rPr>
          <w:b/>
          <w:bCs/>
        </w:rPr>
        <w:t>(Procedure for the simultaneous adoption and approval by correspondence)</w:t>
      </w:r>
    </w:p>
    <w:p w:rsidR="00DF4981" w:rsidRDefault="00684E2F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</w:r>
      <w:r>
        <w:rPr>
          <w:b/>
          <w:bCs/>
        </w:rPr>
        <w:t xml:space="preserve">Suppression of </w:t>
      </w:r>
      <w:r w:rsidR="009C0359">
        <w:rPr>
          <w:b/>
          <w:bCs/>
        </w:rPr>
        <w:t>34</w:t>
      </w:r>
      <w:r>
        <w:rPr>
          <w:b/>
          <w:bCs/>
        </w:rPr>
        <w:t xml:space="preserve"> Recommendations</w:t>
      </w:r>
    </w:p>
    <w:bookmarkEnd w:id="3"/>
    <w:bookmarkEnd w:id="4"/>
    <w:p w:rsidR="00DF4981" w:rsidRDefault="00606D42" w:rsidP="00A90D9F">
      <w:pPr>
        <w:pStyle w:val="Normalaftertitle"/>
        <w:spacing w:before="240"/>
      </w:pPr>
      <w:r>
        <w:t>By Administrative Circular CAR/</w:t>
      </w:r>
      <w:r w:rsidR="009C0359">
        <w:t xml:space="preserve">326 </w:t>
      </w:r>
      <w:r>
        <w:t xml:space="preserve">dated </w:t>
      </w:r>
      <w:r w:rsidR="009C0359">
        <w:t xml:space="preserve">27 October </w:t>
      </w:r>
      <w:r w:rsidR="00E237E2">
        <w:t>2011</w:t>
      </w:r>
      <w:r>
        <w:t xml:space="preserve">, </w:t>
      </w:r>
      <w:r w:rsidR="009C0359">
        <w:t>4 draft new</w:t>
      </w:r>
      <w:r w:rsidR="00234AD0">
        <w:t xml:space="preserve"> Recommenda</w:t>
      </w:r>
      <w:r w:rsidR="00A90D9F">
        <w:t>t</w:t>
      </w:r>
      <w:r w:rsidR="00234AD0">
        <w:t>ions</w:t>
      </w:r>
      <w:r w:rsidR="009C0359">
        <w:t xml:space="preserve"> and 5</w:t>
      </w:r>
      <w:r>
        <w:t> draft revised Recommendation</w:t>
      </w:r>
      <w:r w:rsidR="009C0359">
        <w:t>s</w:t>
      </w:r>
      <w:r>
        <w:t xml:space="preserve"> </w:t>
      </w:r>
      <w:r w:rsidR="009C0359">
        <w:t xml:space="preserve">were </w:t>
      </w:r>
      <w:r>
        <w:t>submitted for simultaneous adoption and approval by correspondence (PSAA), following the procedure of Resolution ITU</w:t>
      </w:r>
      <w:r>
        <w:noBreakHyphen/>
        <w:t>R 1</w:t>
      </w:r>
      <w:r>
        <w:noBreakHyphen/>
      </w:r>
      <w:r w:rsidR="00844C31">
        <w:t xml:space="preserve">6 </w:t>
      </w:r>
      <w:r>
        <w:t xml:space="preserve">(§ 10.3). </w:t>
      </w:r>
      <w:r w:rsidR="00684E2F">
        <w:t xml:space="preserve">In addition, </w:t>
      </w:r>
      <w:proofErr w:type="gramStart"/>
      <w:r w:rsidR="00684E2F">
        <w:t>the</w:t>
      </w:r>
      <w:proofErr w:type="gramEnd"/>
      <w:r w:rsidR="00684E2F">
        <w:t> Study Group proposed the suppression</w:t>
      </w:r>
      <w:bookmarkStart w:id="5" w:name="_GoBack"/>
      <w:bookmarkEnd w:id="5"/>
      <w:r w:rsidR="00684E2F">
        <w:t xml:space="preserve"> of </w:t>
      </w:r>
      <w:r w:rsidR="009C0359">
        <w:t xml:space="preserve">34 </w:t>
      </w:r>
      <w:r w:rsidR="00684E2F">
        <w:t>Recommendations.</w:t>
      </w:r>
    </w:p>
    <w:p w:rsidR="00DF4981" w:rsidRDefault="00606D42">
      <w:r>
        <w:t xml:space="preserve">The conditions governing this procedure were met on </w:t>
      </w:r>
      <w:r w:rsidR="009C0359">
        <w:t>27 January 2012</w:t>
      </w:r>
      <w:r w:rsidR="00650A05">
        <w:t>.</w:t>
      </w:r>
    </w:p>
    <w:p w:rsidR="00DF4981" w:rsidRDefault="00606D42">
      <w:pPr>
        <w:tabs>
          <w:tab w:val="left" w:pos="7938"/>
        </w:tabs>
        <w:spacing w:before="136"/>
      </w:pPr>
      <w:r>
        <w:t>The approved Recommendation</w:t>
      </w:r>
      <w:r w:rsidR="009C0359">
        <w:t>s</w:t>
      </w:r>
      <w:r>
        <w:t xml:space="preserve"> will be published by the ITU and Annex </w:t>
      </w:r>
      <w:r w:rsidR="00684E2F">
        <w:t xml:space="preserve">1 </w:t>
      </w:r>
      <w:r>
        <w:t xml:space="preserve">to this Circular provides </w:t>
      </w:r>
      <w:r w:rsidR="009C0359">
        <w:t xml:space="preserve">their </w:t>
      </w:r>
      <w:r>
        <w:t>title</w:t>
      </w:r>
      <w:r w:rsidR="009C0359">
        <w:t>s</w:t>
      </w:r>
      <w:r>
        <w:t>, with the assigned number</w:t>
      </w:r>
      <w:r w:rsidR="00234AD0">
        <w:t>s</w:t>
      </w:r>
      <w:r>
        <w:t xml:space="preserve">. </w:t>
      </w:r>
      <w:r w:rsidR="00684E2F">
        <w:t>Annex 2 provides the list of suppressed Recommendations.</w:t>
      </w:r>
    </w:p>
    <w:p w:rsidR="00606D42" w:rsidRPr="00650A05" w:rsidRDefault="00606D42" w:rsidP="00552F57">
      <w:pPr>
        <w:pStyle w:val="BodyTextIndent2"/>
        <w:spacing w:before="1418"/>
      </w:pPr>
      <w:r w:rsidRPr="00650A05">
        <w:t>François Rancy</w:t>
      </w:r>
      <w:r w:rsidRPr="00650A05">
        <w:br/>
        <w:t>Director, Radiocommunication Bureau</w:t>
      </w:r>
    </w:p>
    <w:p w:rsidR="00606D42" w:rsidRPr="00650A05" w:rsidRDefault="00606D42" w:rsidP="00650A05">
      <w:pPr>
        <w:tabs>
          <w:tab w:val="left" w:pos="4820"/>
        </w:tabs>
        <w:spacing w:before="0"/>
        <w:rPr>
          <w:u w:val="single"/>
          <w:lang w:val="en-US"/>
        </w:rPr>
      </w:pPr>
      <w:r w:rsidRPr="00650A05">
        <w:rPr>
          <w:b/>
          <w:lang w:val="en-US"/>
        </w:rPr>
        <w:t>Annex</w:t>
      </w:r>
      <w:r w:rsidR="00650A05">
        <w:rPr>
          <w:b/>
          <w:lang w:val="en-US"/>
        </w:rPr>
        <w:t>es</w:t>
      </w:r>
      <w:r w:rsidRPr="00650A05">
        <w:rPr>
          <w:b/>
          <w:lang w:val="en-US"/>
        </w:rPr>
        <w:t>:</w:t>
      </w:r>
      <w:r w:rsidRPr="00650A05">
        <w:rPr>
          <w:lang w:val="en-US"/>
        </w:rPr>
        <w:t xml:space="preserve"> </w:t>
      </w:r>
      <w:r w:rsidRPr="00650A05">
        <w:rPr>
          <w:lang w:val="en-US"/>
        </w:rPr>
        <w:tab/>
      </w:r>
      <w:r w:rsidR="00650A05">
        <w:rPr>
          <w:lang w:val="en-US"/>
        </w:rPr>
        <w:t>2</w:t>
      </w:r>
    </w:p>
    <w:p w:rsidR="00606D42" w:rsidRPr="00F0013E" w:rsidRDefault="00606D42" w:rsidP="00606D42">
      <w:pPr>
        <w:tabs>
          <w:tab w:val="left" w:pos="6237"/>
        </w:tabs>
        <w:rPr>
          <w:b/>
          <w:bCs/>
          <w:sz w:val="18"/>
          <w:szCs w:val="18"/>
        </w:rPr>
      </w:pPr>
      <w:r w:rsidRPr="00F0013E">
        <w:rPr>
          <w:b/>
          <w:bCs/>
          <w:sz w:val="18"/>
          <w:szCs w:val="18"/>
        </w:rPr>
        <w:t>Distribution:</w:t>
      </w:r>
    </w:p>
    <w:p w:rsidR="00606D42" w:rsidRPr="00F0013E" w:rsidRDefault="00606D42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Administrations of Member States</w:t>
      </w:r>
      <w:r w:rsidR="009C030C">
        <w:rPr>
          <w:sz w:val="18"/>
          <w:szCs w:val="18"/>
        </w:rPr>
        <w:t xml:space="preserve"> of the ITU</w:t>
      </w:r>
      <w:r w:rsidRPr="00F0013E">
        <w:rPr>
          <w:sz w:val="18"/>
          <w:szCs w:val="18"/>
        </w:rPr>
        <w:t xml:space="preserve"> and Radiocommunication Sector Members</w:t>
      </w:r>
      <w:r w:rsidR="00E237E2">
        <w:rPr>
          <w:sz w:val="18"/>
          <w:szCs w:val="18"/>
        </w:rPr>
        <w:t xml:space="preserve"> participating in the work of Radiocommunication Study Group </w:t>
      </w:r>
      <w:r w:rsidR="001164B4">
        <w:rPr>
          <w:sz w:val="18"/>
          <w:szCs w:val="18"/>
        </w:rPr>
        <w:t>6</w:t>
      </w:r>
    </w:p>
    <w:p w:rsidR="00606D42" w:rsidRDefault="00606D42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 xml:space="preserve">ITU-R Associates participating in the work of Radiocommunication Study Group </w:t>
      </w:r>
      <w:r w:rsidR="001164B4">
        <w:rPr>
          <w:sz w:val="18"/>
          <w:szCs w:val="18"/>
          <w:lang w:val="en-US"/>
        </w:rPr>
        <w:t>6</w:t>
      </w:r>
    </w:p>
    <w:p w:rsidR="00E237E2" w:rsidRPr="00F0013E" w:rsidRDefault="00E237E2" w:rsidP="00E237E2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>ITU-R</w:t>
      </w:r>
      <w:r>
        <w:rPr>
          <w:sz w:val="18"/>
          <w:szCs w:val="18"/>
          <w:lang w:val="en-US"/>
        </w:rPr>
        <w:t xml:space="preserve"> Academia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Chairman and Vice-Chairmen of the Conference Preparatory Meeting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Members of the Radio Regulations Board</w:t>
      </w:r>
    </w:p>
    <w:p w:rsidR="00606D42" w:rsidRPr="00F0013E" w:rsidRDefault="00606D42" w:rsidP="00606D42">
      <w:pPr>
        <w:pStyle w:val="BodyTextIndent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184508" w:rsidRDefault="00606D42" w:rsidP="00184508">
      <w:pPr>
        <w:pStyle w:val="AnnexNotitle"/>
        <w:spacing w:before="360"/>
      </w:pPr>
      <w:r>
        <w:br w:type="page"/>
      </w:r>
      <w:r>
        <w:lastRenderedPageBreak/>
        <w:t xml:space="preserve">Annex </w:t>
      </w:r>
      <w:r w:rsidR="00684E2F">
        <w:t>1</w:t>
      </w:r>
    </w:p>
    <w:p w:rsidR="00606D42" w:rsidRDefault="00606D42" w:rsidP="00184508">
      <w:pPr>
        <w:pStyle w:val="AnnexNotitle"/>
        <w:spacing w:before="240"/>
      </w:pPr>
      <w:r>
        <w:t>Title</w:t>
      </w:r>
      <w:r w:rsidR="00E66163">
        <w:t>s</w:t>
      </w:r>
      <w:r>
        <w:t xml:space="preserve"> of the approved Recommendation</w:t>
      </w:r>
      <w:r w:rsidR="009C0359">
        <w:t>s</w:t>
      </w:r>
    </w:p>
    <w:p w:rsidR="00DF4981" w:rsidRDefault="00184508">
      <w:pPr>
        <w:tabs>
          <w:tab w:val="right" w:pos="9639"/>
        </w:tabs>
        <w:spacing w:before="360"/>
      </w:pPr>
      <w:r>
        <w:rPr>
          <w:u w:val="single"/>
        </w:rPr>
        <w:t>Recommendation ITU-R BT.1907</w:t>
      </w:r>
      <w:r>
        <w:tab/>
        <w:t>Doc. 6/385(Rev.1)</w:t>
      </w:r>
    </w:p>
    <w:p w:rsidR="00184508" w:rsidRDefault="00184508" w:rsidP="00091A5D">
      <w:pPr>
        <w:pStyle w:val="Rectitle"/>
        <w:spacing w:before="240"/>
      </w:pPr>
      <w:r w:rsidRPr="00140E5C">
        <w:t xml:space="preserve">Objective </w:t>
      </w:r>
      <w:r w:rsidRPr="00140E5C">
        <w:rPr>
          <w:lang w:eastAsia="ja-JP"/>
        </w:rPr>
        <w:t>p</w:t>
      </w:r>
      <w:r w:rsidRPr="00140E5C">
        <w:t xml:space="preserve">erceptual </w:t>
      </w:r>
      <w:r w:rsidRPr="00140E5C">
        <w:rPr>
          <w:lang w:eastAsia="ja-JP"/>
        </w:rPr>
        <w:t>v</w:t>
      </w:r>
      <w:r w:rsidRPr="00140E5C">
        <w:t xml:space="preserve">ideo </w:t>
      </w:r>
      <w:r w:rsidRPr="00140E5C">
        <w:rPr>
          <w:lang w:eastAsia="ja-JP"/>
        </w:rPr>
        <w:t>q</w:t>
      </w:r>
      <w:r w:rsidRPr="00140E5C">
        <w:t xml:space="preserve">uality </w:t>
      </w:r>
      <w:r w:rsidRPr="00140E5C">
        <w:rPr>
          <w:lang w:eastAsia="ja-JP"/>
        </w:rPr>
        <w:t>m</w:t>
      </w:r>
      <w:r w:rsidRPr="00140E5C">
        <w:t>easurement</w:t>
      </w:r>
      <w:r w:rsidRPr="00140E5C">
        <w:rPr>
          <w:lang w:eastAsia="ko-KR"/>
        </w:rPr>
        <w:t xml:space="preserve"> </w:t>
      </w:r>
      <w:r w:rsidRPr="00140E5C">
        <w:rPr>
          <w:lang w:eastAsia="ja-JP"/>
        </w:rPr>
        <w:t xml:space="preserve">techniques </w:t>
      </w:r>
      <w:r w:rsidRPr="00140E5C">
        <w:rPr>
          <w:lang w:eastAsia="ko-KR"/>
        </w:rPr>
        <w:t xml:space="preserve">for </w:t>
      </w:r>
      <w:r w:rsidRPr="00140E5C">
        <w:rPr>
          <w:lang w:eastAsia="ja-JP"/>
        </w:rPr>
        <w:t xml:space="preserve">broadcasting applications using HDTV </w:t>
      </w:r>
      <w:r w:rsidRPr="00140E5C">
        <w:t xml:space="preserve">in </w:t>
      </w:r>
      <w:r w:rsidRPr="00140E5C">
        <w:rPr>
          <w:lang w:eastAsia="ja-JP"/>
        </w:rPr>
        <w:t>t</w:t>
      </w:r>
      <w:r w:rsidRPr="00140E5C">
        <w:t xml:space="preserve">he </w:t>
      </w:r>
      <w:r w:rsidRPr="00140E5C">
        <w:rPr>
          <w:lang w:eastAsia="ja-JP"/>
        </w:rPr>
        <w:t>p</w:t>
      </w:r>
      <w:r w:rsidRPr="00140E5C">
        <w:t xml:space="preserve">resence of a </w:t>
      </w:r>
      <w:r w:rsidRPr="00140E5C">
        <w:rPr>
          <w:lang w:eastAsia="ja-JP"/>
        </w:rPr>
        <w:t>f</w:t>
      </w:r>
      <w:r w:rsidRPr="00140E5C">
        <w:t xml:space="preserve">ull </w:t>
      </w:r>
      <w:r w:rsidRPr="00140E5C">
        <w:rPr>
          <w:lang w:eastAsia="ja-JP"/>
        </w:rPr>
        <w:t>r</w:t>
      </w:r>
      <w:r w:rsidRPr="00140E5C">
        <w:t>eference signal</w:t>
      </w:r>
    </w:p>
    <w:p w:rsidR="00DF4981" w:rsidRDefault="00184508">
      <w:pPr>
        <w:pStyle w:val="Normalaftertitle"/>
        <w:tabs>
          <w:tab w:val="right" w:pos="9639"/>
        </w:tabs>
      </w:pPr>
      <w:r>
        <w:rPr>
          <w:u w:val="single"/>
        </w:rPr>
        <w:t>Recommendation ITU-R BT.1908</w:t>
      </w:r>
      <w:r>
        <w:tab/>
        <w:t>Doc. 6/386(Rev.1)</w:t>
      </w:r>
    </w:p>
    <w:p w:rsidR="00184508" w:rsidRDefault="00184508" w:rsidP="00091A5D">
      <w:pPr>
        <w:pStyle w:val="Rectitle"/>
        <w:spacing w:before="240"/>
        <w:rPr>
          <w:lang w:eastAsia="zh-CN"/>
        </w:rPr>
      </w:pPr>
      <w:r w:rsidRPr="00520D61">
        <w:rPr>
          <w:lang w:eastAsia="zh-CN"/>
        </w:rPr>
        <w:t>Objective video quality measurement techniques for broadcasting applications using HDTV in the presence of a reduced reference signal</w:t>
      </w:r>
    </w:p>
    <w:p w:rsidR="00DF4981" w:rsidRDefault="00184508">
      <w:pPr>
        <w:pStyle w:val="Normalaftertitle"/>
        <w:tabs>
          <w:tab w:val="right" w:pos="9639"/>
        </w:tabs>
      </w:pPr>
      <w:r>
        <w:rPr>
          <w:u w:val="single"/>
        </w:rPr>
        <w:t>Recommendation ITU-R BS.1909</w:t>
      </w:r>
      <w:r>
        <w:tab/>
        <w:t>Doc. 6/390(Rev.1)</w:t>
      </w:r>
    </w:p>
    <w:p w:rsidR="00184508" w:rsidRDefault="00184508" w:rsidP="00091A5D">
      <w:pPr>
        <w:pStyle w:val="Rectitle"/>
        <w:spacing w:before="240"/>
      </w:pPr>
      <w:r w:rsidRPr="00196D9D">
        <w:t>Performance requirements for an advanced multichannel stereophonic sound system for use with or without accompanying picture</w:t>
      </w:r>
    </w:p>
    <w:p w:rsidR="00DF4981" w:rsidRDefault="00184508" w:rsidP="00927898">
      <w:pPr>
        <w:pStyle w:val="Normalaftertitle"/>
        <w:tabs>
          <w:tab w:val="right" w:pos="9639"/>
        </w:tabs>
        <w:rPr>
          <w:lang w:val="en-US"/>
        </w:rPr>
      </w:pPr>
      <w:r w:rsidRPr="00184508">
        <w:rPr>
          <w:u w:val="single"/>
          <w:lang w:val="en-US"/>
        </w:rPr>
        <w:t>Recommendation ITU-R BT.</w:t>
      </w:r>
      <w:r>
        <w:rPr>
          <w:u w:val="single"/>
          <w:lang w:val="en-US"/>
        </w:rPr>
        <w:t>2000</w:t>
      </w:r>
      <w:r w:rsidRPr="00184508">
        <w:rPr>
          <w:lang w:val="en-US"/>
        </w:rPr>
        <w:tab/>
        <w:t>Doc. 6/410(Rev.1)</w:t>
      </w:r>
    </w:p>
    <w:p w:rsidR="00184508" w:rsidRDefault="00184508" w:rsidP="00091A5D">
      <w:pPr>
        <w:pStyle w:val="Rectitle"/>
        <w:spacing w:before="240"/>
      </w:pPr>
      <w:r w:rsidRPr="00706717">
        <w:rPr>
          <w:rFonts w:hint="eastAsia"/>
        </w:rPr>
        <w:t xml:space="preserve">Use of </w:t>
      </w:r>
      <w:r w:rsidRPr="00706717">
        <w:t xml:space="preserve">LSDI </w:t>
      </w:r>
      <w:r w:rsidRPr="00706717">
        <w:rPr>
          <w:rFonts w:hint="eastAsia"/>
        </w:rPr>
        <w:t xml:space="preserve">Recommendations in </w:t>
      </w:r>
      <w:r w:rsidRPr="00706717">
        <w:t>video information systems applications</w:t>
      </w:r>
    </w:p>
    <w:p w:rsidR="00DF4981" w:rsidRDefault="00184508">
      <w:pPr>
        <w:pStyle w:val="Normalaftertitle"/>
        <w:tabs>
          <w:tab w:val="right" w:pos="9639"/>
        </w:tabs>
      </w:pPr>
      <w:r>
        <w:rPr>
          <w:u w:val="single"/>
        </w:rPr>
        <w:t>Recommendation ITU-R BT.500-13</w:t>
      </w:r>
      <w:r>
        <w:tab/>
        <w:t>Doc. 6/388(Rev.1)</w:t>
      </w:r>
    </w:p>
    <w:p w:rsidR="00184508" w:rsidRDefault="00184508" w:rsidP="00091A5D">
      <w:pPr>
        <w:pStyle w:val="Rectitle"/>
        <w:spacing w:before="240"/>
      </w:pPr>
      <w:r w:rsidRPr="00594F8E">
        <w:t>Methodology for the subjective assessment of the</w:t>
      </w:r>
      <w:r>
        <w:t xml:space="preserve"> </w:t>
      </w:r>
      <w:r w:rsidRPr="00594F8E">
        <w:t>quality of television pictures</w:t>
      </w:r>
    </w:p>
    <w:p w:rsidR="00DF4981" w:rsidRDefault="00184508">
      <w:pPr>
        <w:pStyle w:val="Normalaftertitle"/>
        <w:tabs>
          <w:tab w:val="right" w:pos="9639"/>
        </w:tabs>
      </w:pPr>
      <w:r>
        <w:rPr>
          <w:u w:val="single"/>
        </w:rPr>
        <w:t>Recommendation ITU-R BT.1210-4</w:t>
      </w:r>
      <w:r>
        <w:tab/>
        <w:t>Doc. 6/389(Rev.1)</w:t>
      </w:r>
    </w:p>
    <w:p w:rsidR="00316D3B" w:rsidRPr="00D26768" w:rsidRDefault="00316D3B" w:rsidP="00316D3B">
      <w:pPr>
        <w:pStyle w:val="Rectitle"/>
        <w:spacing w:before="240"/>
      </w:pPr>
      <w:bookmarkStart w:id="6" w:name="Pre_title"/>
      <w:r w:rsidRPr="00D26768">
        <w:t>Test materials to be used in assessment</w:t>
      </w:r>
      <w:bookmarkEnd w:id="6"/>
      <w:r w:rsidRPr="00D26768">
        <w:rPr>
          <w:lang w:eastAsia="ja-JP"/>
        </w:rPr>
        <w:t xml:space="preserve"> of picture quality</w:t>
      </w:r>
    </w:p>
    <w:p w:rsidR="00184508" w:rsidRDefault="00184508" w:rsidP="00184508">
      <w:pPr>
        <w:tabs>
          <w:tab w:val="right" w:pos="9639"/>
        </w:tabs>
        <w:spacing w:before="360"/>
      </w:pPr>
      <w:r>
        <w:rPr>
          <w:u w:val="single"/>
        </w:rPr>
        <w:t>Recommendation ITU-R BS.1771-1</w:t>
      </w:r>
      <w:r>
        <w:tab/>
        <w:t>Doc. 6/391(Rev.1)</w:t>
      </w:r>
    </w:p>
    <w:p w:rsidR="00184508" w:rsidRDefault="00184508" w:rsidP="00091A5D">
      <w:pPr>
        <w:pStyle w:val="Reftext"/>
        <w:spacing w:before="240"/>
        <w:jc w:val="center"/>
        <w:rPr>
          <w:rStyle w:val="RectitleChar"/>
        </w:rPr>
      </w:pPr>
      <w:r w:rsidRPr="007F5194">
        <w:rPr>
          <w:rStyle w:val="RectitleChar"/>
        </w:rPr>
        <w:t>Requirements for loudness and true-peak indicating meters</w:t>
      </w:r>
    </w:p>
    <w:p w:rsidR="00184508" w:rsidRDefault="00184508" w:rsidP="00184508">
      <w:pPr>
        <w:tabs>
          <w:tab w:val="right" w:pos="9639"/>
        </w:tabs>
        <w:spacing w:before="360"/>
      </w:pPr>
      <w:r>
        <w:rPr>
          <w:u w:val="single"/>
        </w:rPr>
        <w:t>Recommendation ITU-R BT.1614</w:t>
      </w:r>
      <w:r w:rsidR="00091A5D">
        <w:rPr>
          <w:u w:val="single"/>
        </w:rPr>
        <w:t>-1</w:t>
      </w:r>
      <w:r>
        <w:tab/>
        <w:t>Doc. 6/408(Rev.1)</w:t>
      </w:r>
    </w:p>
    <w:p w:rsidR="00316D3B" w:rsidRPr="004333EA" w:rsidRDefault="00316D3B" w:rsidP="00316D3B">
      <w:pPr>
        <w:pStyle w:val="Rectitle"/>
        <w:spacing w:before="240"/>
      </w:pPr>
      <w:r w:rsidRPr="004333EA">
        <w:t>Payload identification data structure for digital television interfaces</w:t>
      </w:r>
    </w:p>
    <w:p w:rsidR="00DF4981" w:rsidRDefault="00184508">
      <w:pPr>
        <w:tabs>
          <w:tab w:val="right" w:pos="9639"/>
        </w:tabs>
        <w:spacing w:before="360"/>
        <w:rPr>
          <w:rStyle w:val="RectitleChar"/>
          <w:b w:val="0"/>
          <w:sz w:val="24"/>
          <w:szCs w:val="24"/>
        </w:rPr>
      </w:pPr>
      <w:r w:rsidRPr="00091A5D">
        <w:rPr>
          <w:rStyle w:val="RectitleChar"/>
          <w:b w:val="0"/>
          <w:sz w:val="24"/>
          <w:szCs w:val="24"/>
          <w:u w:val="single"/>
        </w:rPr>
        <w:t>Recommendation ITU-R BT.1120-</w:t>
      </w:r>
      <w:r w:rsidR="00091A5D">
        <w:rPr>
          <w:rStyle w:val="RectitleChar"/>
          <w:b w:val="0"/>
          <w:sz w:val="24"/>
          <w:szCs w:val="24"/>
          <w:u w:val="single"/>
        </w:rPr>
        <w:t>8</w:t>
      </w:r>
      <w:r w:rsidRPr="00091A5D">
        <w:rPr>
          <w:rStyle w:val="RectitleChar"/>
          <w:b w:val="0"/>
          <w:sz w:val="24"/>
          <w:szCs w:val="24"/>
        </w:rPr>
        <w:tab/>
        <w:t>Doc. 6/416(Rev.1)</w:t>
      </w:r>
    </w:p>
    <w:p w:rsidR="00184508" w:rsidRDefault="00184508" w:rsidP="00091A5D">
      <w:pPr>
        <w:tabs>
          <w:tab w:val="right" w:pos="9639"/>
        </w:tabs>
        <w:spacing w:before="240"/>
        <w:jc w:val="center"/>
        <w:rPr>
          <w:b/>
          <w:bCs/>
          <w:sz w:val="28"/>
          <w:szCs w:val="28"/>
        </w:rPr>
      </w:pPr>
      <w:r w:rsidRPr="00AD5F03">
        <w:rPr>
          <w:b/>
          <w:bCs/>
          <w:sz w:val="28"/>
          <w:szCs w:val="28"/>
        </w:rPr>
        <w:t>Digital interfaces for HDTV studio signals</w:t>
      </w:r>
    </w:p>
    <w:p w:rsidR="00684E2F" w:rsidRDefault="00684E2F" w:rsidP="00684E2F">
      <w:pPr>
        <w:pStyle w:val="AnnexNotitle"/>
      </w:pPr>
      <w:r>
        <w:rPr>
          <w:bCs/>
        </w:rPr>
        <w:lastRenderedPageBreak/>
        <w:t>Annex 2</w:t>
      </w:r>
      <w:r>
        <w:rPr>
          <w:bCs/>
        </w:rPr>
        <w:br/>
      </w:r>
      <w:r>
        <w:rPr>
          <w:bCs/>
        </w:rPr>
        <w:br/>
        <w:t xml:space="preserve">List of suppressed </w:t>
      </w:r>
      <w:r>
        <w:t>Recommendations</w:t>
      </w:r>
    </w:p>
    <w:p w:rsidR="00684E2F" w:rsidRDefault="00684E2F" w:rsidP="00475D48"/>
    <w:tbl>
      <w:tblPr>
        <w:tblW w:w="9463" w:type="dxa"/>
        <w:jc w:val="center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2789"/>
        <w:gridCol w:w="9"/>
        <w:gridCol w:w="6653"/>
      </w:tblGrid>
      <w:tr w:rsidR="00184508" w:rsidRPr="002E1489" w:rsidTr="00184508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184508" w:rsidRPr="002E1489" w:rsidRDefault="00184508" w:rsidP="00184508">
            <w:pPr>
              <w:pStyle w:val="Tablehead"/>
              <w:rPr>
                <w:sz w:val="20"/>
              </w:rPr>
            </w:pPr>
            <w:r w:rsidRPr="002E1489">
              <w:rPr>
                <w:sz w:val="20"/>
              </w:rPr>
              <w:t>Recommendation</w:t>
            </w:r>
            <w:r w:rsidRPr="002E1489">
              <w:rPr>
                <w:sz w:val="20"/>
              </w:rPr>
              <w:br/>
              <w:t>ITU-R</w:t>
            </w:r>
          </w:p>
        </w:tc>
        <w:tc>
          <w:tcPr>
            <w:tcW w:w="6653" w:type="dxa"/>
          </w:tcPr>
          <w:p w:rsidR="00184508" w:rsidRPr="002E1489" w:rsidRDefault="00184508" w:rsidP="00184508">
            <w:pPr>
              <w:pStyle w:val="Tablehead"/>
              <w:rPr>
                <w:sz w:val="20"/>
              </w:rPr>
            </w:pPr>
            <w:r w:rsidRPr="002E1489">
              <w:rPr>
                <w:bCs/>
                <w:sz w:val="20"/>
              </w:rPr>
              <w:t>Title</w:t>
            </w:r>
          </w:p>
        </w:tc>
      </w:tr>
      <w:tr w:rsidR="00184508" w:rsidRPr="00C87DDE" w:rsidTr="00184508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BR.408</w:t>
            </w:r>
          </w:p>
        </w:tc>
        <w:tc>
          <w:tcPr>
            <w:tcW w:w="665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International exchange of sound programmes recorded in analogue form </w:t>
            </w:r>
          </w:p>
        </w:tc>
      </w:tr>
      <w:tr w:rsidR="00184508" w:rsidRPr="00C87DDE" w:rsidTr="00184508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BR.469</w:t>
            </w:r>
          </w:p>
        </w:tc>
        <w:tc>
          <w:tcPr>
            <w:tcW w:w="665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 xml:space="preserve">Analogue composite television tape recording   </w:t>
            </w:r>
          </w:p>
        </w:tc>
      </w:tr>
      <w:tr w:rsidR="00184508" w:rsidRPr="00C87DDE" w:rsidTr="00184508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BR.602</w:t>
            </w:r>
          </w:p>
        </w:tc>
        <w:tc>
          <w:tcPr>
            <w:tcW w:w="665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 xml:space="preserve">Exchange of standard definition television recordings for programme content evaluation   </w:t>
            </w:r>
          </w:p>
        </w:tc>
      </w:tr>
      <w:tr w:rsidR="00184508" w:rsidRPr="00C87DDE" w:rsidTr="00184508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BR.649</w:t>
            </w:r>
          </w:p>
        </w:tc>
        <w:tc>
          <w:tcPr>
            <w:tcW w:w="665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Measuring methods for analogue audio tape recordings</w:t>
            </w:r>
          </w:p>
        </w:tc>
      </w:tr>
      <w:tr w:rsidR="00184508" w:rsidRPr="00C87DDE" w:rsidTr="00184508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BR.715</w:t>
            </w:r>
          </w:p>
        </w:tc>
        <w:tc>
          <w:tcPr>
            <w:tcW w:w="665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 xml:space="preserve">International exchange of analogue electronic news gathering recordings </w:t>
            </w:r>
          </w:p>
        </w:tc>
      </w:tr>
      <w:tr w:rsidR="00184508" w:rsidRPr="00C87DDE" w:rsidTr="00184508">
        <w:trPr>
          <w:jc w:val="center"/>
        </w:trPr>
        <w:tc>
          <w:tcPr>
            <w:tcW w:w="2810" w:type="dxa"/>
            <w:gridSpan w:val="3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BR.777</w:t>
            </w:r>
          </w:p>
        </w:tc>
        <w:tc>
          <w:tcPr>
            <w:tcW w:w="665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International exchange of two-channel digital audio recordings</w:t>
            </w:r>
          </w:p>
        </w:tc>
      </w:tr>
      <w:tr w:rsidR="00184508" w:rsidRPr="00C87DDE" w:rsidTr="00184508">
        <w:trPr>
          <w:jc w:val="center"/>
        </w:trPr>
        <w:tc>
          <w:tcPr>
            <w:tcW w:w="2810" w:type="dxa"/>
            <w:gridSpan w:val="3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BR.778</w:t>
            </w:r>
          </w:p>
        </w:tc>
        <w:tc>
          <w:tcPr>
            <w:tcW w:w="665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 xml:space="preserve">Analogue component television tape recording. Standards for the international exchange of television programmes on magnetic tapes   </w:t>
            </w:r>
          </w:p>
        </w:tc>
      </w:tr>
      <w:tr w:rsidR="00184508" w:rsidRPr="00C87DDE" w:rsidTr="00184508">
        <w:trPr>
          <w:jc w:val="center"/>
        </w:trPr>
        <w:tc>
          <w:tcPr>
            <w:tcW w:w="2810" w:type="dxa"/>
            <w:gridSpan w:val="3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BR.1215</w:t>
            </w:r>
          </w:p>
        </w:tc>
        <w:tc>
          <w:tcPr>
            <w:tcW w:w="665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Handling and storage of television and sound recordings on magnetic tape  </w:t>
            </w:r>
          </w:p>
        </w:tc>
      </w:tr>
      <w:tr w:rsidR="00184508" w:rsidRPr="00C87DDE" w:rsidTr="00184508">
        <w:trPr>
          <w:jc w:val="center"/>
        </w:trPr>
        <w:tc>
          <w:tcPr>
            <w:tcW w:w="2810" w:type="dxa"/>
            <w:gridSpan w:val="3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BR.1216</w:t>
            </w:r>
          </w:p>
        </w:tc>
        <w:tc>
          <w:tcPr>
            <w:tcW w:w="665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Recording of television or sound programmes on magnetic tape in the case when several programmes are intended for broadcasting in the same digital multiplex-</w:t>
            </w:r>
          </w:p>
        </w:tc>
      </w:tr>
      <w:tr w:rsidR="00184508" w:rsidRPr="00C87DDE" w:rsidTr="00184508">
        <w:trPr>
          <w:jc w:val="center"/>
        </w:trPr>
        <w:tc>
          <w:tcPr>
            <w:tcW w:w="2810" w:type="dxa"/>
            <w:gridSpan w:val="3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BR.1218</w:t>
            </w:r>
          </w:p>
        </w:tc>
        <w:tc>
          <w:tcPr>
            <w:tcW w:w="665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Recording of ancillary data on digital recorders for consumer use  </w:t>
            </w:r>
          </w:p>
        </w:tc>
      </w:tr>
      <w:tr w:rsidR="00184508" w:rsidRPr="00C87DDE" w:rsidTr="00184508">
        <w:trPr>
          <w:jc w:val="center"/>
        </w:trPr>
        <w:tc>
          <w:tcPr>
            <w:tcW w:w="2810" w:type="dxa"/>
            <w:gridSpan w:val="3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BR.1219</w:t>
            </w:r>
          </w:p>
        </w:tc>
        <w:tc>
          <w:tcPr>
            <w:tcW w:w="665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Handling and storage of cinematographic film recording</w:t>
            </w:r>
          </w:p>
        </w:tc>
      </w:tr>
      <w:tr w:rsidR="00184508" w:rsidRPr="00C87DDE" w:rsidTr="00184508">
        <w:trPr>
          <w:jc w:val="center"/>
        </w:trPr>
        <w:tc>
          <w:tcPr>
            <w:tcW w:w="2810" w:type="dxa"/>
            <w:gridSpan w:val="3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BR.1220</w:t>
            </w:r>
          </w:p>
        </w:tc>
        <w:tc>
          <w:tcPr>
            <w:tcW w:w="665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Requirements for the generation, recording and presentation of high definition television programmes intended for release in the "electronic cinema"</w:t>
            </w:r>
          </w:p>
        </w:tc>
      </w:tr>
      <w:tr w:rsidR="00184508" w:rsidRPr="00C87DDE" w:rsidTr="00184508">
        <w:trPr>
          <w:jc w:val="center"/>
        </w:trPr>
        <w:tc>
          <w:tcPr>
            <w:tcW w:w="2810" w:type="dxa"/>
            <w:gridSpan w:val="3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BR.1287</w:t>
            </w:r>
          </w:p>
        </w:tc>
        <w:tc>
          <w:tcPr>
            <w:tcW w:w="665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Broadcasting of programmes on film with multichannel sound</w:t>
            </w:r>
          </w:p>
        </w:tc>
      </w:tr>
      <w:tr w:rsidR="00184508" w:rsidRPr="00C87DDE" w:rsidTr="00184508">
        <w:trPr>
          <w:jc w:val="center"/>
        </w:trPr>
        <w:tc>
          <w:tcPr>
            <w:tcW w:w="2810" w:type="dxa"/>
            <w:gridSpan w:val="3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BR.1290</w:t>
            </w:r>
          </w:p>
        </w:tc>
        <w:tc>
          <w:tcPr>
            <w:tcW w:w="6653" w:type="dxa"/>
          </w:tcPr>
          <w:p w:rsidR="00184508" w:rsidRPr="00C87DDE" w:rsidDel="008C6CA4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Use of television disk recording in broadcasters' operations</w:t>
            </w:r>
          </w:p>
        </w:tc>
      </w:tr>
      <w:tr w:rsidR="00184508" w:rsidRPr="00C87DDE" w:rsidTr="00184508">
        <w:trPr>
          <w:jc w:val="center"/>
        </w:trPr>
        <w:tc>
          <w:tcPr>
            <w:tcW w:w="2810" w:type="dxa"/>
            <w:gridSpan w:val="3"/>
          </w:tcPr>
          <w:p w:rsidR="00184508" w:rsidRPr="00B3730E" w:rsidDel="008C6CA4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BR.1292</w:t>
            </w:r>
          </w:p>
        </w:tc>
        <w:tc>
          <w:tcPr>
            <w:tcW w:w="6653" w:type="dxa"/>
          </w:tcPr>
          <w:p w:rsidR="00184508" w:rsidRPr="00C87DDE" w:rsidDel="008C6CA4" w:rsidRDefault="00184508" w:rsidP="00184508">
            <w:pPr>
              <w:pStyle w:val="Tabletext"/>
              <w:rPr>
                <w:sz w:val="20"/>
                <w:u w:val="single"/>
              </w:rPr>
            </w:pPr>
            <w:r w:rsidRPr="00241FE7">
              <w:rPr>
                <w:sz w:val="20"/>
              </w:rPr>
              <w:t>Engineering guidelines for video recording in standard definition television production and post-production chains</w:t>
            </w:r>
          </w:p>
        </w:tc>
      </w:tr>
      <w:tr w:rsidR="00184508" w:rsidRPr="00C87DDE" w:rsidTr="00184508">
        <w:trPr>
          <w:jc w:val="center"/>
        </w:trPr>
        <w:tc>
          <w:tcPr>
            <w:tcW w:w="2810" w:type="dxa"/>
            <w:gridSpan w:val="3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BR.1355</w:t>
            </w:r>
          </w:p>
        </w:tc>
        <w:tc>
          <w:tcPr>
            <w:tcW w:w="665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 xml:space="preserve">Viewing conditions for the assessment of </w:t>
            </w:r>
            <w:proofErr w:type="spellStart"/>
            <w:r w:rsidRPr="00C87DDE">
              <w:rPr>
                <w:sz w:val="20"/>
              </w:rPr>
              <w:t>telecine</w:t>
            </w:r>
            <w:proofErr w:type="spellEnd"/>
            <w:r w:rsidRPr="00C87DDE">
              <w:rPr>
                <w:sz w:val="20"/>
              </w:rPr>
              <w:t xml:space="preserve"> transfers of film images on a television display   </w:t>
            </w:r>
          </w:p>
        </w:tc>
      </w:tr>
      <w:tr w:rsidR="00184508" w:rsidRPr="00C87DDE" w:rsidTr="00184508">
        <w:trPr>
          <w:jc w:val="center"/>
        </w:trPr>
        <w:tc>
          <w:tcPr>
            <w:tcW w:w="2801" w:type="dxa"/>
            <w:gridSpan w:val="2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BR.1376</w:t>
            </w:r>
          </w:p>
        </w:tc>
        <w:tc>
          <w:tcPr>
            <w:tcW w:w="6662" w:type="dxa"/>
            <w:gridSpan w:val="2"/>
          </w:tcPr>
          <w:p w:rsidR="00184508" w:rsidRPr="00B3730E" w:rsidRDefault="00184508" w:rsidP="00184508">
            <w:pPr>
              <w:pStyle w:val="Tabletext"/>
              <w:rPr>
                <w:sz w:val="20"/>
              </w:rPr>
            </w:pPr>
            <w:r w:rsidRPr="00B3730E">
              <w:rPr>
                <w:sz w:val="20"/>
              </w:rPr>
              <w:t>Compression families for use in recording and networked standard definition television production  </w:t>
            </w:r>
          </w:p>
        </w:tc>
      </w:tr>
      <w:tr w:rsidR="00184508" w:rsidRPr="00C87DDE" w:rsidTr="00184508">
        <w:trPr>
          <w:jc w:val="center"/>
        </w:trPr>
        <w:tc>
          <w:tcPr>
            <w:tcW w:w="2801" w:type="dxa"/>
            <w:gridSpan w:val="2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BR.1422</w:t>
            </w:r>
          </w:p>
        </w:tc>
        <w:tc>
          <w:tcPr>
            <w:tcW w:w="6662" w:type="dxa"/>
            <w:gridSpan w:val="2"/>
          </w:tcPr>
          <w:p w:rsidR="00184508" w:rsidRPr="00B3730E" w:rsidRDefault="00184508" w:rsidP="00184508">
            <w:pPr>
              <w:pStyle w:val="Tabletext"/>
              <w:rPr>
                <w:sz w:val="20"/>
              </w:rPr>
            </w:pPr>
            <w:r w:rsidRPr="00B3730E">
              <w:rPr>
                <w:sz w:val="20"/>
              </w:rPr>
              <w:t>Operational practices for television use of film soundtracks encoded with noise reduction and matrix surround</w:t>
            </w:r>
          </w:p>
        </w:tc>
      </w:tr>
      <w:tr w:rsidR="00184508" w:rsidRPr="002B1EC9" w:rsidTr="00184508">
        <w:trPr>
          <w:jc w:val="center"/>
        </w:trPr>
        <w:tc>
          <w:tcPr>
            <w:tcW w:w="2801" w:type="dxa"/>
            <w:gridSpan w:val="2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BR.1440</w:t>
            </w:r>
          </w:p>
        </w:tc>
        <w:tc>
          <w:tcPr>
            <w:tcW w:w="6662" w:type="dxa"/>
            <w:gridSpan w:val="2"/>
          </w:tcPr>
          <w:p w:rsidR="00184508" w:rsidRPr="00B3730E" w:rsidRDefault="00184508" w:rsidP="00184508">
            <w:pPr>
              <w:pStyle w:val="Tabletext"/>
              <w:rPr>
                <w:sz w:val="20"/>
              </w:rPr>
            </w:pPr>
            <w:r w:rsidRPr="00B3730E">
              <w:rPr>
                <w:sz w:val="20"/>
              </w:rPr>
              <w:t>16:9 video images transferred to 35 mm film for optical projection</w:t>
            </w:r>
          </w:p>
        </w:tc>
      </w:tr>
      <w:tr w:rsidR="00184508" w:rsidRPr="002B1EC9" w:rsidTr="00184508">
        <w:trPr>
          <w:jc w:val="center"/>
        </w:trPr>
        <w:tc>
          <w:tcPr>
            <w:tcW w:w="2801" w:type="dxa"/>
            <w:gridSpan w:val="2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BR.1442</w:t>
            </w:r>
          </w:p>
        </w:tc>
        <w:tc>
          <w:tcPr>
            <w:tcW w:w="6662" w:type="dxa"/>
            <w:gridSpan w:val="2"/>
          </w:tcPr>
          <w:p w:rsidR="00184508" w:rsidRPr="00B3730E" w:rsidRDefault="00184508" w:rsidP="00184508">
            <w:pPr>
              <w:pStyle w:val="Tabletext"/>
              <w:rPr>
                <w:sz w:val="20"/>
              </w:rPr>
            </w:pPr>
            <w:r w:rsidRPr="00B3730E">
              <w:rPr>
                <w:sz w:val="20"/>
              </w:rPr>
              <w:t xml:space="preserve">User's requirements for digital </w:t>
            </w:r>
            <w:proofErr w:type="spellStart"/>
            <w:r w:rsidRPr="00B3730E">
              <w:rPr>
                <w:sz w:val="20"/>
              </w:rPr>
              <w:t>hdtv</w:t>
            </w:r>
            <w:proofErr w:type="spellEnd"/>
            <w:r w:rsidRPr="00B3730E">
              <w:rPr>
                <w:sz w:val="20"/>
              </w:rPr>
              <w:t xml:space="preserve"> tape cassette recorders</w:t>
            </w:r>
          </w:p>
        </w:tc>
      </w:tr>
      <w:tr w:rsidR="00184508" w:rsidRPr="002B1EC9" w:rsidTr="0018450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801" w:type="dxa"/>
            <w:gridSpan w:val="2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BR.1575</w:t>
            </w:r>
          </w:p>
        </w:tc>
        <w:tc>
          <w:tcPr>
            <w:tcW w:w="6662" w:type="dxa"/>
            <w:gridSpan w:val="2"/>
          </w:tcPr>
          <w:p w:rsidR="00184508" w:rsidRPr="00B3730E" w:rsidRDefault="00184508" w:rsidP="00184508">
            <w:pPr>
              <w:pStyle w:val="Tabletext"/>
              <w:rPr>
                <w:sz w:val="20"/>
              </w:rPr>
            </w:pPr>
            <w:r w:rsidRPr="00B3730E">
              <w:rPr>
                <w:sz w:val="20"/>
              </w:rPr>
              <w:t>Guide to the selection of digital video tape recording formats for studio production in the standard definition television (</w:t>
            </w:r>
            <w:proofErr w:type="spellStart"/>
            <w:r w:rsidRPr="00B3730E">
              <w:rPr>
                <w:sz w:val="20"/>
              </w:rPr>
              <w:t>sdtv</w:t>
            </w:r>
            <w:proofErr w:type="spellEnd"/>
            <w:r w:rsidRPr="00B3730E">
              <w:rPr>
                <w:sz w:val="20"/>
              </w:rPr>
              <w:t>) environment based on production requirements</w:t>
            </w:r>
          </w:p>
        </w:tc>
      </w:tr>
    </w:tbl>
    <w:p w:rsidR="00184508" w:rsidRDefault="00184508" w:rsidP="00184508">
      <w:pPr>
        <w:pStyle w:val="Heading2"/>
      </w:pPr>
      <w:r>
        <w:br w:type="page"/>
      </w:r>
    </w:p>
    <w:p w:rsidR="00184508" w:rsidRPr="002B1EC9" w:rsidRDefault="00184508" w:rsidP="00184508">
      <w:pPr>
        <w:pStyle w:val="Heading2"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6663"/>
      </w:tblGrid>
      <w:tr w:rsidR="00184508" w:rsidRPr="00C87DDE" w:rsidTr="00184508">
        <w:trPr>
          <w:jc w:val="center"/>
        </w:trPr>
        <w:tc>
          <w:tcPr>
            <w:tcW w:w="2800" w:type="dxa"/>
            <w:tcBorders>
              <w:top w:val="single" w:sz="4" w:space="0" w:color="000000"/>
            </w:tcBorders>
          </w:tcPr>
          <w:p w:rsidR="00184508" w:rsidRPr="00C87DDE" w:rsidRDefault="00184508" w:rsidP="00184508">
            <w:pPr>
              <w:pStyle w:val="Tablehead"/>
              <w:rPr>
                <w:color w:val="000000" w:themeColor="text1"/>
                <w:sz w:val="20"/>
              </w:rPr>
            </w:pPr>
            <w:r w:rsidRPr="002E1489">
              <w:rPr>
                <w:sz w:val="20"/>
              </w:rPr>
              <w:t>Recommendation</w:t>
            </w:r>
            <w:r w:rsidRPr="002E1489">
              <w:rPr>
                <w:sz w:val="20"/>
              </w:rPr>
              <w:br/>
              <w:t>ITU-R</w:t>
            </w:r>
          </w:p>
        </w:tc>
        <w:tc>
          <w:tcPr>
            <w:tcW w:w="6663" w:type="dxa"/>
            <w:tcBorders>
              <w:top w:val="single" w:sz="4" w:space="0" w:color="000000"/>
            </w:tcBorders>
          </w:tcPr>
          <w:p w:rsidR="00184508" w:rsidRPr="00C87DDE" w:rsidRDefault="00184508" w:rsidP="00184508">
            <w:pPr>
              <w:pStyle w:val="Tablehead"/>
              <w:rPr>
                <w:sz w:val="20"/>
              </w:rPr>
            </w:pPr>
            <w:r w:rsidRPr="00C87DDE">
              <w:rPr>
                <w:sz w:val="20"/>
              </w:rPr>
              <w:t>Title</w:t>
            </w:r>
          </w:p>
        </w:tc>
      </w:tr>
      <w:tr w:rsidR="00184508" w:rsidRPr="00C87DDE" w:rsidTr="001845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BS.640</w:t>
            </w:r>
          </w:p>
        </w:tc>
        <w:tc>
          <w:tcPr>
            <w:tcW w:w="666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Single sideband (SSB) system for HF broadcasting</w:t>
            </w:r>
          </w:p>
        </w:tc>
      </w:tr>
      <w:tr w:rsidR="00184508" w:rsidRPr="00C87DDE" w:rsidTr="001845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BS.773</w:t>
            </w:r>
          </w:p>
        </w:tc>
        <w:tc>
          <w:tcPr>
            <w:tcW w:w="666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Radio-frequency protection ratios required by FM sound broadcasting in the band between 87.5 MHz and 108 MHz against interference from D/SECAM television transmissions</w:t>
            </w:r>
          </w:p>
        </w:tc>
      </w:tr>
      <w:tr w:rsidR="00184508" w:rsidRPr="00C87DDE" w:rsidTr="001845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184508" w:rsidRPr="00C87DD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BT.266</w:t>
            </w:r>
          </w:p>
        </w:tc>
        <w:tc>
          <w:tcPr>
            <w:tcW w:w="666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Phase pre-correction of television transmitters</w:t>
            </w:r>
          </w:p>
        </w:tc>
      </w:tr>
      <w:tr w:rsidR="00184508" w:rsidRPr="00C87DDE" w:rsidTr="001845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184508" w:rsidRPr="00C87DD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BT.565</w:t>
            </w:r>
          </w:p>
        </w:tc>
        <w:tc>
          <w:tcPr>
            <w:tcW w:w="666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 xml:space="preserve">Protection ratios for 625-line television against </w:t>
            </w:r>
            <w:proofErr w:type="spellStart"/>
            <w:r w:rsidRPr="00C87DDE">
              <w:rPr>
                <w:sz w:val="20"/>
              </w:rPr>
              <w:t>radionavigation</w:t>
            </w:r>
            <w:proofErr w:type="spellEnd"/>
            <w:r w:rsidRPr="00C87DDE">
              <w:rPr>
                <w:sz w:val="20"/>
              </w:rPr>
              <w:t xml:space="preserve"> transmitters operating in the shared bands between 582 and 606 MHz</w:t>
            </w:r>
          </w:p>
        </w:tc>
      </w:tr>
      <w:tr w:rsidR="00184508" w:rsidRPr="00C87DDE" w:rsidTr="001845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184508" w:rsidRPr="00C87DDE" w:rsidRDefault="00184508" w:rsidP="00184508">
            <w:pPr>
              <w:pStyle w:val="Tabletext"/>
              <w:jc w:val="center"/>
              <w:rPr>
                <w:color w:val="0000FF"/>
                <w:sz w:val="20"/>
              </w:rPr>
            </w:pPr>
            <w:r w:rsidRPr="00B3730E">
              <w:rPr>
                <w:sz w:val="20"/>
              </w:rPr>
              <w:t>BT.796</w:t>
            </w:r>
          </w:p>
        </w:tc>
        <w:tc>
          <w:tcPr>
            <w:tcW w:w="666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Parameters for enhanced compatible coding systems based on 625-line PAL and SECAM television systems</w:t>
            </w:r>
          </w:p>
        </w:tc>
      </w:tr>
      <w:tr w:rsidR="00184508" w:rsidRPr="00C87DDE" w:rsidTr="001845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184508" w:rsidRPr="00C87DDE" w:rsidRDefault="00184508" w:rsidP="00184508">
            <w:pPr>
              <w:pStyle w:val="Tabletext"/>
              <w:jc w:val="center"/>
              <w:rPr>
                <w:color w:val="0000FF"/>
                <w:sz w:val="20"/>
              </w:rPr>
            </w:pPr>
            <w:r w:rsidRPr="00B3730E">
              <w:rPr>
                <w:sz w:val="20"/>
              </w:rPr>
              <w:t>BT.797</w:t>
            </w:r>
          </w:p>
        </w:tc>
        <w:tc>
          <w:tcPr>
            <w:tcW w:w="666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Parameters for 4:3 enhanced television systems that are NTSC</w:t>
            </w:r>
            <w:r w:rsidRPr="00C87DDE">
              <w:rPr>
                <w:sz w:val="20"/>
              </w:rPr>
              <w:noBreakHyphen/>
              <w:t xml:space="preserve">compatible   </w:t>
            </w:r>
          </w:p>
        </w:tc>
      </w:tr>
      <w:tr w:rsidR="00184508" w:rsidRPr="00C87DDE" w:rsidTr="001845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184508" w:rsidRPr="00C87DD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C87DDE">
              <w:rPr>
                <w:sz w:val="20"/>
              </w:rPr>
              <w:t>BT.804</w:t>
            </w:r>
          </w:p>
        </w:tc>
        <w:tc>
          <w:tcPr>
            <w:tcW w:w="666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Characteristics of TV receivers essential for frequency planning with PAL/SECAM/NTSC television systems</w:t>
            </w:r>
          </w:p>
        </w:tc>
      </w:tr>
      <w:tr w:rsidR="00184508" w:rsidRPr="00C87DDE" w:rsidTr="001845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184508" w:rsidRPr="00C87DD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BT.806</w:t>
            </w:r>
          </w:p>
        </w:tc>
        <w:tc>
          <w:tcPr>
            <w:tcW w:w="6663" w:type="dxa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Common channel raster for the distribution of D</w:t>
            </w:r>
            <w:r w:rsidRPr="00C87DDE">
              <w:rPr>
                <w:sz w:val="20"/>
              </w:rPr>
              <w:noBreakHyphen/>
              <w:t>MAC, D2-MAC and HD-MAC signals in collective antenna and cable distribution systems</w:t>
            </w:r>
          </w:p>
        </w:tc>
      </w:tr>
      <w:tr w:rsidR="00184508" w:rsidRPr="00C87DDE" w:rsidTr="001845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184508" w:rsidRPr="00C87DDE" w:rsidRDefault="00184508" w:rsidP="00184508">
            <w:pPr>
              <w:pStyle w:val="Tabletext"/>
              <w:jc w:val="center"/>
              <w:rPr>
                <w:color w:val="0000FF"/>
                <w:sz w:val="20"/>
              </w:rPr>
            </w:pPr>
            <w:r w:rsidRPr="00B3730E">
              <w:rPr>
                <w:sz w:val="20"/>
              </w:rPr>
              <w:t>BT.1202</w:t>
            </w:r>
          </w:p>
        </w:tc>
        <w:tc>
          <w:tcPr>
            <w:tcW w:w="6663" w:type="dxa"/>
          </w:tcPr>
          <w:p w:rsidR="00184508" w:rsidRPr="00241FE7" w:rsidRDefault="00184508" w:rsidP="00184508">
            <w:pPr>
              <w:pStyle w:val="Tabletext"/>
              <w:rPr>
                <w:sz w:val="20"/>
              </w:rPr>
            </w:pPr>
            <w:r w:rsidRPr="00241FE7">
              <w:rPr>
                <w:sz w:val="20"/>
              </w:rPr>
              <w:t xml:space="preserve">Displays for future television systems   </w:t>
            </w:r>
          </w:p>
        </w:tc>
      </w:tr>
      <w:tr w:rsidR="00184508" w:rsidRPr="00C87DDE" w:rsidTr="001845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184508" w:rsidRPr="00B3730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BT.1204</w:t>
            </w:r>
          </w:p>
        </w:tc>
        <w:tc>
          <w:tcPr>
            <w:tcW w:w="6663" w:type="dxa"/>
          </w:tcPr>
          <w:p w:rsidR="00184508" w:rsidRPr="00B3730E" w:rsidRDefault="00184508" w:rsidP="00184508">
            <w:pPr>
              <w:pStyle w:val="Tabletext"/>
              <w:rPr>
                <w:sz w:val="20"/>
              </w:rPr>
            </w:pPr>
            <w:r w:rsidRPr="00B3730E">
              <w:rPr>
                <w:sz w:val="20"/>
              </w:rPr>
              <w:t xml:space="preserve">Measuring methods for digital video equipment with analogue input/output </w:t>
            </w:r>
          </w:p>
        </w:tc>
      </w:tr>
      <w:tr w:rsidR="00184508" w:rsidRPr="00C87DDE" w:rsidTr="001845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08" w:rsidRPr="00C87DD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BT.1118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Enhanced compatible widescreen television based on conventional television systems</w:t>
            </w:r>
          </w:p>
        </w:tc>
      </w:tr>
      <w:tr w:rsidR="00184508" w:rsidRPr="00C87DDE" w:rsidTr="001845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08" w:rsidRPr="00C87DD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BT.1123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Planning methods for 625-line terrestrial television in VHF/UHF bands</w:t>
            </w:r>
          </w:p>
        </w:tc>
      </w:tr>
      <w:tr w:rsidR="00184508" w:rsidRPr="00C87DDE" w:rsidTr="001845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08" w:rsidRPr="00C87DDE" w:rsidRDefault="00184508" w:rsidP="00184508">
            <w:pPr>
              <w:pStyle w:val="Tabletext"/>
              <w:jc w:val="center"/>
              <w:rPr>
                <w:sz w:val="20"/>
              </w:rPr>
            </w:pPr>
            <w:r w:rsidRPr="00B3730E">
              <w:rPr>
                <w:sz w:val="20"/>
              </w:rPr>
              <w:t>BT.1298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08" w:rsidRPr="00C87DDE" w:rsidRDefault="00184508" w:rsidP="00184508">
            <w:pPr>
              <w:pStyle w:val="Tabletext"/>
              <w:rPr>
                <w:sz w:val="20"/>
              </w:rPr>
            </w:pPr>
            <w:r w:rsidRPr="00C87DDE">
              <w:rPr>
                <w:sz w:val="20"/>
              </w:rPr>
              <w:t>Enhanced wide-screen NTSC TV transmission system</w:t>
            </w:r>
          </w:p>
        </w:tc>
      </w:tr>
    </w:tbl>
    <w:p w:rsidR="00184508" w:rsidRDefault="00184508" w:rsidP="00184508">
      <w:bookmarkStart w:id="7" w:name="ddistribution"/>
      <w:bookmarkEnd w:id="7"/>
    </w:p>
    <w:p w:rsidR="00184508" w:rsidRDefault="00184508" w:rsidP="00184508"/>
    <w:p w:rsidR="00184508" w:rsidRDefault="00184508" w:rsidP="00184508"/>
    <w:p w:rsidR="00184508" w:rsidRDefault="00184508" w:rsidP="00184508">
      <w:pPr>
        <w:pStyle w:val="Headingb"/>
        <w:spacing w:before="360" w:after="120"/>
        <w:jc w:val="center"/>
      </w:pPr>
      <w:r>
        <w:t>________________</w:t>
      </w:r>
    </w:p>
    <w:p w:rsidR="001E15AA" w:rsidRDefault="001E15AA" w:rsidP="00F92E07">
      <w:pPr>
        <w:jc w:val="center"/>
      </w:pPr>
    </w:p>
    <w:sectPr w:rsidR="001E15AA" w:rsidSect="00F62679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08" w:rsidRDefault="00184508">
      <w:r>
        <w:separator/>
      </w:r>
    </w:p>
  </w:endnote>
  <w:endnote w:type="continuationSeparator" w:id="0">
    <w:p w:rsidR="00184508" w:rsidRDefault="0018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08" w:rsidRPr="00650A05" w:rsidRDefault="00A90D9F" w:rsidP="00650A05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Y:\APP\BR\CIRCS_DMS\CACE\500\558\558e.docx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184508" w:rsidTr="001164B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84508" w:rsidRDefault="00184508" w:rsidP="001164B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84508" w:rsidRDefault="00184508" w:rsidP="001164B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84508" w:rsidRDefault="00184508" w:rsidP="001164B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84508" w:rsidRDefault="00184508" w:rsidP="001164B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84508" w:rsidTr="001164B4">
      <w:trPr>
        <w:cantSplit/>
      </w:trPr>
      <w:tc>
        <w:tcPr>
          <w:tcW w:w="1062" w:type="pct"/>
        </w:tcPr>
        <w:p w:rsidR="00184508" w:rsidRDefault="00184508" w:rsidP="001164B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184508" w:rsidRDefault="00184508" w:rsidP="001164B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84508" w:rsidRDefault="00184508" w:rsidP="001164B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184508" w:rsidRDefault="00184508" w:rsidP="001164B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84508" w:rsidTr="001164B4">
      <w:trPr>
        <w:cantSplit/>
      </w:trPr>
      <w:tc>
        <w:tcPr>
          <w:tcW w:w="1062" w:type="pct"/>
        </w:tcPr>
        <w:p w:rsidR="00184508" w:rsidRDefault="00184508" w:rsidP="001164B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184508" w:rsidRDefault="00184508" w:rsidP="001164B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84508" w:rsidRDefault="00184508" w:rsidP="001164B4">
          <w:pPr>
            <w:pStyle w:val="itu"/>
          </w:pPr>
        </w:p>
      </w:tc>
      <w:tc>
        <w:tcPr>
          <w:tcW w:w="1131" w:type="pct"/>
        </w:tcPr>
        <w:p w:rsidR="00184508" w:rsidRDefault="00184508" w:rsidP="001164B4">
          <w:pPr>
            <w:pStyle w:val="itu"/>
          </w:pPr>
        </w:p>
      </w:tc>
    </w:tr>
  </w:tbl>
  <w:p w:rsidR="00184508" w:rsidRPr="009E1957" w:rsidRDefault="00184508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08" w:rsidRDefault="00184508">
      <w:r>
        <w:t>____________________</w:t>
      </w:r>
    </w:p>
  </w:footnote>
  <w:footnote w:type="continuationSeparator" w:id="0">
    <w:p w:rsidR="00184508" w:rsidRDefault="00184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08" w:rsidRDefault="00184508">
    <w:pPr>
      <w:pStyle w:val="Header"/>
      <w:rPr>
        <w:rStyle w:val="PageNumber"/>
      </w:rPr>
    </w:pPr>
    <w:r>
      <w:rPr>
        <w:lang w:val="en-US"/>
      </w:rPr>
      <w:t xml:space="preserve">- </w:t>
    </w:r>
    <w:r w:rsidR="00F0557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0557C">
      <w:rPr>
        <w:rStyle w:val="PageNumber"/>
      </w:rPr>
      <w:fldChar w:fldCharType="separate"/>
    </w:r>
    <w:r w:rsidR="00A90D9F">
      <w:rPr>
        <w:rStyle w:val="PageNumber"/>
        <w:noProof/>
      </w:rPr>
      <w:t>4</w:t>
    </w:r>
    <w:r w:rsidR="00F0557C">
      <w:rPr>
        <w:rStyle w:val="PageNumber"/>
      </w:rPr>
      <w:fldChar w:fldCharType="end"/>
    </w:r>
    <w:r>
      <w:rPr>
        <w:rStyle w:val="PageNumber"/>
      </w:rPr>
      <w:t xml:space="preserve"> -</w:t>
    </w:r>
  </w:p>
  <w:p w:rsidR="00184508" w:rsidRPr="001E15AA" w:rsidRDefault="0018450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1F3"/>
    <w:rsid w:val="00016557"/>
    <w:rsid w:val="00091A5D"/>
    <w:rsid w:val="000A283A"/>
    <w:rsid w:val="000D1D2A"/>
    <w:rsid w:val="000E15C1"/>
    <w:rsid w:val="000E64DA"/>
    <w:rsid w:val="000F527D"/>
    <w:rsid w:val="001164B4"/>
    <w:rsid w:val="0015050B"/>
    <w:rsid w:val="00184508"/>
    <w:rsid w:val="001E15AA"/>
    <w:rsid w:val="00210B45"/>
    <w:rsid w:val="00227F65"/>
    <w:rsid w:val="00234AD0"/>
    <w:rsid w:val="002D1248"/>
    <w:rsid w:val="00316D3B"/>
    <w:rsid w:val="00325E6E"/>
    <w:rsid w:val="00387556"/>
    <w:rsid w:val="00390188"/>
    <w:rsid w:val="003B0951"/>
    <w:rsid w:val="003D3993"/>
    <w:rsid w:val="00415A0E"/>
    <w:rsid w:val="0044634B"/>
    <w:rsid w:val="00475D48"/>
    <w:rsid w:val="004962B0"/>
    <w:rsid w:val="004A5AB1"/>
    <w:rsid w:val="004C1881"/>
    <w:rsid w:val="004F26AE"/>
    <w:rsid w:val="0050552C"/>
    <w:rsid w:val="00552F57"/>
    <w:rsid w:val="00595800"/>
    <w:rsid w:val="005F130D"/>
    <w:rsid w:val="005F7F4C"/>
    <w:rsid w:val="00606D42"/>
    <w:rsid w:val="006136BC"/>
    <w:rsid w:val="00650A05"/>
    <w:rsid w:val="00684E2F"/>
    <w:rsid w:val="006B3F95"/>
    <w:rsid w:val="0071106C"/>
    <w:rsid w:val="00746900"/>
    <w:rsid w:val="00784E53"/>
    <w:rsid w:val="008069C8"/>
    <w:rsid w:val="00811467"/>
    <w:rsid w:val="00844C31"/>
    <w:rsid w:val="00881D43"/>
    <w:rsid w:val="008D4874"/>
    <w:rsid w:val="00927898"/>
    <w:rsid w:val="0093776F"/>
    <w:rsid w:val="009676DC"/>
    <w:rsid w:val="009746CA"/>
    <w:rsid w:val="009846D5"/>
    <w:rsid w:val="009C030C"/>
    <w:rsid w:val="009C0359"/>
    <w:rsid w:val="009D067D"/>
    <w:rsid w:val="009E14F3"/>
    <w:rsid w:val="009E1957"/>
    <w:rsid w:val="00A06093"/>
    <w:rsid w:val="00A90D9F"/>
    <w:rsid w:val="00AA1CA2"/>
    <w:rsid w:val="00AB07C5"/>
    <w:rsid w:val="00AB1815"/>
    <w:rsid w:val="00AC5B7E"/>
    <w:rsid w:val="00B57344"/>
    <w:rsid w:val="00B87E04"/>
    <w:rsid w:val="00BF7316"/>
    <w:rsid w:val="00C96B90"/>
    <w:rsid w:val="00D35752"/>
    <w:rsid w:val="00D463D0"/>
    <w:rsid w:val="00D61395"/>
    <w:rsid w:val="00D744B4"/>
    <w:rsid w:val="00DF4981"/>
    <w:rsid w:val="00E237E2"/>
    <w:rsid w:val="00E66163"/>
    <w:rsid w:val="00EA11F3"/>
    <w:rsid w:val="00EC710F"/>
    <w:rsid w:val="00EF7E37"/>
    <w:rsid w:val="00F0557C"/>
    <w:rsid w:val="00F62679"/>
    <w:rsid w:val="00F71F18"/>
    <w:rsid w:val="00F92E07"/>
    <w:rsid w:val="00FB5838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57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0557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0557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0557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0557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0557C"/>
    <w:pPr>
      <w:outlineLvl w:val="4"/>
    </w:pPr>
  </w:style>
  <w:style w:type="paragraph" w:styleId="Heading6">
    <w:name w:val="heading 6"/>
    <w:basedOn w:val="Heading4"/>
    <w:next w:val="Normal"/>
    <w:qFormat/>
    <w:rsid w:val="00F0557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0557C"/>
    <w:pPr>
      <w:outlineLvl w:val="6"/>
    </w:pPr>
  </w:style>
  <w:style w:type="paragraph" w:styleId="Heading8">
    <w:name w:val="heading 8"/>
    <w:basedOn w:val="Heading6"/>
    <w:next w:val="Normal"/>
    <w:qFormat/>
    <w:rsid w:val="00F0557C"/>
    <w:pPr>
      <w:outlineLvl w:val="7"/>
    </w:pPr>
  </w:style>
  <w:style w:type="paragraph" w:styleId="Heading9">
    <w:name w:val="heading 9"/>
    <w:basedOn w:val="Heading6"/>
    <w:next w:val="Normal"/>
    <w:qFormat/>
    <w:rsid w:val="00F055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rsid w:val="00F0557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F0557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0557C"/>
  </w:style>
  <w:style w:type="paragraph" w:customStyle="1" w:styleId="Figure">
    <w:name w:val="Figure"/>
    <w:basedOn w:val="Normal"/>
    <w:next w:val="FigureNotitle"/>
    <w:rsid w:val="00F0557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0557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0557C"/>
  </w:style>
  <w:style w:type="paragraph" w:customStyle="1" w:styleId="FigureNotitle">
    <w:name w:val="Figure_No &amp; title"/>
    <w:basedOn w:val="Normal"/>
    <w:next w:val="Normalaftertitle"/>
    <w:rsid w:val="00F0557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0557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0557C"/>
    <w:rPr>
      <w:b w:val="0"/>
    </w:rPr>
  </w:style>
  <w:style w:type="paragraph" w:customStyle="1" w:styleId="ASN1">
    <w:name w:val="ASN.1"/>
    <w:basedOn w:val="Normal"/>
    <w:rsid w:val="00F0557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0557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0557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0557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0557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0557C"/>
  </w:style>
  <w:style w:type="paragraph" w:customStyle="1" w:styleId="Call">
    <w:name w:val="Call"/>
    <w:basedOn w:val="Normal"/>
    <w:next w:val="Normal"/>
    <w:rsid w:val="00F0557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0557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0557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0557C"/>
  </w:style>
  <w:style w:type="paragraph" w:customStyle="1" w:styleId="RecNoBR">
    <w:name w:val="Rec_No_BR"/>
    <w:basedOn w:val="Normal"/>
    <w:next w:val="Rectitle"/>
    <w:rsid w:val="00F0557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0557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0557C"/>
  </w:style>
  <w:style w:type="paragraph" w:customStyle="1" w:styleId="Questiontitle">
    <w:name w:val="Question_title"/>
    <w:basedOn w:val="Rectitle"/>
    <w:next w:val="Questionref"/>
    <w:rsid w:val="00F0557C"/>
  </w:style>
  <w:style w:type="paragraph" w:customStyle="1" w:styleId="Questionref">
    <w:name w:val="Question_ref"/>
    <w:basedOn w:val="Recref"/>
    <w:next w:val="Questiondate"/>
    <w:rsid w:val="00F0557C"/>
  </w:style>
  <w:style w:type="paragraph" w:customStyle="1" w:styleId="Recref">
    <w:name w:val="Rec_ref"/>
    <w:basedOn w:val="Normal"/>
    <w:next w:val="Recdate"/>
    <w:rsid w:val="00F0557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0557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0557C"/>
  </w:style>
  <w:style w:type="character" w:styleId="EndnoteReference">
    <w:name w:val="endnote reference"/>
    <w:basedOn w:val="DefaultParagraphFont"/>
    <w:semiHidden/>
    <w:rsid w:val="00F0557C"/>
    <w:rPr>
      <w:vertAlign w:val="superscript"/>
    </w:rPr>
  </w:style>
  <w:style w:type="paragraph" w:customStyle="1" w:styleId="enumlev1">
    <w:name w:val="enumlev1"/>
    <w:basedOn w:val="Normal"/>
    <w:rsid w:val="00F0557C"/>
    <w:pPr>
      <w:spacing w:before="80"/>
      <w:ind w:left="794" w:hanging="794"/>
    </w:pPr>
  </w:style>
  <w:style w:type="paragraph" w:customStyle="1" w:styleId="enumlev2">
    <w:name w:val="enumlev2"/>
    <w:basedOn w:val="enumlev1"/>
    <w:rsid w:val="00F0557C"/>
    <w:pPr>
      <w:ind w:left="1191" w:hanging="397"/>
    </w:pPr>
  </w:style>
  <w:style w:type="paragraph" w:customStyle="1" w:styleId="enumlev3">
    <w:name w:val="enumlev3"/>
    <w:basedOn w:val="enumlev2"/>
    <w:rsid w:val="00F0557C"/>
    <w:pPr>
      <w:ind w:left="1588"/>
    </w:pPr>
  </w:style>
  <w:style w:type="paragraph" w:customStyle="1" w:styleId="Equation">
    <w:name w:val="Equation"/>
    <w:basedOn w:val="Normal"/>
    <w:rsid w:val="00F0557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0557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0557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0557C"/>
  </w:style>
  <w:style w:type="paragraph" w:customStyle="1" w:styleId="Reptitle">
    <w:name w:val="Rep_title"/>
    <w:basedOn w:val="Rectitle"/>
    <w:next w:val="Repref"/>
    <w:rsid w:val="00F0557C"/>
  </w:style>
  <w:style w:type="paragraph" w:customStyle="1" w:styleId="Repref">
    <w:name w:val="Rep_ref"/>
    <w:basedOn w:val="Recref"/>
    <w:next w:val="Repdate"/>
    <w:rsid w:val="00F0557C"/>
  </w:style>
  <w:style w:type="paragraph" w:customStyle="1" w:styleId="Repdate">
    <w:name w:val="Rep_date"/>
    <w:basedOn w:val="Recdate"/>
    <w:next w:val="Normalaftertitle"/>
    <w:rsid w:val="00F0557C"/>
  </w:style>
  <w:style w:type="paragraph" w:customStyle="1" w:styleId="ResNoBR">
    <w:name w:val="Res_No_BR"/>
    <w:basedOn w:val="RecNoBR"/>
    <w:next w:val="Restitle"/>
    <w:rsid w:val="00F0557C"/>
  </w:style>
  <w:style w:type="paragraph" w:customStyle="1" w:styleId="Restitle">
    <w:name w:val="Res_title"/>
    <w:basedOn w:val="Rectitle"/>
    <w:next w:val="Resref"/>
    <w:rsid w:val="00F0557C"/>
  </w:style>
  <w:style w:type="paragraph" w:customStyle="1" w:styleId="Resref">
    <w:name w:val="Res_ref"/>
    <w:basedOn w:val="Recref"/>
    <w:next w:val="Resdate"/>
    <w:rsid w:val="00F0557C"/>
  </w:style>
  <w:style w:type="paragraph" w:customStyle="1" w:styleId="Resdate">
    <w:name w:val="Res_date"/>
    <w:basedOn w:val="Recdate"/>
    <w:next w:val="Normalaftertitle"/>
    <w:rsid w:val="00F0557C"/>
  </w:style>
  <w:style w:type="paragraph" w:customStyle="1" w:styleId="Section1">
    <w:name w:val="Section_1"/>
    <w:basedOn w:val="Normal"/>
    <w:next w:val="Normal"/>
    <w:rsid w:val="00F0557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0557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F0557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0557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0557C"/>
    <w:rPr>
      <w:position w:val="6"/>
      <w:sz w:val="18"/>
    </w:rPr>
  </w:style>
  <w:style w:type="paragraph" w:styleId="FootnoteText">
    <w:name w:val="footnote text"/>
    <w:basedOn w:val="Note"/>
    <w:semiHidden/>
    <w:rsid w:val="00F0557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0557C"/>
    <w:pPr>
      <w:spacing w:before="80"/>
    </w:pPr>
  </w:style>
  <w:style w:type="paragraph" w:styleId="Header">
    <w:name w:val="header"/>
    <w:basedOn w:val="Normal"/>
    <w:rsid w:val="00F0557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0557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0557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0557C"/>
  </w:style>
  <w:style w:type="paragraph" w:styleId="Index2">
    <w:name w:val="index 2"/>
    <w:basedOn w:val="Normal"/>
    <w:next w:val="Normal"/>
    <w:semiHidden/>
    <w:rsid w:val="00F0557C"/>
    <w:pPr>
      <w:ind w:left="283"/>
    </w:pPr>
  </w:style>
  <w:style w:type="paragraph" w:styleId="Index3">
    <w:name w:val="index 3"/>
    <w:basedOn w:val="Normal"/>
    <w:next w:val="Normal"/>
    <w:semiHidden/>
    <w:rsid w:val="00F0557C"/>
    <w:pPr>
      <w:ind w:left="566"/>
    </w:pPr>
  </w:style>
  <w:style w:type="paragraph" w:customStyle="1" w:styleId="Section2">
    <w:name w:val="Section_2"/>
    <w:basedOn w:val="Normal"/>
    <w:next w:val="Normal"/>
    <w:rsid w:val="00F0557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0557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0557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0557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0557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0557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0557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0557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0557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0557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0557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0557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0557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0557C"/>
  </w:style>
  <w:style w:type="character" w:customStyle="1" w:styleId="Recdef">
    <w:name w:val="Rec_def"/>
    <w:basedOn w:val="DefaultParagraphFont"/>
    <w:rsid w:val="00F0557C"/>
    <w:rPr>
      <w:b/>
    </w:rPr>
  </w:style>
  <w:style w:type="paragraph" w:customStyle="1" w:styleId="Reftext">
    <w:name w:val="Ref_text"/>
    <w:basedOn w:val="Normal"/>
    <w:uiPriority w:val="99"/>
    <w:rsid w:val="00F0557C"/>
    <w:pPr>
      <w:ind w:left="794" w:hanging="794"/>
    </w:pPr>
  </w:style>
  <w:style w:type="paragraph" w:customStyle="1" w:styleId="Reftitle">
    <w:name w:val="Ref_title"/>
    <w:basedOn w:val="Normal"/>
    <w:next w:val="Reftext"/>
    <w:rsid w:val="00F0557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0557C"/>
  </w:style>
  <w:style w:type="character" w:customStyle="1" w:styleId="Resdef">
    <w:name w:val="Res_def"/>
    <w:basedOn w:val="DefaultParagraphFont"/>
    <w:rsid w:val="00F0557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0557C"/>
  </w:style>
  <w:style w:type="paragraph" w:customStyle="1" w:styleId="SectionNo">
    <w:name w:val="Section_No"/>
    <w:basedOn w:val="Normal"/>
    <w:next w:val="Sectiontitle"/>
    <w:rsid w:val="00F0557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0557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0557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0557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0557C"/>
    <w:rPr>
      <w:b/>
      <w:color w:val="auto"/>
    </w:rPr>
  </w:style>
  <w:style w:type="paragraph" w:customStyle="1" w:styleId="Tablelegend">
    <w:name w:val="Table_legend"/>
    <w:basedOn w:val="Normal"/>
    <w:rsid w:val="00F0557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0557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0557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0557C"/>
  </w:style>
  <w:style w:type="paragraph" w:customStyle="1" w:styleId="Title3">
    <w:name w:val="Title 3"/>
    <w:basedOn w:val="Title2"/>
    <w:next w:val="Title4"/>
    <w:rsid w:val="00F0557C"/>
    <w:rPr>
      <w:caps w:val="0"/>
    </w:rPr>
  </w:style>
  <w:style w:type="paragraph" w:customStyle="1" w:styleId="Title4">
    <w:name w:val="Title 4"/>
    <w:basedOn w:val="Title3"/>
    <w:next w:val="Heading1"/>
    <w:rsid w:val="00F0557C"/>
    <w:rPr>
      <w:b/>
    </w:rPr>
  </w:style>
  <w:style w:type="paragraph" w:customStyle="1" w:styleId="toc0">
    <w:name w:val="toc 0"/>
    <w:basedOn w:val="Normal"/>
    <w:next w:val="TOC1"/>
    <w:rsid w:val="00F0557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0557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0557C"/>
    <w:pPr>
      <w:spacing w:before="80"/>
      <w:ind w:left="1531" w:hanging="851"/>
    </w:pPr>
  </w:style>
  <w:style w:type="paragraph" w:styleId="TOC3">
    <w:name w:val="toc 3"/>
    <w:basedOn w:val="TOC2"/>
    <w:semiHidden/>
    <w:rsid w:val="00F0557C"/>
  </w:style>
  <w:style w:type="paragraph" w:styleId="TOC4">
    <w:name w:val="toc 4"/>
    <w:basedOn w:val="TOC3"/>
    <w:semiHidden/>
    <w:rsid w:val="00F0557C"/>
  </w:style>
  <w:style w:type="paragraph" w:styleId="TOC5">
    <w:name w:val="toc 5"/>
    <w:basedOn w:val="TOC4"/>
    <w:semiHidden/>
    <w:rsid w:val="00F0557C"/>
  </w:style>
  <w:style w:type="paragraph" w:styleId="TOC6">
    <w:name w:val="toc 6"/>
    <w:basedOn w:val="TOC4"/>
    <w:semiHidden/>
    <w:rsid w:val="00F0557C"/>
  </w:style>
  <w:style w:type="paragraph" w:styleId="TOC7">
    <w:name w:val="toc 7"/>
    <w:basedOn w:val="TOC4"/>
    <w:semiHidden/>
    <w:rsid w:val="00F0557C"/>
  </w:style>
  <w:style w:type="paragraph" w:styleId="TOC8">
    <w:name w:val="toc 8"/>
    <w:basedOn w:val="TOC4"/>
    <w:semiHidden/>
    <w:rsid w:val="00F0557C"/>
  </w:style>
  <w:style w:type="paragraph" w:customStyle="1" w:styleId="FiguretitleBR">
    <w:name w:val="Figure_title_BR"/>
    <w:basedOn w:val="TabletitleBR"/>
    <w:next w:val="Figurewithouttitle"/>
    <w:rsid w:val="00F0557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0557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1</TotalTime>
  <Pages>4</Pages>
  <Words>856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INTERNATIONAL TELECOMMUNICATION UNION</vt:lpstr>
      <vt:lpstr>    </vt:lpstr>
      <vt:lpstr>    </vt:lpstr>
    </vt:vector>
  </TitlesOfParts>
  <Company>ITU</Company>
  <LinksUpToDate>false</LinksUpToDate>
  <CharactersWithSpaces>6654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mostyn</cp:lastModifiedBy>
  <cp:revision>4</cp:revision>
  <cp:lastPrinted>2012-02-07T15:47:00Z</cp:lastPrinted>
  <dcterms:created xsi:type="dcterms:W3CDTF">2012-01-31T08:31:00Z</dcterms:created>
  <dcterms:modified xsi:type="dcterms:W3CDTF">2012-02-07T15:47:00Z</dcterms:modified>
</cp:coreProperties>
</file>