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A42CFA">
            <w:pPr>
              <w:tabs>
                <w:tab w:val="right" w:pos="8647"/>
              </w:tabs>
              <w:spacing w:before="240"/>
              <w:rPr>
                <w:rFonts w:ascii="SimSun"/>
                <w:sz w:val="36"/>
                <w:szCs w:val="36"/>
              </w:rPr>
            </w:pPr>
            <w:bookmarkStart w:id="0" w:name="_GoBack"/>
            <w:bookmarkEnd w:id="0"/>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A42CFA">
            <w:pPr>
              <w:spacing w:before="0"/>
            </w:pPr>
          </w:p>
        </w:tc>
        <w:tc>
          <w:tcPr>
            <w:tcW w:w="1667" w:type="dxa"/>
          </w:tcPr>
          <w:p w:rsidR="00D35752" w:rsidRPr="00D35752" w:rsidRDefault="00D1548C" w:rsidP="00A42CFA">
            <w:pPr>
              <w:spacing w:before="0"/>
              <w:jc w:val="right"/>
            </w:pPr>
            <w:r>
              <w:rPr>
                <w:noProof/>
                <w:lang w:val="en-US" w:eastAsia="zh-CN"/>
              </w:rPr>
              <w:drawing>
                <wp:inline distT="0" distB="0" distL="0" distR="0" wp14:anchorId="394FE4D0" wp14:editId="4909DAAD">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A42CFA">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A42CFA">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D35752" w:rsidRDefault="00D35752" w:rsidP="00A42CFA">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F40936" w:rsidRDefault="00147E21" w:rsidP="00A42CFA">
            <w:pPr>
              <w:tabs>
                <w:tab w:val="left" w:pos="7513"/>
              </w:tabs>
              <w:jc w:val="center"/>
              <w:rPr>
                <w:rFonts w:ascii="SimSun" w:hAnsi="SimSun"/>
                <w:b/>
                <w:lang w:val="fr-FR" w:eastAsia="zh-CN"/>
              </w:rPr>
            </w:pPr>
            <w:bookmarkStart w:id="1" w:name="dletter"/>
            <w:bookmarkEnd w:id="1"/>
            <w:r w:rsidRPr="00F40936">
              <w:rPr>
                <w:rFonts w:ascii="SimSun" w:hAnsi="SimSun" w:hint="eastAsia"/>
                <w:b/>
                <w:lang w:eastAsia="zh-CN"/>
              </w:rPr>
              <w:t>行政通函</w:t>
            </w:r>
          </w:p>
          <w:p w:rsidR="0071106C" w:rsidRPr="0068376F" w:rsidRDefault="0068376F" w:rsidP="00A42CFA">
            <w:pPr>
              <w:tabs>
                <w:tab w:val="clear" w:pos="794"/>
                <w:tab w:val="clear" w:pos="1191"/>
                <w:tab w:val="clear" w:pos="1588"/>
              </w:tabs>
              <w:spacing w:before="0"/>
              <w:jc w:val="center"/>
              <w:rPr>
                <w:b/>
                <w:bCs/>
                <w:lang w:val="fr-FR" w:eastAsia="zh-CN"/>
              </w:rPr>
            </w:pPr>
            <w:bookmarkStart w:id="2" w:name="dnum"/>
            <w:bookmarkEnd w:id="2"/>
            <w:proofErr w:type="spellStart"/>
            <w:r w:rsidRPr="00F40936">
              <w:rPr>
                <w:b/>
                <w:bCs/>
                <w:lang w:val="fr-FR" w:eastAsia="zh-CN"/>
              </w:rPr>
              <w:t>CACE</w:t>
            </w:r>
            <w:proofErr w:type="spellEnd"/>
            <w:r w:rsidRPr="00F40936">
              <w:rPr>
                <w:b/>
                <w:bCs/>
                <w:lang w:val="fr-FR" w:eastAsia="zh-CN"/>
              </w:rPr>
              <w:t>/</w:t>
            </w:r>
            <w:r w:rsidR="003C05F2">
              <w:rPr>
                <w:rFonts w:hint="eastAsia"/>
                <w:b/>
                <w:bCs/>
                <w:lang w:val="fr-FR" w:eastAsia="zh-CN"/>
              </w:rPr>
              <w:t>5</w:t>
            </w:r>
            <w:r w:rsidR="0097250B">
              <w:rPr>
                <w:b/>
                <w:bCs/>
                <w:lang w:val="fr-FR" w:eastAsia="zh-CN"/>
              </w:rPr>
              <w:t>37</w:t>
            </w:r>
          </w:p>
        </w:tc>
        <w:tc>
          <w:tcPr>
            <w:tcW w:w="7502" w:type="dxa"/>
          </w:tcPr>
          <w:p w:rsidR="00B87E04" w:rsidRPr="0068376F" w:rsidRDefault="00147E21" w:rsidP="00A42CFA">
            <w:pPr>
              <w:tabs>
                <w:tab w:val="left" w:pos="7513"/>
              </w:tabs>
              <w:ind w:right="120"/>
              <w:jc w:val="right"/>
              <w:rPr>
                <w:lang w:eastAsia="zh-CN"/>
              </w:rPr>
            </w:pPr>
            <w:bookmarkStart w:id="3" w:name="ddate"/>
            <w:bookmarkEnd w:id="3"/>
            <w:r>
              <w:rPr>
                <w:lang w:eastAsia="zh-CN"/>
              </w:rPr>
              <w:t>20</w:t>
            </w:r>
            <w:r w:rsidR="0097250B">
              <w:rPr>
                <w:rFonts w:hint="eastAsia"/>
                <w:lang w:eastAsia="zh-CN"/>
              </w:rPr>
              <w:t>1</w:t>
            </w:r>
            <w:r w:rsidR="0097250B">
              <w:rPr>
                <w:lang w:eastAsia="zh-CN"/>
              </w:rPr>
              <w:t>1</w:t>
            </w:r>
            <w:r w:rsidR="0068376F">
              <w:rPr>
                <w:rFonts w:hint="eastAsia"/>
                <w:lang w:eastAsia="zh-CN"/>
              </w:rPr>
              <w:t>年</w:t>
            </w:r>
            <w:r w:rsidR="003C05F2">
              <w:rPr>
                <w:rFonts w:hint="eastAsia"/>
                <w:lang w:eastAsia="zh-CN"/>
              </w:rPr>
              <w:t>4</w:t>
            </w:r>
            <w:r w:rsidR="0068376F">
              <w:rPr>
                <w:rFonts w:hint="eastAsia"/>
                <w:lang w:eastAsia="zh-CN"/>
              </w:rPr>
              <w:t>月</w:t>
            </w:r>
            <w:r w:rsidR="0097250B">
              <w:rPr>
                <w:rFonts w:hint="eastAsia"/>
                <w:lang w:eastAsia="zh-CN"/>
              </w:rPr>
              <w:t>2</w:t>
            </w:r>
            <w:r w:rsidR="0097250B">
              <w:rPr>
                <w:lang w:eastAsia="zh-CN"/>
              </w:rPr>
              <w:t>8</w:t>
            </w:r>
            <w:r w:rsidR="0068376F">
              <w:rPr>
                <w:rFonts w:hint="eastAsia"/>
                <w:lang w:eastAsia="zh-CN"/>
              </w:rPr>
              <w:t>日</w:t>
            </w:r>
          </w:p>
        </w:tc>
      </w:tr>
    </w:tbl>
    <w:p w:rsidR="00A100CE" w:rsidRDefault="00A100CE" w:rsidP="00A42CFA">
      <w:pPr>
        <w:pStyle w:val="Head"/>
        <w:tabs>
          <w:tab w:val="left" w:pos="7513"/>
        </w:tabs>
        <w:spacing w:before="480"/>
        <w:jc w:val="center"/>
        <w:rPr>
          <w:rFonts w:ascii="SimSun" w:hAnsi="SimSun"/>
          <w:b/>
          <w:bCs/>
          <w:lang w:eastAsia="zh-CN"/>
        </w:rPr>
      </w:pPr>
      <w:r w:rsidRPr="00147E21">
        <w:rPr>
          <w:rFonts w:ascii="SimSun" w:hAnsi="SimSun" w:hint="eastAsia"/>
          <w:b/>
          <w:bCs/>
          <w:lang w:eastAsia="zh-CN"/>
        </w:rPr>
        <w:t>致国际电联</w:t>
      </w:r>
      <w:r w:rsidRPr="00593F5A">
        <w:rPr>
          <w:rFonts w:ascii="SimSun" w:hAnsi="SimSun" w:hint="eastAsia"/>
          <w:b/>
          <w:spacing w:val="12"/>
          <w:lang w:eastAsia="zh-CN"/>
        </w:rPr>
        <w:t>成员国</w:t>
      </w:r>
      <w:r w:rsidRPr="00147E21">
        <w:rPr>
          <w:rFonts w:ascii="SimSun" w:hAnsi="SimSun" w:hint="eastAsia"/>
          <w:b/>
          <w:bCs/>
          <w:lang w:eastAsia="zh-CN"/>
        </w:rPr>
        <w:t>主管部门</w:t>
      </w:r>
      <w:r>
        <w:rPr>
          <w:rFonts w:ascii="SimSun" w:hAnsi="SimSun" w:hint="eastAsia"/>
          <w:b/>
          <w:bCs/>
          <w:lang w:eastAsia="zh-CN"/>
        </w:rPr>
        <w:t>和</w:t>
      </w:r>
      <w:r>
        <w:rPr>
          <w:rFonts w:ascii="SimSun" w:hAnsi="SimSun"/>
          <w:b/>
          <w:bCs/>
          <w:lang w:eastAsia="zh-CN"/>
        </w:rPr>
        <w:br/>
      </w:r>
      <w:r>
        <w:rPr>
          <w:rFonts w:ascii="SimSun" w:hAnsi="SimSun" w:hint="eastAsia"/>
          <w:b/>
          <w:bCs/>
          <w:lang w:eastAsia="zh-CN"/>
        </w:rPr>
        <w:t>参加无线通信</w:t>
      </w:r>
      <w:r w:rsidR="00984ED9">
        <w:rPr>
          <w:rFonts w:ascii="SimSun" w:hAnsi="SimSun" w:hint="eastAsia"/>
          <w:b/>
          <w:bCs/>
          <w:lang w:val="fr-CH" w:eastAsia="zh-CN"/>
        </w:rPr>
        <w:t>第</w:t>
      </w:r>
      <w:r w:rsidR="000D6145">
        <w:rPr>
          <w:rFonts w:hint="eastAsia"/>
          <w:b/>
          <w:bCs/>
          <w:lang w:val="fr-CH" w:eastAsia="zh-CN"/>
        </w:rPr>
        <w:t>5</w:t>
      </w:r>
      <w:r>
        <w:rPr>
          <w:rFonts w:ascii="SimSun" w:hAnsi="SimSun" w:hint="eastAsia"/>
          <w:b/>
          <w:bCs/>
          <w:lang w:eastAsia="zh-CN"/>
        </w:rPr>
        <w:t>研究组及规则/程序问题特别委员会</w:t>
      </w:r>
      <w:r>
        <w:rPr>
          <w:rFonts w:ascii="SimSun" w:hAnsi="SimSun"/>
          <w:b/>
          <w:bCs/>
          <w:lang w:eastAsia="zh-CN"/>
        </w:rPr>
        <w:br/>
      </w:r>
      <w:r>
        <w:rPr>
          <w:rFonts w:ascii="SimSun" w:hAnsi="SimSun" w:hint="eastAsia"/>
          <w:b/>
          <w:bCs/>
          <w:lang w:eastAsia="zh-CN"/>
        </w:rPr>
        <w:t>工作的无线电通信部门成员</w:t>
      </w:r>
      <w:r w:rsidR="00984ED9">
        <w:rPr>
          <w:rFonts w:ascii="SimSun" w:hAnsi="SimSun" w:hint="eastAsia"/>
          <w:b/>
          <w:bCs/>
          <w:lang w:eastAsia="zh-CN"/>
        </w:rPr>
        <w:t>、</w:t>
      </w:r>
      <w:r w:rsidR="00984ED9" w:rsidRPr="00FC1EFE">
        <w:rPr>
          <w:rFonts w:cs="SimSun"/>
          <w:b/>
          <w:lang w:val="en-US" w:eastAsia="zh-CN"/>
        </w:rPr>
        <w:t>ITU-R</w:t>
      </w:r>
      <w:r w:rsidR="00984ED9" w:rsidRPr="00FC1EFE">
        <w:rPr>
          <w:rFonts w:ascii="SimSun" w:hAnsi="SimSun" w:hint="eastAsia"/>
          <w:b/>
          <w:bCs/>
          <w:lang w:eastAsia="zh-CN"/>
        </w:rPr>
        <w:t>部</w:t>
      </w:r>
      <w:r w:rsidR="00984ED9">
        <w:rPr>
          <w:rFonts w:ascii="SimSun" w:hAnsi="SimSun" w:hint="eastAsia"/>
          <w:b/>
          <w:bCs/>
          <w:lang w:eastAsia="zh-CN"/>
        </w:rPr>
        <w:t>门准成员</w:t>
      </w:r>
    </w:p>
    <w:p w:rsidR="00196573" w:rsidRDefault="00196573" w:rsidP="00A42CFA">
      <w:pPr>
        <w:pStyle w:val="Head"/>
        <w:tabs>
          <w:tab w:val="left" w:pos="7513"/>
        </w:tabs>
        <w:spacing w:before="480"/>
        <w:jc w:val="center"/>
        <w:rPr>
          <w:rFonts w:ascii="SimSun" w:hAnsi="SimSun"/>
          <w:b/>
          <w:bCs/>
          <w:lang w:eastAsia="zh-CN"/>
        </w:rPr>
      </w:pPr>
    </w:p>
    <w:p w:rsidR="00A100CE" w:rsidRDefault="00A100CE" w:rsidP="00A42CFA">
      <w:pPr>
        <w:tabs>
          <w:tab w:val="clear" w:pos="794"/>
          <w:tab w:val="clear" w:pos="1191"/>
          <w:tab w:val="clear" w:pos="1588"/>
          <w:tab w:val="clear" w:pos="1985"/>
          <w:tab w:val="left" w:pos="709"/>
          <w:tab w:val="left" w:pos="1276"/>
        </w:tabs>
        <w:ind w:left="1843" w:hanging="1843"/>
        <w:rPr>
          <w:rFonts w:ascii="SimSun" w:hAnsi="SimSun"/>
          <w:lang w:eastAsia="zh-CN"/>
        </w:rPr>
      </w:pPr>
      <w:r w:rsidRPr="00147E21">
        <w:rPr>
          <w:rFonts w:ascii="SimSun" w:hAnsi="SimSun" w:hint="eastAsia"/>
          <w:b/>
          <w:bCs/>
          <w:szCs w:val="24"/>
          <w:lang w:eastAsia="zh-CN"/>
        </w:rPr>
        <w:t>事由：</w:t>
      </w:r>
      <w:r w:rsidRPr="00147E21">
        <w:rPr>
          <w:rFonts w:ascii="SimSun" w:hAnsi="SimSun"/>
          <w:b/>
          <w:bCs/>
          <w:lang w:eastAsia="zh-CN"/>
        </w:rPr>
        <w:tab/>
      </w:r>
      <w:bookmarkStart w:id="4" w:name="dtitle1"/>
      <w:bookmarkEnd w:id="4"/>
      <w:r w:rsidRPr="008A57EC">
        <w:rPr>
          <w:rFonts w:hint="eastAsia"/>
          <w:lang w:val="fr-FR" w:eastAsia="zh-CN"/>
        </w:rPr>
        <w:t>无线电通信</w:t>
      </w:r>
      <w:r w:rsidRPr="008A57EC">
        <w:rPr>
          <w:rFonts w:ascii="SimSun" w:hAnsi="SimSun" w:hint="eastAsia"/>
          <w:lang w:eastAsia="zh-CN"/>
        </w:rPr>
        <w:t>第</w:t>
      </w:r>
      <w:r w:rsidR="000D6145">
        <w:rPr>
          <w:rFonts w:hint="eastAsia"/>
          <w:lang w:eastAsia="zh-CN"/>
        </w:rPr>
        <w:t>5</w:t>
      </w:r>
      <w:r w:rsidRPr="008A57EC">
        <w:rPr>
          <w:rFonts w:ascii="SimSun" w:hAnsi="SimSun" w:hint="eastAsia"/>
          <w:lang w:eastAsia="zh-CN"/>
        </w:rPr>
        <w:t>研究组</w:t>
      </w:r>
    </w:p>
    <w:p w:rsidR="00A100CE" w:rsidRPr="00A100CE" w:rsidRDefault="00B33BA1" w:rsidP="00A42CFA">
      <w:pPr>
        <w:tabs>
          <w:tab w:val="clear" w:pos="1191"/>
          <w:tab w:val="clear" w:pos="1588"/>
          <w:tab w:val="clear" w:pos="1985"/>
          <w:tab w:val="left" w:pos="1843"/>
        </w:tabs>
        <w:ind w:left="1843" w:hanging="567"/>
        <w:rPr>
          <w:lang w:eastAsia="zh-CN" w:bidi="ar-EG"/>
        </w:rPr>
      </w:pPr>
      <w:r>
        <w:rPr>
          <w:lang w:eastAsia="zh-CN"/>
        </w:rPr>
        <w:t>–</w:t>
      </w:r>
      <w:r>
        <w:rPr>
          <w:rFonts w:hint="eastAsia"/>
          <w:lang w:eastAsia="zh-CN"/>
        </w:rPr>
        <w:tab/>
      </w:r>
      <w:r w:rsidR="00A100CE" w:rsidRPr="00834C9A">
        <w:rPr>
          <w:rFonts w:hint="eastAsia"/>
          <w:lang w:eastAsia="zh-CN"/>
        </w:rPr>
        <w:t>根据</w:t>
      </w:r>
      <w:r w:rsidR="00A100CE" w:rsidRPr="00834C9A">
        <w:rPr>
          <w:rFonts w:hint="eastAsia"/>
          <w:lang w:eastAsia="zh-CN"/>
        </w:rPr>
        <w:t>ITU-R</w:t>
      </w:r>
      <w:r w:rsidR="00A100CE" w:rsidRPr="00834C9A">
        <w:rPr>
          <w:rFonts w:hint="eastAsia"/>
          <w:lang w:eastAsia="zh-CN"/>
        </w:rPr>
        <w:t>第</w:t>
      </w:r>
      <w:r w:rsidR="00A100CE" w:rsidRPr="00834C9A">
        <w:rPr>
          <w:rFonts w:hint="eastAsia"/>
          <w:lang w:eastAsia="zh-CN"/>
        </w:rPr>
        <w:t>1-</w:t>
      </w:r>
      <w:r w:rsidR="00A100CE">
        <w:rPr>
          <w:rFonts w:hint="eastAsia"/>
          <w:lang w:eastAsia="zh-CN"/>
        </w:rPr>
        <w:t>5</w:t>
      </w:r>
      <w:r w:rsidR="00A100CE" w:rsidRPr="00834C9A">
        <w:rPr>
          <w:rFonts w:hint="eastAsia"/>
          <w:lang w:eastAsia="zh-CN"/>
        </w:rPr>
        <w:t>号决议</w:t>
      </w:r>
      <w:r w:rsidR="00A100CE">
        <w:rPr>
          <w:rFonts w:hint="eastAsia"/>
          <w:lang w:eastAsia="zh-CN"/>
        </w:rPr>
        <w:t>第</w:t>
      </w:r>
      <w:r w:rsidR="00A100CE">
        <w:rPr>
          <w:rFonts w:hint="eastAsia"/>
          <w:lang w:eastAsia="zh-CN"/>
        </w:rPr>
        <w:t>10.3</w:t>
      </w:r>
      <w:r w:rsidR="00A100CE">
        <w:rPr>
          <w:rFonts w:hint="eastAsia"/>
          <w:lang w:eastAsia="zh-CN"/>
        </w:rPr>
        <w:t>段</w:t>
      </w:r>
      <w:r w:rsidR="00A100CE" w:rsidRPr="00834C9A">
        <w:rPr>
          <w:rFonts w:hint="eastAsia"/>
          <w:lang w:eastAsia="zh-CN"/>
        </w:rPr>
        <w:t>（以信函方式同时通过和批准程序）</w:t>
      </w:r>
      <w:r w:rsidR="00A100CE" w:rsidRPr="00834C9A">
        <w:rPr>
          <w:rFonts w:hint="eastAsia"/>
          <w:lang w:val="es-ES_tradnl" w:eastAsia="zh-CN" w:bidi="ar-EG"/>
        </w:rPr>
        <w:t>以信函方式通过并同时批准</w:t>
      </w:r>
      <w:r w:rsidR="000D6145">
        <w:rPr>
          <w:rFonts w:hint="eastAsia"/>
          <w:lang w:eastAsia="zh-CN" w:bidi="ar-EG"/>
        </w:rPr>
        <w:t>1</w:t>
      </w:r>
      <w:r w:rsidR="00A100CE">
        <w:rPr>
          <w:rFonts w:hint="eastAsia"/>
          <w:lang w:val="es-ES_tradnl" w:eastAsia="zh-CN" w:bidi="ar-EG"/>
        </w:rPr>
        <w:t>份</w:t>
      </w:r>
      <w:r w:rsidR="00A100CE" w:rsidRPr="00834C9A">
        <w:rPr>
          <w:rFonts w:hint="eastAsia"/>
          <w:lang w:val="es-ES_tradnl" w:eastAsia="zh-CN" w:bidi="ar-EG"/>
        </w:rPr>
        <w:t>新的建议书</w:t>
      </w:r>
      <w:r w:rsidR="000501B4">
        <w:rPr>
          <w:rFonts w:hint="eastAsia"/>
          <w:lang w:eastAsia="zh-CN"/>
        </w:rPr>
        <w:t>和</w:t>
      </w:r>
      <w:r w:rsidR="0097250B">
        <w:rPr>
          <w:lang w:eastAsia="zh-CN"/>
        </w:rPr>
        <w:t>4</w:t>
      </w:r>
      <w:r w:rsidR="000501B4">
        <w:rPr>
          <w:rFonts w:hint="eastAsia"/>
          <w:lang w:eastAsia="zh-CN"/>
        </w:rPr>
        <w:t>份经修订的建议书</w:t>
      </w:r>
    </w:p>
    <w:p w:rsidR="00A100CE" w:rsidRDefault="00A100CE" w:rsidP="00A42CFA">
      <w:pPr>
        <w:tabs>
          <w:tab w:val="clear" w:pos="794"/>
          <w:tab w:val="clear" w:pos="1191"/>
          <w:tab w:val="clear" w:pos="1588"/>
          <w:tab w:val="clear" w:pos="1985"/>
          <w:tab w:val="left" w:pos="709"/>
          <w:tab w:val="left" w:pos="1276"/>
          <w:tab w:val="left" w:pos="1843"/>
        </w:tabs>
        <w:ind w:left="1843" w:hanging="567"/>
        <w:rPr>
          <w:lang w:eastAsia="zh-CN"/>
        </w:rPr>
      </w:pPr>
      <w:r>
        <w:rPr>
          <w:lang w:eastAsia="zh-CN"/>
        </w:rPr>
        <w:t>–</w:t>
      </w:r>
      <w:r>
        <w:rPr>
          <w:lang w:eastAsia="zh-CN"/>
        </w:rPr>
        <w:tab/>
      </w:r>
      <w:r w:rsidR="000501B4">
        <w:rPr>
          <w:rFonts w:hint="eastAsia"/>
          <w:lang w:eastAsia="zh-CN"/>
        </w:rPr>
        <w:t>废除</w:t>
      </w:r>
      <w:r w:rsidR="0097250B">
        <w:rPr>
          <w:lang w:eastAsia="zh-CN"/>
        </w:rPr>
        <w:t>8</w:t>
      </w:r>
      <w:r w:rsidR="000501B4">
        <w:rPr>
          <w:rFonts w:hint="eastAsia"/>
          <w:lang w:eastAsia="zh-CN"/>
        </w:rPr>
        <w:t>份建议书</w:t>
      </w:r>
    </w:p>
    <w:p w:rsidR="00A100CE" w:rsidRPr="008A57EC" w:rsidRDefault="000D6145" w:rsidP="00A42CFA">
      <w:pPr>
        <w:pStyle w:val="TableTitle"/>
        <w:keepNext w:val="0"/>
        <w:keepLines w:val="0"/>
        <w:tabs>
          <w:tab w:val="left" w:pos="4111"/>
        </w:tabs>
        <w:spacing w:before="480" w:after="0"/>
        <w:rPr>
          <w:lang w:eastAsia="zh-CN"/>
        </w:rPr>
      </w:pPr>
      <w:r>
        <w:rPr>
          <w:rFonts w:hint="eastAsia"/>
          <w:lang w:eastAsia="zh-CN"/>
        </w:rPr>
        <w:t>地面</w:t>
      </w:r>
      <w:r w:rsidR="00A100CE" w:rsidRPr="008A57EC">
        <w:rPr>
          <w:rFonts w:hint="eastAsia"/>
          <w:lang w:eastAsia="zh-CN"/>
        </w:rPr>
        <w:t>业务</w:t>
      </w:r>
    </w:p>
    <w:p w:rsidR="00A100CE" w:rsidRDefault="00A100CE" w:rsidP="009B25B5">
      <w:pPr>
        <w:tabs>
          <w:tab w:val="clear" w:pos="794"/>
          <w:tab w:val="left" w:pos="518"/>
        </w:tabs>
        <w:ind w:firstLineChars="200" w:firstLine="480"/>
        <w:jc w:val="both"/>
        <w:rPr>
          <w:lang w:eastAsia="zh-CN"/>
        </w:rPr>
      </w:pPr>
      <w:r>
        <w:rPr>
          <w:rFonts w:hint="eastAsia"/>
          <w:lang w:eastAsia="zh-CN"/>
        </w:rPr>
        <w:t>根据</w:t>
      </w:r>
      <w:r>
        <w:rPr>
          <w:lang w:eastAsia="zh-CN"/>
        </w:rPr>
        <w:t>ITU-R</w:t>
      </w:r>
      <w:r>
        <w:rPr>
          <w:rFonts w:hint="eastAsia"/>
          <w:lang w:eastAsia="zh-CN"/>
        </w:rPr>
        <w:t>第</w:t>
      </w:r>
      <w:r>
        <w:rPr>
          <w:rFonts w:hint="eastAsia"/>
          <w:lang w:eastAsia="zh-CN"/>
        </w:rPr>
        <w:t>1-5</w:t>
      </w:r>
      <w:r>
        <w:rPr>
          <w:rFonts w:hint="eastAsia"/>
          <w:lang w:eastAsia="zh-CN"/>
        </w:rPr>
        <w:t>号决议（第</w:t>
      </w:r>
      <w:r>
        <w:rPr>
          <w:rFonts w:hint="eastAsia"/>
          <w:lang w:eastAsia="zh-CN"/>
        </w:rPr>
        <w:t>10.3</w:t>
      </w:r>
      <w:r>
        <w:rPr>
          <w:rFonts w:hint="eastAsia"/>
          <w:lang w:eastAsia="zh-CN"/>
        </w:rPr>
        <w:t>段）规定的程序，通过</w:t>
      </w:r>
      <w:r>
        <w:rPr>
          <w:rFonts w:hint="eastAsia"/>
          <w:lang w:eastAsia="zh-CN"/>
        </w:rPr>
        <w:t>20</w:t>
      </w:r>
      <w:r w:rsidR="0097250B">
        <w:rPr>
          <w:rFonts w:hint="eastAsia"/>
          <w:lang w:eastAsia="zh-CN"/>
        </w:rPr>
        <w:t>1</w:t>
      </w:r>
      <w:r w:rsidR="0097250B">
        <w:rPr>
          <w:lang w:eastAsia="zh-CN"/>
        </w:rPr>
        <w:t>1</w:t>
      </w:r>
      <w:r>
        <w:rPr>
          <w:rFonts w:hint="eastAsia"/>
          <w:lang w:eastAsia="zh-CN"/>
        </w:rPr>
        <w:t>年</w:t>
      </w:r>
      <w:r w:rsidR="003C05F2">
        <w:rPr>
          <w:rFonts w:hint="eastAsia"/>
          <w:lang w:eastAsia="zh-CN"/>
        </w:rPr>
        <w:t>1</w:t>
      </w:r>
      <w:r>
        <w:rPr>
          <w:rFonts w:hint="eastAsia"/>
          <w:lang w:eastAsia="zh-CN"/>
        </w:rPr>
        <w:t>月</w:t>
      </w:r>
      <w:r w:rsidR="003C05F2">
        <w:rPr>
          <w:rFonts w:hint="eastAsia"/>
          <w:lang w:eastAsia="zh-CN"/>
        </w:rPr>
        <w:t>19</w:t>
      </w:r>
      <w:r>
        <w:rPr>
          <w:rFonts w:hint="eastAsia"/>
          <w:lang w:eastAsia="zh-CN"/>
        </w:rPr>
        <w:t>日的第</w:t>
      </w:r>
      <w:r w:rsidR="0097250B">
        <w:rPr>
          <w:rFonts w:hint="eastAsia"/>
          <w:lang w:eastAsia="zh-CN"/>
        </w:rPr>
        <w:t>CAR/</w:t>
      </w:r>
      <w:r w:rsidR="0097250B">
        <w:rPr>
          <w:lang w:eastAsia="zh-CN"/>
        </w:rPr>
        <w:t>30</w:t>
      </w:r>
      <w:r w:rsidR="003C05F2">
        <w:rPr>
          <w:rFonts w:hint="eastAsia"/>
          <w:lang w:eastAsia="zh-CN"/>
        </w:rPr>
        <w:t>9</w:t>
      </w:r>
      <w:r w:rsidR="00505976">
        <w:rPr>
          <w:rFonts w:hint="eastAsia"/>
          <w:lang w:eastAsia="zh-CN"/>
        </w:rPr>
        <w:t>号行政通函</w:t>
      </w:r>
      <w:r>
        <w:rPr>
          <w:rFonts w:hint="eastAsia"/>
          <w:lang w:eastAsia="zh-CN"/>
        </w:rPr>
        <w:t>提交</w:t>
      </w:r>
      <w:r w:rsidR="000501B4">
        <w:rPr>
          <w:rFonts w:hint="eastAsia"/>
          <w:lang w:eastAsia="zh-CN"/>
        </w:rPr>
        <w:t>了</w:t>
      </w:r>
      <w:r w:rsidRPr="00A100CE">
        <w:rPr>
          <w:rFonts w:hint="eastAsia"/>
          <w:lang w:eastAsia="zh-CN" w:bidi="ar-EG"/>
        </w:rPr>
        <w:t>1</w:t>
      </w:r>
      <w:r w:rsidRPr="00834C9A">
        <w:rPr>
          <w:rFonts w:hint="eastAsia"/>
          <w:lang w:val="es-ES_tradnl" w:eastAsia="zh-CN" w:bidi="ar-EG"/>
        </w:rPr>
        <w:t>份新的建议书</w:t>
      </w:r>
      <w:r w:rsidR="000501B4">
        <w:rPr>
          <w:rFonts w:hint="eastAsia"/>
          <w:lang w:val="es-ES_tradnl" w:eastAsia="zh-CN" w:bidi="ar-EG"/>
        </w:rPr>
        <w:t>和</w:t>
      </w:r>
      <w:r w:rsidR="0097250B">
        <w:rPr>
          <w:lang w:eastAsia="zh-CN" w:bidi="ar-EG"/>
        </w:rPr>
        <w:t>4</w:t>
      </w:r>
      <w:r w:rsidR="000501B4">
        <w:rPr>
          <w:rFonts w:hint="eastAsia"/>
          <w:lang w:eastAsia="zh-CN" w:bidi="ar-EG"/>
        </w:rPr>
        <w:t>份经修订的建议书，</w:t>
      </w:r>
      <w:r>
        <w:rPr>
          <w:rFonts w:hint="eastAsia"/>
          <w:lang w:val="es-ES_tradnl" w:eastAsia="zh-CN" w:bidi="ar-EG"/>
        </w:rPr>
        <w:t>以便</w:t>
      </w:r>
      <w:r w:rsidR="00505976">
        <w:rPr>
          <w:rFonts w:hint="eastAsia"/>
          <w:lang w:eastAsia="zh-CN"/>
        </w:rPr>
        <w:t>以信函方式</w:t>
      </w:r>
      <w:r>
        <w:rPr>
          <w:rFonts w:hint="eastAsia"/>
          <w:lang w:val="es-ES_tradnl" w:eastAsia="zh-CN" w:bidi="ar-EG"/>
        </w:rPr>
        <w:t>同时通过和批准</w:t>
      </w:r>
      <w:r w:rsidR="00505976">
        <w:rPr>
          <w:rFonts w:hint="eastAsia"/>
          <w:lang w:eastAsia="zh-CN"/>
        </w:rPr>
        <w:t>（</w:t>
      </w:r>
      <w:proofErr w:type="spellStart"/>
      <w:r w:rsidR="00505976">
        <w:rPr>
          <w:rFonts w:hint="eastAsia"/>
          <w:lang w:eastAsia="zh-CN"/>
        </w:rPr>
        <w:t>PSAA</w:t>
      </w:r>
      <w:proofErr w:type="spellEnd"/>
      <w:r w:rsidR="00505976">
        <w:rPr>
          <w:rFonts w:hint="eastAsia"/>
          <w:lang w:eastAsia="zh-CN"/>
        </w:rPr>
        <w:t>）</w:t>
      </w:r>
      <w:r>
        <w:rPr>
          <w:rFonts w:hint="eastAsia"/>
          <w:lang w:eastAsia="zh-CN"/>
        </w:rPr>
        <w:t>。</w:t>
      </w:r>
      <w:r w:rsidR="000501B4">
        <w:rPr>
          <w:rFonts w:hint="eastAsia"/>
          <w:lang w:eastAsia="zh-CN"/>
        </w:rPr>
        <w:t>另外，研究组建议废除</w:t>
      </w:r>
      <w:r w:rsidR="0097250B">
        <w:rPr>
          <w:lang w:eastAsia="zh-CN"/>
        </w:rPr>
        <w:t>8</w:t>
      </w:r>
      <w:r w:rsidR="000501B4">
        <w:rPr>
          <w:rFonts w:hint="eastAsia"/>
          <w:lang w:eastAsia="zh-CN"/>
        </w:rPr>
        <w:t>份建议书。</w:t>
      </w:r>
    </w:p>
    <w:p w:rsidR="00A100CE" w:rsidRDefault="00505976" w:rsidP="009B25B5">
      <w:pPr>
        <w:tabs>
          <w:tab w:val="clear" w:pos="794"/>
          <w:tab w:val="left" w:pos="518"/>
        </w:tabs>
        <w:ind w:firstLineChars="200" w:firstLine="480"/>
        <w:jc w:val="both"/>
        <w:rPr>
          <w:lang w:eastAsia="zh-CN"/>
        </w:rPr>
      </w:pPr>
      <w:r>
        <w:rPr>
          <w:rFonts w:hint="eastAsia"/>
          <w:lang w:val="fr-CH" w:eastAsia="zh-CN"/>
        </w:rPr>
        <w:t>批准</w:t>
      </w:r>
      <w:r>
        <w:rPr>
          <w:rFonts w:hint="eastAsia"/>
          <w:lang w:val="fr-CH" w:eastAsia="zh-CN"/>
        </w:rPr>
        <w:t>1</w:t>
      </w:r>
      <w:r>
        <w:rPr>
          <w:rFonts w:hint="eastAsia"/>
          <w:lang w:val="fr-CH" w:eastAsia="zh-CN"/>
        </w:rPr>
        <w:t>份新建议书和</w:t>
      </w:r>
      <w:r w:rsidR="0097250B">
        <w:rPr>
          <w:lang w:val="fr-CH" w:eastAsia="zh-CN"/>
        </w:rPr>
        <w:t>4</w:t>
      </w:r>
      <w:r>
        <w:rPr>
          <w:rFonts w:hint="eastAsia"/>
          <w:lang w:val="fr-CH" w:eastAsia="zh-CN"/>
        </w:rPr>
        <w:t>份经修订的建议书，废除</w:t>
      </w:r>
      <w:r w:rsidR="00A42CFA">
        <w:rPr>
          <w:rFonts w:hint="eastAsia"/>
          <w:lang w:val="fr-CH" w:eastAsia="zh-CN"/>
        </w:rPr>
        <w:t>8</w:t>
      </w:r>
      <w:r>
        <w:rPr>
          <w:rFonts w:hint="eastAsia"/>
          <w:lang w:val="fr-CH" w:eastAsia="zh-CN"/>
        </w:rPr>
        <w:t>份建议书后，</w:t>
      </w:r>
      <w:r w:rsidR="00A100CE">
        <w:rPr>
          <w:rFonts w:hint="eastAsia"/>
          <w:lang w:eastAsia="zh-CN"/>
        </w:rPr>
        <w:t>该程序</w:t>
      </w:r>
      <w:r>
        <w:rPr>
          <w:rFonts w:hint="eastAsia"/>
          <w:lang w:eastAsia="zh-CN"/>
        </w:rPr>
        <w:t>所需</w:t>
      </w:r>
      <w:r w:rsidR="00A100CE">
        <w:rPr>
          <w:rFonts w:hint="eastAsia"/>
          <w:lang w:eastAsia="zh-CN"/>
        </w:rPr>
        <w:t>的条件已于</w:t>
      </w:r>
      <w:r w:rsidR="00A100CE">
        <w:rPr>
          <w:rFonts w:hint="eastAsia"/>
          <w:lang w:eastAsia="zh-CN"/>
        </w:rPr>
        <w:t>20</w:t>
      </w:r>
      <w:r w:rsidR="0097250B">
        <w:rPr>
          <w:rFonts w:hint="eastAsia"/>
          <w:lang w:eastAsia="zh-CN"/>
        </w:rPr>
        <w:t>1</w:t>
      </w:r>
      <w:r w:rsidR="0097250B">
        <w:rPr>
          <w:lang w:eastAsia="zh-CN"/>
        </w:rPr>
        <w:t>1</w:t>
      </w:r>
      <w:r w:rsidR="00A100CE">
        <w:rPr>
          <w:rFonts w:hint="eastAsia"/>
          <w:lang w:eastAsia="zh-CN"/>
        </w:rPr>
        <w:t>年</w:t>
      </w:r>
      <w:r>
        <w:rPr>
          <w:rFonts w:hint="eastAsia"/>
          <w:lang w:eastAsia="zh-CN"/>
        </w:rPr>
        <w:t>4</w:t>
      </w:r>
      <w:r w:rsidR="00A100CE">
        <w:rPr>
          <w:rFonts w:hint="eastAsia"/>
          <w:lang w:eastAsia="zh-CN"/>
        </w:rPr>
        <w:t>月</w:t>
      </w:r>
      <w:r>
        <w:rPr>
          <w:rFonts w:hint="eastAsia"/>
          <w:lang w:eastAsia="zh-CN"/>
        </w:rPr>
        <w:t>19</w:t>
      </w:r>
      <w:r w:rsidR="00A100CE">
        <w:rPr>
          <w:rFonts w:hint="eastAsia"/>
          <w:lang w:eastAsia="zh-CN"/>
        </w:rPr>
        <w:t>日得到满足</w:t>
      </w:r>
      <w:r w:rsidR="00F240E6">
        <w:rPr>
          <w:rFonts w:hint="eastAsia"/>
          <w:lang w:eastAsia="zh-CN"/>
        </w:rPr>
        <w:t>。</w:t>
      </w:r>
    </w:p>
    <w:p w:rsidR="00874BC3" w:rsidRDefault="00505976" w:rsidP="009B25B5">
      <w:pPr>
        <w:tabs>
          <w:tab w:val="clear" w:pos="794"/>
          <w:tab w:val="left" w:pos="518"/>
        </w:tabs>
        <w:ind w:firstLineChars="200" w:firstLine="480"/>
        <w:jc w:val="both"/>
        <w:rPr>
          <w:lang w:eastAsia="zh-CN"/>
        </w:rPr>
      </w:pPr>
      <w:r>
        <w:rPr>
          <w:rFonts w:hint="eastAsia"/>
          <w:lang w:eastAsia="zh-CN"/>
        </w:rPr>
        <w:t>虽然</w:t>
      </w:r>
      <w:r w:rsidR="00D1548C">
        <w:rPr>
          <w:rFonts w:hint="eastAsia"/>
          <w:lang w:eastAsia="zh-CN"/>
        </w:rPr>
        <w:t>该研究组</w:t>
      </w:r>
      <w:r>
        <w:rPr>
          <w:rFonts w:hint="eastAsia"/>
          <w:lang w:eastAsia="zh-CN"/>
        </w:rPr>
        <w:t>对废除</w:t>
      </w:r>
      <w:r w:rsidR="0097250B">
        <w:rPr>
          <w:lang w:eastAsia="zh-CN"/>
        </w:rPr>
        <w:t>ITU-R SF.1481</w:t>
      </w:r>
      <w:r w:rsidR="00D1548C">
        <w:rPr>
          <w:rFonts w:hint="eastAsia"/>
          <w:lang w:eastAsia="zh-CN"/>
        </w:rPr>
        <w:t>建议书</w:t>
      </w:r>
      <w:r>
        <w:rPr>
          <w:rFonts w:hint="eastAsia"/>
          <w:lang w:eastAsia="zh-CN"/>
        </w:rPr>
        <w:t>无反对意见，但注意到</w:t>
      </w:r>
      <w:r w:rsidR="0097250B">
        <w:rPr>
          <w:rFonts w:hint="eastAsia"/>
          <w:lang w:eastAsia="zh-CN"/>
        </w:rPr>
        <w:t>该</w:t>
      </w:r>
      <w:r>
        <w:rPr>
          <w:rFonts w:hint="eastAsia"/>
          <w:lang w:eastAsia="zh-CN"/>
        </w:rPr>
        <w:t>建议书</w:t>
      </w:r>
      <w:r w:rsidR="005061E8">
        <w:rPr>
          <w:rFonts w:hint="eastAsia"/>
          <w:lang w:eastAsia="zh-CN"/>
        </w:rPr>
        <w:t>在第</w:t>
      </w:r>
      <w:r w:rsidR="005061E8">
        <w:rPr>
          <w:rFonts w:hint="eastAsia"/>
          <w:lang w:eastAsia="zh-CN"/>
        </w:rPr>
        <w:t>4</w:t>
      </w:r>
      <w:r w:rsidR="005061E8">
        <w:rPr>
          <w:rFonts w:hint="eastAsia"/>
          <w:lang w:eastAsia="zh-CN"/>
        </w:rPr>
        <w:t>研究组和第</w:t>
      </w:r>
      <w:r w:rsidR="005061E8">
        <w:rPr>
          <w:rFonts w:hint="eastAsia"/>
          <w:lang w:eastAsia="zh-CN"/>
        </w:rPr>
        <w:t>5</w:t>
      </w:r>
      <w:r w:rsidR="005061E8">
        <w:rPr>
          <w:rFonts w:hint="eastAsia"/>
          <w:lang w:eastAsia="zh-CN"/>
        </w:rPr>
        <w:t>研究组的共同职责范围内。由于第</w:t>
      </w:r>
      <w:r w:rsidR="005061E8">
        <w:rPr>
          <w:rFonts w:hint="eastAsia"/>
          <w:lang w:eastAsia="zh-CN"/>
        </w:rPr>
        <w:t>4</w:t>
      </w:r>
      <w:r w:rsidR="0097250B">
        <w:rPr>
          <w:rFonts w:hint="eastAsia"/>
          <w:lang w:eastAsia="zh-CN"/>
        </w:rPr>
        <w:t>研究</w:t>
      </w:r>
      <w:proofErr w:type="gramStart"/>
      <w:r w:rsidR="0097250B">
        <w:rPr>
          <w:rFonts w:hint="eastAsia"/>
          <w:lang w:eastAsia="zh-CN"/>
        </w:rPr>
        <w:t>组尚未</w:t>
      </w:r>
      <w:proofErr w:type="gramEnd"/>
      <w:r w:rsidR="0097250B">
        <w:rPr>
          <w:rFonts w:hint="eastAsia"/>
          <w:lang w:eastAsia="zh-CN"/>
        </w:rPr>
        <w:t>审议废除该</w:t>
      </w:r>
      <w:r w:rsidR="005061E8">
        <w:rPr>
          <w:rFonts w:hint="eastAsia"/>
          <w:lang w:eastAsia="zh-CN"/>
        </w:rPr>
        <w:t>建议书的建议，</w:t>
      </w:r>
      <w:r w:rsidR="00D1548C">
        <w:rPr>
          <w:rFonts w:hint="eastAsia"/>
          <w:lang w:eastAsia="zh-CN"/>
        </w:rPr>
        <w:t>对</w:t>
      </w:r>
      <w:r w:rsidR="005061E8">
        <w:rPr>
          <w:rFonts w:hint="eastAsia"/>
          <w:lang w:eastAsia="zh-CN"/>
        </w:rPr>
        <w:t>废除建议</w:t>
      </w:r>
      <w:r w:rsidR="00D1548C">
        <w:rPr>
          <w:rFonts w:hint="eastAsia"/>
          <w:lang w:eastAsia="zh-CN"/>
        </w:rPr>
        <w:t>书</w:t>
      </w:r>
      <w:r w:rsidR="005061E8">
        <w:rPr>
          <w:rFonts w:hint="eastAsia"/>
          <w:lang w:eastAsia="zh-CN"/>
        </w:rPr>
        <w:t>的批准程序将留待</w:t>
      </w:r>
      <w:r w:rsidR="0097250B">
        <w:rPr>
          <w:rFonts w:hint="eastAsia"/>
          <w:lang w:eastAsia="zh-CN"/>
        </w:rPr>
        <w:t>2011</w:t>
      </w:r>
      <w:r w:rsidR="005061E8">
        <w:rPr>
          <w:rFonts w:hint="eastAsia"/>
          <w:lang w:eastAsia="zh-CN"/>
        </w:rPr>
        <w:t>年</w:t>
      </w:r>
      <w:r w:rsidR="0097250B">
        <w:rPr>
          <w:rFonts w:hint="eastAsia"/>
          <w:lang w:eastAsia="zh-CN"/>
        </w:rPr>
        <w:t>9</w:t>
      </w:r>
      <w:r w:rsidR="005061E8">
        <w:rPr>
          <w:rFonts w:hint="eastAsia"/>
          <w:lang w:eastAsia="zh-CN"/>
        </w:rPr>
        <w:t>月第</w:t>
      </w:r>
      <w:r w:rsidR="005061E8">
        <w:rPr>
          <w:rFonts w:hint="eastAsia"/>
          <w:lang w:eastAsia="zh-CN"/>
        </w:rPr>
        <w:t>4</w:t>
      </w:r>
      <w:r w:rsidR="005061E8">
        <w:rPr>
          <w:rFonts w:hint="eastAsia"/>
          <w:lang w:eastAsia="zh-CN"/>
        </w:rPr>
        <w:t>研究组审议后</w:t>
      </w:r>
      <w:r w:rsidR="00D1548C">
        <w:rPr>
          <w:rFonts w:hint="eastAsia"/>
          <w:lang w:eastAsia="zh-CN"/>
        </w:rPr>
        <w:t>重新</w:t>
      </w:r>
      <w:r w:rsidR="005061E8">
        <w:rPr>
          <w:rFonts w:hint="eastAsia"/>
          <w:lang w:eastAsia="zh-CN"/>
        </w:rPr>
        <w:t>启动。</w:t>
      </w:r>
    </w:p>
    <w:p w:rsidR="00874BC3" w:rsidRDefault="00874BC3">
      <w:pPr>
        <w:tabs>
          <w:tab w:val="clear" w:pos="794"/>
          <w:tab w:val="clear" w:pos="1191"/>
          <w:tab w:val="clear" w:pos="1588"/>
          <w:tab w:val="clear" w:pos="1985"/>
        </w:tabs>
        <w:overflowPunct/>
        <w:autoSpaceDE/>
        <w:autoSpaceDN/>
        <w:adjustRightInd/>
        <w:spacing w:before="0"/>
        <w:textAlignment w:val="auto"/>
        <w:rPr>
          <w:lang w:eastAsia="zh-CN"/>
        </w:rPr>
      </w:pPr>
    </w:p>
    <w:p w:rsidR="00874BC3" w:rsidRDefault="00874BC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96573" w:rsidRDefault="00196573" w:rsidP="00A42CFA">
      <w:pPr>
        <w:tabs>
          <w:tab w:val="clear" w:pos="794"/>
          <w:tab w:val="left" w:pos="518"/>
        </w:tabs>
        <w:ind w:firstLineChars="200" w:firstLine="480"/>
        <w:rPr>
          <w:lang w:eastAsia="zh-CN"/>
        </w:rPr>
      </w:pPr>
    </w:p>
    <w:p w:rsidR="005061E8" w:rsidRDefault="00816F44" w:rsidP="00A42CFA">
      <w:pPr>
        <w:tabs>
          <w:tab w:val="clear" w:pos="794"/>
          <w:tab w:val="left" w:pos="518"/>
        </w:tabs>
        <w:ind w:firstLineChars="200" w:firstLine="480"/>
        <w:rPr>
          <w:lang w:eastAsia="zh-CN"/>
        </w:rPr>
      </w:pPr>
      <w:r>
        <w:rPr>
          <w:rFonts w:hint="eastAsia"/>
          <w:lang w:eastAsia="zh-CN"/>
        </w:rPr>
        <w:t>国际电联将出版已获批准的建议书，本通函</w:t>
      </w:r>
      <w:r w:rsidR="005061E8">
        <w:rPr>
          <w:rFonts w:hint="eastAsia"/>
          <w:lang w:eastAsia="zh-CN"/>
        </w:rPr>
        <w:t>附件</w:t>
      </w:r>
      <w:r w:rsidR="005061E8">
        <w:rPr>
          <w:rFonts w:hint="eastAsia"/>
          <w:lang w:eastAsia="zh-CN"/>
        </w:rPr>
        <w:t>1</w:t>
      </w:r>
      <w:r w:rsidR="005061E8">
        <w:rPr>
          <w:rFonts w:hint="eastAsia"/>
          <w:lang w:eastAsia="zh-CN"/>
        </w:rPr>
        <w:t>列出了这些建议书的标题及分配给其的编号。</w:t>
      </w:r>
      <w:r>
        <w:rPr>
          <w:rFonts w:hint="eastAsia"/>
          <w:lang w:eastAsia="zh-CN"/>
        </w:rPr>
        <w:t>附件</w:t>
      </w:r>
      <w:r>
        <w:rPr>
          <w:rFonts w:hint="eastAsia"/>
          <w:lang w:eastAsia="zh-CN"/>
        </w:rPr>
        <w:t>2</w:t>
      </w:r>
      <w:r>
        <w:rPr>
          <w:rFonts w:hint="eastAsia"/>
          <w:lang w:eastAsia="zh-CN"/>
        </w:rPr>
        <w:t>提供了已废除的建议书清单。</w:t>
      </w:r>
    </w:p>
    <w:p w:rsidR="005061E8" w:rsidRDefault="005061E8" w:rsidP="00A42CFA">
      <w:pPr>
        <w:tabs>
          <w:tab w:val="clear" w:pos="794"/>
          <w:tab w:val="left" w:pos="518"/>
        </w:tabs>
        <w:ind w:firstLineChars="200" w:firstLine="480"/>
        <w:rPr>
          <w:lang w:eastAsia="zh-CN"/>
        </w:rPr>
      </w:pPr>
    </w:p>
    <w:p w:rsidR="00A100CE" w:rsidRDefault="00A100CE" w:rsidP="00A42CFA">
      <w:pPr>
        <w:tabs>
          <w:tab w:val="clear" w:pos="794"/>
          <w:tab w:val="left" w:pos="518"/>
        </w:tabs>
        <w:rPr>
          <w:lang w:eastAsia="zh-CN"/>
        </w:rPr>
      </w:pPr>
    </w:p>
    <w:p w:rsidR="00A100CE" w:rsidRDefault="00A100CE" w:rsidP="00A42CFA">
      <w:pPr>
        <w:tabs>
          <w:tab w:val="clear" w:pos="794"/>
          <w:tab w:val="left" w:pos="518"/>
        </w:tabs>
        <w:rPr>
          <w:lang w:eastAsia="zh-CN"/>
        </w:rPr>
      </w:pPr>
    </w:p>
    <w:p w:rsidR="0097250B" w:rsidRDefault="0097250B" w:rsidP="00A42CFA">
      <w:pPr>
        <w:rPr>
          <w:lang w:val="en-US" w:eastAsia="zh-CN"/>
        </w:rPr>
      </w:pPr>
    </w:p>
    <w:p w:rsidR="007B54D3" w:rsidRDefault="00A100CE" w:rsidP="007B54D3">
      <w:pPr>
        <w:tabs>
          <w:tab w:val="left" w:pos="6663"/>
        </w:tabs>
        <w:ind w:right="1134"/>
        <w:jc w:val="right"/>
        <w:rPr>
          <w:lang w:val="en-US" w:eastAsia="zh-CN"/>
        </w:rPr>
      </w:pPr>
      <w:r>
        <w:rPr>
          <w:rFonts w:hint="eastAsia"/>
          <w:lang w:val="en-US" w:eastAsia="zh-CN"/>
        </w:rPr>
        <w:t>无线电通信局主任</w:t>
      </w:r>
    </w:p>
    <w:p w:rsidR="00196573" w:rsidRDefault="0097250B" w:rsidP="007B54D3">
      <w:pPr>
        <w:tabs>
          <w:tab w:val="left" w:pos="6521"/>
        </w:tabs>
        <w:spacing w:before="0"/>
        <w:ind w:right="1417"/>
        <w:jc w:val="right"/>
        <w:rPr>
          <w:b/>
          <w:lang w:val="en-US" w:eastAsia="zh-CN"/>
        </w:rPr>
      </w:pPr>
      <w:r w:rsidRPr="0097250B">
        <w:rPr>
          <w:rFonts w:hint="eastAsia"/>
          <w:lang w:val="en-US" w:eastAsia="zh-CN"/>
        </w:rPr>
        <w:t>弗朗索瓦</w:t>
      </w:r>
      <w:r w:rsidR="007B54D3" w:rsidRPr="007B54D3">
        <w:rPr>
          <w:sz w:val="20"/>
          <w:lang w:val="en-US" w:eastAsia="zh-CN"/>
        </w:rPr>
        <w:t>•</w:t>
      </w:r>
      <w:r w:rsidRPr="0097250B">
        <w:rPr>
          <w:rFonts w:hint="eastAsia"/>
          <w:lang w:val="en-US" w:eastAsia="zh-CN"/>
        </w:rPr>
        <w:t>朗西</w:t>
      </w:r>
    </w:p>
    <w:p w:rsidR="00A100CE" w:rsidRDefault="00A100CE" w:rsidP="00874BC3">
      <w:pPr>
        <w:tabs>
          <w:tab w:val="left" w:pos="4820"/>
        </w:tabs>
        <w:spacing w:before="1980"/>
        <w:rPr>
          <w:lang w:val="en-US" w:eastAsia="zh-CN"/>
        </w:rPr>
      </w:pPr>
      <w:r>
        <w:rPr>
          <w:rFonts w:hint="eastAsia"/>
          <w:b/>
          <w:lang w:val="en-US" w:eastAsia="zh-CN"/>
        </w:rPr>
        <w:t>附件：</w:t>
      </w:r>
      <w:r w:rsidR="00E2347F" w:rsidRPr="00E2347F">
        <w:rPr>
          <w:rFonts w:hint="eastAsia"/>
          <w:lang w:val="en-US" w:eastAsia="zh-CN"/>
        </w:rPr>
        <w:t>2</w:t>
      </w:r>
      <w:r>
        <w:rPr>
          <w:rFonts w:hint="eastAsia"/>
          <w:bCs/>
          <w:lang w:val="en-US" w:eastAsia="zh-CN"/>
        </w:rPr>
        <w:t>件</w:t>
      </w:r>
    </w:p>
    <w:p w:rsidR="00A100CE" w:rsidRPr="00A979BC" w:rsidRDefault="00A100CE" w:rsidP="00A42CFA">
      <w:pPr>
        <w:tabs>
          <w:tab w:val="left" w:pos="6237"/>
        </w:tabs>
        <w:rPr>
          <w:sz w:val="18"/>
          <w:szCs w:val="18"/>
          <w:lang w:eastAsia="zh-CN"/>
        </w:rPr>
      </w:pPr>
      <w:r w:rsidRPr="00A979BC">
        <w:rPr>
          <w:rFonts w:hint="eastAsia"/>
          <w:sz w:val="18"/>
          <w:szCs w:val="18"/>
          <w:u w:val="single"/>
          <w:lang w:eastAsia="zh-CN"/>
        </w:rPr>
        <w:t>分发</w:t>
      </w:r>
      <w:r w:rsidRPr="00A979BC">
        <w:rPr>
          <w:rFonts w:hint="eastAsia"/>
          <w:sz w:val="18"/>
          <w:szCs w:val="18"/>
          <w:lang w:eastAsia="zh-CN"/>
        </w:rPr>
        <w:t>：</w:t>
      </w:r>
    </w:p>
    <w:p w:rsidR="00A100CE" w:rsidRPr="00A979BC" w:rsidRDefault="00A100CE" w:rsidP="00A42CFA">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成员国各主管部门和无线电通信部门成员</w:t>
      </w:r>
    </w:p>
    <w:p w:rsidR="00A100CE" w:rsidRDefault="00A100CE" w:rsidP="00A42CFA">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参加无线电通信第</w:t>
      </w:r>
      <w:r w:rsidR="000D6145">
        <w:rPr>
          <w:rFonts w:hint="eastAsia"/>
          <w:sz w:val="18"/>
          <w:szCs w:val="18"/>
          <w:lang w:val="en-US" w:eastAsia="zh-CN"/>
        </w:rPr>
        <w:t>5</w:t>
      </w:r>
      <w:r w:rsidRPr="00A979BC">
        <w:rPr>
          <w:rFonts w:hint="eastAsia"/>
          <w:sz w:val="18"/>
          <w:szCs w:val="18"/>
          <w:lang w:val="en-US" w:eastAsia="zh-CN"/>
        </w:rPr>
        <w:t>研究组工作的</w:t>
      </w:r>
      <w:r w:rsidRPr="00A979BC">
        <w:rPr>
          <w:sz w:val="18"/>
          <w:szCs w:val="18"/>
          <w:lang w:val="en-US" w:eastAsia="zh-CN"/>
        </w:rPr>
        <w:t>ITU-R</w:t>
      </w:r>
      <w:r w:rsidRPr="00A979BC">
        <w:rPr>
          <w:rFonts w:hint="eastAsia"/>
          <w:sz w:val="18"/>
          <w:szCs w:val="18"/>
          <w:lang w:val="en-US" w:eastAsia="zh-CN"/>
        </w:rPr>
        <w:t>部门准成员</w:t>
      </w:r>
    </w:p>
    <w:p w:rsidR="00A100CE" w:rsidRPr="00A979BC" w:rsidRDefault="00A100CE" w:rsidP="00A42CFA">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无线电通信研究组和规则</w:t>
      </w:r>
      <w:r w:rsidRPr="00A979BC">
        <w:rPr>
          <w:rFonts w:hint="eastAsia"/>
          <w:sz w:val="18"/>
          <w:szCs w:val="18"/>
          <w:lang w:val="en-US" w:eastAsia="zh-CN"/>
        </w:rPr>
        <w:t>/</w:t>
      </w:r>
      <w:r w:rsidRPr="00A979BC">
        <w:rPr>
          <w:rFonts w:hint="eastAsia"/>
          <w:sz w:val="18"/>
          <w:szCs w:val="18"/>
          <w:lang w:val="en-US" w:eastAsia="zh-CN"/>
        </w:rPr>
        <w:t>程序问题特别委员会的</w:t>
      </w:r>
      <w:r w:rsidR="0097250B">
        <w:rPr>
          <w:rFonts w:hint="eastAsia"/>
          <w:sz w:val="18"/>
          <w:szCs w:val="18"/>
          <w:lang w:val="en-US" w:eastAsia="zh-CN"/>
        </w:rPr>
        <w:t>正</w:t>
      </w:r>
      <w:r w:rsidRPr="00A979BC">
        <w:rPr>
          <w:rFonts w:hint="eastAsia"/>
          <w:sz w:val="18"/>
          <w:szCs w:val="18"/>
          <w:lang w:val="en-US" w:eastAsia="zh-CN"/>
        </w:rPr>
        <w:t>副主席</w:t>
      </w:r>
    </w:p>
    <w:p w:rsidR="00A100CE" w:rsidRPr="00A979BC" w:rsidRDefault="00A100CE" w:rsidP="00A42CFA">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大会筹备会议的</w:t>
      </w:r>
      <w:r w:rsidR="0097250B">
        <w:rPr>
          <w:rFonts w:hint="eastAsia"/>
          <w:sz w:val="18"/>
          <w:szCs w:val="18"/>
          <w:lang w:val="en-US" w:eastAsia="zh-CN"/>
        </w:rPr>
        <w:t>正</w:t>
      </w:r>
      <w:r w:rsidRPr="00A979BC">
        <w:rPr>
          <w:rFonts w:hint="eastAsia"/>
          <w:sz w:val="18"/>
          <w:szCs w:val="18"/>
          <w:lang w:val="en-US" w:eastAsia="zh-CN"/>
        </w:rPr>
        <w:t>副主席</w:t>
      </w:r>
    </w:p>
    <w:p w:rsidR="00A100CE" w:rsidRPr="00A979BC" w:rsidRDefault="00A100CE" w:rsidP="00A42CFA">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无线电规则委员会的委员</w:t>
      </w:r>
    </w:p>
    <w:p w:rsidR="00A100CE" w:rsidRPr="00A979BC" w:rsidRDefault="00A100CE" w:rsidP="00A42CFA">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国际电联秘书长、电信标准化局主任、电信发展局主任</w:t>
      </w:r>
    </w:p>
    <w:p w:rsidR="00B051C7" w:rsidRPr="009B25B5" w:rsidRDefault="00A100CE" w:rsidP="00A42CFA">
      <w:pPr>
        <w:pStyle w:val="Annextitle"/>
        <w:rPr>
          <w:lang w:eastAsia="zh-CN"/>
        </w:rPr>
      </w:pPr>
      <w:r w:rsidRPr="007D3C32">
        <w:rPr>
          <w:lang w:eastAsia="zh-CN"/>
        </w:rPr>
        <w:br w:type="page"/>
      </w:r>
      <w:r w:rsidR="00EA14FC" w:rsidRPr="009B25B5">
        <w:rPr>
          <w:rFonts w:hint="eastAsia"/>
          <w:b w:val="0"/>
          <w:bCs/>
          <w:lang w:eastAsia="zh-CN"/>
        </w:rPr>
        <w:lastRenderedPageBreak/>
        <w:t>附件</w:t>
      </w:r>
      <w:r w:rsidR="00EA14FC" w:rsidRPr="009B25B5">
        <w:rPr>
          <w:b w:val="0"/>
          <w:bCs/>
          <w:lang w:eastAsia="zh-CN"/>
        </w:rPr>
        <w:t>1</w:t>
      </w:r>
      <w:r w:rsidR="00EA14FC" w:rsidRPr="00EA14FC">
        <w:rPr>
          <w:lang w:eastAsia="zh-CN"/>
        </w:rPr>
        <w:br/>
      </w:r>
      <w:r w:rsidR="00EA14FC" w:rsidRPr="00EA14FC">
        <w:rPr>
          <w:lang w:eastAsia="zh-CN"/>
        </w:rPr>
        <w:br/>
      </w:r>
      <w:r w:rsidR="00B051C7" w:rsidRPr="009B25B5">
        <w:rPr>
          <w:lang w:eastAsia="zh-CN"/>
        </w:rPr>
        <w:t>已批准建议书的标题</w:t>
      </w:r>
    </w:p>
    <w:p w:rsidR="00EA14FC" w:rsidRPr="00EA14FC" w:rsidRDefault="00EA14FC" w:rsidP="00A42CFA">
      <w:pPr>
        <w:textAlignment w:val="auto"/>
        <w:rPr>
          <w:lang w:eastAsia="zh-CN"/>
        </w:rPr>
      </w:pPr>
    </w:p>
    <w:p w:rsidR="00EA14FC" w:rsidRPr="00EA14FC" w:rsidRDefault="00EA14FC" w:rsidP="00A42CFA">
      <w:pPr>
        <w:tabs>
          <w:tab w:val="right" w:pos="9639"/>
        </w:tabs>
        <w:textAlignment w:val="auto"/>
        <w:rPr>
          <w:lang w:eastAsia="zh-CN"/>
        </w:rPr>
      </w:pPr>
      <w:r w:rsidRPr="00EA14FC">
        <w:rPr>
          <w:u w:val="single"/>
          <w:lang w:eastAsia="zh-CN"/>
        </w:rPr>
        <w:t>ITU-R M</w:t>
      </w:r>
      <w:r>
        <w:rPr>
          <w:rFonts w:hint="eastAsia"/>
          <w:u w:val="single"/>
          <w:lang w:eastAsia="zh-CN"/>
        </w:rPr>
        <w:t>.</w:t>
      </w:r>
      <w:r w:rsidR="009B25B5">
        <w:rPr>
          <w:rFonts w:eastAsiaTheme="minorEastAsia" w:hint="eastAsia"/>
          <w:u w:val="single"/>
          <w:lang w:eastAsia="zh-CN"/>
        </w:rPr>
        <w:t>1890</w:t>
      </w:r>
      <w:r w:rsidRPr="00EA14FC">
        <w:rPr>
          <w:rFonts w:hint="eastAsia"/>
          <w:u w:val="single"/>
          <w:lang w:eastAsia="zh-CN"/>
        </w:rPr>
        <w:t>建议书</w:t>
      </w:r>
      <w:r w:rsidRPr="00EA14FC">
        <w:rPr>
          <w:lang w:eastAsia="zh-CN"/>
        </w:rPr>
        <w:tab/>
        <w:t>5/224</w:t>
      </w:r>
      <w:r w:rsidRPr="00EA14FC">
        <w:rPr>
          <w:rFonts w:hint="eastAsia"/>
          <w:lang w:eastAsia="zh-CN"/>
        </w:rPr>
        <w:t>（</w:t>
      </w:r>
      <w:r w:rsidRPr="00EA14FC">
        <w:rPr>
          <w:lang w:eastAsia="zh-CN"/>
        </w:rPr>
        <w:t>Rev.1</w:t>
      </w:r>
      <w:r w:rsidRPr="00EA14FC">
        <w:rPr>
          <w:rFonts w:hint="eastAsia"/>
          <w:lang w:eastAsia="zh-CN"/>
        </w:rPr>
        <w:t>）号文件</w:t>
      </w:r>
    </w:p>
    <w:p w:rsidR="00EA14FC" w:rsidRPr="00EA14FC" w:rsidRDefault="00EA14FC" w:rsidP="00A42CFA">
      <w:pPr>
        <w:keepNext/>
        <w:keepLines/>
        <w:spacing w:before="360"/>
        <w:jc w:val="center"/>
        <w:textAlignment w:val="auto"/>
        <w:rPr>
          <w:b/>
          <w:sz w:val="28"/>
          <w:lang w:eastAsia="zh-CN"/>
        </w:rPr>
      </w:pPr>
      <w:r w:rsidRPr="00EA14FC">
        <w:rPr>
          <w:rFonts w:hint="eastAsia"/>
          <w:b/>
          <w:sz w:val="28"/>
          <w:lang w:eastAsia="zh-CN"/>
        </w:rPr>
        <w:t>智能交通系统</w:t>
      </w:r>
      <w:r w:rsidR="009B25B5" w:rsidRPr="009B25B5">
        <w:rPr>
          <w:b/>
          <w:sz w:val="28"/>
          <w:lang w:eastAsia="zh-CN"/>
        </w:rPr>
        <w:t>–</w:t>
      </w:r>
      <w:r w:rsidRPr="00EA14FC">
        <w:rPr>
          <w:rFonts w:hint="eastAsia"/>
          <w:b/>
          <w:sz w:val="28"/>
          <w:lang w:eastAsia="zh-CN"/>
        </w:rPr>
        <w:t>导则和目标</w:t>
      </w:r>
    </w:p>
    <w:p w:rsidR="00EA14FC" w:rsidRPr="00EA14FC" w:rsidRDefault="00EA14FC" w:rsidP="00A42CFA">
      <w:pPr>
        <w:tabs>
          <w:tab w:val="right" w:pos="9639"/>
        </w:tabs>
        <w:textAlignment w:val="auto"/>
        <w:rPr>
          <w:u w:val="single"/>
          <w:lang w:eastAsia="zh-CN"/>
        </w:rPr>
      </w:pPr>
    </w:p>
    <w:p w:rsidR="00EA14FC" w:rsidRPr="00EA14FC" w:rsidRDefault="00EA14FC" w:rsidP="00A42CFA">
      <w:pPr>
        <w:tabs>
          <w:tab w:val="right" w:pos="9639"/>
        </w:tabs>
        <w:textAlignment w:val="auto"/>
        <w:rPr>
          <w:lang w:eastAsia="zh-CN"/>
        </w:rPr>
      </w:pPr>
      <w:r>
        <w:rPr>
          <w:u w:val="single"/>
          <w:lang w:eastAsia="zh-CN"/>
        </w:rPr>
        <w:t>ITU-R M.1177-</w:t>
      </w:r>
      <w:r>
        <w:rPr>
          <w:rFonts w:hint="eastAsia"/>
          <w:u w:val="single"/>
          <w:lang w:eastAsia="zh-CN"/>
        </w:rPr>
        <w:t>4</w:t>
      </w:r>
      <w:r w:rsidRPr="00EA14FC">
        <w:rPr>
          <w:rFonts w:hint="eastAsia"/>
          <w:u w:val="single"/>
          <w:lang w:eastAsia="zh-CN"/>
        </w:rPr>
        <w:t>建议书</w:t>
      </w:r>
      <w:r w:rsidRPr="00EA14FC">
        <w:rPr>
          <w:lang w:eastAsia="zh-CN"/>
        </w:rPr>
        <w:tab/>
        <w:t>5/220</w:t>
      </w:r>
      <w:r w:rsidRPr="00EA14FC">
        <w:rPr>
          <w:rFonts w:hint="eastAsia"/>
          <w:lang w:eastAsia="zh-CN"/>
        </w:rPr>
        <w:t>（</w:t>
      </w:r>
      <w:r w:rsidRPr="00EA14FC">
        <w:rPr>
          <w:lang w:eastAsia="zh-CN"/>
        </w:rPr>
        <w:t>Rev.1</w:t>
      </w:r>
      <w:r w:rsidRPr="00EA14FC">
        <w:rPr>
          <w:rFonts w:hint="eastAsia"/>
          <w:lang w:eastAsia="zh-CN"/>
        </w:rPr>
        <w:t>）号文件</w:t>
      </w:r>
    </w:p>
    <w:p w:rsidR="00EA14FC" w:rsidRPr="00EA14FC" w:rsidRDefault="00EA14FC" w:rsidP="00A42CFA">
      <w:pPr>
        <w:keepNext/>
        <w:keepLines/>
        <w:spacing w:before="360"/>
        <w:jc w:val="center"/>
        <w:textAlignment w:val="auto"/>
        <w:rPr>
          <w:b/>
          <w:sz w:val="28"/>
          <w:lang w:eastAsia="zh-CN"/>
        </w:rPr>
      </w:pPr>
      <w:r w:rsidRPr="00EA14FC">
        <w:rPr>
          <w:rFonts w:hint="eastAsia"/>
          <w:b/>
          <w:sz w:val="28"/>
          <w:lang w:eastAsia="zh-CN"/>
        </w:rPr>
        <w:t>测量雷达系统无用发射的方法</w:t>
      </w:r>
    </w:p>
    <w:p w:rsidR="00EA14FC" w:rsidRPr="00EA14FC" w:rsidRDefault="00EA14FC" w:rsidP="00A42CFA">
      <w:pPr>
        <w:tabs>
          <w:tab w:val="right" w:pos="9639"/>
        </w:tabs>
        <w:textAlignment w:val="auto"/>
        <w:rPr>
          <w:u w:val="single"/>
          <w:lang w:eastAsia="zh-CN"/>
        </w:rPr>
      </w:pPr>
    </w:p>
    <w:p w:rsidR="00EA14FC" w:rsidRPr="00EA14FC" w:rsidRDefault="00B051C7" w:rsidP="00A42CFA">
      <w:pPr>
        <w:tabs>
          <w:tab w:val="right" w:pos="9639"/>
        </w:tabs>
        <w:textAlignment w:val="auto"/>
        <w:rPr>
          <w:lang w:eastAsia="zh-CN"/>
        </w:rPr>
      </w:pPr>
      <w:r>
        <w:rPr>
          <w:u w:val="single"/>
          <w:lang w:eastAsia="zh-CN"/>
        </w:rPr>
        <w:t>ITU-R F.757-</w:t>
      </w:r>
      <w:r>
        <w:rPr>
          <w:rFonts w:hint="eastAsia"/>
          <w:u w:val="single"/>
          <w:lang w:eastAsia="zh-CN"/>
        </w:rPr>
        <w:t>4</w:t>
      </w:r>
      <w:r w:rsidR="00EA14FC" w:rsidRPr="00EA14FC">
        <w:rPr>
          <w:rFonts w:hint="eastAsia"/>
          <w:u w:val="single"/>
          <w:lang w:eastAsia="zh-CN"/>
        </w:rPr>
        <w:t>建议书</w:t>
      </w:r>
      <w:r w:rsidR="00EA14FC" w:rsidRPr="00EA14FC">
        <w:rPr>
          <w:lang w:eastAsia="zh-CN"/>
        </w:rPr>
        <w:tab/>
        <w:t>5/221</w:t>
      </w:r>
      <w:r w:rsidR="00EA14FC" w:rsidRPr="00EA14FC">
        <w:rPr>
          <w:rFonts w:hint="eastAsia"/>
          <w:lang w:eastAsia="zh-CN"/>
        </w:rPr>
        <w:t>（</w:t>
      </w:r>
      <w:r w:rsidR="00EA14FC" w:rsidRPr="00EA14FC">
        <w:rPr>
          <w:lang w:eastAsia="zh-CN"/>
        </w:rPr>
        <w:t>Rev.1</w:t>
      </w:r>
      <w:r w:rsidR="00EA14FC" w:rsidRPr="00EA14FC">
        <w:rPr>
          <w:rFonts w:hint="eastAsia"/>
          <w:lang w:eastAsia="zh-CN"/>
        </w:rPr>
        <w:t>）号文件</w:t>
      </w:r>
    </w:p>
    <w:p w:rsidR="00EA14FC" w:rsidRPr="00EA14FC" w:rsidRDefault="00EA14FC" w:rsidP="00A42CFA">
      <w:pPr>
        <w:keepNext/>
        <w:keepLines/>
        <w:spacing w:before="360"/>
        <w:jc w:val="center"/>
        <w:textAlignment w:val="auto"/>
        <w:rPr>
          <w:b/>
          <w:sz w:val="28"/>
          <w:lang w:eastAsia="zh-CN"/>
        </w:rPr>
      </w:pPr>
      <w:r w:rsidRPr="00EA14FC">
        <w:rPr>
          <w:rFonts w:hint="eastAsia"/>
          <w:b/>
          <w:sz w:val="28"/>
          <w:lang w:val="en-US" w:eastAsia="zh-CN"/>
        </w:rPr>
        <w:t>采用移动技术、提供电话和数据通信服务的固定无线</w:t>
      </w:r>
      <w:r w:rsidR="009B25B5">
        <w:rPr>
          <w:b/>
          <w:sz w:val="28"/>
          <w:lang w:val="en-US" w:eastAsia="zh-CN"/>
        </w:rPr>
        <w:br/>
      </w:r>
      <w:r w:rsidRPr="00EA14FC">
        <w:rPr>
          <w:rFonts w:hint="eastAsia"/>
          <w:b/>
          <w:sz w:val="28"/>
          <w:lang w:val="en-US" w:eastAsia="zh-CN"/>
        </w:rPr>
        <w:t>接入的基本系统要求和性能目标</w:t>
      </w:r>
    </w:p>
    <w:p w:rsidR="00EA14FC" w:rsidRPr="00EA14FC" w:rsidRDefault="00EA14FC" w:rsidP="00A42CFA">
      <w:pPr>
        <w:tabs>
          <w:tab w:val="right" w:pos="9639"/>
        </w:tabs>
        <w:textAlignment w:val="auto"/>
        <w:rPr>
          <w:u w:val="single"/>
          <w:lang w:eastAsia="zh-CN"/>
        </w:rPr>
      </w:pPr>
    </w:p>
    <w:p w:rsidR="00EA14FC" w:rsidRPr="00EA14FC" w:rsidRDefault="00EA14FC" w:rsidP="001E569A">
      <w:pPr>
        <w:tabs>
          <w:tab w:val="right" w:pos="9639"/>
        </w:tabs>
        <w:textAlignment w:val="auto"/>
        <w:rPr>
          <w:lang w:eastAsia="zh-CN"/>
        </w:rPr>
      </w:pPr>
      <w:r w:rsidRPr="00EA14FC">
        <w:rPr>
          <w:u w:val="single"/>
          <w:lang w:eastAsia="zh-CN"/>
        </w:rPr>
        <w:t>ITU-R F.1096</w:t>
      </w:r>
      <w:r w:rsidR="00A42CFA">
        <w:rPr>
          <w:rFonts w:hint="eastAsia"/>
          <w:u w:val="single"/>
          <w:lang w:eastAsia="zh-CN"/>
        </w:rPr>
        <w:t>-1</w:t>
      </w:r>
      <w:r w:rsidRPr="00EA14FC">
        <w:rPr>
          <w:rFonts w:hint="eastAsia"/>
          <w:u w:val="single"/>
          <w:lang w:eastAsia="zh-CN"/>
        </w:rPr>
        <w:t>建议书</w:t>
      </w:r>
      <w:r w:rsidRPr="00EA14FC">
        <w:rPr>
          <w:lang w:eastAsia="zh-CN"/>
        </w:rPr>
        <w:tab/>
        <w:t>5/227</w:t>
      </w:r>
      <w:r w:rsidRPr="00EA14FC">
        <w:rPr>
          <w:rFonts w:hint="eastAsia"/>
          <w:lang w:eastAsia="zh-CN"/>
        </w:rPr>
        <w:t>（</w:t>
      </w:r>
      <w:r w:rsidRPr="00EA14FC">
        <w:rPr>
          <w:lang w:eastAsia="zh-CN"/>
        </w:rPr>
        <w:t>Rev.1</w:t>
      </w:r>
      <w:r w:rsidRPr="00EA14FC">
        <w:rPr>
          <w:rFonts w:hint="eastAsia"/>
          <w:lang w:eastAsia="zh-CN"/>
        </w:rPr>
        <w:t>）号文件</w:t>
      </w:r>
    </w:p>
    <w:p w:rsidR="00EA14FC" w:rsidRDefault="00EA14FC" w:rsidP="00A42CFA">
      <w:pPr>
        <w:keepNext/>
        <w:keepLines/>
        <w:spacing w:before="360"/>
        <w:jc w:val="center"/>
        <w:textAlignment w:val="auto"/>
        <w:rPr>
          <w:b/>
          <w:sz w:val="28"/>
          <w:lang w:eastAsia="zh-CN"/>
        </w:rPr>
      </w:pPr>
      <w:r w:rsidRPr="00EA14FC">
        <w:rPr>
          <w:rFonts w:hint="eastAsia"/>
          <w:b/>
          <w:sz w:val="28"/>
          <w:lang w:eastAsia="zh-CN"/>
        </w:rPr>
        <w:t>计算对固定无线系统的视线干扰，以说明</w:t>
      </w:r>
      <w:r w:rsidR="009B25B5">
        <w:rPr>
          <w:b/>
          <w:sz w:val="28"/>
          <w:lang w:eastAsia="zh-CN"/>
        </w:rPr>
        <w:br/>
      </w:r>
      <w:r w:rsidRPr="00EA14FC">
        <w:rPr>
          <w:rFonts w:hint="eastAsia"/>
          <w:b/>
          <w:sz w:val="28"/>
          <w:lang w:eastAsia="zh-CN"/>
        </w:rPr>
        <w:t>地形散射的方法</w:t>
      </w:r>
    </w:p>
    <w:p w:rsidR="00B051C7" w:rsidRDefault="00B051C7" w:rsidP="00A42CFA">
      <w:pPr>
        <w:keepNext/>
        <w:keepLines/>
        <w:spacing w:before="360"/>
        <w:jc w:val="center"/>
        <w:textAlignment w:val="auto"/>
        <w:rPr>
          <w:b/>
          <w:sz w:val="28"/>
          <w:lang w:eastAsia="zh-CN"/>
        </w:rPr>
      </w:pPr>
    </w:p>
    <w:p w:rsidR="00B051C7" w:rsidRPr="00B051C7" w:rsidRDefault="00B051C7" w:rsidP="00A42CFA">
      <w:pPr>
        <w:tabs>
          <w:tab w:val="right" w:pos="9639"/>
        </w:tabs>
        <w:textAlignment w:val="auto"/>
        <w:rPr>
          <w:lang w:eastAsia="zh-CN"/>
        </w:rPr>
      </w:pPr>
      <w:r>
        <w:rPr>
          <w:u w:val="single"/>
          <w:lang w:eastAsia="zh-CN"/>
        </w:rPr>
        <w:t>ITU-R F.1520-</w:t>
      </w:r>
      <w:r>
        <w:rPr>
          <w:rFonts w:hint="eastAsia"/>
          <w:u w:val="single"/>
          <w:lang w:eastAsia="zh-CN"/>
        </w:rPr>
        <w:t>3</w:t>
      </w:r>
      <w:r w:rsidRPr="00B051C7">
        <w:rPr>
          <w:rFonts w:hint="eastAsia"/>
          <w:u w:val="single"/>
          <w:lang w:eastAsia="zh-CN"/>
        </w:rPr>
        <w:t>建议书</w:t>
      </w:r>
      <w:r w:rsidRPr="00B051C7">
        <w:rPr>
          <w:lang w:eastAsia="zh-CN"/>
        </w:rPr>
        <w:tab/>
        <w:t>5/241</w:t>
      </w:r>
      <w:r w:rsidRPr="00B051C7">
        <w:rPr>
          <w:rFonts w:hint="eastAsia"/>
          <w:lang w:eastAsia="zh-CN"/>
        </w:rPr>
        <w:t>（</w:t>
      </w:r>
      <w:r w:rsidRPr="00B051C7">
        <w:rPr>
          <w:lang w:eastAsia="zh-CN"/>
        </w:rPr>
        <w:t>Rev.1</w:t>
      </w:r>
      <w:r w:rsidRPr="00B051C7">
        <w:rPr>
          <w:rFonts w:hint="eastAsia"/>
          <w:lang w:eastAsia="zh-CN"/>
        </w:rPr>
        <w:t>）号文件</w:t>
      </w:r>
    </w:p>
    <w:p w:rsidR="00B051C7" w:rsidRPr="00B051C7" w:rsidRDefault="00B051C7" w:rsidP="00A42CFA">
      <w:pPr>
        <w:keepNext/>
        <w:keepLines/>
        <w:spacing w:before="360"/>
        <w:jc w:val="center"/>
        <w:textAlignment w:val="auto"/>
        <w:rPr>
          <w:b/>
          <w:sz w:val="28"/>
          <w:lang w:eastAsia="zh-CN"/>
        </w:rPr>
      </w:pPr>
      <w:r w:rsidRPr="00B051C7">
        <w:rPr>
          <w:rFonts w:hint="eastAsia"/>
          <w:b/>
          <w:sz w:val="28"/>
          <w:lang w:eastAsia="zh-CN"/>
        </w:rPr>
        <w:t>在</w:t>
      </w:r>
      <w:r w:rsidRPr="00B051C7">
        <w:rPr>
          <w:b/>
          <w:sz w:val="28"/>
          <w:lang w:eastAsia="zh-CN"/>
        </w:rPr>
        <w:t>31.8-33.4 GHz</w:t>
      </w:r>
      <w:r w:rsidRPr="00B051C7">
        <w:rPr>
          <w:rFonts w:hint="eastAsia"/>
          <w:b/>
          <w:sz w:val="28"/>
          <w:lang w:eastAsia="zh-CN"/>
        </w:rPr>
        <w:t>频段</w:t>
      </w:r>
      <w:r w:rsidR="005D5B3D">
        <w:rPr>
          <w:rFonts w:hint="eastAsia"/>
          <w:b/>
          <w:sz w:val="28"/>
          <w:lang w:eastAsia="zh-CN"/>
        </w:rPr>
        <w:t>操作</w:t>
      </w:r>
      <w:r w:rsidRPr="00B051C7">
        <w:rPr>
          <w:rFonts w:hint="eastAsia"/>
          <w:b/>
          <w:sz w:val="28"/>
          <w:lang w:eastAsia="zh-CN"/>
        </w:rPr>
        <w:t>的固定业务</w:t>
      </w:r>
      <w:r w:rsidR="009B25B5">
        <w:rPr>
          <w:b/>
          <w:sz w:val="28"/>
          <w:lang w:eastAsia="zh-CN"/>
        </w:rPr>
        <w:br/>
      </w:r>
      <w:r w:rsidRPr="00B051C7">
        <w:rPr>
          <w:rFonts w:hint="eastAsia"/>
          <w:b/>
          <w:sz w:val="28"/>
          <w:lang w:eastAsia="zh-CN"/>
        </w:rPr>
        <w:t>系统的无线电频率安排</w:t>
      </w:r>
    </w:p>
    <w:p w:rsidR="00B051C7" w:rsidRPr="00EA14FC" w:rsidRDefault="00B051C7" w:rsidP="00A42CFA">
      <w:pPr>
        <w:keepNext/>
        <w:keepLines/>
        <w:spacing w:before="360"/>
        <w:textAlignment w:val="auto"/>
        <w:rPr>
          <w:b/>
          <w:sz w:val="28"/>
          <w:lang w:eastAsia="zh-CN"/>
        </w:rPr>
      </w:pPr>
    </w:p>
    <w:p w:rsidR="00816F44" w:rsidRPr="009B25B5" w:rsidRDefault="00816F44" w:rsidP="00A42CFA">
      <w:pPr>
        <w:pStyle w:val="AnnexNotitle"/>
        <w:rPr>
          <w:b w:val="0"/>
          <w:lang w:eastAsia="zh-CN"/>
        </w:rPr>
      </w:pPr>
      <w:r w:rsidRPr="00816F44">
        <w:rPr>
          <w:lang w:eastAsia="zh-CN"/>
        </w:rPr>
        <w:br w:type="page"/>
      </w:r>
      <w:r w:rsidRPr="009B25B5">
        <w:rPr>
          <w:rFonts w:hint="eastAsia"/>
          <w:b w:val="0"/>
          <w:caps/>
          <w:lang w:eastAsia="zh-CN"/>
        </w:rPr>
        <w:lastRenderedPageBreak/>
        <w:t>附件</w:t>
      </w:r>
      <w:r w:rsidRPr="009B25B5">
        <w:rPr>
          <w:b w:val="0"/>
          <w:caps/>
          <w:lang w:eastAsia="zh-CN"/>
        </w:rPr>
        <w:t>2</w:t>
      </w:r>
    </w:p>
    <w:p w:rsidR="00816F44" w:rsidRPr="005631E9" w:rsidRDefault="00816F44" w:rsidP="00A42CFA">
      <w:pPr>
        <w:pStyle w:val="Annextitle"/>
        <w:rPr>
          <w:b w:val="0"/>
          <w:caps/>
          <w:lang w:eastAsia="zh-CN"/>
        </w:rPr>
      </w:pPr>
      <w:r w:rsidRPr="00D1548C">
        <w:rPr>
          <w:lang w:eastAsia="zh-CN"/>
        </w:rPr>
        <w:t>已</w:t>
      </w:r>
      <w:r w:rsidRPr="00D1548C">
        <w:rPr>
          <w:rFonts w:hint="eastAsia"/>
          <w:lang w:eastAsia="zh-CN"/>
        </w:rPr>
        <w:t>废除的</w:t>
      </w:r>
      <w:r w:rsidRPr="00D1548C">
        <w:rPr>
          <w:lang w:eastAsia="zh-CN"/>
        </w:rPr>
        <w:t>建议书</w:t>
      </w:r>
      <w:r w:rsidRPr="00D1548C">
        <w:rPr>
          <w:rFonts w:hint="eastAsia"/>
          <w:lang w:eastAsia="zh-CN"/>
        </w:rPr>
        <w:t>清单</w:t>
      </w:r>
    </w:p>
    <w:p w:rsidR="00816F44" w:rsidRPr="00816F44" w:rsidRDefault="00816F44" w:rsidP="00A42CFA">
      <w:pPr>
        <w:rPr>
          <w:lang w:eastAsia="zh-CN"/>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903"/>
      </w:tblGrid>
      <w:tr w:rsidR="00B051C7" w:rsidRPr="00816F44" w:rsidTr="00F06F96">
        <w:trPr>
          <w:jc w:val="center"/>
        </w:trPr>
        <w:tc>
          <w:tcPr>
            <w:tcW w:w="1951" w:type="dxa"/>
            <w:vAlign w:val="center"/>
          </w:tcPr>
          <w:p w:rsidR="00B051C7" w:rsidRDefault="00B051C7" w:rsidP="00A42CFA">
            <w:pPr>
              <w:pStyle w:val="Tabletext"/>
              <w:jc w:val="center"/>
            </w:pPr>
            <w:r>
              <w:t>M.257-3</w:t>
            </w:r>
          </w:p>
        </w:tc>
        <w:tc>
          <w:tcPr>
            <w:tcW w:w="7903" w:type="dxa"/>
            <w:vAlign w:val="center"/>
          </w:tcPr>
          <w:p w:rsidR="00B051C7" w:rsidRDefault="00B051C7" w:rsidP="00A42CFA">
            <w:pPr>
              <w:pStyle w:val="Tabletext"/>
              <w:rPr>
                <w:szCs w:val="22"/>
                <w:lang w:val="en-US" w:eastAsia="zh-CN"/>
              </w:rPr>
            </w:pPr>
            <w:r>
              <w:rPr>
                <w:rFonts w:hint="eastAsia"/>
                <w:lang w:eastAsia="zh-CN"/>
              </w:rPr>
              <w:t>用于水上移动业务的顺序单频选呼系统</w:t>
            </w:r>
          </w:p>
        </w:tc>
      </w:tr>
      <w:tr w:rsidR="00B051C7" w:rsidRPr="00816F44" w:rsidTr="00F06F96">
        <w:trPr>
          <w:jc w:val="center"/>
        </w:trPr>
        <w:tc>
          <w:tcPr>
            <w:tcW w:w="1951" w:type="dxa"/>
            <w:vAlign w:val="center"/>
          </w:tcPr>
          <w:p w:rsidR="00B051C7" w:rsidRDefault="00B051C7" w:rsidP="00A42CFA">
            <w:pPr>
              <w:pStyle w:val="Tabletext"/>
              <w:jc w:val="center"/>
            </w:pPr>
            <w:r>
              <w:t>M.488-1</w:t>
            </w:r>
          </w:p>
        </w:tc>
        <w:tc>
          <w:tcPr>
            <w:tcW w:w="7903" w:type="dxa"/>
            <w:vAlign w:val="center"/>
          </w:tcPr>
          <w:p w:rsidR="00B051C7" w:rsidRDefault="00B051C7" w:rsidP="00A42CFA">
            <w:pPr>
              <w:pStyle w:val="Tabletext"/>
              <w:rPr>
                <w:szCs w:val="22"/>
                <w:lang w:val="en-US" w:eastAsia="zh-CN"/>
              </w:rPr>
            </w:pPr>
            <w:r>
              <w:rPr>
                <w:rFonts w:hint="eastAsia"/>
                <w:lang w:eastAsia="zh-CN"/>
              </w:rPr>
              <w:t>在水上移动业务中双边带和单边带无线电话发射的等效功率</w:t>
            </w:r>
          </w:p>
        </w:tc>
      </w:tr>
      <w:tr w:rsidR="00B051C7" w:rsidRPr="00816F44" w:rsidTr="00F06F96">
        <w:trPr>
          <w:jc w:val="center"/>
        </w:trPr>
        <w:tc>
          <w:tcPr>
            <w:tcW w:w="1951" w:type="dxa"/>
            <w:vAlign w:val="center"/>
          </w:tcPr>
          <w:p w:rsidR="00B051C7" w:rsidRDefault="00B051C7" w:rsidP="00A42CFA">
            <w:pPr>
              <w:pStyle w:val="Tabletext"/>
              <w:jc w:val="center"/>
            </w:pPr>
            <w:r>
              <w:t>M.491-1</w:t>
            </w:r>
          </w:p>
        </w:tc>
        <w:tc>
          <w:tcPr>
            <w:tcW w:w="7903" w:type="dxa"/>
            <w:vAlign w:val="center"/>
          </w:tcPr>
          <w:p w:rsidR="00B051C7" w:rsidRDefault="00B051C7" w:rsidP="00A42CFA">
            <w:pPr>
              <w:pStyle w:val="Tabletext"/>
              <w:rPr>
                <w:szCs w:val="22"/>
                <w:lang w:val="en-US" w:eastAsia="zh-CN"/>
              </w:rPr>
            </w:pPr>
            <w:r>
              <w:rPr>
                <w:rFonts w:hint="eastAsia"/>
                <w:lang w:eastAsia="zh-CN"/>
              </w:rPr>
              <w:t>水上移动业务中直接印字电报的标识号码和标识之间的变换</w:t>
            </w:r>
          </w:p>
        </w:tc>
      </w:tr>
      <w:tr w:rsidR="00B051C7" w:rsidRPr="00816F44" w:rsidTr="00F06F96">
        <w:trPr>
          <w:jc w:val="center"/>
        </w:trPr>
        <w:tc>
          <w:tcPr>
            <w:tcW w:w="1951" w:type="dxa"/>
            <w:vAlign w:val="center"/>
          </w:tcPr>
          <w:p w:rsidR="00B051C7" w:rsidRDefault="00B051C7" w:rsidP="00A42CFA">
            <w:pPr>
              <w:pStyle w:val="Tabletext"/>
              <w:jc w:val="center"/>
            </w:pPr>
            <w:r>
              <w:t>M.588</w:t>
            </w:r>
          </w:p>
        </w:tc>
        <w:tc>
          <w:tcPr>
            <w:tcW w:w="7903" w:type="dxa"/>
            <w:vAlign w:val="center"/>
          </w:tcPr>
          <w:p w:rsidR="00B051C7" w:rsidRDefault="00B051C7" w:rsidP="00A42CFA">
            <w:pPr>
              <w:pStyle w:val="Tabletext"/>
              <w:rPr>
                <w:szCs w:val="22"/>
                <w:lang w:val="en-US" w:eastAsia="zh-CN"/>
              </w:rPr>
            </w:pPr>
            <w:r>
              <w:rPr>
                <w:rFonts w:hint="eastAsia"/>
                <w:lang w:eastAsia="zh-CN"/>
              </w:rPr>
              <w:t>水上无线电信标（</w:t>
            </w:r>
            <w:r>
              <w:rPr>
                <w:lang w:eastAsia="zh-CN"/>
              </w:rPr>
              <w:t>1</w:t>
            </w:r>
            <w:r>
              <w:rPr>
                <w:rFonts w:hint="eastAsia"/>
                <w:lang w:eastAsia="zh-CN"/>
              </w:rPr>
              <w:t>区）的特性</w:t>
            </w:r>
          </w:p>
        </w:tc>
      </w:tr>
      <w:tr w:rsidR="00B051C7" w:rsidRPr="00816F44" w:rsidTr="00F06F96">
        <w:trPr>
          <w:jc w:val="center"/>
        </w:trPr>
        <w:tc>
          <w:tcPr>
            <w:tcW w:w="1951" w:type="dxa"/>
            <w:vAlign w:val="center"/>
          </w:tcPr>
          <w:p w:rsidR="00B051C7" w:rsidRDefault="00B051C7" w:rsidP="00A42CFA">
            <w:pPr>
              <w:pStyle w:val="Tabletext"/>
              <w:jc w:val="center"/>
            </w:pPr>
            <w:r>
              <w:t>M.631-1</w:t>
            </w:r>
          </w:p>
        </w:tc>
        <w:tc>
          <w:tcPr>
            <w:tcW w:w="7903" w:type="dxa"/>
            <w:vAlign w:val="center"/>
          </w:tcPr>
          <w:p w:rsidR="00B051C7" w:rsidRDefault="00B051C7" w:rsidP="00A42CFA">
            <w:pPr>
              <w:pStyle w:val="Tabletext"/>
              <w:rPr>
                <w:szCs w:val="22"/>
                <w:lang w:val="en-US" w:eastAsia="zh-CN"/>
              </w:rPr>
            </w:pPr>
            <w:r>
              <w:rPr>
                <w:rFonts w:hint="eastAsia"/>
                <w:lang w:eastAsia="zh-CN"/>
              </w:rPr>
              <w:t>在</w:t>
            </w:r>
            <w:r>
              <w:rPr>
                <w:lang w:eastAsia="zh-CN"/>
              </w:rPr>
              <w:t>283.5-315</w:t>
            </w:r>
            <w:r>
              <w:rPr>
                <w:lang w:val="en-US" w:eastAsia="zh-CN"/>
              </w:rPr>
              <w:t> </w:t>
            </w:r>
            <w:r>
              <w:rPr>
                <w:lang w:eastAsia="zh-CN"/>
              </w:rPr>
              <w:t>kHz</w:t>
            </w:r>
            <w:r>
              <w:rPr>
                <w:rFonts w:hint="eastAsia"/>
                <w:lang w:eastAsia="zh-CN"/>
              </w:rPr>
              <w:t>频段的双曲线水上无线电导航系统</w:t>
            </w:r>
          </w:p>
        </w:tc>
      </w:tr>
      <w:tr w:rsidR="00B051C7" w:rsidRPr="00816F44" w:rsidTr="00F06F96">
        <w:trPr>
          <w:jc w:val="center"/>
        </w:trPr>
        <w:tc>
          <w:tcPr>
            <w:tcW w:w="1951" w:type="dxa"/>
            <w:vAlign w:val="center"/>
          </w:tcPr>
          <w:p w:rsidR="00B051C7" w:rsidRDefault="00B051C7" w:rsidP="00A42CFA">
            <w:pPr>
              <w:pStyle w:val="Tabletext"/>
              <w:jc w:val="center"/>
            </w:pPr>
            <w:r>
              <w:t>M.1169</w:t>
            </w:r>
          </w:p>
        </w:tc>
        <w:tc>
          <w:tcPr>
            <w:tcW w:w="7903" w:type="dxa"/>
            <w:vAlign w:val="center"/>
          </w:tcPr>
          <w:p w:rsidR="00B051C7" w:rsidRDefault="00B051C7" w:rsidP="00A42CFA">
            <w:pPr>
              <w:pStyle w:val="Tabletext"/>
              <w:rPr>
                <w:szCs w:val="22"/>
                <w:lang w:val="en-US" w:eastAsia="zh-CN"/>
              </w:rPr>
            </w:pPr>
            <w:proofErr w:type="spellStart"/>
            <w:r>
              <w:rPr>
                <w:rFonts w:hint="eastAsia"/>
              </w:rPr>
              <w:t>船舶电台的服务时间</w:t>
            </w:r>
            <w:proofErr w:type="spellEnd"/>
          </w:p>
        </w:tc>
      </w:tr>
      <w:tr w:rsidR="00B051C7" w:rsidRPr="00816F44" w:rsidTr="003A4D3C">
        <w:trPr>
          <w:jc w:val="center"/>
        </w:trPr>
        <w:tc>
          <w:tcPr>
            <w:tcW w:w="1951" w:type="dxa"/>
          </w:tcPr>
          <w:p w:rsidR="00B051C7" w:rsidRDefault="00B051C7" w:rsidP="00A42CFA">
            <w:pPr>
              <w:pStyle w:val="Tabletext"/>
              <w:jc w:val="center"/>
              <w:rPr>
                <w:szCs w:val="22"/>
                <w:lang w:val="en-US" w:eastAsia="ja-JP"/>
              </w:rPr>
            </w:pPr>
            <w:r>
              <w:rPr>
                <w:szCs w:val="22"/>
                <w:lang w:val="en-US" w:eastAsia="ja-JP"/>
              </w:rPr>
              <w:t>M.1310</w:t>
            </w:r>
          </w:p>
        </w:tc>
        <w:tc>
          <w:tcPr>
            <w:tcW w:w="7903" w:type="dxa"/>
            <w:vAlign w:val="center"/>
          </w:tcPr>
          <w:p w:rsidR="00B051C7" w:rsidRDefault="00B051C7" w:rsidP="00A42CFA">
            <w:pPr>
              <w:pStyle w:val="Tabletext"/>
              <w:rPr>
                <w:szCs w:val="22"/>
                <w:lang w:val="en-US" w:eastAsia="zh-CN"/>
              </w:rPr>
            </w:pPr>
            <w:r>
              <w:rPr>
                <w:rFonts w:hint="eastAsia"/>
                <w:lang w:eastAsia="zh-CN"/>
              </w:rPr>
              <w:t>交通运输信息和控制系统（</w:t>
            </w:r>
            <w:r>
              <w:rPr>
                <w:lang w:eastAsia="zh-CN"/>
              </w:rPr>
              <w:t>TICS</w:t>
            </w:r>
            <w:r>
              <w:rPr>
                <w:rFonts w:hint="eastAsia"/>
                <w:lang w:eastAsia="zh-CN"/>
              </w:rPr>
              <w:t>）</w:t>
            </w:r>
            <w:r>
              <w:rPr>
                <w:rFonts w:hint="eastAsia"/>
                <w:lang w:eastAsia="zh-CN"/>
              </w:rPr>
              <w:t xml:space="preserve"> </w:t>
            </w:r>
            <w:r>
              <w:rPr>
                <w:lang w:eastAsia="zh-CN"/>
              </w:rPr>
              <w:t xml:space="preserve">– </w:t>
            </w:r>
            <w:r>
              <w:rPr>
                <w:rFonts w:hint="eastAsia"/>
                <w:lang w:eastAsia="zh-CN"/>
              </w:rPr>
              <w:t>目标和要求</w:t>
            </w:r>
          </w:p>
        </w:tc>
      </w:tr>
      <w:tr w:rsidR="00B051C7" w:rsidRPr="00816F44" w:rsidTr="003A4D3C">
        <w:trPr>
          <w:jc w:val="center"/>
        </w:trPr>
        <w:tc>
          <w:tcPr>
            <w:tcW w:w="1951" w:type="dxa"/>
          </w:tcPr>
          <w:p w:rsidR="00B051C7" w:rsidRDefault="00B051C7" w:rsidP="009B25B5">
            <w:pPr>
              <w:pStyle w:val="Tabletext"/>
              <w:jc w:val="center"/>
              <w:rPr>
                <w:szCs w:val="22"/>
                <w:lang w:val="en-US" w:eastAsia="zh-CN"/>
              </w:rPr>
            </w:pPr>
            <w:r>
              <w:t>SF.1481-1</w:t>
            </w:r>
            <w:r w:rsidR="009B25B5">
              <w:rPr>
                <w:rStyle w:val="FootnoteReference"/>
              </w:rPr>
              <w:footnoteReference w:id="1"/>
            </w:r>
          </w:p>
        </w:tc>
        <w:tc>
          <w:tcPr>
            <w:tcW w:w="7903" w:type="dxa"/>
            <w:vAlign w:val="center"/>
          </w:tcPr>
          <w:p w:rsidR="00B051C7" w:rsidRDefault="00B051C7" w:rsidP="00A42CFA">
            <w:pPr>
              <w:pStyle w:val="Tabletext"/>
              <w:rPr>
                <w:szCs w:val="22"/>
                <w:lang w:val="en-US" w:eastAsia="zh-CN"/>
              </w:rPr>
            </w:pPr>
            <w:r>
              <w:rPr>
                <w:rFonts w:hAnsi="SimSun" w:hint="eastAsia"/>
                <w:szCs w:val="22"/>
                <w:lang w:eastAsia="zh-CN"/>
              </w:rPr>
              <w:t>在</w:t>
            </w:r>
            <w:r>
              <w:rPr>
                <w:szCs w:val="22"/>
                <w:lang w:eastAsia="zh-CN"/>
              </w:rPr>
              <w:t>47.2-47.5</w:t>
            </w:r>
            <w:r>
              <w:rPr>
                <w:rFonts w:hAnsi="SimSun" w:hint="eastAsia"/>
                <w:szCs w:val="22"/>
                <w:lang w:eastAsia="zh-CN"/>
              </w:rPr>
              <w:t>和</w:t>
            </w:r>
            <w:r>
              <w:rPr>
                <w:szCs w:val="22"/>
                <w:lang w:eastAsia="zh-CN"/>
              </w:rPr>
              <w:t>47.9-48.2 GHz</w:t>
            </w:r>
            <w:r>
              <w:rPr>
                <w:rFonts w:hAnsi="SimSun" w:hint="eastAsia"/>
                <w:szCs w:val="22"/>
                <w:lang w:eastAsia="zh-CN"/>
              </w:rPr>
              <w:t>频段使用高空平台站的固定业务系统和卫星固定业务对地静止轨道卫星系统之间的频率共用</w:t>
            </w:r>
          </w:p>
        </w:tc>
      </w:tr>
    </w:tbl>
    <w:p w:rsidR="00816F44" w:rsidRPr="00EC3AD4" w:rsidRDefault="00816F44" w:rsidP="00A42CFA">
      <w:pPr>
        <w:rPr>
          <w:lang w:val="en-US" w:eastAsia="zh-CN"/>
        </w:rPr>
      </w:pPr>
    </w:p>
    <w:p w:rsidR="00816F44" w:rsidRPr="00EC3AD4" w:rsidRDefault="00816F44" w:rsidP="00A42CFA">
      <w:pPr>
        <w:rPr>
          <w:lang w:eastAsia="zh-CN"/>
        </w:rPr>
      </w:pPr>
    </w:p>
    <w:p w:rsidR="00100372" w:rsidRDefault="00816F44" w:rsidP="009B25B5">
      <w:pPr>
        <w:jc w:val="center"/>
      </w:pPr>
      <w:r w:rsidRPr="00EC3AD4">
        <w:t>______________</w:t>
      </w:r>
      <w:bookmarkStart w:id="5" w:name="dbreak"/>
      <w:bookmarkEnd w:id="5"/>
    </w:p>
    <w:sectPr w:rsidR="00100372" w:rsidSect="007A681C">
      <w:headerReference w:type="default" r:id="rId10"/>
      <w:footerReference w:type="default" r:id="rId11"/>
      <w:footerReference w:type="first" r:id="rId12"/>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69A" w:rsidRDefault="001E569A">
      <w:r>
        <w:separator/>
      </w:r>
    </w:p>
  </w:endnote>
  <w:endnote w:type="continuationSeparator" w:id="0">
    <w:p w:rsidR="001E569A" w:rsidRDefault="001E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9A" w:rsidRDefault="00871FD1" w:rsidP="00561657">
    <w:pPr>
      <w:pStyle w:val="Footer"/>
    </w:pPr>
    <w:r>
      <w:fldChar w:fldCharType="begin"/>
    </w:r>
    <w:r>
      <w:instrText xml:space="preserve"> FILENAME \p  \* MERGEFORMAT </w:instrText>
    </w:r>
    <w:r>
      <w:fldChar w:fldCharType="separate"/>
    </w:r>
    <w:r>
      <w:t>Y:\APP\BR\CIRCS_DMS\CACE\500\537\537C.docx</w:t>
    </w:r>
    <w:r>
      <w:fldChar w:fldCharType="end"/>
    </w:r>
    <w:r w:rsidR="001E569A">
      <w:rPr>
        <w:rFonts w:hint="eastAsia"/>
        <w:lang w:eastAsia="zh-CN"/>
      </w:rPr>
      <w:t xml:space="preserve"> (306259)</w:t>
    </w:r>
    <w:r w:rsidR="001E569A">
      <w:tab/>
    </w:r>
    <w:r w:rsidR="001E569A">
      <w:fldChar w:fldCharType="begin"/>
    </w:r>
    <w:r w:rsidR="001E569A">
      <w:instrText xml:space="preserve"> SAVEDATE \@ DD.MM.YY </w:instrText>
    </w:r>
    <w:r w:rsidR="001E569A">
      <w:fldChar w:fldCharType="separate"/>
    </w:r>
    <w:r>
      <w:t>28.04.11</w:t>
    </w:r>
    <w:r w:rsidR="001E569A">
      <w:fldChar w:fldCharType="end"/>
    </w:r>
    <w:r w:rsidR="001E569A">
      <w:rPr>
        <w:rFonts w:hint="eastAsia"/>
        <w:lang w:eastAsia="zh-CN"/>
      </w:rPr>
      <w:t xml:space="preserve"> </w:t>
    </w:r>
    <w:r w:rsidR="001E569A">
      <w:rPr>
        <w:rFonts w:hint="eastAsia"/>
        <w:lang w:eastAsia="zh-CN"/>
      </w:rPr>
      <w:tab/>
    </w:r>
    <w:r w:rsidR="001E569A">
      <w:fldChar w:fldCharType="begin"/>
    </w:r>
    <w:r w:rsidR="001E569A">
      <w:instrText xml:space="preserve"> PRINTDATE \@ DD.MM.YY </w:instrText>
    </w:r>
    <w:r w:rsidR="001E569A">
      <w:fldChar w:fldCharType="separate"/>
    </w:r>
    <w:r>
      <w:t>28.04.11</w:t>
    </w:r>
    <w:r w:rsidR="001E569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1E569A">
      <w:trPr>
        <w:cantSplit/>
      </w:trPr>
      <w:tc>
        <w:tcPr>
          <w:tcW w:w="1062" w:type="pct"/>
          <w:tcBorders>
            <w:top w:val="single" w:sz="6" w:space="0" w:color="auto"/>
          </w:tcBorders>
          <w:tcMar>
            <w:top w:w="57" w:type="dxa"/>
          </w:tcMar>
        </w:tcPr>
        <w:p w:rsidR="001E569A" w:rsidRDefault="001E569A">
          <w:pPr>
            <w:pStyle w:val="itu"/>
          </w:pPr>
          <w:r>
            <w:t>Place des Nations</w:t>
          </w:r>
        </w:p>
      </w:tc>
      <w:tc>
        <w:tcPr>
          <w:tcW w:w="1583" w:type="pct"/>
          <w:tcBorders>
            <w:top w:val="single" w:sz="6" w:space="0" w:color="auto"/>
          </w:tcBorders>
          <w:tcMar>
            <w:top w:w="57" w:type="dxa"/>
          </w:tcMar>
        </w:tcPr>
        <w:p w:rsidR="001E569A" w:rsidRDefault="001E569A">
          <w:pPr>
            <w:pStyle w:val="itu"/>
          </w:pPr>
          <w:r>
            <w:t>Telephone</w:t>
          </w:r>
          <w:r>
            <w:tab/>
            <w:t>+41 22 730 51 11</w:t>
          </w:r>
        </w:p>
      </w:tc>
      <w:tc>
        <w:tcPr>
          <w:tcW w:w="1224" w:type="pct"/>
          <w:tcBorders>
            <w:top w:val="single" w:sz="6" w:space="0" w:color="auto"/>
          </w:tcBorders>
          <w:tcMar>
            <w:top w:w="57" w:type="dxa"/>
          </w:tcMar>
        </w:tcPr>
        <w:p w:rsidR="001E569A" w:rsidRDefault="001E569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E569A" w:rsidRDefault="001E569A">
          <w:pPr>
            <w:pStyle w:val="itu"/>
          </w:pPr>
          <w:r>
            <w:t>E-mail:</w:t>
          </w:r>
          <w:r>
            <w:tab/>
            <w:t>itumail@itu.int</w:t>
          </w:r>
        </w:p>
      </w:tc>
    </w:tr>
    <w:tr w:rsidR="001E569A">
      <w:trPr>
        <w:cantSplit/>
      </w:trPr>
      <w:tc>
        <w:tcPr>
          <w:tcW w:w="1062" w:type="pct"/>
        </w:tcPr>
        <w:p w:rsidR="001E569A" w:rsidRDefault="001E569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1E569A" w:rsidRDefault="001E569A">
          <w:pPr>
            <w:pStyle w:val="itu"/>
          </w:pPr>
          <w:r>
            <w:t>Telefax</w:t>
          </w:r>
          <w:r>
            <w:tab/>
            <w:t>Gr3:</w:t>
          </w:r>
          <w:r>
            <w:tab/>
            <w:t>+41 22 733 72 56</w:t>
          </w:r>
        </w:p>
      </w:tc>
      <w:tc>
        <w:tcPr>
          <w:tcW w:w="1224" w:type="pct"/>
        </w:tcPr>
        <w:p w:rsidR="001E569A" w:rsidRDefault="001E569A">
          <w:pPr>
            <w:pStyle w:val="itu"/>
          </w:pPr>
          <w:r>
            <w:t xml:space="preserve">Telegram ITU </w:t>
          </w:r>
          <w:proofErr w:type="spellStart"/>
          <w:r>
            <w:t>GENEVE</w:t>
          </w:r>
          <w:proofErr w:type="spellEnd"/>
        </w:p>
      </w:tc>
      <w:tc>
        <w:tcPr>
          <w:tcW w:w="1131" w:type="pct"/>
        </w:tcPr>
        <w:p w:rsidR="001E569A" w:rsidRDefault="001E569A">
          <w:pPr>
            <w:pStyle w:val="itu"/>
          </w:pPr>
          <w:r>
            <w:tab/>
          </w:r>
          <w:hyperlink r:id="rId1" w:history="1">
            <w:r>
              <w:t>http://www.itu.int/</w:t>
            </w:r>
          </w:hyperlink>
        </w:p>
      </w:tc>
    </w:tr>
    <w:tr w:rsidR="001E569A">
      <w:trPr>
        <w:cantSplit/>
      </w:trPr>
      <w:tc>
        <w:tcPr>
          <w:tcW w:w="1062" w:type="pct"/>
        </w:tcPr>
        <w:p w:rsidR="001E569A" w:rsidRDefault="001E569A">
          <w:pPr>
            <w:pStyle w:val="itu"/>
          </w:pPr>
          <w:smartTag w:uri="urn:schemas-microsoft-com:office:smarttags" w:element="country-region">
            <w:smartTag w:uri="urn:schemas-microsoft-com:office:smarttags" w:element="place">
              <w:r>
                <w:t>Switzerland</w:t>
              </w:r>
            </w:smartTag>
          </w:smartTag>
        </w:p>
      </w:tc>
      <w:tc>
        <w:tcPr>
          <w:tcW w:w="1583" w:type="pct"/>
        </w:tcPr>
        <w:p w:rsidR="001E569A" w:rsidRDefault="001E569A">
          <w:pPr>
            <w:pStyle w:val="itu"/>
          </w:pPr>
          <w:r>
            <w:tab/>
            <w:t>Gr4:</w:t>
          </w:r>
          <w:r>
            <w:tab/>
            <w:t>+41 22 730 65 00</w:t>
          </w:r>
        </w:p>
      </w:tc>
      <w:tc>
        <w:tcPr>
          <w:tcW w:w="1224" w:type="pct"/>
        </w:tcPr>
        <w:p w:rsidR="001E569A" w:rsidRDefault="001E569A">
          <w:pPr>
            <w:pStyle w:val="itu"/>
          </w:pPr>
        </w:p>
      </w:tc>
      <w:tc>
        <w:tcPr>
          <w:tcW w:w="1131" w:type="pct"/>
        </w:tcPr>
        <w:p w:rsidR="001E569A" w:rsidRDefault="001E569A">
          <w:pPr>
            <w:pStyle w:val="itu"/>
          </w:pPr>
        </w:p>
      </w:tc>
    </w:tr>
  </w:tbl>
  <w:p w:rsidR="001E569A" w:rsidRPr="009E1957" w:rsidRDefault="001E569A"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69A" w:rsidRDefault="001E569A">
      <w:r>
        <w:t>____________________</w:t>
      </w:r>
    </w:p>
  </w:footnote>
  <w:footnote w:type="continuationSeparator" w:id="0">
    <w:p w:rsidR="001E569A" w:rsidRDefault="001E569A">
      <w:r>
        <w:continuationSeparator/>
      </w:r>
    </w:p>
  </w:footnote>
  <w:footnote w:id="1">
    <w:p w:rsidR="001E569A" w:rsidRDefault="001E569A">
      <w:pPr>
        <w:pStyle w:val="FootnoteText"/>
        <w:rPr>
          <w:lang w:eastAsia="zh-CN"/>
        </w:rPr>
      </w:pPr>
      <w:r>
        <w:rPr>
          <w:rStyle w:val="FootnoteReference"/>
        </w:rPr>
        <w:footnoteRef/>
      </w:r>
      <w:r w:rsidRPr="009B25B5">
        <w:rPr>
          <w:rFonts w:hint="eastAsia"/>
          <w:sz w:val="22"/>
          <w:szCs w:val="22"/>
          <w:lang w:val="en-US" w:eastAsia="zh-CN"/>
        </w:rPr>
        <w:t>此</w:t>
      </w:r>
      <w:r w:rsidRPr="009B25B5">
        <w:rPr>
          <w:rFonts w:hint="eastAsia"/>
          <w:sz w:val="22"/>
          <w:szCs w:val="22"/>
          <w:lang w:eastAsia="zh-CN"/>
        </w:rPr>
        <w:t>建议书的废除将留待</w:t>
      </w:r>
      <w:r w:rsidRPr="009B25B5">
        <w:rPr>
          <w:sz w:val="22"/>
          <w:szCs w:val="22"/>
          <w:lang w:eastAsia="zh-CN"/>
        </w:rPr>
        <w:t>2011</w:t>
      </w:r>
      <w:r w:rsidRPr="009B25B5">
        <w:rPr>
          <w:rFonts w:hint="eastAsia"/>
          <w:sz w:val="22"/>
          <w:szCs w:val="22"/>
          <w:lang w:eastAsia="zh-CN"/>
        </w:rPr>
        <w:t>年</w:t>
      </w:r>
      <w:r w:rsidRPr="009B25B5">
        <w:rPr>
          <w:sz w:val="22"/>
          <w:szCs w:val="22"/>
          <w:lang w:eastAsia="zh-CN"/>
        </w:rPr>
        <w:t>9</w:t>
      </w:r>
      <w:r w:rsidRPr="009B25B5">
        <w:rPr>
          <w:rFonts w:hint="eastAsia"/>
          <w:sz w:val="22"/>
          <w:szCs w:val="22"/>
          <w:lang w:eastAsia="zh-CN"/>
        </w:rPr>
        <w:t>月第</w:t>
      </w:r>
      <w:r w:rsidRPr="009B25B5">
        <w:rPr>
          <w:sz w:val="22"/>
          <w:szCs w:val="22"/>
          <w:lang w:eastAsia="zh-CN"/>
        </w:rPr>
        <w:t>4</w:t>
      </w:r>
      <w:r w:rsidRPr="009B25B5">
        <w:rPr>
          <w:rFonts w:hint="eastAsia"/>
          <w:sz w:val="22"/>
          <w:szCs w:val="22"/>
          <w:lang w:eastAsia="zh-CN"/>
        </w:rPr>
        <w:t>研究组审议后决定。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9A" w:rsidRPr="001E15AA" w:rsidRDefault="001E569A" w:rsidP="00F06F96">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71FD1">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3A6B"/>
    <w:multiLevelType w:val="hybridMultilevel"/>
    <w:tmpl w:val="A5A2B50E"/>
    <w:lvl w:ilvl="0" w:tplc="36049208">
      <w:start w:val="26"/>
      <w:numFmt w:val="bullet"/>
      <w:lvlText w:val="–"/>
      <w:lvlJc w:val="left"/>
      <w:pPr>
        <w:tabs>
          <w:tab w:val="num" w:pos="1785"/>
        </w:tabs>
        <w:ind w:left="1785" w:hanging="360"/>
      </w:pPr>
      <w:rPr>
        <w:rFonts w:ascii="Times New Roman" w:eastAsia="Times New Roman" w:hAnsi="Times New Roman" w:cs="Times New Roman"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7"/>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16557"/>
    <w:rsid w:val="00023C28"/>
    <w:rsid w:val="000501B4"/>
    <w:rsid w:val="000718B0"/>
    <w:rsid w:val="000A4DBD"/>
    <w:rsid w:val="000C0D4B"/>
    <w:rsid w:val="000D36F9"/>
    <w:rsid w:val="000D6145"/>
    <w:rsid w:val="000E15C1"/>
    <w:rsid w:val="000E3F5D"/>
    <w:rsid w:val="000E64DA"/>
    <w:rsid w:val="000F1B8F"/>
    <w:rsid w:val="000F527D"/>
    <w:rsid w:val="00100372"/>
    <w:rsid w:val="00105C93"/>
    <w:rsid w:val="00114498"/>
    <w:rsid w:val="001317AD"/>
    <w:rsid w:val="00147E21"/>
    <w:rsid w:val="00150B1F"/>
    <w:rsid w:val="00155AEF"/>
    <w:rsid w:val="00173FDA"/>
    <w:rsid w:val="00176D09"/>
    <w:rsid w:val="00196573"/>
    <w:rsid w:val="001B3103"/>
    <w:rsid w:val="001B390B"/>
    <w:rsid w:val="001B60F7"/>
    <w:rsid w:val="001E15AA"/>
    <w:rsid w:val="001E569A"/>
    <w:rsid w:val="00210B45"/>
    <w:rsid w:val="00227F65"/>
    <w:rsid w:val="00234720"/>
    <w:rsid w:val="00243F52"/>
    <w:rsid w:val="002450C5"/>
    <w:rsid w:val="002608DD"/>
    <w:rsid w:val="00291BF1"/>
    <w:rsid w:val="002939A9"/>
    <w:rsid w:val="002A565A"/>
    <w:rsid w:val="003252EB"/>
    <w:rsid w:val="003A4D3C"/>
    <w:rsid w:val="003C05F2"/>
    <w:rsid w:val="003C67C6"/>
    <w:rsid w:val="003D3993"/>
    <w:rsid w:val="003D6B36"/>
    <w:rsid w:val="003E45F5"/>
    <w:rsid w:val="00400A1C"/>
    <w:rsid w:val="004066DF"/>
    <w:rsid w:val="00415547"/>
    <w:rsid w:val="00424728"/>
    <w:rsid w:val="0044634B"/>
    <w:rsid w:val="004534BE"/>
    <w:rsid w:val="004A5AB1"/>
    <w:rsid w:val="004C1881"/>
    <w:rsid w:val="004C7EA1"/>
    <w:rsid w:val="004D7BF5"/>
    <w:rsid w:val="004F0B9E"/>
    <w:rsid w:val="004F26AE"/>
    <w:rsid w:val="005047F1"/>
    <w:rsid w:val="00505976"/>
    <w:rsid w:val="005061E8"/>
    <w:rsid w:val="00511F8F"/>
    <w:rsid w:val="005457C8"/>
    <w:rsid w:val="00561657"/>
    <w:rsid w:val="00576A79"/>
    <w:rsid w:val="00585C72"/>
    <w:rsid w:val="00595800"/>
    <w:rsid w:val="00596408"/>
    <w:rsid w:val="005B74F8"/>
    <w:rsid w:val="005D5B3D"/>
    <w:rsid w:val="005F130D"/>
    <w:rsid w:val="005F64DC"/>
    <w:rsid w:val="005F7F4C"/>
    <w:rsid w:val="006136BC"/>
    <w:rsid w:val="0063177F"/>
    <w:rsid w:val="00655A51"/>
    <w:rsid w:val="0068376F"/>
    <w:rsid w:val="00684BA3"/>
    <w:rsid w:val="0069290C"/>
    <w:rsid w:val="006B09BD"/>
    <w:rsid w:val="006B3F95"/>
    <w:rsid w:val="0071106C"/>
    <w:rsid w:val="00723AFC"/>
    <w:rsid w:val="00733FB4"/>
    <w:rsid w:val="00735CE9"/>
    <w:rsid w:val="00746900"/>
    <w:rsid w:val="0075056C"/>
    <w:rsid w:val="00770FA9"/>
    <w:rsid w:val="00775933"/>
    <w:rsid w:val="00783192"/>
    <w:rsid w:val="00792AD0"/>
    <w:rsid w:val="007A681C"/>
    <w:rsid w:val="007B4E50"/>
    <w:rsid w:val="007B54D3"/>
    <w:rsid w:val="007D3C32"/>
    <w:rsid w:val="00811467"/>
    <w:rsid w:val="00813F46"/>
    <w:rsid w:val="00816F44"/>
    <w:rsid w:val="008404C0"/>
    <w:rsid w:val="00865DA8"/>
    <w:rsid w:val="00871FD1"/>
    <w:rsid w:val="00874BC3"/>
    <w:rsid w:val="0088198A"/>
    <w:rsid w:val="00881D43"/>
    <w:rsid w:val="008955BB"/>
    <w:rsid w:val="008D4874"/>
    <w:rsid w:val="008D540C"/>
    <w:rsid w:val="00911C39"/>
    <w:rsid w:val="0093776F"/>
    <w:rsid w:val="009676DC"/>
    <w:rsid w:val="00970DFF"/>
    <w:rsid w:val="0097250B"/>
    <w:rsid w:val="009746CA"/>
    <w:rsid w:val="009846D5"/>
    <w:rsid w:val="00984ED9"/>
    <w:rsid w:val="00987001"/>
    <w:rsid w:val="009966B9"/>
    <w:rsid w:val="009B25B5"/>
    <w:rsid w:val="009D4384"/>
    <w:rsid w:val="009E14F3"/>
    <w:rsid w:val="009E1957"/>
    <w:rsid w:val="009F450D"/>
    <w:rsid w:val="009F7313"/>
    <w:rsid w:val="00A06093"/>
    <w:rsid w:val="00A075E3"/>
    <w:rsid w:val="00A100CE"/>
    <w:rsid w:val="00A225AD"/>
    <w:rsid w:val="00A42CFA"/>
    <w:rsid w:val="00A62B99"/>
    <w:rsid w:val="00AA6BB7"/>
    <w:rsid w:val="00AB07C5"/>
    <w:rsid w:val="00AC484A"/>
    <w:rsid w:val="00B051C7"/>
    <w:rsid w:val="00B260CE"/>
    <w:rsid w:val="00B33BA1"/>
    <w:rsid w:val="00B57344"/>
    <w:rsid w:val="00B70B56"/>
    <w:rsid w:val="00B87E04"/>
    <w:rsid w:val="00BA2C8C"/>
    <w:rsid w:val="00BE64DB"/>
    <w:rsid w:val="00C27B57"/>
    <w:rsid w:val="00C33590"/>
    <w:rsid w:val="00C3654B"/>
    <w:rsid w:val="00C36C36"/>
    <w:rsid w:val="00C4775D"/>
    <w:rsid w:val="00C93673"/>
    <w:rsid w:val="00CA22DE"/>
    <w:rsid w:val="00CB1E1D"/>
    <w:rsid w:val="00D1548C"/>
    <w:rsid w:val="00D16212"/>
    <w:rsid w:val="00D35752"/>
    <w:rsid w:val="00D463D0"/>
    <w:rsid w:val="00D61395"/>
    <w:rsid w:val="00D66056"/>
    <w:rsid w:val="00D744B4"/>
    <w:rsid w:val="00D8517D"/>
    <w:rsid w:val="00DC7F4D"/>
    <w:rsid w:val="00E2347F"/>
    <w:rsid w:val="00E431F5"/>
    <w:rsid w:val="00E67C1A"/>
    <w:rsid w:val="00EA14FC"/>
    <w:rsid w:val="00EB6883"/>
    <w:rsid w:val="00EC710F"/>
    <w:rsid w:val="00ED5C51"/>
    <w:rsid w:val="00F06F96"/>
    <w:rsid w:val="00F173BD"/>
    <w:rsid w:val="00F240E6"/>
    <w:rsid w:val="00F25EE4"/>
    <w:rsid w:val="00F40936"/>
    <w:rsid w:val="00F441AA"/>
    <w:rsid w:val="00FC15A9"/>
    <w:rsid w:val="00FC1EFE"/>
    <w:rsid w:val="00FC6453"/>
    <w:rsid w:val="00FD2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81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A681C"/>
    <w:pPr>
      <w:keepNext/>
      <w:keepLines/>
      <w:spacing w:before="360"/>
      <w:ind w:left="794" w:hanging="794"/>
      <w:outlineLvl w:val="0"/>
    </w:pPr>
    <w:rPr>
      <w:b/>
    </w:rPr>
  </w:style>
  <w:style w:type="paragraph" w:styleId="Heading2">
    <w:name w:val="heading 2"/>
    <w:basedOn w:val="Heading1"/>
    <w:next w:val="Normal"/>
    <w:qFormat/>
    <w:rsid w:val="007A681C"/>
    <w:pPr>
      <w:spacing w:before="240"/>
      <w:outlineLvl w:val="1"/>
    </w:pPr>
  </w:style>
  <w:style w:type="paragraph" w:styleId="Heading3">
    <w:name w:val="heading 3"/>
    <w:basedOn w:val="Heading1"/>
    <w:next w:val="Normal"/>
    <w:qFormat/>
    <w:rsid w:val="007A681C"/>
    <w:pPr>
      <w:spacing w:before="160"/>
      <w:outlineLvl w:val="2"/>
    </w:pPr>
  </w:style>
  <w:style w:type="paragraph" w:styleId="Heading4">
    <w:name w:val="heading 4"/>
    <w:basedOn w:val="Heading3"/>
    <w:next w:val="Normal"/>
    <w:qFormat/>
    <w:rsid w:val="007A681C"/>
    <w:pPr>
      <w:tabs>
        <w:tab w:val="clear" w:pos="794"/>
        <w:tab w:val="left" w:pos="1021"/>
      </w:tabs>
      <w:ind w:left="1021" w:hanging="1021"/>
      <w:outlineLvl w:val="3"/>
    </w:pPr>
  </w:style>
  <w:style w:type="paragraph" w:styleId="Heading5">
    <w:name w:val="heading 5"/>
    <w:basedOn w:val="Heading4"/>
    <w:next w:val="Normal"/>
    <w:qFormat/>
    <w:rsid w:val="007A681C"/>
    <w:pPr>
      <w:outlineLvl w:val="4"/>
    </w:pPr>
  </w:style>
  <w:style w:type="paragraph" w:styleId="Heading6">
    <w:name w:val="heading 6"/>
    <w:basedOn w:val="Heading4"/>
    <w:next w:val="Normal"/>
    <w:qFormat/>
    <w:rsid w:val="007A681C"/>
    <w:pPr>
      <w:tabs>
        <w:tab w:val="clear" w:pos="1021"/>
        <w:tab w:val="clear" w:pos="1191"/>
      </w:tabs>
      <w:ind w:left="1588" w:hanging="1588"/>
      <w:outlineLvl w:val="5"/>
    </w:pPr>
  </w:style>
  <w:style w:type="paragraph" w:styleId="Heading7">
    <w:name w:val="heading 7"/>
    <w:basedOn w:val="Heading6"/>
    <w:next w:val="Normal"/>
    <w:qFormat/>
    <w:rsid w:val="007A681C"/>
    <w:pPr>
      <w:outlineLvl w:val="6"/>
    </w:pPr>
  </w:style>
  <w:style w:type="paragraph" w:styleId="Heading8">
    <w:name w:val="heading 8"/>
    <w:basedOn w:val="Heading6"/>
    <w:next w:val="Normal"/>
    <w:qFormat/>
    <w:rsid w:val="007A681C"/>
    <w:pPr>
      <w:outlineLvl w:val="7"/>
    </w:pPr>
  </w:style>
  <w:style w:type="paragraph" w:styleId="Heading9">
    <w:name w:val="heading 9"/>
    <w:basedOn w:val="Heading6"/>
    <w:next w:val="Normal"/>
    <w:qFormat/>
    <w:rsid w:val="007A68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A681C"/>
    <w:pPr>
      <w:keepNext/>
      <w:keepLines/>
      <w:spacing w:before="480"/>
      <w:jc w:val="center"/>
    </w:pPr>
    <w:rPr>
      <w:b/>
      <w:sz w:val="28"/>
    </w:rPr>
  </w:style>
  <w:style w:type="paragraph" w:customStyle="1" w:styleId="Normalaftertitle">
    <w:name w:val="Normal_after_title"/>
    <w:basedOn w:val="Normal"/>
    <w:next w:val="Normal"/>
    <w:rsid w:val="007A681C"/>
    <w:pPr>
      <w:spacing w:before="360"/>
    </w:pPr>
  </w:style>
  <w:style w:type="paragraph" w:customStyle="1" w:styleId="AppendixNotitle">
    <w:name w:val="Appendix_No &amp; title"/>
    <w:basedOn w:val="AnnexNotitle"/>
    <w:next w:val="Normalaftertitle"/>
    <w:rsid w:val="007A681C"/>
  </w:style>
  <w:style w:type="paragraph" w:customStyle="1" w:styleId="Figure">
    <w:name w:val="Figure"/>
    <w:basedOn w:val="Normal"/>
    <w:next w:val="FigureNotitle"/>
    <w:rsid w:val="007A681C"/>
    <w:pPr>
      <w:keepNext/>
      <w:keepLines/>
      <w:spacing w:before="240" w:after="120"/>
      <w:jc w:val="center"/>
    </w:pPr>
  </w:style>
  <w:style w:type="character" w:customStyle="1" w:styleId="Appdef">
    <w:name w:val="App_def"/>
    <w:basedOn w:val="DefaultParagraphFont"/>
    <w:rsid w:val="007A681C"/>
    <w:rPr>
      <w:rFonts w:ascii="Times New Roman" w:hAnsi="Times New Roman"/>
      <w:b/>
    </w:rPr>
  </w:style>
  <w:style w:type="character" w:customStyle="1" w:styleId="Appref">
    <w:name w:val="App_ref"/>
    <w:basedOn w:val="DefaultParagraphFont"/>
    <w:rsid w:val="007A681C"/>
  </w:style>
  <w:style w:type="paragraph" w:customStyle="1" w:styleId="FigureNotitle">
    <w:name w:val="Figure_No &amp; title"/>
    <w:basedOn w:val="Normal"/>
    <w:next w:val="Normalaftertitle"/>
    <w:rsid w:val="007A681C"/>
    <w:pPr>
      <w:keepLines/>
      <w:spacing w:before="240" w:after="120"/>
      <w:jc w:val="center"/>
    </w:pPr>
    <w:rPr>
      <w:b/>
    </w:rPr>
  </w:style>
  <w:style w:type="paragraph" w:customStyle="1" w:styleId="FooterQP">
    <w:name w:val="Footer_QP"/>
    <w:basedOn w:val="Normal"/>
    <w:rsid w:val="007A681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A681C"/>
    <w:rPr>
      <w:b w:val="0"/>
    </w:rPr>
  </w:style>
  <w:style w:type="paragraph" w:customStyle="1" w:styleId="ASN1">
    <w:name w:val="ASN.1"/>
    <w:basedOn w:val="Normal"/>
    <w:rsid w:val="007A681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A681C"/>
    <w:rPr>
      <w:rFonts w:ascii="Times New Roman" w:hAnsi="Times New Roman"/>
      <w:b/>
    </w:rPr>
  </w:style>
  <w:style w:type="paragraph" w:customStyle="1" w:styleId="Artheading">
    <w:name w:val="Art_heading"/>
    <w:basedOn w:val="Normal"/>
    <w:next w:val="Normalaftertitle"/>
    <w:rsid w:val="007A681C"/>
    <w:pPr>
      <w:spacing w:before="480"/>
      <w:jc w:val="center"/>
    </w:pPr>
    <w:rPr>
      <w:b/>
      <w:sz w:val="28"/>
    </w:rPr>
  </w:style>
  <w:style w:type="paragraph" w:customStyle="1" w:styleId="ArtNo">
    <w:name w:val="Art_No"/>
    <w:basedOn w:val="Normal"/>
    <w:next w:val="Arttitle"/>
    <w:rsid w:val="007A681C"/>
    <w:pPr>
      <w:keepNext/>
      <w:keepLines/>
      <w:spacing w:before="480"/>
      <w:jc w:val="center"/>
    </w:pPr>
    <w:rPr>
      <w:caps/>
      <w:sz w:val="28"/>
    </w:rPr>
  </w:style>
  <w:style w:type="paragraph" w:customStyle="1" w:styleId="Arttitle">
    <w:name w:val="Art_title"/>
    <w:basedOn w:val="Normal"/>
    <w:next w:val="Normalaftertitle"/>
    <w:rsid w:val="007A681C"/>
    <w:pPr>
      <w:keepNext/>
      <w:keepLines/>
      <w:spacing w:before="240"/>
      <w:jc w:val="center"/>
    </w:pPr>
    <w:rPr>
      <w:b/>
      <w:sz w:val="28"/>
    </w:rPr>
  </w:style>
  <w:style w:type="character" w:customStyle="1" w:styleId="Artref">
    <w:name w:val="Art_ref"/>
    <w:basedOn w:val="DefaultParagraphFont"/>
    <w:rsid w:val="007A681C"/>
  </w:style>
  <w:style w:type="paragraph" w:customStyle="1" w:styleId="Call">
    <w:name w:val="Call"/>
    <w:basedOn w:val="Normal"/>
    <w:next w:val="Normal"/>
    <w:rsid w:val="007A681C"/>
    <w:pPr>
      <w:keepNext/>
      <w:keepLines/>
      <w:spacing w:before="160"/>
      <w:ind w:left="794"/>
    </w:pPr>
    <w:rPr>
      <w:i/>
    </w:rPr>
  </w:style>
  <w:style w:type="paragraph" w:customStyle="1" w:styleId="ChapNo">
    <w:name w:val="Chap_No"/>
    <w:basedOn w:val="Normal"/>
    <w:next w:val="Chaptitle"/>
    <w:rsid w:val="007A681C"/>
    <w:pPr>
      <w:keepNext/>
      <w:keepLines/>
      <w:spacing w:before="480"/>
      <w:jc w:val="center"/>
    </w:pPr>
    <w:rPr>
      <w:b/>
      <w:caps/>
      <w:sz w:val="28"/>
    </w:rPr>
  </w:style>
  <w:style w:type="paragraph" w:customStyle="1" w:styleId="Chaptitle">
    <w:name w:val="Chap_title"/>
    <w:basedOn w:val="Normal"/>
    <w:next w:val="Normalaftertitle"/>
    <w:rsid w:val="007A681C"/>
    <w:pPr>
      <w:keepNext/>
      <w:keepLines/>
      <w:spacing w:before="240"/>
      <w:jc w:val="center"/>
    </w:pPr>
    <w:rPr>
      <w:b/>
      <w:sz w:val="28"/>
    </w:rPr>
  </w:style>
  <w:style w:type="character" w:styleId="PageNumber">
    <w:name w:val="page number"/>
    <w:basedOn w:val="DefaultParagraphFont"/>
    <w:rsid w:val="007A681C"/>
  </w:style>
  <w:style w:type="paragraph" w:customStyle="1" w:styleId="RecNoBR">
    <w:name w:val="Rec_No_BR"/>
    <w:basedOn w:val="Normal"/>
    <w:next w:val="Rectitle"/>
    <w:rsid w:val="007A681C"/>
    <w:pPr>
      <w:keepNext/>
      <w:keepLines/>
      <w:spacing w:before="480"/>
      <w:jc w:val="center"/>
    </w:pPr>
    <w:rPr>
      <w:caps/>
      <w:sz w:val="28"/>
    </w:rPr>
  </w:style>
  <w:style w:type="paragraph" w:customStyle="1" w:styleId="Rectitle">
    <w:name w:val="Rec_title"/>
    <w:basedOn w:val="Normal"/>
    <w:next w:val="Normalaftertitle"/>
    <w:link w:val="RectitleChar"/>
    <w:rsid w:val="007A681C"/>
    <w:pPr>
      <w:keepNext/>
      <w:keepLines/>
      <w:spacing w:before="360"/>
      <w:jc w:val="center"/>
    </w:pPr>
    <w:rPr>
      <w:b/>
      <w:sz w:val="28"/>
    </w:rPr>
  </w:style>
  <w:style w:type="paragraph" w:customStyle="1" w:styleId="QuestionNoBR">
    <w:name w:val="Question_No_BR"/>
    <w:basedOn w:val="RecNoBR"/>
    <w:next w:val="Questiontitle"/>
    <w:rsid w:val="007A681C"/>
  </w:style>
  <w:style w:type="paragraph" w:customStyle="1" w:styleId="Questiontitle">
    <w:name w:val="Question_title"/>
    <w:basedOn w:val="Rectitle"/>
    <w:next w:val="Questionref"/>
    <w:rsid w:val="007A681C"/>
  </w:style>
  <w:style w:type="paragraph" w:customStyle="1" w:styleId="Questionref">
    <w:name w:val="Question_ref"/>
    <w:basedOn w:val="Recref"/>
    <w:next w:val="Questiondate"/>
    <w:rsid w:val="007A681C"/>
  </w:style>
  <w:style w:type="paragraph" w:customStyle="1" w:styleId="Recref">
    <w:name w:val="Rec_ref"/>
    <w:basedOn w:val="Normal"/>
    <w:next w:val="Recdate"/>
    <w:rsid w:val="007A681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A681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A681C"/>
  </w:style>
  <w:style w:type="character" w:styleId="EndnoteReference">
    <w:name w:val="endnote reference"/>
    <w:basedOn w:val="DefaultParagraphFont"/>
    <w:semiHidden/>
    <w:rsid w:val="007A681C"/>
    <w:rPr>
      <w:vertAlign w:val="superscript"/>
    </w:rPr>
  </w:style>
  <w:style w:type="paragraph" w:customStyle="1" w:styleId="enumlev1">
    <w:name w:val="enumlev1"/>
    <w:basedOn w:val="Normal"/>
    <w:rsid w:val="007A681C"/>
    <w:pPr>
      <w:spacing w:before="80"/>
      <w:ind w:left="794" w:hanging="794"/>
    </w:pPr>
  </w:style>
  <w:style w:type="paragraph" w:customStyle="1" w:styleId="enumlev2">
    <w:name w:val="enumlev2"/>
    <w:basedOn w:val="enumlev1"/>
    <w:rsid w:val="007A681C"/>
    <w:pPr>
      <w:ind w:left="1191" w:hanging="397"/>
    </w:pPr>
  </w:style>
  <w:style w:type="paragraph" w:customStyle="1" w:styleId="enumlev3">
    <w:name w:val="enumlev3"/>
    <w:basedOn w:val="enumlev2"/>
    <w:rsid w:val="007A681C"/>
    <w:pPr>
      <w:ind w:left="1588"/>
    </w:pPr>
  </w:style>
  <w:style w:type="paragraph" w:customStyle="1" w:styleId="Equation">
    <w:name w:val="Equation"/>
    <w:basedOn w:val="Normal"/>
    <w:rsid w:val="007A681C"/>
    <w:pPr>
      <w:tabs>
        <w:tab w:val="clear" w:pos="1191"/>
        <w:tab w:val="clear" w:pos="1588"/>
        <w:tab w:val="clear" w:pos="1985"/>
        <w:tab w:val="center" w:pos="4820"/>
        <w:tab w:val="right" w:pos="9639"/>
      </w:tabs>
    </w:pPr>
  </w:style>
  <w:style w:type="paragraph" w:customStyle="1" w:styleId="Equationlegend">
    <w:name w:val="Equation_legend"/>
    <w:basedOn w:val="Normal"/>
    <w:rsid w:val="007A681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A681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A681C"/>
  </w:style>
  <w:style w:type="paragraph" w:customStyle="1" w:styleId="Reptitle">
    <w:name w:val="Rep_title"/>
    <w:basedOn w:val="Rectitle"/>
    <w:next w:val="Repref"/>
    <w:rsid w:val="007A681C"/>
  </w:style>
  <w:style w:type="paragraph" w:customStyle="1" w:styleId="Repref">
    <w:name w:val="Rep_ref"/>
    <w:basedOn w:val="Recref"/>
    <w:next w:val="Repdate"/>
    <w:rsid w:val="007A681C"/>
  </w:style>
  <w:style w:type="paragraph" w:customStyle="1" w:styleId="Repdate">
    <w:name w:val="Rep_date"/>
    <w:basedOn w:val="Recdate"/>
    <w:next w:val="Normalaftertitle"/>
    <w:rsid w:val="007A681C"/>
  </w:style>
  <w:style w:type="paragraph" w:customStyle="1" w:styleId="ResNoBR">
    <w:name w:val="Res_No_BR"/>
    <w:basedOn w:val="RecNoBR"/>
    <w:next w:val="Restitle"/>
    <w:rsid w:val="007A681C"/>
  </w:style>
  <w:style w:type="paragraph" w:customStyle="1" w:styleId="Restitle">
    <w:name w:val="Res_title"/>
    <w:basedOn w:val="Rectitle"/>
    <w:next w:val="Resref"/>
    <w:rsid w:val="007A681C"/>
  </w:style>
  <w:style w:type="paragraph" w:customStyle="1" w:styleId="Resref">
    <w:name w:val="Res_ref"/>
    <w:basedOn w:val="Recref"/>
    <w:next w:val="Resdate"/>
    <w:rsid w:val="007A681C"/>
  </w:style>
  <w:style w:type="paragraph" w:customStyle="1" w:styleId="Resdate">
    <w:name w:val="Res_date"/>
    <w:basedOn w:val="Recdate"/>
    <w:next w:val="Normalaftertitle"/>
    <w:rsid w:val="007A681C"/>
  </w:style>
  <w:style w:type="paragraph" w:customStyle="1" w:styleId="Section1">
    <w:name w:val="Section_1"/>
    <w:basedOn w:val="Normal"/>
    <w:next w:val="Normal"/>
    <w:rsid w:val="007A681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A681C"/>
    <w:pPr>
      <w:keepLines/>
      <w:spacing w:before="240" w:after="120"/>
      <w:jc w:val="center"/>
    </w:pPr>
  </w:style>
  <w:style w:type="paragraph" w:styleId="Footer">
    <w:name w:val="footer"/>
    <w:basedOn w:val="Normal"/>
    <w:rsid w:val="007A681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A681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A681C"/>
    <w:rPr>
      <w:position w:val="6"/>
      <w:sz w:val="18"/>
    </w:rPr>
  </w:style>
  <w:style w:type="paragraph" w:styleId="FootnoteText">
    <w:name w:val="footnote text"/>
    <w:basedOn w:val="Note"/>
    <w:link w:val="FootnoteTextChar"/>
    <w:semiHidden/>
    <w:rsid w:val="007A681C"/>
    <w:pPr>
      <w:keepLines/>
      <w:tabs>
        <w:tab w:val="left" w:pos="255"/>
      </w:tabs>
      <w:ind w:left="255" w:hanging="255"/>
    </w:pPr>
  </w:style>
  <w:style w:type="paragraph" w:customStyle="1" w:styleId="Note">
    <w:name w:val="Note"/>
    <w:basedOn w:val="Normal"/>
    <w:rsid w:val="007A681C"/>
    <w:pPr>
      <w:spacing w:before="80"/>
    </w:pPr>
  </w:style>
  <w:style w:type="paragraph" w:styleId="Header">
    <w:name w:val="header"/>
    <w:basedOn w:val="Normal"/>
    <w:rsid w:val="007A681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A681C"/>
    <w:pPr>
      <w:keepNext/>
      <w:spacing w:before="160"/>
    </w:pPr>
    <w:rPr>
      <w:b/>
    </w:rPr>
  </w:style>
  <w:style w:type="paragraph" w:customStyle="1" w:styleId="Headingi">
    <w:name w:val="Heading_i"/>
    <w:basedOn w:val="Normal"/>
    <w:next w:val="Normal"/>
    <w:rsid w:val="007A681C"/>
    <w:pPr>
      <w:keepNext/>
      <w:spacing w:before="160"/>
    </w:pPr>
    <w:rPr>
      <w:i/>
    </w:rPr>
  </w:style>
  <w:style w:type="paragraph" w:styleId="Index1">
    <w:name w:val="index 1"/>
    <w:basedOn w:val="Normal"/>
    <w:next w:val="Normal"/>
    <w:semiHidden/>
    <w:rsid w:val="007A681C"/>
  </w:style>
  <w:style w:type="paragraph" w:styleId="Index2">
    <w:name w:val="index 2"/>
    <w:basedOn w:val="Normal"/>
    <w:next w:val="Normal"/>
    <w:semiHidden/>
    <w:rsid w:val="007A681C"/>
    <w:pPr>
      <w:ind w:left="283"/>
    </w:pPr>
  </w:style>
  <w:style w:type="paragraph" w:styleId="Index3">
    <w:name w:val="index 3"/>
    <w:basedOn w:val="Normal"/>
    <w:next w:val="Normal"/>
    <w:semiHidden/>
    <w:rsid w:val="007A681C"/>
    <w:pPr>
      <w:ind w:left="566"/>
    </w:pPr>
  </w:style>
  <w:style w:type="paragraph" w:customStyle="1" w:styleId="Section2">
    <w:name w:val="Section_2"/>
    <w:basedOn w:val="Normal"/>
    <w:next w:val="Normal"/>
    <w:rsid w:val="007A681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A681C"/>
    <w:pPr>
      <w:keepNext/>
      <w:keepLines/>
      <w:spacing w:before="360" w:after="120"/>
      <w:jc w:val="center"/>
    </w:pPr>
    <w:rPr>
      <w:b/>
    </w:rPr>
  </w:style>
  <w:style w:type="paragraph" w:customStyle="1" w:styleId="Tablehead">
    <w:name w:val="Table_head"/>
    <w:basedOn w:val="Normal"/>
    <w:next w:val="Tabletext"/>
    <w:rsid w:val="007A681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A68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A681C"/>
    <w:pPr>
      <w:keepNext/>
      <w:spacing w:before="560" w:after="120"/>
      <w:jc w:val="center"/>
    </w:pPr>
    <w:rPr>
      <w:caps/>
    </w:rPr>
  </w:style>
  <w:style w:type="paragraph" w:customStyle="1" w:styleId="TabletitleBR">
    <w:name w:val="Table_title_BR"/>
    <w:basedOn w:val="Normal"/>
    <w:next w:val="Tablehead"/>
    <w:rsid w:val="007A681C"/>
    <w:pPr>
      <w:keepNext/>
      <w:keepLines/>
      <w:spacing w:before="0" w:after="120"/>
      <w:jc w:val="center"/>
    </w:pPr>
    <w:rPr>
      <w:b/>
    </w:rPr>
  </w:style>
  <w:style w:type="paragraph" w:customStyle="1" w:styleId="Infodoc">
    <w:name w:val="Infodoc"/>
    <w:basedOn w:val="Normal"/>
    <w:rsid w:val="007A681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A681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A681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A681C"/>
    <w:pPr>
      <w:keepNext/>
      <w:keepLines/>
      <w:spacing w:before="480" w:after="80"/>
      <w:jc w:val="center"/>
    </w:pPr>
    <w:rPr>
      <w:caps/>
      <w:sz w:val="28"/>
    </w:rPr>
  </w:style>
  <w:style w:type="paragraph" w:customStyle="1" w:styleId="Partref">
    <w:name w:val="Part_ref"/>
    <w:basedOn w:val="Normal"/>
    <w:next w:val="Parttitle"/>
    <w:rsid w:val="007A681C"/>
    <w:pPr>
      <w:keepNext/>
      <w:keepLines/>
      <w:spacing w:before="280"/>
      <w:jc w:val="center"/>
    </w:pPr>
  </w:style>
  <w:style w:type="paragraph" w:customStyle="1" w:styleId="Parttitle">
    <w:name w:val="Part_title"/>
    <w:basedOn w:val="Normal"/>
    <w:next w:val="Normalaftertitle"/>
    <w:rsid w:val="007A681C"/>
    <w:pPr>
      <w:keepNext/>
      <w:keepLines/>
      <w:spacing w:before="240" w:after="280"/>
      <w:jc w:val="center"/>
    </w:pPr>
    <w:rPr>
      <w:b/>
      <w:sz w:val="28"/>
    </w:rPr>
  </w:style>
  <w:style w:type="paragraph" w:customStyle="1" w:styleId="RecNo">
    <w:name w:val="Rec_No"/>
    <w:basedOn w:val="Normal"/>
    <w:next w:val="Rectitle"/>
    <w:rsid w:val="007A681C"/>
    <w:pPr>
      <w:keepNext/>
      <w:keepLines/>
      <w:spacing w:before="0"/>
    </w:pPr>
    <w:rPr>
      <w:b/>
      <w:sz w:val="28"/>
    </w:rPr>
  </w:style>
  <w:style w:type="paragraph" w:customStyle="1" w:styleId="QuestionNo">
    <w:name w:val="Question_No"/>
    <w:basedOn w:val="RecNo"/>
    <w:next w:val="Questiontitle"/>
    <w:rsid w:val="007A681C"/>
  </w:style>
  <w:style w:type="character" w:customStyle="1" w:styleId="Recdef">
    <w:name w:val="Rec_def"/>
    <w:basedOn w:val="DefaultParagraphFont"/>
    <w:rsid w:val="007A681C"/>
    <w:rPr>
      <w:b/>
    </w:rPr>
  </w:style>
  <w:style w:type="paragraph" w:customStyle="1" w:styleId="Reftext">
    <w:name w:val="Ref_text"/>
    <w:basedOn w:val="Normal"/>
    <w:rsid w:val="007A681C"/>
    <w:pPr>
      <w:ind w:left="794" w:hanging="794"/>
    </w:pPr>
  </w:style>
  <w:style w:type="paragraph" w:customStyle="1" w:styleId="Reftitle">
    <w:name w:val="Ref_title"/>
    <w:basedOn w:val="Normal"/>
    <w:next w:val="Reftext"/>
    <w:rsid w:val="007A681C"/>
    <w:pPr>
      <w:spacing w:before="480"/>
      <w:jc w:val="center"/>
    </w:pPr>
    <w:rPr>
      <w:b/>
    </w:rPr>
  </w:style>
  <w:style w:type="paragraph" w:customStyle="1" w:styleId="RepNo">
    <w:name w:val="Rep_No"/>
    <w:basedOn w:val="RecNo"/>
    <w:next w:val="Reptitle"/>
    <w:rsid w:val="007A681C"/>
  </w:style>
  <w:style w:type="character" w:customStyle="1" w:styleId="Resdef">
    <w:name w:val="Res_def"/>
    <w:basedOn w:val="DefaultParagraphFont"/>
    <w:rsid w:val="007A681C"/>
    <w:rPr>
      <w:rFonts w:ascii="Times New Roman" w:hAnsi="Times New Roman"/>
      <w:b/>
    </w:rPr>
  </w:style>
  <w:style w:type="paragraph" w:customStyle="1" w:styleId="ResNo">
    <w:name w:val="Res_No"/>
    <w:basedOn w:val="RecNo"/>
    <w:next w:val="Restitle"/>
    <w:rsid w:val="007A681C"/>
  </w:style>
  <w:style w:type="paragraph" w:customStyle="1" w:styleId="SectionNo">
    <w:name w:val="Section_No"/>
    <w:basedOn w:val="Normal"/>
    <w:next w:val="Sectiontitle"/>
    <w:rsid w:val="007A681C"/>
    <w:pPr>
      <w:keepNext/>
      <w:keepLines/>
      <w:spacing w:before="480" w:after="80"/>
      <w:jc w:val="center"/>
    </w:pPr>
    <w:rPr>
      <w:caps/>
      <w:sz w:val="28"/>
    </w:rPr>
  </w:style>
  <w:style w:type="paragraph" w:customStyle="1" w:styleId="Sectiontitle">
    <w:name w:val="Section_title"/>
    <w:basedOn w:val="Normal"/>
    <w:next w:val="Normalaftertitle"/>
    <w:rsid w:val="007A681C"/>
    <w:pPr>
      <w:keepNext/>
      <w:keepLines/>
      <w:spacing w:before="480" w:after="280"/>
      <w:jc w:val="center"/>
    </w:pPr>
    <w:rPr>
      <w:b/>
      <w:sz w:val="28"/>
    </w:rPr>
  </w:style>
  <w:style w:type="paragraph" w:customStyle="1" w:styleId="Source">
    <w:name w:val="Source"/>
    <w:basedOn w:val="Normal"/>
    <w:next w:val="Normalaftertitle"/>
    <w:rsid w:val="007A681C"/>
    <w:pPr>
      <w:spacing w:before="840" w:after="200"/>
      <w:jc w:val="center"/>
    </w:pPr>
    <w:rPr>
      <w:b/>
      <w:sz w:val="28"/>
    </w:rPr>
  </w:style>
  <w:style w:type="paragraph" w:customStyle="1" w:styleId="SpecialFooter">
    <w:name w:val="Special Footer"/>
    <w:basedOn w:val="Footer"/>
    <w:rsid w:val="007A681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A681C"/>
    <w:rPr>
      <w:b/>
      <w:color w:val="auto"/>
    </w:rPr>
  </w:style>
  <w:style w:type="paragraph" w:customStyle="1" w:styleId="Tablelegend">
    <w:name w:val="Table_legend"/>
    <w:basedOn w:val="Normal"/>
    <w:rsid w:val="007A68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A681C"/>
    <w:pPr>
      <w:keepNext/>
      <w:spacing w:before="0" w:after="120"/>
      <w:jc w:val="center"/>
    </w:pPr>
  </w:style>
  <w:style w:type="paragraph" w:customStyle="1" w:styleId="Title1">
    <w:name w:val="Title 1"/>
    <w:basedOn w:val="Source"/>
    <w:next w:val="Title2"/>
    <w:rsid w:val="007A681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A681C"/>
  </w:style>
  <w:style w:type="paragraph" w:customStyle="1" w:styleId="Title3">
    <w:name w:val="Title 3"/>
    <w:basedOn w:val="Title2"/>
    <w:next w:val="Title4"/>
    <w:rsid w:val="007A681C"/>
    <w:rPr>
      <w:caps w:val="0"/>
    </w:rPr>
  </w:style>
  <w:style w:type="paragraph" w:customStyle="1" w:styleId="Title4">
    <w:name w:val="Title 4"/>
    <w:basedOn w:val="Title3"/>
    <w:next w:val="Heading1"/>
    <w:rsid w:val="007A681C"/>
    <w:rPr>
      <w:b/>
    </w:rPr>
  </w:style>
  <w:style w:type="paragraph" w:customStyle="1" w:styleId="toc0">
    <w:name w:val="toc 0"/>
    <w:basedOn w:val="Normal"/>
    <w:next w:val="TOC1"/>
    <w:rsid w:val="007A681C"/>
    <w:pPr>
      <w:tabs>
        <w:tab w:val="clear" w:pos="794"/>
        <w:tab w:val="clear" w:pos="1191"/>
        <w:tab w:val="clear" w:pos="1588"/>
        <w:tab w:val="clear" w:pos="1985"/>
        <w:tab w:val="right" w:pos="9639"/>
      </w:tabs>
    </w:pPr>
    <w:rPr>
      <w:b/>
    </w:rPr>
  </w:style>
  <w:style w:type="paragraph" w:styleId="TOC1">
    <w:name w:val="toc 1"/>
    <w:basedOn w:val="Normal"/>
    <w:semiHidden/>
    <w:rsid w:val="007A681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A681C"/>
    <w:pPr>
      <w:spacing w:before="80"/>
      <w:ind w:left="1531" w:hanging="851"/>
    </w:pPr>
  </w:style>
  <w:style w:type="paragraph" w:styleId="TOC3">
    <w:name w:val="toc 3"/>
    <w:basedOn w:val="TOC2"/>
    <w:semiHidden/>
    <w:rsid w:val="007A681C"/>
  </w:style>
  <w:style w:type="paragraph" w:styleId="TOC4">
    <w:name w:val="toc 4"/>
    <w:basedOn w:val="TOC3"/>
    <w:semiHidden/>
    <w:rsid w:val="007A681C"/>
  </w:style>
  <w:style w:type="paragraph" w:styleId="TOC5">
    <w:name w:val="toc 5"/>
    <w:basedOn w:val="TOC4"/>
    <w:semiHidden/>
    <w:rsid w:val="007A681C"/>
  </w:style>
  <w:style w:type="paragraph" w:styleId="TOC6">
    <w:name w:val="toc 6"/>
    <w:basedOn w:val="TOC4"/>
    <w:semiHidden/>
    <w:rsid w:val="007A681C"/>
  </w:style>
  <w:style w:type="paragraph" w:styleId="TOC7">
    <w:name w:val="toc 7"/>
    <w:basedOn w:val="TOC4"/>
    <w:semiHidden/>
    <w:rsid w:val="007A681C"/>
  </w:style>
  <w:style w:type="paragraph" w:styleId="TOC8">
    <w:name w:val="toc 8"/>
    <w:basedOn w:val="TOC4"/>
    <w:semiHidden/>
    <w:rsid w:val="007A681C"/>
  </w:style>
  <w:style w:type="paragraph" w:customStyle="1" w:styleId="FiguretitleBR">
    <w:name w:val="Figure_title_BR"/>
    <w:basedOn w:val="TabletitleBR"/>
    <w:next w:val="Figurewithouttitle"/>
    <w:rsid w:val="007A681C"/>
    <w:pPr>
      <w:keepNext w:val="0"/>
      <w:spacing w:after="480"/>
    </w:pPr>
  </w:style>
  <w:style w:type="paragraph" w:customStyle="1" w:styleId="FigureNoBR">
    <w:name w:val="Figure_No_BR"/>
    <w:basedOn w:val="Normal"/>
    <w:next w:val="FiguretitleBR"/>
    <w:rsid w:val="007A681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Char">
    <w:name w:val="Char Char"/>
    <w:basedOn w:val="Normal"/>
    <w:rsid w:val="00ED5C5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Car">
    <w:name w:val="Car"/>
    <w:basedOn w:val="Normal"/>
    <w:rsid w:val="00CB1E1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Normalaftertitle0">
    <w:name w:val="Normal after title"/>
    <w:basedOn w:val="Normal"/>
    <w:next w:val="Normal"/>
    <w:link w:val="NormalaftertitleChar"/>
    <w:rsid w:val="00CB1E1D"/>
    <w:pPr>
      <w:overflowPunct/>
      <w:autoSpaceDE/>
      <w:autoSpaceDN/>
      <w:adjustRightInd/>
      <w:spacing w:before="320"/>
      <w:textAlignment w:val="auto"/>
    </w:pPr>
    <w:rPr>
      <w:rFonts w:eastAsia="Times New Roman"/>
    </w:rPr>
  </w:style>
  <w:style w:type="character" w:customStyle="1" w:styleId="NormalaftertitleChar">
    <w:name w:val="Normal after title Char"/>
    <w:basedOn w:val="DefaultParagraphFont"/>
    <w:link w:val="Normalaftertitle0"/>
    <w:rsid w:val="00CB1E1D"/>
    <w:rPr>
      <w:sz w:val="24"/>
      <w:lang w:val="en-GB" w:eastAsia="en-US" w:bidi="ar-SA"/>
    </w:rPr>
  </w:style>
  <w:style w:type="character" w:customStyle="1" w:styleId="RectitleChar">
    <w:name w:val="Rec_title Char"/>
    <w:basedOn w:val="DefaultParagraphFont"/>
    <w:link w:val="Rectitle"/>
    <w:rsid w:val="004534BE"/>
    <w:rPr>
      <w:rFonts w:eastAsia="SimSun"/>
      <w:b/>
      <w:sz w:val="28"/>
      <w:lang w:val="en-GB" w:eastAsia="en-US" w:bidi="ar-SA"/>
    </w:rPr>
  </w:style>
  <w:style w:type="paragraph" w:styleId="BodyTextIndent2">
    <w:name w:val="Body Text Indent 2"/>
    <w:basedOn w:val="Normal"/>
    <w:rsid w:val="00A100CE"/>
    <w:pPr>
      <w:spacing w:after="120" w:line="480" w:lineRule="auto"/>
      <w:ind w:left="283"/>
    </w:pPr>
  </w:style>
  <w:style w:type="paragraph" w:customStyle="1" w:styleId="TableTitle">
    <w:name w:val="Table_Title"/>
    <w:basedOn w:val="Normal"/>
    <w:next w:val="Normal"/>
    <w:rsid w:val="00A100CE"/>
    <w:pPr>
      <w:keepNext/>
      <w:keepLines/>
      <w:overflowPunct/>
      <w:autoSpaceDE/>
      <w:autoSpaceDN/>
      <w:adjustRightInd/>
      <w:spacing w:before="0" w:after="120"/>
      <w:jc w:val="center"/>
      <w:textAlignment w:val="auto"/>
    </w:pPr>
    <w:rPr>
      <w:b/>
    </w:rPr>
  </w:style>
  <w:style w:type="paragraph" w:customStyle="1" w:styleId="Appendixtitle">
    <w:name w:val="Appendix_title"/>
    <w:basedOn w:val="Normal"/>
    <w:next w:val="Normalaftertitle0"/>
    <w:rsid w:val="00783192"/>
    <w:pPr>
      <w:keepNext/>
      <w:keepLines/>
      <w:spacing w:before="240" w:after="280"/>
      <w:jc w:val="center"/>
    </w:pPr>
    <w:rPr>
      <w:rFonts w:ascii="Times New Roman Bold" w:hAnsi="Times New Roman Bold"/>
      <w:b/>
      <w:sz w:val="28"/>
    </w:rPr>
  </w:style>
  <w:style w:type="paragraph" w:customStyle="1" w:styleId="Annextitle">
    <w:name w:val="Annex_title"/>
    <w:basedOn w:val="Normal"/>
    <w:next w:val="Normal"/>
    <w:rsid w:val="00D1548C"/>
    <w:pPr>
      <w:spacing w:before="240" w:after="240"/>
      <w:jc w:val="center"/>
    </w:pPr>
    <w:rPr>
      <w:b/>
      <w:sz w:val="28"/>
    </w:rPr>
  </w:style>
  <w:style w:type="character" w:customStyle="1" w:styleId="FootnoteTextChar">
    <w:name w:val="Footnote Text Char"/>
    <w:basedOn w:val="DefaultParagraphFont"/>
    <w:link w:val="FootnoteText"/>
    <w:semiHidden/>
    <w:rsid w:val="00B051C7"/>
    <w:rPr>
      <w:rFonts w:ascii="Times New Roman" w:hAnsi="Times New Roman"/>
      <w:sz w:val="24"/>
      <w:lang w:val="en-GB" w:eastAsia="en-US"/>
    </w:rPr>
  </w:style>
  <w:style w:type="paragraph" w:styleId="EndnoteText">
    <w:name w:val="endnote text"/>
    <w:basedOn w:val="Normal"/>
    <w:link w:val="EndnoteTextChar"/>
    <w:rsid w:val="00A225AD"/>
    <w:pPr>
      <w:spacing w:before="0"/>
    </w:pPr>
    <w:rPr>
      <w:sz w:val="20"/>
    </w:rPr>
  </w:style>
  <w:style w:type="character" w:customStyle="1" w:styleId="EndnoteTextChar">
    <w:name w:val="Endnote Text Char"/>
    <w:basedOn w:val="DefaultParagraphFont"/>
    <w:link w:val="EndnoteText"/>
    <w:rsid w:val="00A225A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81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A681C"/>
    <w:pPr>
      <w:keepNext/>
      <w:keepLines/>
      <w:spacing w:before="360"/>
      <w:ind w:left="794" w:hanging="794"/>
      <w:outlineLvl w:val="0"/>
    </w:pPr>
    <w:rPr>
      <w:b/>
    </w:rPr>
  </w:style>
  <w:style w:type="paragraph" w:styleId="Heading2">
    <w:name w:val="heading 2"/>
    <w:basedOn w:val="Heading1"/>
    <w:next w:val="Normal"/>
    <w:qFormat/>
    <w:rsid w:val="007A681C"/>
    <w:pPr>
      <w:spacing w:before="240"/>
      <w:outlineLvl w:val="1"/>
    </w:pPr>
  </w:style>
  <w:style w:type="paragraph" w:styleId="Heading3">
    <w:name w:val="heading 3"/>
    <w:basedOn w:val="Heading1"/>
    <w:next w:val="Normal"/>
    <w:qFormat/>
    <w:rsid w:val="007A681C"/>
    <w:pPr>
      <w:spacing w:before="160"/>
      <w:outlineLvl w:val="2"/>
    </w:pPr>
  </w:style>
  <w:style w:type="paragraph" w:styleId="Heading4">
    <w:name w:val="heading 4"/>
    <w:basedOn w:val="Heading3"/>
    <w:next w:val="Normal"/>
    <w:qFormat/>
    <w:rsid w:val="007A681C"/>
    <w:pPr>
      <w:tabs>
        <w:tab w:val="clear" w:pos="794"/>
        <w:tab w:val="left" w:pos="1021"/>
      </w:tabs>
      <w:ind w:left="1021" w:hanging="1021"/>
      <w:outlineLvl w:val="3"/>
    </w:pPr>
  </w:style>
  <w:style w:type="paragraph" w:styleId="Heading5">
    <w:name w:val="heading 5"/>
    <w:basedOn w:val="Heading4"/>
    <w:next w:val="Normal"/>
    <w:qFormat/>
    <w:rsid w:val="007A681C"/>
    <w:pPr>
      <w:outlineLvl w:val="4"/>
    </w:pPr>
  </w:style>
  <w:style w:type="paragraph" w:styleId="Heading6">
    <w:name w:val="heading 6"/>
    <w:basedOn w:val="Heading4"/>
    <w:next w:val="Normal"/>
    <w:qFormat/>
    <w:rsid w:val="007A681C"/>
    <w:pPr>
      <w:tabs>
        <w:tab w:val="clear" w:pos="1021"/>
        <w:tab w:val="clear" w:pos="1191"/>
      </w:tabs>
      <w:ind w:left="1588" w:hanging="1588"/>
      <w:outlineLvl w:val="5"/>
    </w:pPr>
  </w:style>
  <w:style w:type="paragraph" w:styleId="Heading7">
    <w:name w:val="heading 7"/>
    <w:basedOn w:val="Heading6"/>
    <w:next w:val="Normal"/>
    <w:qFormat/>
    <w:rsid w:val="007A681C"/>
    <w:pPr>
      <w:outlineLvl w:val="6"/>
    </w:pPr>
  </w:style>
  <w:style w:type="paragraph" w:styleId="Heading8">
    <w:name w:val="heading 8"/>
    <w:basedOn w:val="Heading6"/>
    <w:next w:val="Normal"/>
    <w:qFormat/>
    <w:rsid w:val="007A681C"/>
    <w:pPr>
      <w:outlineLvl w:val="7"/>
    </w:pPr>
  </w:style>
  <w:style w:type="paragraph" w:styleId="Heading9">
    <w:name w:val="heading 9"/>
    <w:basedOn w:val="Heading6"/>
    <w:next w:val="Normal"/>
    <w:qFormat/>
    <w:rsid w:val="007A68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A681C"/>
    <w:pPr>
      <w:keepNext/>
      <w:keepLines/>
      <w:spacing w:before="480"/>
      <w:jc w:val="center"/>
    </w:pPr>
    <w:rPr>
      <w:b/>
      <w:sz w:val="28"/>
    </w:rPr>
  </w:style>
  <w:style w:type="paragraph" w:customStyle="1" w:styleId="Normalaftertitle">
    <w:name w:val="Normal_after_title"/>
    <w:basedOn w:val="Normal"/>
    <w:next w:val="Normal"/>
    <w:rsid w:val="007A681C"/>
    <w:pPr>
      <w:spacing w:before="360"/>
    </w:pPr>
  </w:style>
  <w:style w:type="paragraph" w:customStyle="1" w:styleId="AppendixNotitle">
    <w:name w:val="Appendix_No &amp; title"/>
    <w:basedOn w:val="AnnexNotitle"/>
    <w:next w:val="Normalaftertitle"/>
    <w:rsid w:val="007A681C"/>
  </w:style>
  <w:style w:type="paragraph" w:customStyle="1" w:styleId="Figure">
    <w:name w:val="Figure"/>
    <w:basedOn w:val="Normal"/>
    <w:next w:val="FigureNotitle"/>
    <w:rsid w:val="007A681C"/>
    <w:pPr>
      <w:keepNext/>
      <w:keepLines/>
      <w:spacing w:before="240" w:after="120"/>
      <w:jc w:val="center"/>
    </w:pPr>
  </w:style>
  <w:style w:type="character" w:customStyle="1" w:styleId="Appdef">
    <w:name w:val="App_def"/>
    <w:basedOn w:val="DefaultParagraphFont"/>
    <w:rsid w:val="007A681C"/>
    <w:rPr>
      <w:rFonts w:ascii="Times New Roman" w:hAnsi="Times New Roman"/>
      <w:b/>
    </w:rPr>
  </w:style>
  <w:style w:type="character" w:customStyle="1" w:styleId="Appref">
    <w:name w:val="App_ref"/>
    <w:basedOn w:val="DefaultParagraphFont"/>
    <w:rsid w:val="007A681C"/>
  </w:style>
  <w:style w:type="paragraph" w:customStyle="1" w:styleId="FigureNotitle">
    <w:name w:val="Figure_No &amp; title"/>
    <w:basedOn w:val="Normal"/>
    <w:next w:val="Normalaftertitle"/>
    <w:rsid w:val="007A681C"/>
    <w:pPr>
      <w:keepLines/>
      <w:spacing w:before="240" w:after="120"/>
      <w:jc w:val="center"/>
    </w:pPr>
    <w:rPr>
      <w:b/>
    </w:rPr>
  </w:style>
  <w:style w:type="paragraph" w:customStyle="1" w:styleId="FooterQP">
    <w:name w:val="Footer_QP"/>
    <w:basedOn w:val="Normal"/>
    <w:rsid w:val="007A681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A681C"/>
    <w:rPr>
      <w:b w:val="0"/>
    </w:rPr>
  </w:style>
  <w:style w:type="paragraph" w:customStyle="1" w:styleId="ASN1">
    <w:name w:val="ASN.1"/>
    <w:basedOn w:val="Normal"/>
    <w:rsid w:val="007A681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A681C"/>
    <w:rPr>
      <w:rFonts w:ascii="Times New Roman" w:hAnsi="Times New Roman"/>
      <w:b/>
    </w:rPr>
  </w:style>
  <w:style w:type="paragraph" w:customStyle="1" w:styleId="Artheading">
    <w:name w:val="Art_heading"/>
    <w:basedOn w:val="Normal"/>
    <w:next w:val="Normalaftertitle"/>
    <w:rsid w:val="007A681C"/>
    <w:pPr>
      <w:spacing w:before="480"/>
      <w:jc w:val="center"/>
    </w:pPr>
    <w:rPr>
      <w:b/>
      <w:sz w:val="28"/>
    </w:rPr>
  </w:style>
  <w:style w:type="paragraph" w:customStyle="1" w:styleId="ArtNo">
    <w:name w:val="Art_No"/>
    <w:basedOn w:val="Normal"/>
    <w:next w:val="Arttitle"/>
    <w:rsid w:val="007A681C"/>
    <w:pPr>
      <w:keepNext/>
      <w:keepLines/>
      <w:spacing w:before="480"/>
      <w:jc w:val="center"/>
    </w:pPr>
    <w:rPr>
      <w:caps/>
      <w:sz w:val="28"/>
    </w:rPr>
  </w:style>
  <w:style w:type="paragraph" w:customStyle="1" w:styleId="Arttitle">
    <w:name w:val="Art_title"/>
    <w:basedOn w:val="Normal"/>
    <w:next w:val="Normalaftertitle"/>
    <w:rsid w:val="007A681C"/>
    <w:pPr>
      <w:keepNext/>
      <w:keepLines/>
      <w:spacing w:before="240"/>
      <w:jc w:val="center"/>
    </w:pPr>
    <w:rPr>
      <w:b/>
      <w:sz w:val="28"/>
    </w:rPr>
  </w:style>
  <w:style w:type="character" w:customStyle="1" w:styleId="Artref">
    <w:name w:val="Art_ref"/>
    <w:basedOn w:val="DefaultParagraphFont"/>
    <w:rsid w:val="007A681C"/>
  </w:style>
  <w:style w:type="paragraph" w:customStyle="1" w:styleId="Call">
    <w:name w:val="Call"/>
    <w:basedOn w:val="Normal"/>
    <w:next w:val="Normal"/>
    <w:rsid w:val="007A681C"/>
    <w:pPr>
      <w:keepNext/>
      <w:keepLines/>
      <w:spacing w:before="160"/>
      <w:ind w:left="794"/>
    </w:pPr>
    <w:rPr>
      <w:i/>
    </w:rPr>
  </w:style>
  <w:style w:type="paragraph" w:customStyle="1" w:styleId="ChapNo">
    <w:name w:val="Chap_No"/>
    <w:basedOn w:val="Normal"/>
    <w:next w:val="Chaptitle"/>
    <w:rsid w:val="007A681C"/>
    <w:pPr>
      <w:keepNext/>
      <w:keepLines/>
      <w:spacing w:before="480"/>
      <w:jc w:val="center"/>
    </w:pPr>
    <w:rPr>
      <w:b/>
      <w:caps/>
      <w:sz w:val="28"/>
    </w:rPr>
  </w:style>
  <w:style w:type="paragraph" w:customStyle="1" w:styleId="Chaptitle">
    <w:name w:val="Chap_title"/>
    <w:basedOn w:val="Normal"/>
    <w:next w:val="Normalaftertitle"/>
    <w:rsid w:val="007A681C"/>
    <w:pPr>
      <w:keepNext/>
      <w:keepLines/>
      <w:spacing w:before="240"/>
      <w:jc w:val="center"/>
    </w:pPr>
    <w:rPr>
      <w:b/>
      <w:sz w:val="28"/>
    </w:rPr>
  </w:style>
  <w:style w:type="character" w:styleId="PageNumber">
    <w:name w:val="page number"/>
    <w:basedOn w:val="DefaultParagraphFont"/>
    <w:rsid w:val="007A681C"/>
  </w:style>
  <w:style w:type="paragraph" w:customStyle="1" w:styleId="RecNoBR">
    <w:name w:val="Rec_No_BR"/>
    <w:basedOn w:val="Normal"/>
    <w:next w:val="Rectitle"/>
    <w:rsid w:val="007A681C"/>
    <w:pPr>
      <w:keepNext/>
      <w:keepLines/>
      <w:spacing w:before="480"/>
      <w:jc w:val="center"/>
    </w:pPr>
    <w:rPr>
      <w:caps/>
      <w:sz w:val="28"/>
    </w:rPr>
  </w:style>
  <w:style w:type="paragraph" w:customStyle="1" w:styleId="Rectitle">
    <w:name w:val="Rec_title"/>
    <w:basedOn w:val="Normal"/>
    <w:next w:val="Normalaftertitle"/>
    <w:link w:val="RectitleChar"/>
    <w:rsid w:val="007A681C"/>
    <w:pPr>
      <w:keepNext/>
      <w:keepLines/>
      <w:spacing w:before="360"/>
      <w:jc w:val="center"/>
    </w:pPr>
    <w:rPr>
      <w:b/>
      <w:sz w:val="28"/>
    </w:rPr>
  </w:style>
  <w:style w:type="paragraph" w:customStyle="1" w:styleId="QuestionNoBR">
    <w:name w:val="Question_No_BR"/>
    <w:basedOn w:val="RecNoBR"/>
    <w:next w:val="Questiontitle"/>
    <w:rsid w:val="007A681C"/>
  </w:style>
  <w:style w:type="paragraph" w:customStyle="1" w:styleId="Questiontitle">
    <w:name w:val="Question_title"/>
    <w:basedOn w:val="Rectitle"/>
    <w:next w:val="Questionref"/>
    <w:rsid w:val="007A681C"/>
  </w:style>
  <w:style w:type="paragraph" w:customStyle="1" w:styleId="Questionref">
    <w:name w:val="Question_ref"/>
    <w:basedOn w:val="Recref"/>
    <w:next w:val="Questiondate"/>
    <w:rsid w:val="007A681C"/>
  </w:style>
  <w:style w:type="paragraph" w:customStyle="1" w:styleId="Recref">
    <w:name w:val="Rec_ref"/>
    <w:basedOn w:val="Normal"/>
    <w:next w:val="Recdate"/>
    <w:rsid w:val="007A681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A681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A681C"/>
  </w:style>
  <w:style w:type="character" w:styleId="EndnoteReference">
    <w:name w:val="endnote reference"/>
    <w:basedOn w:val="DefaultParagraphFont"/>
    <w:semiHidden/>
    <w:rsid w:val="007A681C"/>
    <w:rPr>
      <w:vertAlign w:val="superscript"/>
    </w:rPr>
  </w:style>
  <w:style w:type="paragraph" w:customStyle="1" w:styleId="enumlev1">
    <w:name w:val="enumlev1"/>
    <w:basedOn w:val="Normal"/>
    <w:rsid w:val="007A681C"/>
    <w:pPr>
      <w:spacing w:before="80"/>
      <w:ind w:left="794" w:hanging="794"/>
    </w:pPr>
  </w:style>
  <w:style w:type="paragraph" w:customStyle="1" w:styleId="enumlev2">
    <w:name w:val="enumlev2"/>
    <w:basedOn w:val="enumlev1"/>
    <w:rsid w:val="007A681C"/>
    <w:pPr>
      <w:ind w:left="1191" w:hanging="397"/>
    </w:pPr>
  </w:style>
  <w:style w:type="paragraph" w:customStyle="1" w:styleId="enumlev3">
    <w:name w:val="enumlev3"/>
    <w:basedOn w:val="enumlev2"/>
    <w:rsid w:val="007A681C"/>
    <w:pPr>
      <w:ind w:left="1588"/>
    </w:pPr>
  </w:style>
  <w:style w:type="paragraph" w:customStyle="1" w:styleId="Equation">
    <w:name w:val="Equation"/>
    <w:basedOn w:val="Normal"/>
    <w:rsid w:val="007A681C"/>
    <w:pPr>
      <w:tabs>
        <w:tab w:val="clear" w:pos="1191"/>
        <w:tab w:val="clear" w:pos="1588"/>
        <w:tab w:val="clear" w:pos="1985"/>
        <w:tab w:val="center" w:pos="4820"/>
        <w:tab w:val="right" w:pos="9639"/>
      </w:tabs>
    </w:pPr>
  </w:style>
  <w:style w:type="paragraph" w:customStyle="1" w:styleId="Equationlegend">
    <w:name w:val="Equation_legend"/>
    <w:basedOn w:val="Normal"/>
    <w:rsid w:val="007A681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A681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A681C"/>
  </w:style>
  <w:style w:type="paragraph" w:customStyle="1" w:styleId="Reptitle">
    <w:name w:val="Rep_title"/>
    <w:basedOn w:val="Rectitle"/>
    <w:next w:val="Repref"/>
    <w:rsid w:val="007A681C"/>
  </w:style>
  <w:style w:type="paragraph" w:customStyle="1" w:styleId="Repref">
    <w:name w:val="Rep_ref"/>
    <w:basedOn w:val="Recref"/>
    <w:next w:val="Repdate"/>
    <w:rsid w:val="007A681C"/>
  </w:style>
  <w:style w:type="paragraph" w:customStyle="1" w:styleId="Repdate">
    <w:name w:val="Rep_date"/>
    <w:basedOn w:val="Recdate"/>
    <w:next w:val="Normalaftertitle"/>
    <w:rsid w:val="007A681C"/>
  </w:style>
  <w:style w:type="paragraph" w:customStyle="1" w:styleId="ResNoBR">
    <w:name w:val="Res_No_BR"/>
    <w:basedOn w:val="RecNoBR"/>
    <w:next w:val="Restitle"/>
    <w:rsid w:val="007A681C"/>
  </w:style>
  <w:style w:type="paragraph" w:customStyle="1" w:styleId="Restitle">
    <w:name w:val="Res_title"/>
    <w:basedOn w:val="Rectitle"/>
    <w:next w:val="Resref"/>
    <w:rsid w:val="007A681C"/>
  </w:style>
  <w:style w:type="paragraph" w:customStyle="1" w:styleId="Resref">
    <w:name w:val="Res_ref"/>
    <w:basedOn w:val="Recref"/>
    <w:next w:val="Resdate"/>
    <w:rsid w:val="007A681C"/>
  </w:style>
  <w:style w:type="paragraph" w:customStyle="1" w:styleId="Resdate">
    <w:name w:val="Res_date"/>
    <w:basedOn w:val="Recdate"/>
    <w:next w:val="Normalaftertitle"/>
    <w:rsid w:val="007A681C"/>
  </w:style>
  <w:style w:type="paragraph" w:customStyle="1" w:styleId="Section1">
    <w:name w:val="Section_1"/>
    <w:basedOn w:val="Normal"/>
    <w:next w:val="Normal"/>
    <w:rsid w:val="007A681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A681C"/>
    <w:pPr>
      <w:keepLines/>
      <w:spacing w:before="240" w:after="120"/>
      <w:jc w:val="center"/>
    </w:pPr>
  </w:style>
  <w:style w:type="paragraph" w:styleId="Footer">
    <w:name w:val="footer"/>
    <w:basedOn w:val="Normal"/>
    <w:rsid w:val="007A681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A681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A681C"/>
    <w:rPr>
      <w:position w:val="6"/>
      <w:sz w:val="18"/>
    </w:rPr>
  </w:style>
  <w:style w:type="paragraph" w:styleId="FootnoteText">
    <w:name w:val="footnote text"/>
    <w:basedOn w:val="Note"/>
    <w:link w:val="FootnoteTextChar"/>
    <w:semiHidden/>
    <w:rsid w:val="007A681C"/>
    <w:pPr>
      <w:keepLines/>
      <w:tabs>
        <w:tab w:val="left" w:pos="255"/>
      </w:tabs>
      <w:ind w:left="255" w:hanging="255"/>
    </w:pPr>
  </w:style>
  <w:style w:type="paragraph" w:customStyle="1" w:styleId="Note">
    <w:name w:val="Note"/>
    <w:basedOn w:val="Normal"/>
    <w:rsid w:val="007A681C"/>
    <w:pPr>
      <w:spacing w:before="80"/>
    </w:pPr>
  </w:style>
  <w:style w:type="paragraph" w:styleId="Header">
    <w:name w:val="header"/>
    <w:basedOn w:val="Normal"/>
    <w:rsid w:val="007A681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A681C"/>
    <w:pPr>
      <w:keepNext/>
      <w:spacing w:before="160"/>
    </w:pPr>
    <w:rPr>
      <w:b/>
    </w:rPr>
  </w:style>
  <w:style w:type="paragraph" w:customStyle="1" w:styleId="Headingi">
    <w:name w:val="Heading_i"/>
    <w:basedOn w:val="Normal"/>
    <w:next w:val="Normal"/>
    <w:rsid w:val="007A681C"/>
    <w:pPr>
      <w:keepNext/>
      <w:spacing w:before="160"/>
    </w:pPr>
    <w:rPr>
      <w:i/>
    </w:rPr>
  </w:style>
  <w:style w:type="paragraph" w:styleId="Index1">
    <w:name w:val="index 1"/>
    <w:basedOn w:val="Normal"/>
    <w:next w:val="Normal"/>
    <w:semiHidden/>
    <w:rsid w:val="007A681C"/>
  </w:style>
  <w:style w:type="paragraph" w:styleId="Index2">
    <w:name w:val="index 2"/>
    <w:basedOn w:val="Normal"/>
    <w:next w:val="Normal"/>
    <w:semiHidden/>
    <w:rsid w:val="007A681C"/>
    <w:pPr>
      <w:ind w:left="283"/>
    </w:pPr>
  </w:style>
  <w:style w:type="paragraph" w:styleId="Index3">
    <w:name w:val="index 3"/>
    <w:basedOn w:val="Normal"/>
    <w:next w:val="Normal"/>
    <w:semiHidden/>
    <w:rsid w:val="007A681C"/>
    <w:pPr>
      <w:ind w:left="566"/>
    </w:pPr>
  </w:style>
  <w:style w:type="paragraph" w:customStyle="1" w:styleId="Section2">
    <w:name w:val="Section_2"/>
    <w:basedOn w:val="Normal"/>
    <w:next w:val="Normal"/>
    <w:rsid w:val="007A681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A681C"/>
    <w:pPr>
      <w:keepNext/>
      <w:keepLines/>
      <w:spacing w:before="360" w:after="120"/>
      <w:jc w:val="center"/>
    </w:pPr>
    <w:rPr>
      <w:b/>
    </w:rPr>
  </w:style>
  <w:style w:type="paragraph" w:customStyle="1" w:styleId="Tablehead">
    <w:name w:val="Table_head"/>
    <w:basedOn w:val="Normal"/>
    <w:next w:val="Tabletext"/>
    <w:rsid w:val="007A681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A68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A681C"/>
    <w:pPr>
      <w:keepNext/>
      <w:spacing w:before="560" w:after="120"/>
      <w:jc w:val="center"/>
    </w:pPr>
    <w:rPr>
      <w:caps/>
    </w:rPr>
  </w:style>
  <w:style w:type="paragraph" w:customStyle="1" w:styleId="TabletitleBR">
    <w:name w:val="Table_title_BR"/>
    <w:basedOn w:val="Normal"/>
    <w:next w:val="Tablehead"/>
    <w:rsid w:val="007A681C"/>
    <w:pPr>
      <w:keepNext/>
      <w:keepLines/>
      <w:spacing w:before="0" w:after="120"/>
      <w:jc w:val="center"/>
    </w:pPr>
    <w:rPr>
      <w:b/>
    </w:rPr>
  </w:style>
  <w:style w:type="paragraph" w:customStyle="1" w:styleId="Infodoc">
    <w:name w:val="Infodoc"/>
    <w:basedOn w:val="Normal"/>
    <w:rsid w:val="007A681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A681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A681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A681C"/>
    <w:pPr>
      <w:keepNext/>
      <w:keepLines/>
      <w:spacing w:before="480" w:after="80"/>
      <w:jc w:val="center"/>
    </w:pPr>
    <w:rPr>
      <w:caps/>
      <w:sz w:val="28"/>
    </w:rPr>
  </w:style>
  <w:style w:type="paragraph" w:customStyle="1" w:styleId="Partref">
    <w:name w:val="Part_ref"/>
    <w:basedOn w:val="Normal"/>
    <w:next w:val="Parttitle"/>
    <w:rsid w:val="007A681C"/>
    <w:pPr>
      <w:keepNext/>
      <w:keepLines/>
      <w:spacing w:before="280"/>
      <w:jc w:val="center"/>
    </w:pPr>
  </w:style>
  <w:style w:type="paragraph" w:customStyle="1" w:styleId="Parttitle">
    <w:name w:val="Part_title"/>
    <w:basedOn w:val="Normal"/>
    <w:next w:val="Normalaftertitle"/>
    <w:rsid w:val="007A681C"/>
    <w:pPr>
      <w:keepNext/>
      <w:keepLines/>
      <w:spacing w:before="240" w:after="280"/>
      <w:jc w:val="center"/>
    </w:pPr>
    <w:rPr>
      <w:b/>
      <w:sz w:val="28"/>
    </w:rPr>
  </w:style>
  <w:style w:type="paragraph" w:customStyle="1" w:styleId="RecNo">
    <w:name w:val="Rec_No"/>
    <w:basedOn w:val="Normal"/>
    <w:next w:val="Rectitle"/>
    <w:rsid w:val="007A681C"/>
    <w:pPr>
      <w:keepNext/>
      <w:keepLines/>
      <w:spacing w:before="0"/>
    </w:pPr>
    <w:rPr>
      <w:b/>
      <w:sz w:val="28"/>
    </w:rPr>
  </w:style>
  <w:style w:type="paragraph" w:customStyle="1" w:styleId="QuestionNo">
    <w:name w:val="Question_No"/>
    <w:basedOn w:val="RecNo"/>
    <w:next w:val="Questiontitle"/>
    <w:rsid w:val="007A681C"/>
  </w:style>
  <w:style w:type="character" w:customStyle="1" w:styleId="Recdef">
    <w:name w:val="Rec_def"/>
    <w:basedOn w:val="DefaultParagraphFont"/>
    <w:rsid w:val="007A681C"/>
    <w:rPr>
      <w:b/>
    </w:rPr>
  </w:style>
  <w:style w:type="paragraph" w:customStyle="1" w:styleId="Reftext">
    <w:name w:val="Ref_text"/>
    <w:basedOn w:val="Normal"/>
    <w:rsid w:val="007A681C"/>
    <w:pPr>
      <w:ind w:left="794" w:hanging="794"/>
    </w:pPr>
  </w:style>
  <w:style w:type="paragraph" w:customStyle="1" w:styleId="Reftitle">
    <w:name w:val="Ref_title"/>
    <w:basedOn w:val="Normal"/>
    <w:next w:val="Reftext"/>
    <w:rsid w:val="007A681C"/>
    <w:pPr>
      <w:spacing w:before="480"/>
      <w:jc w:val="center"/>
    </w:pPr>
    <w:rPr>
      <w:b/>
    </w:rPr>
  </w:style>
  <w:style w:type="paragraph" w:customStyle="1" w:styleId="RepNo">
    <w:name w:val="Rep_No"/>
    <w:basedOn w:val="RecNo"/>
    <w:next w:val="Reptitle"/>
    <w:rsid w:val="007A681C"/>
  </w:style>
  <w:style w:type="character" w:customStyle="1" w:styleId="Resdef">
    <w:name w:val="Res_def"/>
    <w:basedOn w:val="DefaultParagraphFont"/>
    <w:rsid w:val="007A681C"/>
    <w:rPr>
      <w:rFonts w:ascii="Times New Roman" w:hAnsi="Times New Roman"/>
      <w:b/>
    </w:rPr>
  </w:style>
  <w:style w:type="paragraph" w:customStyle="1" w:styleId="ResNo">
    <w:name w:val="Res_No"/>
    <w:basedOn w:val="RecNo"/>
    <w:next w:val="Restitle"/>
    <w:rsid w:val="007A681C"/>
  </w:style>
  <w:style w:type="paragraph" w:customStyle="1" w:styleId="SectionNo">
    <w:name w:val="Section_No"/>
    <w:basedOn w:val="Normal"/>
    <w:next w:val="Sectiontitle"/>
    <w:rsid w:val="007A681C"/>
    <w:pPr>
      <w:keepNext/>
      <w:keepLines/>
      <w:spacing w:before="480" w:after="80"/>
      <w:jc w:val="center"/>
    </w:pPr>
    <w:rPr>
      <w:caps/>
      <w:sz w:val="28"/>
    </w:rPr>
  </w:style>
  <w:style w:type="paragraph" w:customStyle="1" w:styleId="Sectiontitle">
    <w:name w:val="Section_title"/>
    <w:basedOn w:val="Normal"/>
    <w:next w:val="Normalaftertitle"/>
    <w:rsid w:val="007A681C"/>
    <w:pPr>
      <w:keepNext/>
      <w:keepLines/>
      <w:spacing w:before="480" w:after="280"/>
      <w:jc w:val="center"/>
    </w:pPr>
    <w:rPr>
      <w:b/>
      <w:sz w:val="28"/>
    </w:rPr>
  </w:style>
  <w:style w:type="paragraph" w:customStyle="1" w:styleId="Source">
    <w:name w:val="Source"/>
    <w:basedOn w:val="Normal"/>
    <w:next w:val="Normalaftertitle"/>
    <w:rsid w:val="007A681C"/>
    <w:pPr>
      <w:spacing w:before="840" w:after="200"/>
      <w:jc w:val="center"/>
    </w:pPr>
    <w:rPr>
      <w:b/>
      <w:sz w:val="28"/>
    </w:rPr>
  </w:style>
  <w:style w:type="paragraph" w:customStyle="1" w:styleId="SpecialFooter">
    <w:name w:val="Special Footer"/>
    <w:basedOn w:val="Footer"/>
    <w:rsid w:val="007A681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A681C"/>
    <w:rPr>
      <w:b/>
      <w:color w:val="auto"/>
    </w:rPr>
  </w:style>
  <w:style w:type="paragraph" w:customStyle="1" w:styleId="Tablelegend">
    <w:name w:val="Table_legend"/>
    <w:basedOn w:val="Normal"/>
    <w:rsid w:val="007A68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A681C"/>
    <w:pPr>
      <w:keepNext/>
      <w:spacing w:before="0" w:after="120"/>
      <w:jc w:val="center"/>
    </w:pPr>
  </w:style>
  <w:style w:type="paragraph" w:customStyle="1" w:styleId="Title1">
    <w:name w:val="Title 1"/>
    <w:basedOn w:val="Source"/>
    <w:next w:val="Title2"/>
    <w:rsid w:val="007A681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A681C"/>
  </w:style>
  <w:style w:type="paragraph" w:customStyle="1" w:styleId="Title3">
    <w:name w:val="Title 3"/>
    <w:basedOn w:val="Title2"/>
    <w:next w:val="Title4"/>
    <w:rsid w:val="007A681C"/>
    <w:rPr>
      <w:caps w:val="0"/>
    </w:rPr>
  </w:style>
  <w:style w:type="paragraph" w:customStyle="1" w:styleId="Title4">
    <w:name w:val="Title 4"/>
    <w:basedOn w:val="Title3"/>
    <w:next w:val="Heading1"/>
    <w:rsid w:val="007A681C"/>
    <w:rPr>
      <w:b/>
    </w:rPr>
  </w:style>
  <w:style w:type="paragraph" w:customStyle="1" w:styleId="toc0">
    <w:name w:val="toc 0"/>
    <w:basedOn w:val="Normal"/>
    <w:next w:val="TOC1"/>
    <w:rsid w:val="007A681C"/>
    <w:pPr>
      <w:tabs>
        <w:tab w:val="clear" w:pos="794"/>
        <w:tab w:val="clear" w:pos="1191"/>
        <w:tab w:val="clear" w:pos="1588"/>
        <w:tab w:val="clear" w:pos="1985"/>
        <w:tab w:val="right" w:pos="9639"/>
      </w:tabs>
    </w:pPr>
    <w:rPr>
      <w:b/>
    </w:rPr>
  </w:style>
  <w:style w:type="paragraph" w:styleId="TOC1">
    <w:name w:val="toc 1"/>
    <w:basedOn w:val="Normal"/>
    <w:semiHidden/>
    <w:rsid w:val="007A681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A681C"/>
    <w:pPr>
      <w:spacing w:before="80"/>
      <w:ind w:left="1531" w:hanging="851"/>
    </w:pPr>
  </w:style>
  <w:style w:type="paragraph" w:styleId="TOC3">
    <w:name w:val="toc 3"/>
    <w:basedOn w:val="TOC2"/>
    <w:semiHidden/>
    <w:rsid w:val="007A681C"/>
  </w:style>
  <w:style w:type="paragraph" w:styleId="TOC4">
    <w:name w:val="toc 4"/>
    <w:basedOn w:val="TOC3"/>
    <w:semiHidden/>
    <w:rsid w:val="007A681C"/>
  </w:style>
  <w:style w:type="paragraph" w:styleId="TOC5">
    <w:name w:val="toc 5"/>
    <w:basedOn w:val="TOC4"/>
    <w:semiHidden/>
    <w:rsid w:val="007A681C"/>
  </w:style>
  <w:style w:type="paragraph" w:styleId="TOC6">
    <w:name w:val="toc 6"/>
    <w:basedOn w:val="TOC4"/>
    <w:semiHidden/>
    <w:rsid w:val="007A681C"/>
  </w:style>
  <w:style w:type="paragraph" w:styleId="TOC7">
    <w:name w:val="toc 7"/>
    <w:basedOn w:val="TOC4"/>
    <w:semiHidden/>
    <w:rsid w:val="007A681C"/>
  </w:style>
  <w:style w:type="paragraph" w:styleId="TOC8">
    <w:name w:val="toc 8"/>
    <w:basedOn w:val="TOC4"/>
    <w:semiHidden/>
    <w:rsid w:val="007A681C"/>
  </w:style>
  <w:style w:type="paragraph" w:customStyle="1" w:styleId="FiguretitleBR">
    <w:name w:val="Figure_title_BR"/>
    <w:basedOn w:val="TabletitleBR"/>
    <w:next w:val="Figurewithouttitle"/>
    <w:rsid w:val="007A681C"/>
    <w:pPr>
      <w:keepNext w:val="0"/>
      <w:spacing w:after="480"/>
    </w:pPr>
  </w:style>
  <w:style w:type="paragraph" w:customStyle="1" w:styleId="FigureNoBR">
    <w:name w:val="Figure_No_BR"/>
    <w:basedOn w:val="Normal"/>
    <w:next w:val="FiguretitleBR"/>
    <w:rsid w:val="007A681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Char">
    <w:name w:val="Char Char"/>
    <w:basedOn w:val="Normal"/>
    <w:rsid w:val="00ED5C5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Car">
    <w:name w:val="Car"/>
    <w:basedOn w:val="Normal"/>
    <w:rsid w:val="00CB1E1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customStyle="1" w:styleId="Normalaftertitle0">
    <w:name w:val="Normal after title"/>
    <w:basedOn w:val="Normal"/>
    <w:next w:val="Normal"/>
    <w:link w:val="NormalaftertitleChar"/>
    <w:rsid w:val="00CB1E1D"/>
    <w:pPr>
      <w:overflowPunct/>
      <w:autoSpaceDE/>
      <w:autoSpaceDN/>
      <w:adjustRightInd/>
      <w:spacing w:before="320"/>
      <w:textAlignment w:val="auto"/>
    </w:pPr>
    <w:rPr>
      <w:rFonts w:eastAsia="Times New Roman"/>
    </w:rPr>
  </w:style>
  <w:style w:type="character" w:customStyle="1" w:styleId="NormalaftertitleChar">
    <w:name w:val="Normal after title Char"/>
    <w:basedOn w:val="DefaultParagraphFont"/>
    <w:link w:val="Normalaftertitle0"/>
    <w:rsid w:val="00CB1E1D"/>
    <w:rPr>
      <w:sz w:val="24"/>
      <w:lang w:val="en-GB" w:eastAsia="en-US" w:bidi="ar-SA"/>
    </w:rPr>
  </w:style>
  <w:style w:type="character" w:customStyle="1" w:styleId="RectitleChar">
    <w:name w:val="Rec_title Char"/>
    <w:basedOn w:val="DefaultParagraphFont"/>
    <w:link w:val="Rectitle"/>
    <w:rsid w:val="004534BE"/>
    <w:rPr>
      <w:rFonts w:eastAsia="SimSun"/>
      <w:b/>
      <w:sz w:val="28"/>
      <w:lang w:val="en-GB" w:eastAsia="en-US" w:bidi="ar-SA"/>
    </w:rPr>
  </w:style>
  <w:style w:type="paragraph" w:styleId="BodyTextIndent2">
    <w:name w:val="Body Text Indent 2"/>
    <w:basedOn w:val="Normal"/>
    <w:rsid w:val="00A100CE"/>
    <w:pPr>
      <w:spacing w:after="120" w:line="480" w:lineRule="auto"/>
      <w:ind w:left="283"/>
    </w:pPr>
  </w:style>
  <w:style w:type="paragraph" w:customStyle="1" w:styleId="TableTitle">
    <w:name w:val="Table_Title"/>
    <w:basedOn w:val="Normal"/>
    <w:next w:val="Normal"/>
    <w:rsid w:val="00A100CE"/>
    <w:pPr>
      <w:keepNext/>
      <w:keepLines/>
      <w:overflowPunct/>
      <w:autoSpaceDE/>
      <w:autoSpaceDN/>
      <w:adjustRightInd/>
      <w:spacing w:before="0" w:after="120"/>
      <w:jc w:val="center"/>
      <w:textAlignment w:val="auto"/>
    </w:pPr>
    <w:rPr>
      <w:b/>
    </w:rPr>
  </w:style>
  <w:style w:type="paragraph" w:customStyle="1" w:styleId="Appendixtitle">
    <w:name w:val="Appendix_title"/>
    <w:basedOn w:val="Normal"/>
    <w:next w:val="Normalaftertitle0"/>
    <w:rsid w:val="00783192"/>
    <w:pPr>
      <w:keepNext/>
      <w:keepLines/>
      <w:spacing w:before="240" w:after="280"/>
      <w:jc w:val="center"/>
    </w:pPr>
    <w:rPr>
      <w:rFonts w:ascii="Times New Roman Bold" w:hAnsi="Times New Roman Bold"/>
      <w:b/>
      <w:sz w:val="28"/>
    </w:rPr>
  </w:style>
  <w:style w:type="paragraph" w:customStyle="1" w:styleId="Annextitle">
    <w:name w:val="Annex_title"/>
    <w:basedOn w:val="Normal"/>
    <w:next w:val="Normal"/>
    <w:rsid w:val="00D1548C"/>
    <w:pPr>
      <w:spacing w:before="240" w:after="240"/>
      <w:jc w:val="center"/>
    </w:pPr>
    <w:rPr>
      <w:b/>
      <w:sz w:val="28"/>
    </w:rPr>
  </w:style>
  <w:style w:type="character" w:customStyle="1" w:styleId="FootnoteTextChar">
    <w:name w:val="Footnote Text Char"/>
    <w:basedOn w:val="DefaultParagraphFont"/>
    <w:link w:val="FootnoteText"/>
    <w:semiHidden/>
    <w:rsid w:val="00B051C7"/>
    <w:rPr>
      <w:rFonts w:ascii="Times New Roman" w:hAnsi="Times New Roman"/>
      <w:sz w:val="24"/>
      <w:lang w:val="en-GB" w:eastAsia="en-US"/>
    </w:rPr>
  </w:style>
  <w:style w:type="paragraph" w:styleId="EndnoteText">
    <w:name w:val="endnote text"/>
    <w:basedOn w:val="Normal"/>
    <w:link w:val="EndnoteTextChar"/>
    <w:rsid w:val="00A225AD"/>
    <w:pPr>
      <w:spacing w:before="0"/>
    </w:pPr>
    <w:rPr>
      <w:sz w:val="20"/>
    </w:rPr>
  </w:style>
  <w:style w:type="character" w:customStyle="1" w:styleId="EndnoteTextChar">
    <w:name w:val="Endnote Text Char"/>
    <w:basedOn w:val="DefaultParagraphFont"/>
    <w:link w:val="EndnoteText"/>
    <w:rsid w:val="00A225A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862">
      <w:bodyDiv w:val="1"/>
      <w:marLeft w:val="0"/>
      <w:marRight w:val="0"/>
      <w:marTop w:val="0"/>
      <w:marBottom w:val="0"/>
      <w:divBdr>
        <w:top w:val="none" w:sz="0" w:space="0" w:color="auto"/>
        <w:left w:val="none" w:sz="0" w:space="0" w:color="auto"/>
        <w:bottom w:val="none" w:sz="0" w:space="0" w:color="auto"/>
        <w:right w:val="none" w:sz="0" w:space="0" w:color="auto"/>
      </w:divBdr>
    </w:div>
    <w:div w:id="120574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F6C8-934A-4187-AA5E-02398933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TotalTime>
  <Pages>4</Pages>
  <Words>975</Words>
  <Characters>409</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1382</CharactersWithSpaces>
  <SharedDoc>false</SharedDoc>
  <HLinks>
    <vt:vector size="6" baseType="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bonnici</cp:lastModifiedBy>
  <cp:revision>3</cp:revision>
  <cp:lastPrinted>2011-04-28T14:13:00Z</cp:lastPrinted>
  <dcterms:created xsi:type="dcterms:W3CDTF">2011-04-28T14:13:00Z</dcterms:created>
  <dcterms:modified xsi:type="dcterms:W3CDTF">2011-04-28T14:14:00Z</dcterms:modified>
</cp:coreProperties>
</file>