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748"/>
        <w:gridCol w:w="1566"/>
      </w:tblGrid>
      <w:tr w:rsidR="00FA7B4D" w:rsidRPr="00D35752">
        <w:tc>
          <w:tcPr>
            <w:tcW w:w="8755" w:type="dxa"/>
            <w:vAlign w:val="center"/>
          </w:tcPr>
          <w:p w:rsidR="00FA7B4D" w:rsidRPr="00D35752" w:rsidRDefault="00FA7B4D" w:rsidP="00BE0E60">
            <w:pPr>
              <w:spacing w:before="0"/>
            </w:pPr>
            <w:bookmarkStart w:id="0" w:name="OLE_LINK1"/>
            <w:r w:rsidRPr="00FA7B4D">
              <w:rPr>
                <w:rFonts w:ascii="Futura Lt BT" w:hAnsi="Futura Lt BT"/>
                <w:sz w:val="42"/>
                <w:szCs w:val="42"/>
              </w:rPr>
              <w:t>U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NION </w:t>
            </w:r>
            <w:r w:rsidRPr="00FA7B4D">
              <w:rPr>
                <w:rFonts w:ascii="Futura Lt BT" w:hAnsi="Futura Lt BT"/>
                <w:caps/>
                <w:sz w:val="42"/>
                <w:szCs w:val="42"/>
              </w:rPr>
              <w:t>I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NTERNATIONALE DES </w:t>
            </w:r>
            <w:r w:rsidRPr="00FA7B4D">
              <w:rPr>
                <w:rFonts w:ascii="Futura Lt BT" w:hAnsi="Futura Lt BT"/>
                <w:sz w:val="42"/>
                <w:szCs w:val="42"/>
              </w:rPr>
              <w:t>T</w:t>
            </w:r>
            <w:r w:rsidRPr="00FA7B4D">
              <w:rPr>
                <w:rFonts w:ascii="Futura Lt BT" w:hAnsi="Futura Lt BT"/>
                <w:sz w:val="34"/>
                <w:szCs w:val="34"/>
              </w:rPr>
              <w:t>ÉLÉCOMMUNICATIONS</w:t>
            </w:r>
          </w:p>
        </w:tc>
        <w:tc>
          <w:tcPr>
            <w:tcW w:w="1559" w:type="dxa"/>
          </w:tcPr>
          <w:p w:rsidR="00FA7B4D" w:rsidRPr="00D35752" w:rsidRDefault="00A10043" w:rsidP="00BE0E60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bookmarkEnd w:id="0"/>
          <w:p w:rsidR="003203D8" w:rsidRDefault="003203D8" w:rsidP="00BE0E60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BE0E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BE0E60">
      <w:pPr>
        <w:tabs>
          <w:tab w:val="left" w:pos="7513"/>
        </w:tabs>
      </w:pPr>
    </w:p>
    <w:tbl>
      <w:tblPr>
        <w:tblW w:w="11438" w:type="dxa"/>
        <w:tblLayout w:type="fixed"/>
        <w:tblLook w:val="0000"/>
      </w:tblPr>
      <w:tblGrid>
        <w:gridCol w:w="3369"/>
        <w:gridCol w:w="8069"/>
      </w:tblGrid>
      <w:tr w:rsidR="00FA7B4D" w:rsidTr="000A68A0">
        <w:trPr>
          <w:cantSplit/>
        </w:trPr>
        <w:tc>
          <w:tcPr>
            <w:tcW w:w="3369" w:type="dxa"/>
          </w:tcPr>
          <w:p w:rsidR="00FA7B4D" w:rsidRPr="000A68A0" w:rsidRDefault="000A68A0" w:rsidP="00BE0E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513"/>
              </w:tabs>
              <w:ind w:right="34"/>
              <w:jc w:val="center"/>
              <w:rPr>
                <w:b/>
                <w:bCs/>
              </w:rPr>
            </w:pPr>
            <w:bookmarkStart w:id="1" w:name="dletter"/>
            <w:bookmarkEnd w:id="1"/>
            <w:r>
              <w:rPr>
                <w:b/>
                <w:bCs/>
              </w:rPr>
              <w:t xml:space="preserve">Circulaire </w:t>
            </w:r>
            <w:r w:rsidR="00457C24" w:rsidRPr="000A68A0">
              <w:rPr>
                <w:b/>
                <w:bCs/>
              </w:rPr>
              <w:t>administrative</w:t>
            </w:r>
          </w:p>
          <w:p w:rsidR="00FA7B4D" w:rsidRPr="00457C24" w:rsidRDefault="00457C24" w:rsidP="00BE0E6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742"/>
              <w:jc w:val="center"/>
              <w:rPr>
                <w:b/>
                <w:bCs/>
              </w:rPr>
            </w:pPr>
            <w:bookmarkStart w:id="2" w:name="dnum"/>
            <w:bookmarkEnd w:id="2"/>
            <w:r>
              <w:rPr>
                <w:b/>
                <w:bCs/>
              </w:rPr>
              <w:t>CA</w:t>
            </w:r>
            <w:r w:rsidR="005149C1">
              <w:rPr>
                <w:b/>
                <w:bCs/>
              </w:rPr>
              <w:t>CE</w:t>
            </w:r>
            <w:r>
              <w:rPr>
                <w:b/>
                <w:bCs/>
              </w:rPr>
              <w:t>/51</w:t>
            </w:r>
            <w:r w:rsidR="00233FA9">
              <w:rPr>
                <w:b/>
                <w:bCs/>
              </w:rPr>
              <w:t>6</w:t>
            </w:r>
          </w:p>
        </w:tc>
        <w:tc>
          <w:tcPr>
            <w:tcW w:w="8069" w:type="dxa"/>
          </w:tcPr>
          <w:p w:rsidR="00FA7B4D" w:rsidRPr="005F7F4C" w:rsidRDefault="000232BE" w:rsidP="008F73EF">
            <w:pPr>
              <w:tabs>
                <w:tab w:val="left" w:pos="7513"/>
              </w:tabs>
              <w:ind w:right="1724"/>
              <w:jc w:val="right"/>
              <w:rPr>
                <w:b/>
                <w:bCs/>
              </w:rPr>
            </w:pPr>
            <w:bookmarkStart w:id="3" w:name="ddate"/>
            <w:bookmarkEnd w:id="3"/>
            <w:r>
              <w:rPr>
                <w:bCs/>
              </w:rPr>
              <w:t xml:space="preserve">Le </w:t>
            </w:r>
            <w:r w:rsidR="00233FA9">
              <w:rPr>
                <w:bCs/>
              </w:rPr>
              <w:t>2</w:t>
            </w:r>
            <w:r w:rsidR="008F73EF">
              <w:rPr>
                <w:bCs/>
              </w:rPr>
              <w:t>8</w:t>
            </w:r>
            <w:r w:rsidR="00233FA9">
              <w:rPr>
                <w:bCs/>
              </w:rPr>
              <w:t xml:space="preserve"> juillet</w:t>
            </w:r>
            <w:r w:rsidR="00457C24">
              <w:rPr>
                <w:bCs/>
              </w:rPr>
              <w:t xml:space="preserve"> </w:t>
            </w:r>
            <w:r w:rsidR="00457C24" w:rsidRPr="00457C24">
              <w:rPr>
                <w:bCs/>
              </w:rPr>
              <w:t>2010</w:t>
            </w:r>
          </w:p>
        </w:tc>
      </w:tr>
    </w:tbl>
    <w:p w:rsidR="005149C1" w:rsidRPr="00085508" w:rsidRDefault="005149C1" w:rsidP="00E938F8">
      <w:pPr>
        <w:tabs>
          <w:tab w:val="left" w:pos="7513"/>
        </w:tabs>
        <w:spacing w:before="320"/>
        <w:jc w:val="center"/>
        <w:rPr>
          <w:b/>
          <w:szCs w:val="24"/>
        </w:rPr>
      </w:pPr>
      <w:r w:rsidRPr="00085508">
        <w:rPr>
          <w:b/>
          <w:szCs w:val="24"/>
        </w:rPr>
        <w:t xml:space="preserve">Aux Administrations des Etats Membres de l'UIT, aux Membres du Secteur </w:t>
      </w:r>
      <w:r w:rsidRPr="00085508">
        <w:rPr>
          <w:b/>
          <w:szCs w:val="24"/>
        </w:rPr>
        <w:br/>
        <w:t xml:space="preserve">des radiocommunications, aux Associés de l'UIT-R participant aux travaux de la </w:t>
      </w:r>
      <w:r w:rsidRPr="00085508">
        <w:rPr>
          <w:b/>
          <w:szCs w:val="24"/>
        </w:rPr>
        <w:br/>
        <w:t xml:space="preserve">Commission d'études 7 des radiocommunications et à la Commission spéciale </w:t>
      </w:r>
      <w:r w:rsidRPr="00085508">
        <w:rPr>
          <w:b/>
          <w:szCs w:val="24"/>
        </w:rPr>
        <w:br/>
        <w:t>chargée d'examiner les questions réglementaires et de procédure</w:t>
      </w:r>
    </w:p>
    <w:p w:rsidR="00C91A32" w:rsidRPr="00085508" w:rsidRDefault="00E2781C" w:rsidP="00F266B4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240"/>
        <w:ind w:left="1440" w:hanging="1440"/>
        <w:rPr>
          <w:szCs w:val="24"/>
          <w:lang w:val="fr-CH"/>
        </w:rPr>
      </w:pPr>
      <w:r w:rsidRPr="00085508">
        <w:rPr>
          <w:b/>
          <w:szCs w:val="24"/>
          <w:lang w:val="fr-CH"/>
        </w:rPr>
        <w:t>Objet</w:t>
      </w:r>
      <w:r w:rsidR="00C91A32" w:rsidRPr="00085508">
        <w:rPr>
          <w:szCs w:val="24"/>
          <w:lang w:val="fr-CH"/>
        </w:rPr>
        <w:t>:</w:t>
      </w:r>
      <w:r w:rsidRPr="00085508">
        <w:rPr>
          <w:szCs w:val="24"/>
          <w:lang w:val="fr-CH"/>
        </w:rPr>
        <w:tab/>
      </w:r>
      <w:r w:rsidR="00C91A32" w:rsidRPr="00085508">
        <w:rPr>
          <w:szCs w:val="24"/>
          <w:lang w:val="fr-CH"/>
        </w:rPr>
        <w:tab/>
      </w:r>
      <w:bookmarkStart w:id="4" w:name="dtitle1"/>
      <w:bookmarkEnd w:id="4"/>
      <w:r w:rsidR="00C91A32" w:rsidRPr="00085508">
        <w:rPr>
          <w:bCs/>
          <w:szCs w:val="24"/>
        </w:rPr>
        <w:t>Questionnaire sur un projet de révision de la Recommandation UIT-R TF.460-6</w:t>
      </w:r>
      <w:r w:rsidR="00F266B4">
        <w:rPr>
          <w:bCs/>
          <w:szCs w:val="24"/>
        </w:rPr>
        <w:t>,</w:t>
      </w:r>
      <w:r w:rsidR="00C91A32" w:rsidRPr="00085508">
        <w:rPr>
          <w:bCs/>
          <w:szCs w:val="24"/>
        </w:rPr>
        <w:t xml:space="preserve"> Emissions de fréquences étalon et de signaux horaires</w:t>
      </w:r>
    </w:p>
    <w:p w:rsidR="00FB4416" w:rsidRPr="00085508" w:rsidRDefault="00233FA9" w:rsidP="00E938F8">
      <w:pPr>
        <w:pStyle w:val="Equation"/>
        <w:spacing w:before="240"/>
        <w:rPr>
          <w:szCs w:val="24"/>
        </w:rPr>
      </w:pPr>
      <w:r w:rsidRPr="00085508">
        <w:rPr>
          <w:szCs w:val="24"/>
        </w:rPr>
        <w:t>A sa réunion qu</w:t>
      </w:r>
      <w:r w:rsidR="00975ACB">
        <w:rPr>
          <w:szCs w:val="24"/>
        </w:rPr>
        <w:t>'</w:t>
      </w:r>
      <w:r w:rsidRPr="00085508">
        <w:rPr>
          <w:szCs w:val="24"/>
        </w:rPr>
        <w:t>elle a tenu</w:t>
      </w:r>
      <w:r w:rsidR="00663AFC" w:rsidRPr="00085508">
        <w:rPr>
          <w:szCs w:val="24"/>
        </w:rPr>
        <w:t>e</w:t>
      </w:r>
      <w:r w:rsidR="007723F6" w:rsidRPr="00085508">
        <w:rPr>
          <w:szCs w:val="24"/>
        </w:rPr>
        <w:t xml:space="preserve"> </w:t>
      </w:r>
      <w:r w:rsidR="00BE0E60" w:rsidRPr="00085508">
        <w:rPr>
          <w:szCs w:val="24"/>
        </w:rPr>
        <w:t>les 7 et 15 </w:t>
      </w:r>
      <w:r w:rsidRPr="00085508">
        <w:rPr>
          <w:szCs w:val="24"/>
        </w:rPr>
        <w:t>septemb</w:t>
      </w:r>
      <w:r w:rsidR="00BE0E60" w:rsidRPr="00085508">
        <w:rPr>
          <w:szCs w:val="24"/>
        </w:rPr>
        <w:t>re 2009, la Commission d</w:t>
      </w:r>
      <w:r w:rsidR="00975ACB">
        <w:rPr>
          <w:szCs w:val="24"/>
        </w:rPr>
        <w:t>'</w:t>
      </w:r>
      <w:r w:rsidR="00BE0E60" w:rsidRPr="00085508">
        <w:rPr>
          <w:szCs w:val="24"/>
        </w:rPr>
        <w:t>études </w:t>
      </w:r>
      <w:r w:rsidRPr="00085508">
        <w:rPr>
          <w:szCs w:val="24"/>
        </w:rPr>
        <w:t>7 des radiocommunications a examiné un proj</w:t>
      </w:r>
      <w:r w:rsidR="001E4916" w:rsidRPr="00085508">
        <w:rPr>
          <w:szCs w:val="24"/>
        </w:rPr>
        <w:t>et de révi</w:t>
      </w:r>
      <w:r w:rsidR="00BE0E60" w:rsidRPr="00085508">
        <w:rPr>
          <w:szCs w:val="24"/>
        </w:rPr>
        <w:t>sion de la Recommandation UIT-R </w:t>
      </w:r>
      <w:r w:rsidR="00C40BB9">
        <w:rPr>
          <w:szCs w:val="24"/>
        </w:rPr>
        <w:t>TF.</w:t>
      </w:r>
      <w:r w:rsidR="001E4916" w:rsidRPr="00085508">
        <w:rPr>
          <w:szCs w:val="24"/>
        </w:rPr>
        <w:t xml:space="preserve">460-6 </w:t>
      </w:r>
      <w:r w:rsidR="00A458D7" w:rsidRPr="00085508">
        <w:rPr>
          <w:szCs w:val="24"/>
        </w:rPr>
        <w:t>"</w:t>
      </w:r>
      <w:r w:rsidR="001E4916" w:rsidRPr="00085508">
        <w:rPr>
          <w:szCs w:val="24"/>
        </w:rPr>
        <w:t>E</w:t>
      </w:r>
      <w:r w:rsidRPr="00085508">
        <w:rPr>
          <w:szCs w:val="24"/>
        </w:rPr>
        <w:t>missions de fréquences étalon et de signaux horaires</w:t>
      </w:r>
      <w:r w:rsidR="00A458D7" w:rsidRPr="00085508">
        <w:rPr>
          <w:szCs w:val="24"/>
        </w:rPr>
        <w:t>"</w:t>
      </w:r>
      <w:r w:rsidRPr="00085508">
        <w:rPr>
          <w:szCs w:val="24"/>
        </w:rPr>
        <w:t>.</w:t>
      </w:r>
      <w:r w:rsidR="00A458D7" w:rsidRPr="00085508">
        <w:rPr>
          <w:szCs w:val="24"/>
        </w:rPr>
        <w:t xml:space="preserve"> </w:t>
      </w:r>
      <w:r w:rsidRPr="00085508">
        <w:rPr>
          <w:szCs w:val="24"/>
        </w:rPr>
        <w:t>A l</w:t>
      </w:r>
      <w:r w:rsidR="00975ACB">
        <w:rPr>
          <w:szCs w:val="24"/>
        </w:rPr>
        <w:t>'</w:t>
      </w:r>
      <w:r w:rsidRPr="00085508">
        <w:rPr>
          <w:szCs w:val="24"/>
        </w:rPr>
        <w:t>issue de</w:t>
      </w:r>
      <w:r w:rsidR="00663AFC" w:rsidRPr="00085508">
        <w:rPr>
          <w:szCs w:val="24"/>
        </w:rPr>
        <w:t>s discussions qui ont eu lieu à cette réunion</w:t>
      </w:r>
      <w:r w:rsidRPr="00085508">
        <w:rPr>
          <w:szCs w:val="24"/>
        </w:rPr>
        <w:t xml:space="preserve"> de la Commission d</w:t>
      </w:r>
      <w:r w:rsidR="00975ACB">
        <w:rPr>
          <w:szCs w:val="24"/>
        </w:rPr>
        <w:t>'</w:t>
      </w:r>
      <w:r w:rsidRPr="00085508">
        <w:rPr>
          <w:szCs w:val="24"/>
        </w:rPr>
        <w:t>étude</w:t>
      </w:r>
      <w:r w:rsidR="00A458D7" w:rsidRPr="00085508">
        <w:rPr>
          <w:szCs w:val="24"/>
        </w:rPr>
        <w:t>s</w:t>
      </w:r>
      <w:r w:rsidR="00C91A32" w:rsidRPr="00085508">
        <w:rPr>
          <w:szCs w:val="24"/>
        </w:rPr>
        <w:t> </w:t>
      </w:r>
      <w:r w:rsidR="00663AFC" w:rsidRPr="00085508">
        <w:rPr>
          <w:szCs w:val="24"/>
        </w:rPr>
        <w:t>7 et à la réunion passée</w:t>
      </w:r>
      <w:r w:rsidRPr="00085508">
        <w:rPr>
          <w:szCs w:val="24"/>
        </w:rPr>
        <w:t xml:space="preserve"> du </w:t>
      </w:r>
      <w:r w:rsidR="00A458D7" w:rsidRPr="00085508">
        <w:rPr>
          <w:szCs w:val="24"/>
        </w:rPr>
        <w:t>G</w:t>
      </w:r>
      <w:r w:rsidR="00C91A32" w:rsidRPr="00085508">
        <w:rPr>
          <w:szCs w:val="24"/>
        </w:rPr>
        <w:t>roupe de travail </w:t>
      </w:r>
      <w:r w:rsidRPr="00085508">
        <w:rPr>
          <w:szCs w:val="24"/>
        </w:rPr>
        <w:t>7A, il est a</w:t>
      </w:r>
      <w:r w:rsidR="001E4916" w:rsidRPr="00085508">
        <w:rPr>
          <w:szCs w:val="24"/>
        </w:rPr>
        <w:t>pparu qu</w:t>
      </w:r>
      <w:r w:rsidR="00975ACB">
        <w:rPr>
          <w:szCs w:val="24"/>
        </w:rPr>
        <w:t>'</w:t>
      </w:r>
      <w:r w:rsidR="001E4916" w:rsidRPr="00085508">
        <w:rPr>
          <w:szCs w:val="24"/>
        </w:rPr>
        <w:t xml:space="preserve">il y avait des divergences de vues sur </w:t>
      </w:r>
      <w:r w:rsidR="00FB4416" w:rsidRPr="00085508">
        <w:rPr>
          <w:szCs w:val="24"/>
        </w:rPr>
        <w:t>la Recommandation en question. En effet, certaines administrations et organisations internationales préconisaient de sup</w:t>
      </w:r>
      <w:r w:rsidR="00663AFC" w:rsidRPr="00085508">
        <w:rPr>
          <w:szCs w:val="24"/>
        </w:rPr>
        <w:t>primer la procédure</w:t>
      </w:r>
      <w:r w:rsidR="007723F6" w:rsidRPr="00085508">
        <w:rPr>
          <w:szCs w:val="24"/>
        </w:rPr>
        <w:t xml:space="preserve"> </w:t>
      </w:r>
      <w:r w:rsidR="00663AFC" w:rsidRPr="00085508">
        <w:rPr>
          <w:szCs w:val="24"/>
        </w:rPr>
        <w:t>relative à</w:t>
      </w:r>
      <w:r w:rsidR="00FB4416" w:rsidRPr="00085508">
        <w:rPr>
          <w:szCs w:val="24"/>
        </w:rPr>
        <w:t xml:space="preserve"> l</w:t>
      </w:r>
      <w:r w:rsidR="00975ACB">
        <w:rPr>
          <w:szCs w:val="24"/>
        </w:rPr>
        <w:t>'</w:t>
      </w:r>
      <w:r w:rsidR="00FB4416" w:rsidRPr="00085508">
        <w:rPr>
          <w:szCs w:val="24"/>
        </w:rPr>
        <w:t>introduction de secondes intercalaires pour ajuster le temps UTC, contrairement à d</w:t>
      </w:r>
      <w:r w:rsidR="00975ACB">
        <w:rPr>
          <w:szCs w:val="24"/>
        </w:rPr>
        <w:t>'</w:t>
      </w:r>
      <w:r w:rsidR="00FB4416" w:rsidRPr="00085508">
        <w:rPr>
          <w:szCs w:val="24"/>
        </w:rPr>
        <w:t>autres qui souhaitaient conserver cette procédure. La Commissi</w:t>
      </w:r>
      <w:r w:rsidR="00663AFC" w:rsidRPr="00085508">
        <w:rPr>
          <w:szCs w:val="24"/>
        </w:rPr>
        <w:t>on d</w:t>
      </w:r>
      <w:r w:rsidR="00975ACB">
        <w:rPr>
          <w:szCs w:val="24"/>
        </w:rPr>
        <w:t>'</w:t>
      </w:r>
      <w:r w:rsidR="00670A4C" w:rsidRPr="00085508">
        <w:rPr>
          <w:szCs w:val="24"/>
        </w:rPr>
        <w:t>études </w:t>
      </w:r>
      <w:r w:rsidR="00663AFC" w:rsidRPr="00085508">
        <w:rPr>
          <w:szCs w:val="24"/>
        </w:rPr>
        <w:t>7 a décidé que son P</w:t>
      </w:r>
      <w:r w:rsidR="00FB4416" w:rsidRPr="00085508">
        <w:rPr>
          <w:szCs w:val="24"/>
        </w:rPr>
        <w:t>r</w:t>
      </w:r>
      <w:r w:rsidR="00663AFC" w:rsidRPr="00085508">
        <w:rPr>
          <w:szCs w:val="24"/>
        </w:rPr>
        <w:t>ésident compilerait et communiquerait</w:t>
      </w:r>
      <w:r w:rsidR="00FB4416" w:rsidRPr="00085508">
        <w:rPr>
          <w:szCs w:val="24"/>
        </w:rPr>
        <w:t xml:space="preserve"> aux Etats Membres de l</w:t>
      </w:r>
      <w:r w:rsidR="00975ACB">
        <w:rPr>
          <w:szCs w:val="24"/>
        </w:rPr>
        <w:t>'</w:t>
      </w:r>
      <w:r w:rsidR="00FB4416" w:rsidRPr="00085508">
        <w:rPr>
          <w:szCs w:val="24"/>
        </w:rPr>
        <w:t>UIT des informations concernant</w:t>
      </w:r>
      <w:r w:rsidR="007723F6" w:rsidRPr="00085508">
        <w:rPr>
          <w:szCs w:val="24"/>
        </w:rPr>
        <w:t xml:space="preserve"> </w:t>
      </w:r>
      <w:r w:rsidR="00FB4416" w:rsidRPr="00085508">
        <w:rPr>
          <w:szCs w:val="24"/>
        </w:rPr>
        <w:t xml:space="preserve">le projet de révision de la Recommandation UIT-R TF.460-6 et élaborerait un </w:t>
      </w:r>
      <w:r w:rsidR="00C40BB9" w:rsidRPr="00085508">
        <w:rPr>
          <w:szCs w:val="24"/>
        </w:rPr>
        <w:t xml:space="preserve">questionnaire </w:t>
      </w:r>
      <w:r w:rsidR="00FB4416" w:rsidRPr="00085508">
        <w:rPr>
          <w:szCs w:val="24"/>
        </w:rPr>
        <w:t>afin de demander l</w:t>
      </w:r>
      <w:r w:rsidR="00975ACB">
        <w:rPr>
          <w:szCs w:val="24"/>
        </w:rPr>
        <w:t>'</w:t>
      </w:r>
      <w:r w:rsidR="00FB4416" w:rsidRPr="00085508">
        <w:rPr>
          <w:szCs w:val="24"/>
        </w:rPr>
        <w:t>avis des administrations sur cette question qui sera examinée à la réunion d</w:t>
      </w:r>
      <w:r w:rsidR="00975ACB">
        <w:rPr>
          <w:szCs w:val="24"/>
        </w:rPr>
        <w:t>'</w:t>
      </w:r>
      <w:r w:rsidR="00C91A32" w:rsidRPr="00085508">
        <w:rPr>
          <w:szCs w:val="24"/>
        </w:rPr>
        <w:t>octobre </w:t>
      </w:r>
      <w:r w:rsidR="00FB4416" w:rsidRPr="00085508">
        <w:rPr>
          <w:szCs w:val="24"/>
        </w:rPr>
        <w:t>2010 de la Commission d</w:t>
      </w:r>
      <w:r w:rsidR="00975ACB">
        <w:rPr>
          <w:szCs w:val="24"/>
        </w:rPr>
        <w:t>'</w:t>
      </w:r>
      <w:r w:rsidR="00C91A32" w:rsidRPr="00085508">
        <w:rPr>
          <w:szCs w:val="24"/>
        </w:rPr>
        <w:t>études </w:t>
      </w:r>
      <w:r w:rsidR="00FB4416" w:rsidRPr="00085508">
        <w:rPr>
          <w:szCs w:val="24"/>
        </w:rPr>
        <w:t>7.</w:t>
      </w:r>
    </w:p>
    <w:p w:rsidR="00FB4416" w:rsidRPr="00085508" w:rsidRDefault="00FB4416" w:rsidP="004D3D75">
      <w:pPr>
        <w:rPr>
          <w:szCs w:val="24"/>
        </w:rPr>
      </w:pPr>
      <w:r w:rsidRPr="00085508">
        <w:rPr>
          <w:szCs w:val="24"/>
        </w:rPr>
        <w:t xml:space="preserve">On </w:t>
      </w:r>
      <w:r w:rsidR="00663AFC" w:rsidRPr="00085508">
        <w:rPr>
          <w:szCs w:val="24"/>
        </w:rPr>
        <w:t>trouvera dans la Pièce jointe un</w:t>
      </w:r>
      <w:r w:rsidRPr="00085508">
        <w:rPr>
          <w:szCs w:val="24"/>
        </w:rPr>
        <w:t xml:space="preserve"> </w:t>
      </w:r>
      <w:r w:rsidR="00C40BB9" w:rsidRPr="00085508">
        <w:rPr>
          <w:szCs w:val="24"/>
        </w:rPr>
        <w:t xml:space="preserve">questionnaire </w:t>
      </w:r>
      <w:r w:rsidRPr="00085508">
        <w:rPr>
          <w:szCs w:val="24"/>
        </w:rPr>
        <w:t>sur le projet de révisio</w:t>
      </w:r>
      <w:r w:rsidR="00C40BB9">
        <w:rPr>
          <w:szCs w:val="24"/>
        </w:rPr>
        <w:t>n de la Recommandation UIT-R TF.</w:t>
      </w:r>
      <w:r w:rsidRPr="00085508">
        <w:rPr>
          <w:szCs w:val="24"/>
        </w:rPr>
        <w:t>460-6 qui a été élaboré par le Président de la Commission d</w:t>
      </w:r>
      <w:r w:rsidR="00975ACB">
        <w:rPr>
          <w:szCs w:val="24"/>
        </w:rPr>
        <w:t>'</w:t>
      </w:r>
      <w:r w:rsidRPr="00085508">
        <w:rPr>
          <w:szCs w:val="24"/>
        </w:rPr>
        <w:t>étude</w:t>
      </w:r>
      <w:r w:rsidR="00BE0E60" w:rsidRPr="00085508">
        <w:rPr>
          <w:szCs w:val="24"/>
        </w:rPr>
        <w:t>s 7, M. V. </w:t>
      </w:r>
      <w:r w:rsidR="00F266B4">
        <w:rPr>
          <w:szCs w:val="24"/>
        </w:rPr>
        <w:t>Meens, et </w:t>
      </w:r>
      <w:r w:rsidR="00663AFC" w:rsidRPr="00085508">
        <w:rPr>
          <w:szCs w:val="24"/>
        </w:rPr>
        <w:t>qui s</w:t>
      </w:r>
      <w:r w:rsidR="00975ACB">
        <w:rPr>
          <w:szCs w:val="24"/>
        </w:rPr>
        <w:t>'</w:t>
      </w:r>
      <w:r w:rsidR="00663AFC" w:rsidRPr="00085508">
        <w:rPr>
          <w:szCs w:val="24"/>
        </w:rPr>
        <w:t xml:space="preserve">adresse </w:t>
      </w:r>
      <w:r w:rsidR="00BA66C6" w:rsidRPr="00085508">
        <w:rPr>
          <w:szCs w:val="24"/>
        </w:rPr>
        <w:t>aux Etats Membres de l</w:t>
      </w:r>
      <w:r w:rsidR="00975ACB">
        <w:rPr>
          <w:szCs w:val="24"/>
        </w:rPr>
        <w:t>'</w:t>
      </w:r>
      <w:r w:rsidR="00344E5A" w:rsidRPr="00085508">
        <w:rPr>
          <w:szCs w:val="24"/>
        </w:rPr>
        <w:t>UIT</w:t>
      </w:r>
      <w:r w:rsidR="00BA66C6" w:rsidRPr="00085508">
        <w:rPr>
          <w:szCs w:val="24"/>
        </w:rPr>
        <w:t>.</w:t>
      </w:r>
    </w:p>
    <w:p w:rsidR="005149C1" w:rsidRPr="00085508" w:rsidRDefault="00344E5A" w:rsidP="004D3D75">
      <w:pPr>
        <w:tabs>
          <w:tab w:val="clear" w:pos="794"/>
          <w:tab w:val="clear" w:pos="1191"/>
          <w:tab w:val="clear" w:pos="1588"/>
          <w:tab w:val="clear" w:pos="1985"/>
        </w:tabs>
        <w:rPr>
          <w:szCs w:val="24"/>
        </w:rPr>
      </w:pPr>
      <w:r w:rsidRPr="00085508">
        <w:rPr>
          <w:szCs w:val="24"/>
        </w:rPr>
        <w:t>Les Etats Membres sont donc invités à répondre au Questionnaire ci</w:t>
      </w:r>
      <w:r w:rsidR="00670A4C" w:rsidRPr="00085508">
        <w:rPr>
          <w:szCs w:val="24"/>
        </w:rPr>
        <w:t>-</w:t>
      </w:r>
      <w:r w:rsidRPr="00085508">
        <w:rPr>
          <w:szCs w:val="24"/>
        </w:rPr>
        <w:t>joint et à le renv</w:t>
      </w:r>
      <w:r w:rsidR="00670A4C" w:rsidRPr="00085508">
        <w:rPr>
          <w:szCs w:val="24"/>
        </w:rPr>
        <w:t xml:space="preserve">oyer au Secrétariat du BR </w:t>
      </w:r>
      <w:r w:rsidRPr="00085508">
        <w:rPr>
          <w:szCs w:val="24"/>
        </w:rPr>
        <w:t>avant la prochaine réunion de la Commission d</w:t>
      </w:r>
      <w:r w:rsidR="00975ACB">
        <w:rPr>
          <w:szCs w:val="24"/>
        </w:rPr>
        <w:t>'</w:t>
      </w:r>
      <w:r w:rsidR="00670A4C" w:rsidRPr="00085508">
        <w:rPr>
          <w:szCs w:val="24"/>
        </w:rPr>
        <w:t>études </w:t>
      </w:r>
      <w:r w:rsidRPr="00085508">
        <w:rPr>
          <w:szCs w:val="24"/>
        </w:rPr>
        <w:t xml:space="preserve">7 </w:t>
      </w:r>
      <w:r w:rsidR="00BA66C6" w:rsidRPr="00085508">
        <w:rPr>
          <w:szCs w:val="24"/>
        </w:rPr>
        <w:t>(octobre</w:t>
      </w:r>
      <w:r w:rsidR="00EE074E" w:rsidRPr="00085508">
        <w:rPr>
          <w:szCs w:val="24"/>
        </w:rPr>
        <w:t xml:space="preserve"> 2010)</w:t>
      </w:r>
    </w:p>
    <w:p w:rsidR="005149C1" w:rsidRPr="00085508" w:rsidRDefault="005149C1" w:rsidP="00F266B4">
      <w:pPr>
        <w:pStyle w:val="Head"/>
        <w:tabs>
          <w:tab w:val="clear" w:pos="6663"/>
          <w:tab w:val="center" w:pos="7371"/>
        </w:tabs>
        <w:spacing w:before="720"/>
        <w:rPr>
          <w:szCs w:val="24"/>
        </w:rPr>
      </w:pPr>
      <w:r w:rsidRPr="00085508">
        <w:rPr>
          <w:szCs w:val="24"/>
        </w:rPr>
        <w:tab/>
        <w:t>Valery Timofeev</w:t>
      </w:r>
    </w:p>
    <w:p w:rsidR="005149C1" w:rsidRPr="00085508" w:rsidRDefault="005149C1" w:rsidP="00C91A32">
      <w:pPr>
        <w:pStyle w:val="Head"/>
        <w:tabs>
          <w:tab w:val="clear" w:pos="6663"/>
          <w:tab w:val="center" w:pos="7371"/>
          <w:tab w:val="right" w:pos="8505"/>
        </w:tabs>
        <w:rPr>
          <w:szCs w:val="24"/>
        </w:rPr>
      </w:pPr>
      <w:r w:rsidRPr="00085508">
        <w:rPr>
          <w:szCs w:val="24"/>
        </w:rPr>
        <w:tab/>
        <w:t>Directeur du Bureau des radiocommunications</w:t>
      </w:r>
    </w:p>
    <w:p w:rsidR="005149C1" w:rsidRPr="00F266B4" w:rsidRDefault="00EE074E" w:rsidP="00F266B4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ind w:left="1440" w:hanging="1440"/>
        <w:textAlignment w:val="auto"/>
        <w:rPr>
          <w:b/>
          <w:szCs w:val="24"/>
          <w:lang w:val="fr-CH"/>
        </w:rPr>
      </w:pPr>
      <w:r w:rsidRPr="00F266B4">
        <w:rPr>
          <w:b/>
          <w:szCs w:val="24"/>
          <w:lang w:val="fr-CH"/>
        </w:rPr>
        <w:t>Piè</w:t>
      </w:r>
      <w:r w:rsidR="00F266B4" w:rsidRPr="00F266B4">
        <w:rPr>
          <w:b/>
          <w:szCs w:val="24"/>
          <w:lang w:val="fr-CH"/>
        </w:rPr>
        <w:t>ce jointe</w:t>
      </w:r>
      <w:r w:rsidR="00670A4C" w:rsidRPr="00F266B4">
        <w:rPr>
          <w:b/>
          <w:szCs w:val="24"/>
          <w:lang w:val="fr-CH"/>
        </w:rPr>
        <w:t>:</w:t>
      </w:r>
      <w:r w:rsidR="00670A4C" w:rsidRPr="00F266B4">
        <w:rPr>
          <w:b/>
          <w:szCs w:val="24"/>
          <w:lang w:val="fr-CH"/>
        </w:rPr>
        <w:tab/>
      </w:r>
      <w:r w:rsidR="00663AFC" w:rsidRPr="00F266B4">
        <w:rPr>
          <w:bCs/>
          <w:szCs w:val="24"/>
          <w:lang w:val="fr-CH"/>
        </w:rPr>
        <w:t>Questionnaire sur un</w:t>
      </w:r>
      <w:r w:rsidRPr="00F266B4">
        <w:rPr>
          <w:bCs/>
          <w:szCs w:val="24"/>
          <w:lang w:val="fr-CH"/>
        </w:rPr>
        <w:t xml:space="preserve"> projet de révisi</w:t>
      </w:r>
      <w:r w:rsidR="00670A4C" w:rsidRPr="00F266B4">
        <w:rPr>
          <w:bCs/>
          <w:szCs w:val="24"/>
          <w:lang w:val="fr-CH"/>
        </w:rPr>
        <w:t>on de la Recommandation UIT</w:t>
      </w:r>
      <w:r w:rsidR="00F266B4">
        <w:rPr>
          <w:bCs/>
          <w:szCs w:val="24"/>
          <w:lang w:val="fr-CH"/>
        </w:rPr>
        <w:t>-</w:t>
      </w:r>
      <w:r w:rsidR="00670A4C" w:rsidRPr="00F266B4">
        <w:rPr>
          <w:bCs/>
          <w:szCs w:val="24"/>
          <w:lang w:val="fr-CH"/>
        </w:rPr>
        <w:t>R TF.460</w:t>
      </w:r>
      <w:r w:rsidR="00670A4C" w:rsidRPr="00F266B4">
        <w:rPr>
          <w:bCs/>
          <w:szCs w:val="24"/>
          <w:lang w:val="fr-CH"/>
        </w:rPr>
        <w:noBreakHyphen/>
        <w:t xml:space="preserve">6 </w:t>
      </w:r>
      <w:r w:rsidRPr="00F266B4">
        <w:rPr>
          <w:bCs/>
          <w:szCs w:val="24"/>
          <w:lang w:val="fr-CH"/>
        </w:rPr>
        <w:t xml:space="preserve">(question des secondes </w:t>
      </w:r>
      <w:r w:rsidR="00BA66C6" w:rsidRPr="00F266B4">
        <w:rPr>
          <w:bCs/>
          <w:szCs w:val="24"/>
          <w:lang w:val="fr-CH"/>
        </w:rPr>
        <w:t>intercalaires)</w:t>
      </w:r>
    </w:p>
    <w:p w:rsidR="005149C1" w:rsidRPr="00F266B4" w:rsidRDefault="005149C1" w:rsidP="00E938F8">
      <w:pPr>
        <w:tabs>
          <w:tab w:val="left" w:pos="284"/>
          <w:tab w:val="left" w:pos="568"/>
        </w:tabs>
        <w:spacing w:after="40"/>
        <w:rPr>
          <w:b/>
          <w:sz w:val="18"/>
          <w:szCs w:val="18"/>
        </w:rPr>
      </w:pPr>
      <w:r w:rsidRPr="00F266B4">
        <w:rPr>
          <w:b/>
          <w:sz w:val="18"/>
          <w:szCs w:val="18"/>
        </w:rPr>
        <w:t>Distribution:</w:t>
      </w:r>
    </w:p>
    <w:p w:rsidR="005149C1" w:rsidRPr="00F266B4" w:rsidRDefault="005149C1" w:rsidP="00C91A32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F266B4">
        <w:rPr>
          <w:sz w:val="18"/>
          <w:szCs w:val="18"/>
        </w:rPr>
        <w:t>–</w:t>
      </w:r>
      <w:r w:rsidRPr="00F266B4">
        <w:rPr>
          <w:sz w:val="18"/>
          <w:szCs w:val="18"/>
        </w:rPr>
        <w:tab/>
        <w:t>Administrations des Etats Membres et Membres du Secteur des radiocommunications</w:t>
      </w:r>
    </w:p>
    <w:p w:rsidR="005149C1" w:rsidRPr="00F266B4" w:rsidRDefault="005149C1" w:rsidP="00C91A32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F266B4">
        <w:rPr>
          <w:sz w:val="18"/>
          <w:szCs w:val="18"/>
        </w:rPr>
        <w:t>–</w:t>
      </w:r>
      <w:r w:rsidRPr="00F266B4">
        <w:rPr>
          <w:sz w:val="18"/>
          <w:szCs w:val="18"/>
        </w:rPr>
        <w:tab/>
        <w:t>Associés de l'UIT-R participant aux tr</w:t>
      </w:r>
      <w:r w:rsidR="00670A4C" w:rsidRPr="00F266B4">
        <w:rPr>
          <w:sz w:val="18"/>
          <w:szCs w:val="18"/>
        </w:rPr>
        <w:t>avaux de la Commission d'études </w:t>
      </w:r>
      <w:r w:rsidRPr="00F266B4">
        <w:rPr>
          <w:sz w:val="18"/>
          <w:szCs w:val="18"/>
        </w:rPr>
        <w:t>7 des radiocommunications</w:t>
      </w:r>
    </w:p>
    <w:p w:rsidR="005149C1" w:rsidRPr="00F266B4" w:rsidRDefault="005149C1" w:rsidP="00C91A32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F266B4">
        <w:rPr>
          <w:sz w:val="18"/>
          <w:szCs w:val="18"/>
        </w:rPr>
        <w:t>–</w:t>
      </w:r>
      <w:r w:rsidRPr="00F266B4">
        <w:rPr>
          <w:sz w:val="18"/>
          <w:szCs w:val="18"/>
        </w:rPr>
        <w:tab/>
        <w:t>Présidents et Vice-Présidents des Commissions d'études des radiocommunications et de la Commission spéciale chargée d'examiner les questions réglementaires et de procédure</w:t>
      </w:r>
    </w:p>
    <w:p w:rsidR="005149C1" w:rsidRPr="00F266B4" w:rsidRDefault="005149C1" w:rsidP="00C91A32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F266B4">
        <w:rPr>
          <w:sz w:val="18"/>
          <w:szCs w:val="18"/>
        </w:rPr>
        <w:t>–</w:t>
      </w:r>
      <w:r w:rsidRPr="00F266B4">
        <w:rPr>
          <w:sz w:val="18"/>
          <w:szCs w:val="18"/>
        </w:rPr>
        <w:tab/>
        <w:t>Président et Vice-Présidents de la Réunion de préparation à la Conférence</w:t>
      </w:r>
    </w:p>
    <w:p w:rsidR="005149C1" w:rsidRPr="00F266B4" w:rsidRDefault="005149C1" w:rsidP="00C91A32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F266B4">
        <w:rPr>
          <w:sz w:val="18"/>
          <w:szCs w:val="18"/>
        </w:rPr>
        <w:t>–</w:t>
      </w:r>
      <w:r w:rsidRPr="00F266B4">
        <w:rPr>
          <w:sz w:val="18"/>
          <w:szCs w:val="18"/>
        </w:rPr>
        <w:tab/>
        <w:t>Membres du Comité du Règlement des radiocommunications</w:t>
      </w:r>
    </w:p>
    <w:p w:rsidR="00135B88" w:rsidRPr="00F266B4" w:rsidRDefault="005149C1" w:rsidP="00670A4C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F266B4">
        <w:rPr>
          <w:sz w:val="18"/>
          <w:szCs w:val="18"/>
        </w:rPr>
        <w:t>–</w:t>
      </w:r>
      <w:r w:rsidRPr="00F266B4">
        <w:rPr>
          <w:sz w:val="18"/>
          <w:szCs w:val="18"/>
        </w:rPr>
        <w:tab/>
        <w:t>Secrétaire général de l'UIT, Directeur du Bureau de la normalisation des télécommunications, Directeur du Bureau de développement des télécommunications</w:t>
      </w:r>
    </w:p>
    <w:p w:rsidR="00F266B4" w:rsidRDefault="00F266B4" w:rsidP="00F266B4">
      <w:pPr>
        <w:pStyle w:val="AppendixNotitle"/>
      </w:pPr>
      <w:r>
        <w:lastRenderedPageBreak/>
        <w:t>Pièce jointe</w:t>
      </w:r>
      <w:r>
        <w:br/>
      </w:r>
      <w:r>
        <w:br/>
        <w:t>Questionnaire sur un projet de révisio</w:t>
      </w:r>
      <w:r w:rsidR="001A42B4">
        <w:t>n de la Recommandation UIT-R TF.</w:t>
      </w:r>
      <w:r>
        <w:t>460-6</w:t>
      </w:r>
      <w:r>
        <w:br/>
        <w:t>(question des secondes intercalaires)</w:t>
      </w:r>
    </w:p>
    <w:p w:rsidR="00F266B4" w:rsidRDefault="00F266B4" w:rsidP="00F266B4"/>
    <w:p w:rsidR="00A212FE" w:rsidRPr="00182062" w:rsidRDefault="00A212FE" w:rsidP="00E2781C">
      <w:pPr>
        <w:pStyle w:val="Normalaftertitle"/>
      </w:pPr>
      <w:r>
        <w:t>A la dernière réunion de la Commission d</w:t>
      </w:r>
      <w:r w:rsidR="00975ACB">
        <w:t>'</w:t>
      </w:r>
      <w:r w:rsidR="007723F6">
        <w:t>études 7, tenue le 15 </w:t>
      </w:r>
      <w:r>
        <w:t>sep</w:t>
      </w:r>
      <w:r w:rsidR="007723F6">
        <w:t>tembre 2009, le Président du GT </w:t>
      </w:r>
      <w:r>
        <w:t>7A a présenté un projet de révi</w:t>
      </w:r>
      <w:r w:rsidR="007723F6">
        <w:t>sion de la Recommandation UIT-R </w:t>
      </w:r>
      <w:r w:rsidR="00C40BB9">
        <w:t>TF.</w:t>
      </w:r>
      <w:r>
        <w:t xml:space="preserve">460-6 </w:t>
      </w:r>
      <w:r w:rsidR="007723F6">
        <w:t>"</w:t>
      </w:r>
      <w:r w:rsidR="00C40BB9">
        <w:t>E</w:t>
      </w:r>
      <w:r>
        <w:t>missions de fréquences étalon et de signaux horaires</w:t>
      </w:r>
      <w:r w:rsidR="007723F6">
        <w:t>"</w:t>
      </w:r>
      <w:r>
        <w:t xml:space="preserve"> </w:t>
      </w:r>
      <w:r w:rsidRPr="00182062">
        <w:t>(Document</w:t>
      </w:r>
      <w:r>
        <w:t> </w:t>
      </w:r>
      <w:hyperlink r:id="rId9" w:history="1">
        <w:r w:rsidRPr="00182062">
          <w:rPr>
            <w:rStyle w:val="Hyperlink"/>
          </w:rPr>
          <w:t>7/68</w:t>
        </w:r>
      </w:hyperlink>
      <w:r w:rsidRPr="00182062">
        <w:t xml:space="preserve">) </w:t>
      </w:r>
      <w:r>
        <w:t xml:space="preserve">ainsi que le </w:t>
      </w:r>
      <w:r w:rsidRPr="00182062">
        <w:t xml:space="preserve">Document </w:t>
      </w:r>
      <w:hyperlink r:id="rId10" w:history="1">
        <w:r w:rsidRPr="00182062">
          <w:rPr>
            <w:rStyle w:val="Hyperlink"/>
          </w:rPr>
          <w:t>7/</w:t>
        </w:r>
        <w:bookmarkStart w:id="5" w:name="_Hlt257822660"/>
        <w:bookmarkStart w:id="6" w:name="_Hlt257822661"/>
        <w:r w:rsidRPr="00182062">
          <w:rPr>
            <w:rStyle w:val="Hyperlink"/>
          </w:rPr>
          <w:t>7</w:t>
        </w:r>
        <w:bookmarkEnd w:id="5"/>
        <w:bookmarkEnd w:id="6"/>
        <w:r w:rsidRPr="00182062">
          <w:rPr>
            <w:rStyle w:val="Hyperlink"/>
          </w:rPr>
          <w:t>3</w:t>
        </w:r>
      </w:hyperlink>
      <w:r w:rsidR="00975BDA">
        <w:t xml:space="preserve">, qui donne quelques </w:t>
      </w:r>
      <w:r w:rsidRPr="00182062">
        <w:t>information</w:t>
      </w:r>
      <w:r w:rsidR="00975BDA">
        <w:t>s</w:t>
      </w:r>
      <w:r w:rsidRPr="00182062">
        <w:t xml:space="preserve"> </w:t>
      </w:r>
      <w:r w:rsidR="00975BDA">
        <w:t xml:space="preserve">sur les études </w:t>
      </w:r>
      <w:r w:rsidRPr="00182062">
        <w:t>concern</w:t>
      </w:r>
      <w:r w:rsidR="00975BDA">
        <w:t xml:space="preserve">ant l'avenir du temps </w:t>
      </w:r>
      <w:r w:rsidRPr="00182062">
        <w:t>UTC.</w:t>
      </w:r>
    </w:p>
    <w:p w:rsidR="00A212FE" w:rsidRPr="00182062" w:rsidRDefault="00975BDA" w:rsidP="00E2781C">
      <w:r>
        <w:t>A l</w:t>
      </w:r>
      <w:r w:rsidR="00975ACB">
        <w:t>'</w:t>
      </w:r>
      <w:r>
        <w:t>issue des discussions qui ont eu lieu au sein de la Commission d</w:t>
      </w:r>
      <w:r w:rsidR="00975ACB">
        <w:t>'</w:t>
      </w:r>
      <w:r w:rsidR="007723F6">
        <w:t>études </w:t>
      </w:r>
      <w:r>
        <w:t>7 et à la réunion p</w:t>
      </w:r>
      <w:r w:rsidR="00663AFC">
        <w:t>assée</w:t>
      </w:r>
      <w:r w:rsidR="007723F6">
        <w:t xml:space="preserve"> du Groupe de travail </w:t>
      </w:r>
      <w:r>
        <w:t>7A, il est apparu qu</w:t>
      </w:r>
      <w:r w:rsidR="00975ACB">
        <w:t>'</w:t>
      </w:r>
      <w:r>
        <w:t>il y avait des divergences de vues sur la Recommandation en question. En effet, certaines administrations et organisations internationales préconisaient de supp</w:t>
      </w:r>
      <w:r w:rsidR="00663AFC">
        <w:t>rimer la procédure relative à</w:t>
      </w:r>
      <w:r w:rsidR="007723F6">
        <w:t xml:space="preserve"> </w:t>
      </w:r>
      <w:r>
        <w:t>l</w:t>
      </w:r>
      <w:r w:rsidR="00975ACB">
        <w:t>'</w:t>
      </w:r>
      <w:r>
        <w:t>introduction de secondes intercalaires pour ajuster le temps UTC, contrairement à d</w:t>
      </w:r>
      <w:r w:rsidR="00975ACB">
        <w:t>'</w:t>
      </w:r>
      <w:r>
        <w:t xml:space="preserve">autres qui souhaitaient conserver cette procédure. </w:t>
      </w:r>
    </w:p>
    <w:p w:rsidR="00A212FE" w:rsidRPr="00182062" w:rsidRDefault="00C4669C" w:rsidP="00E2781C">
      <w:r>
        <w:t xml:space="preserve">La </w:t>
      </w:r>
      <w:r w:rsidR="00A212FE" w:rsidRPr="00182062">
        <w:t>Recomm</w:t>
      </w:r>
      <w:r>
        <w:t>a</w:t>
      </w:r>
      <w:r w:rsidR="00A212FE" w:rsidRPr="00182062">
        <w:t>ndati</w:t>
      </w:r>
      <w:r w:rsidR="00A212FE">
        <w:t xml:space="preserve">on </w:t>
      </w:r>
      <w:r>
        <w:t>modifiée n'a fait l'objet d'aucun acco</w:t>
      </w:r>
      <w:r w:rsidR="007723F6">
        <w:t>rd ni à la réunion de septembre </w:t>
      </w:r>
      <w:r w:rsidR="00E2781C">
        <w:t>2009</w:t>
      </w:r>
      <w:r w:rsidR="00A212FE" w:rsidRPr="00182062">
        <w:t xml:space="preserve"> </w:t>
      </w:r>
      <w:r>
        <w:t xml:space="preserve">ni à </w:t>
      </w:r>
      <w:r w:rsidR="007723F6">
        <w:t>la réunion précédente d'octobre </w:t>
      </w:r>
      <w:r w:rsidR="00A212FE" w:rsidRPr="00182062">
        <w:t>2008</w:t>
      </w:r>
      <w:r w:rsidR="00E2781C">
        <w:t xml:space="preserve"> </w:t>
      </w:r>
      <w:r w:rsidR="007723F6">
        <w:t>du Groupe de travail </w:t>
      </w:r>
      <w:r w:rsidR="007723F6" w:rsidRPr="00182062">
        <w:t>7A</w:t>
      </w:r>
      <w:r w:rsidR="00A212FE" w:rsidRPr="00182062">
        <w:t xml:space="preserve"> </w:t>
      </w:r>
      <w:r>
        <w:t>mais il n'y a pas eu non plus de proposition visant à modifier son contenu et à trouver un accord</w:t>
      </w:r>
      <w:r w:rsidR="00A212FE" w:rsidRPr="00182062">
        <w:t xml:space="preserve">. </w:t>
      </w:r>
      <w:r>
        <w:t>Par conséq</w:t>
      </w:r>
      <w:r w:rsidR="00E62231">
        <w:t>uent, étant donné que les études</w:t>
      </w:r>
      <w:r>
        <w:t xml:space="preserve"> te</w:t>
      </w:r>
      <w:r w:rsidR="00601A1A">
        <w:t>chnique</w:t>
      </w:r>
      <w:r w:rsidR="00E62231">
        <w:t>s</w:t>
      </w:r>
      <w:r w:rsidR="00601A1A">
        <w:t xml:space="preserve"> sur</w:t>
      </w:r>
      <w:r w:rsidR="007723F6">
        <w:t xml:space="preserve"> </w:t>
      </w:r>
      <w:r>
        <w:t xml:space="preserve">la </w:t>
      </w:r>
      <w:r w:rsidR="00A212FE" w:rsidRPr="00182062">
        <w:t>Recomm</w:t>
      </w:r>
      <w:r>
        <w:t>a</w:t>
      </w:r>
      <w:r w:rsidR="00601A1A">
        <w:t>ndation avai</w:t>
      </w:r>
      <w:r w:rsidR="00E62231">
        <w:t>en</w:t>
      </w:r>
      <w:r w:rsidR="00601A1A">
        <w:t>t été fait</w:t>
      </w:r>
      <w:r w:rsidR="00E62231">
        <w:t>es</w:t>
      </w:r>
      <w:r w:rsidR="00601A1A">
        <w:t xml:space="preserve">, </w:t>
      </w:r>
      <w:r>
        <w:t>le Président du Groupe de travail </w:t>
      </w:r>
      <w:r w:rsidR="00A212FE" w:rsidRPr="00182062">
        <w:t xml:space="preserve">7A </w:t>
      </w:r>
      <w:r w:rsidR="00601A1A">
        <w:t>a décidé de le transmettre</w:t>
      </w:r>
      <w:r w:rsidR="007723F6">
        <w:t xml:space="preserve"> </w:t>
      </w:r>
      <w:r>
        <w:t>à la Commission d'études </w:t>
      </w:r>
      <w:r w:rsidR="00A212FE" w:rsidRPr="00182062">
        <w:t xml:space="preserve">7 </w:t>
      </w:r>
      <w:r w:rsidR="00E62231">
        <w:t>comme</w:t>
      </w:r>
      <w:r>
        <w:t xml:space="preserve"> projet de révision de la </w:t>
      </w:r>
      <w:r w:rsidR="00A212FE" w:rsidRPr="00182062">
        <w:t>Recomm</w:t>
      </w:r>
      <w:r>
        <w:t>a</w:t>
      </w:r>
      <w:r w:rsidR="00A212FE" w:rsidRPr="00182062">
        <w:t>ndation.</w:t>
      </w:r>
    </w:p>
    <w:p w:rsidR="00A212FE" w:rsidRPr="00182062" w:rsidRDefault="00601A1A" w:rsidP="00BE0E60">
      <w:r>
        <w:t>Les difficultés n'aya</w:t>
      </w:r>
      <w:r w:rsidR="006A7D79">
        <w:t>nt manifestement pas été résolues au niveau du Groupe de travail</w:t>
      </w:r>
      <w:r w:rsidR="00A212FE" w:rsidRPr="00182062">
        <w:t xml:space="preserve">, </w:t>
      </w:r>
      <w:r w:rsidR="006A7D79">
        <w:t>la Commission d'études n'a pas pu adopter le projet de révision</w:t>
      </w:r>
      <w:r w:rsidR="00A212FE" w:rsidRPr="00182062">
        <w:t xml:space="preserve">. </w:t>
      </w:r>
      <w:r w:rsidR="006A7D79">
        <w:t>Il a été jugé inutile de renvoyer ce projet au Groupe de travail car celui-ci ne réaliserait pas d'étude technique complémentaire</w:t>
      </w:r>
      <w:r w:rsidR="00A212FE" w:rsidRPr="00182062">
        <w:t xml:space="preserve">. </w:t>
      </w:r>
    </w:p>
    <w:p w:rsidR="00A212FE" w:rsidRPr="00182062" w:rsidRDefault="006A7D79" w:rsidP="00E2781C">
      <w:r>
        <w:t>Le Président de la CE </w:t>
      </w:r>
      <w:r w:rsidR="00A212FE" w:rsidRPr="00182062">
        <w:t xml:space="preserve">7 </w:t>
      </w:r>
      <w:r>
        <w:t xml:space="preserve">a </w:t>
      </w:r>
      <w:r w:rsidR="00A212FE" w:rsidRPr="00182062">
        <w:t>propos</w:t>
      </w:r>
      <w:r w:rsidR="00E62231">
        <w:t>é de saisir la prochaine Assemblée des r</w:t>
      </w:r>
      <w:r w:rsidR="00E62231" w:rsidRPr="00182062">
        <w:t>adiocommunication</w:t>
      </w:r>
      <w:r w:rsidR="00E62231">
        <w:t>s</w:t>
      </w:r>
      <w:r w:rsidR="00E62231" w:rsidRPr="00182062">
        <w:t xml:space="preserve"> </w:t>
      </w:r>
      <w:r w:rsidR="00E62231">
        <w:t xml:space="preserve">de </w:t>
      </w:r>
      <w:r>
        <w:t xml:space="preserve">ce projet de </w:t>
      </w:r>
      <w:r w:rsidR="00A212FE" w:rsidRPr="00182062">
        <w:t>r</w:t>
      </w:r>
      <w:r>
        <w:t>é</w:t>
      </w:r>
      <w:r w:rsidR="00A212FE" w:rsidRPr="00182062">
        <w:t xml:space="preserve">vision </w:t>
      </w:r>
      <w:r>
        <w:t xml:space="preserve">de la </w:t>
      </w:r>
      <w:r w:rsidR="00A212FE" w:rsidRPr="00182062">
        <w:t>Recomm</w:t>
      </w:r>
      <w:r>
        <w:t>a</w:t>
      </w:r>
      <w:r w:rsidR="00A212FE" w:rsidRPr="00182062">
        <w:t xml:space="preserve">ndation </w:t>
      </w:r>
      <w:r>
        <w:t>UIT</w:t>
      </w:r>
      <w:r w:rsidR="007723F6">
        <w:t>-R </w:t>
      </w:r>
      <w:r w:rsidR="00A212FE" w:rsidRPr="00182062">
        <w:t>TF.460-6</w:t>
      </w:r>
      <w:r w:rsidR="007723F6">
        <w:t xml:space="preserve"> </w:t>
      </w:r>
      <w:r>
        <w:t xml:space="preserve">mais certaines </w:t>
      </w:r>
      <w:r w:rsidR="00A212FE" w:rsidRPr="00182062">
        <w:t>administrations</w:t>
      </w:r>
      <w:r w:rsidR="007723F6">
        <w:t xml:space="preserve"> </w:t>
      </w:r>
      <w:r w:rsidR="00E62231">
        <w:t xml:space="preserve">y </w:t>
      </w:r>
      <w:r w:rsidR="00601A1A">
        <w:t>ont</w:t>
      </w:r>
      <w:r w:rsidR="00E62231">
        <w:t xml:space="preserve"> été</w:t>
      </w:r>
      <w:r w:rsidR="00601A1A">
        <w:t xml:space="preserve"> opposé</w:t>
      </w:r>
      <w:r w:rsidR="00E62231">
        <w:t>es</w:t>
      </w:r>
      <w:r w:rsidR="001A42B4">
        <w:t>.</w:t>
      </w:r>
    </w:p>
    <w:p w:rsidR="00A212FE" w:rsidRPr="00182062" w:rsidRDefault="006A7D79" w:rsidP="00E2781C">
      <w:pPr>
        <w:rPr>
          <w:color w:val="000000"/>
        </w:rPr>
      </w:pPr>
      <w:r>
        <w:t xml:space="preserve">Il a alors été décidé de conserver cette </w:t>
      </w:r>
      <w:r w:rsidR="00A212FE" w:rsidRPr="00182062">
        <w:t>Recomm</w:t>
      </w:r>
      <w:r>
        <w:t>a</w:t>
      </w:r>
      <w:r w:rsidR="00A212FE" w:rsidRPr="00182062">
        <w:t xml:space="preserve">ndation </w:t>
      </w:r>
      <w:r>
        <w:t xml:space="preserve">au sein de la Commission d'études pour le moment et d'attendre </w:t>
      </w:r>
      <w:r w:rsidR="00FF6ED2">
        <w:t>le point de vue</w:t>
      </w:r>
      <w:r w:rsidR="00283BCE">
        <w:t xml:space="preserve"> </w:t>
      </w:r>
      <w:r w:rsidR="00BB3DC3">
        <w:t xml:space="preserve">des </w:t>
      </w:r>
      <w:r w:rsidR="00A212FE" w:rsidRPr="00182062">
        <w:t xml:space="preserve">administrations </w:t>
      </w:r>
      <w:r w:rsidR="00FF6ED2">
        <w:t>concernant une</w:t>
      </w:r>
      <w:r w:rsidR="00BB3DC3">
        <w:t xml:space="preserve"> </w:t>
      </w:r>
      <w:r w:rsidR="00283BCE">
        <w:t xml:space="preserve">éventuelle </w:t>
      </w:r>
      <w:r w:rsidR="00FF6ED2">
        <w:t>solution du problème</w:t>
      </w:r>
      <w:r w:rsidR="00BB3DC3">
        <w:t xml:space="preserve"> à la prochaine réunion de la Commission d'études </w:t>
      </w:r>
      <w:r w:rsidR="00A212FE" w:rsidRPr="00182062">
        <w:t xml:space="preserve">7 </w:t>
      </w:r>
      <w:r w:rsidR="00BB3DC3">
        <w:t xml:space="preserve">prévue en octobre </w:t>
      </w:r>
      <w:r w:rsidR="00A212FE" w:rsidRPr="00182062">
        <w:t>2010</w:t>
      </w:r>
      <w:r w:rsidR="00BB3DC3">
        <w:t xml:space="preserve">. Parmi les </w:t>
      </w:r>
      <w:r w:rsidR="00A212FE" w:rsidRPr="00182062">
        <w:rPr>
          <w:color w:val="000000"/>
        </w:rPr>
        <w:t xml:space="preserve">objections </w:t>
      </w:r>
      <w:r w:rsidR="00BB3DC3">
        <w:rPr>
          <w:color w:val="000000"/>
        </w:rPr>
        <w:t xml:space="preserve">soulevées au cours des </w:t>
      </w:r>
      <w:r w:rsidR="00A212FE" w:rsidRPr="00182062">
        <w:rPr>
          <w:color w:val="000000"/>
        </w:rPr>
        <w:t>discussions</w:t>
      </w:r>
      <w:r w:rsidR="00BB3DC3">
        <w:rPr>
          <w:color w:val="000000"/>
        </w:rPr>
        <w:t xml:space="preserve">, il a été suggéré que les </w:t>
      </w:r>
      <w:r w:rsidR="00A212FE" w:rsidRPr="00182062">
        <w:rPr>
          <w:color w:val="000000"/>
        </w:rPr>
        <w:t xml:space="preserve">administrations </w:t>
      </w:r>
      <w:r w:rsidR="00BB3DC3">
        <w:rPr>
          <w:color w:val="000000"/>
        </w:rPr>
        <w:t xml:space="preserve">opposées au projet de révision fournissent des détails sur leurs </w:t>
      </w:r>
      <w:r w:rsidR="00A212FE" w:rsidRPr="00182062">
        <w:rPr>
          <w:color w:val="000000"/>
        </w:rPr>
        <w:t>objections</w:t>
      </w:r>
      <w:r w:rsidR="00BB3DC3">
        <w:rPr>
          <w:color w:val="000000"/>
        </w:rPr>
        <w:t xml:space="preserve"> techniques</w:t>
      </w:r>
      <w:r w:rsidR="00A212FE" w:rsidRPr="00182062">
        <w:rPr>
          <w:color w:val="000000"/>
        </w:rPr>
        <w:t>.</w:t>
      </w:r>
      <w:r w:rsidR="007723F6">
        <w:rPr>
          <w:color w:val="000000"/>
        </w:rPr>
        <w:t xml:space="preserve"> </w:t>
      </w:r>
    </w:p>
    <w:p w:rsidR="00A212FE" w:rsidRPr="00182062" w:rsidRDefault="00BB3DC3" w:rsidP="00E2781C">
      <w:pPr>
        <w:rPr>
          <w:color w:val="000000"/>
        </w:rPr>
      </w:pPr>
      <w:r>
        <w:rPr>
          <w:color w:val="000000"/>
        </w:rPr>
        <w:t xml:space="preserve">La </w:t>
      </w:r>
      <w:r w:rsidR="00A212FE" w:rsidRPr="00182062">
        <w:rPr>
          <w:color w:val="000000"/>
        </w:rPr>
        <w:t xml:space="preserve">version </w:t>
      </w:r>
      <w:r>
        <w:rPr>
          <w:color w:val="000000"/>
        </w:rPr>
        <w:t xml:space="preserve">actuelle de la </w:t>
      </w:r>
      <w:r w:rsidR="00A212FE" w:rsidRPr="00182062">
        <w:rPr>
          <w:color w:val="000000"/>
        </w:rPr>
        <w:t>Recomm</w:t>
      </w:r>
      <w:r>
        <w:rPr>
          <w:color w:val="000000"/>
        </w:rPr>
        <w:t>a</w:t>
      </w:r>
      <w:r w:rsidR="00A212FE" w:rsidRPr="00182062">
        <w:rPr>
          <w:color w:val="000000"/>
        </w:rPr>
        <w:t xml:space="preserve">ndation </w:t>
      </w:r>
      <w:r>
        <w:rPr>
          <w:color w:val="000000"/>
        </w:rPr>
        <w:t>UIT</w:t>
      </w:r>
      <w:r w:rsidR="00A212FE" w:rsidRPr="00182062">
        <w:rPr>
          <w:color w:val="000000"/>
        </w:rPr>
        <w:t xml:space="preserve">-R </w:t>
      </w:r>
      <w:r w:rsidR="00A212FE">
        <w:rPr>
          <w:color w:val="000000"/>
        </w:rPr>
        <w:t>TF.460-6</w:t>
      </w:r>
      <w:r w:rsidR="00A212FE" w:rsidRPr="00182062">
        <w:rPr>
          <w:color w:val="000000"/>
        </w:rPr>
        <w:t xml:space="preserve"> </w:t>
      </w:r>
      <w:r>
        <w:rPr>
          <w:color w:val="000000"/>
        </w:rPr>
        <w:t xml:space="preserve">définit le temps universel coordonné </w:t>
      </w:r>
      <w:r w:rsidR="00A212FE" w:rsidRPr="00182062">
        <w:rPr>
          <w:color w:val="000000"/>
        </w:rPr>
        <w:t xml:space="preserve">(UTC) </w:t>
      </w:r>
      <w:r>
        <w:rPr>
          <w:color w:val="000000"/>
        </w:rPr>
        <w:t xml:space="preserve">comme étant une échelle de temps atomique </w:t>
      </w:r>
      <w:r w:rsidR="00A212FE" w:rsidRPr="00182062">
        <w:rPr>
          <w:color w:val="000000"/>
        </w:rPr>
        <w:t>a</w:t>
      </w:r>
      <w:r w:rsidR="00FC068B">
        <w:rPr>
          <w:color w:val="000000"/>
        </w:rPr>
        <w:t>justée</w:t>
      </w:r>
      <w:r w:rsidR="00A212FE" w:rsidRPr="00182062">
        <w:rPr>
          <w:color w:val="000000"/>
        </w:rPr>
        <w:t xml:space="preserve"> </w:t>
      </w:r>
      <w:r w:rsidR="00FC068B">
        <w:rPr>
          <w:color w:val="000000"/>
        </w:rPr>
        <w:t xml:space="preserve">à l'aide de </w:t>
      </w:r>
      <w:r>
        <w:rPr>
          <w:color w:val="000000"/>
        </w:rPr>
        <w:t xml:space="preserve">secondes intercalaires </w:t>
      </w:r>
      <w:r w:rsidR="00FC068B">
        <w:rPr>
          <w:color w:val="000000"/>
        </w:rPr>
        <w:t xml:space="preserve">afin que l'écart avec le temps universel ajusté pour tenir compte du mouvement polaire </w:t>
      </w:r>
      <w:r w:rsidR="00A212FE" w:rsidRPr="00182062">
        <w:rPr>
          <w:color w:val="000000"/>
        </w:rPr>
        <w:t>(UT1)</w:t>
      </w:r>
      <w:r w:rsidR="007723F6">
        <w:rPr>
          <w:color w:val="000000"/>
        </w:rPr>
        <w:t xml:space="preserve"> reste inférieur à 0,9 </w:t>
      </w:r>
      <w:r w:rsidR="00FC068B">
        <w:rPr>
          <w:color w:val="000000"/>
        </w:rPr>
        <w:t>seconde</w:t>
      </w:r>
      <w:r w:rsidR="00A212FE" w:rsidRPr="00182062">
        <w:rPr>
          <w:color w:val="000000"/>
        </w:rPr>
        <w:t>.</w:t>
      </w:r>
      <w:r w:rsidR="00A212FE">
        <w:rPr>
          <w:color w:val="000000"/>
        </w:rPr>
        <w:t xml:space="preserve"> </w:t>
      </w:r>
      <w:r w:rsidR="00FC068B">
        <w:rPr>
          <w:color w:val="000000"/>
        </w:rPr>
        <w:t xml:space="preserve">La marche du temps </w:t>
      </w:r>
      <w:r w:rsidR="00A212FE">
        <w:rPr>
          <w:color w:val="000000"/>
        </w:rPr>
        <w:t>UT1</w:t>
      </w:r>
      <w:r w:rsidR="00FC068B">
        <w:rPr>
          <w:color w:val="000000"/>
        </w:rPr>
        <w:t xml:space="preserve"> varie</w:t>
      </w:r>
      <w:r w:rsidR="00A212FE">
        <w:rPr>
          <w:color w:val="000000"/>
        </w:rPr>
        <w:t xml:space="preserve"> </w:t>
      </w:r>
      <w:r w:rsidR="00FC068B">
        <w:rPr>
          <w:color w:val="000000"/>
        </w:rPr>
        <w:t xml:space="preserve">en fonction de la </w:t>
      </w:r>
      <w:r w:rsidR="00A212FE">
        <w:rPr>
          <w:color w:val="000000"/>
        </w:rPr>
        <w:t xml:space="preserve">rotation </w:t>
      </w:r>
      <w:r w:rsidR="00FC068B">
        <w:rPr>
          <w:color w:val="000000"/>
        </w:rPr>
        <w:t>de la Terre</w:t>
      </w:r>
      <w:r w:rsidR="00A212FE">
        <w:rPr>
          <w:color w:val="000000"/>
        </w:rPr>
        <w:t xml:space="preserve">. </w:t>
      </w:r>
      <w:r w:rsidR="00FC068B">
        <w:rPr>
          <w:color w:val="000000"/>
        </w:rPr>
        <w:t xml:space="preserve">La marche du temps </w:t>
      </w:r>
      <w:r w:rsidR="00A212FE" w:rsidRPr="00182062">
        <w:rPr>
          <w:color w:val="000000"/>
        </w:rPr>
        <w:t xml:space="preserve">UTC </w:t>
      </w:r>
      <w:r w:rsidR="00FC068B">
        <w:rPr>
          <w:color w:val="000000"/>
        </w:rPr>
        <w:t>est la même que celle du temps atomique international</w:t>
      </w:r>
      <w:r w:rsidR="00A212FE" w:rsidRPr="00182062">
        <w:rPr>
          <w:color w:val="000000"/>
        </w:rPr>
        <w:t xml:space="preserve"> (TAI)</w:t>
      </w:r>
      <w:r w:rsidR="00A212FE">
        <w:rPr>
          <w:color w:val="000000"/>
        </w:rPr>
        <w:t>.</w:t>
      </w:r>
      <w:r w:rsidR="00A212FE" w:rsidRPr="00182062">
        <w:rPr>
          <w:color w:val="000000"/>
        </w:rPr>
        <w:t xml:space="preserve"> </w:t>
      </w:r>
      <w:r w:rsidR="009B75A5">
        <w:rPr>
          <w:color w:val="000000"/>
        </w:rPr>
        <w:t xml:space="preserve">Le temps </w:t>
      </w:r>
      <w:r w:rsidR="00A212FE" w:rsidRPr="00182062">
        <w:rPr>
          <w:color w:val="000000"/>
        </w:rPr>
        <w:t xml:space="preserve">TAI </w:t>
      </w:r>
      <w:r w:rsidR="009B75A5">
        <w:rPr>
          <w:color w:val="000000"/>
        </w:rPr>
        <w:t>est une échelle de temps continue produite par un ensemble d'horloges atomiques présentes dans le monde entier</w:t>
      </w:r>
      <w:r w:rsidR="00A212FE">
        <w:rPr>
          <w:color w:val="000000"/>
        </w:rPr>
        <w:t>,</w:t>
      </w:r>
      <w:r w:rsidR="00A212FE" w:rsidRPr="00182062">
        <w:rPr>
          <w:color w:val="000000"/>
        </w:rPr>
        <w:t xml:space="preserve"> </w:t>
      </w:r>
      <w:r w:rsidR="009B75A5">
        <w:rPr>
          <w:color w:val="000000"/>
        </w:rPr>
        <w:t>et l'unité de cette échelle est maintenue proche de la durée de la seconde (</w:t>
      </w:r>
      <w:r w:rsidR="00A212FE">
        <w:rPr>
          <w:color w:val="000000"/>
        </w:rPr>
        <w:t>SI</w:t>
      </w:r>
      <w:r w:rsidR="009B75A5">
        <w:rPr>
          <w:color w:val="000000"/>
        </w:rPr>
        <w:t>)</w:t>
      </w:r>
      <w:r w:rsidR="00A212FE">
        <w:rPr>
          <w:color w:val="000000"/>
        </w:rPr>
        <w:t>.</w:t>
      </w:r>
      <w:r w:rsidR="007723F6">
        <w:rPr>
          <w:color w:val="000000"/>
        </w:rPr>
        <w:t xml:space="preserve"> </w:t>
      </w:r>
      <w:r w:rsidR="009B75A5">
        <w:rPr>
          <w:color w:val="000000"/>
        </w:rPr>
        <w:t xml:space="preserve">Le temps </w:t>
      </w:r>
      <w:r w:rsidR="00A212FE" w:rsidRPr="00182062">
        <w:rPr>
          <w:color w:val="000000"/>
        </w:rPr>
        <w:t xml:space="preserve">UTC </w:t>
      </w:r>
      <w:r w:rsidR="009B75A5">
        <w:rPr>
          <w:color w:val="000000"/>
        </w:rPr>
        <w:t xml:space="preserve">a initialement été défini pour produire une échelle de temps plus </w:t>
      </w:r>
      <w:r w:rsidR="00A212FE" w:rsidRPr="00182062">
        <w:rPr>
          <w:color w:val="000000"/>
        </w:rPr>
        <w:t xml:space="preserve">stable </w:t>
      </w:r>
      <w:r w:rsidR="009B75A5">
        <w:rPr>
          <w:color w:val="000000"/>
        </w:rPr>
        <w:t xml:space="preserve">et </w:t>
      </w:r>
      <w:r w:rsidR="00A212FE" w:rsidRPr="00182062">
        <w:rPr>
          <w:color w:val="000000"/>
        </w:rPr>
        <w:t>reproduc</w:t>
      </w:r>
      <w:r w:rsidR="009B75A5">
        <w:rPr>
          <w:color w:val="000000"/>
        </w:rPr>
        <w:t>t</w:t>
      </w:r>
      <w:r w:rsidR="00A212FE" w:rsidRPr="00182062">
        <w:rPr>
          <w:color w:val="000000"/>
        </w:rPr>
        <w:t>ible</w:t>
      </w:r>
      <w:r w:rsidR="00A212FE">
        <w:rPr>
          <w:color w:val="000000"/>
        </w:rPr>
        <w:t>,</w:t>
      </w:r>
      <w:r w:rsidR="00A212FE" w:rsidRPr="00182062">
        <w:rPr>
          <w:color w:val="000000"/>
        </w:rPr>
        <w:t xml:space="preserve"> </w:t>
      </w:r>
      <w:r w:rsidR="009B75A5">
        <w:rPr>
          <w:color w:val="000000"/>
        </w:rPr>
        <w:t>basée sur la seconde (</w:t>
      </w:r>
      <w:r w:rsidR="00A212FE" w:rsidRPr="00182062">
        <w:rPr>
          <w:color w:val="000000"/>
        </w:rPr>
        <w:t>SI</w:t>
      </w:r>
      <w:r w:rsidR="009B75A5">
        <w:rPr>
          <w:color w:val="000000"/>
        </w:rPr>
        <w:t>)</w:t>
      </w:r>
      <w:r w:rsidR="00A212FE" w:rsidRPr="00182062">
        <w:rPr>
          <w:color w:val="000000"/>
        </w:rPr>
        <w:t xml:space="preserve"> </w:t>
      </w:r>
      <w:r w:rsidR="009B75A5">
        <w:rPr>
          <w:color w:val="000000"/>
        </w:rPr>
        <w:t xml:space="preserve">mais lié au temps </w:t>
      </w:r>
      <w:r w:rsidR="00A212FE">
        <w:rPr>
          <w:color w:val="000000"/>
        </w:rPr>
        <w:t>UT1,</w:t>
      </w:r>
      <w:r w:rsidR="00A212FE" w:rsidRPr="00182062">
        <w:rPr>
          <w:color w:val="000000"/>
        </w:rPr>
        <w:t xml:space="preserve"> </w:t>
      </w:r>
      <w:r w:rsidR="009B75A5">
        <w:rPr>
          <w:color w:val="000000"/>
        </w:rPr>
        <w:t xml:space="preserve">en vue de la coordination des émissions de signaux horaires et de fréquence et </w:t>
      </w:r>
      <w:r w:rsidR="00711BB6">
        <w:rPr>
          <w:color w:val="000000"/>
        </w:rPr>
        <w:t>de la synchronisation</w:t>
      </w:r>
      <w:r w:rsidR="00A212FE" w:rsidRPr="00182062">
        <w:rPr>
          <w:color w:val="000000"/>
        </w:rPr>
        <w:t>.</w:t>
      </w:r>
      <w:r w:rsidR="007723F6">
        <w:rPr>
          <w:color w:val="000000"/>
        </w:rPr>
        <w:t xml:space="preserve"> </w:t>
      </w:r>
      <w:r w:rsidR="00711BB6">
        <w:rPr>
          <w:color w:val="000000"/>
        </w:rPr>
        <w:t>Les ajustements à l'aide de secondes intercalaires sont généralement réalisés environ une fois par an mais ils peuvent être réalisés plus ou moins souvent en fonction de la variabilité</w:t>
      </w:r>
      <w:r w:rsidR="00A212FE" w:rsidRPr="00182062">
        <w:rPr>
          <w:color w:val="000000"/>
        </w:rPr>
        <w:t xml:space="preserve"> </w:t>
      </w:r>
      <w:r w:rsidR="00711BB6">
        <w:rPr>
          <w:color w:val="000000"/>
        </w:rPr>
        <w:t>du temps </w:t>
      </w:r>
      <w:r w:rsidR="00A212FE" w:rsidRPr="00182062">
        <w:rPr>
          <w:color w:val="000000"/>
        </w:rPr>
        <w:t>UT1.</w:t>
      </w:r>
      <w:r w:rsidR="007723F6">
        <w:rPr>
          <w:color w:val="000000"/>
        </w:rPr>
        <w:t xml:space="preserve"> </w:t>
      </w:r>
      <w:r w:rsidR="00711BB6">
        <w:rPr>
          <w:color w:val="000000"/>
        </w:rPr>
        <w:t xml:space="preserve">Conformément à la </w:t>
      </w:r>
      <w:r w:rsidR="00A212FE" w:rsidRPr="00182062">
        <w:rPr>
          <w:color w:val="000000"/>
        </w:rPr>
        <w:t>d</w:t>
      </w:r>
      <w:r w:rsidR="00711BB6">
        <w:rPr>
          <w:color w:val="000000"/>
        </w:rPr>
        <w:t>é</w:t>
      </w:r>
      <w:r w:rsidR="00A212FE" w:rsidRPr="00182062">
        <w:rPr>
          <w:color w:val="000000"/>
        </w:rPr>
        <w:t xml:space="preserve">finition </w:t>
      </w:r>
      <w:r w:rsidR="00711BB6">
        <w:rPr>
          <w:color w:val="000000"/>
        </w:rPr>
        <w:t xml:space="preserve">donnée dans la </w:t>
      </w:r>
      <w:r w:rsidR="00A212FE">
        <w:rPr>
          <w:color w:val="000000"/>
        </w:rPr>
        <w:t>Recomm</w:t>
      </w:r>
      <w:r w:rsidR="00711BB6">
        <w:rPr>
          <w:color w:val="000000"/>
        </w:rPr>
        <w:t>a</w:t>
      </w:r>
      <w:r w:rsidR="00A212FE">
        <w:rPr>
          <w:color w:val="000000"/>
        </w:rPr>
        <w:t xml:space="preserve">ndation </w:t>
      </w:r>
      <w:r w:rsidR="00711BB6">
        <w:rPr>
          <w:color w:val="000000"/>
        </w:rPr>
        <w:t>UIT</w:t>
      </w:r>
      <w:r w:rsidR="00A212FE" w:rsidRPr="00182062">
        <w:rPr>
          <w:color w:val="000000"/>
        </w:rPr>
        <w:t xml:space="preserve">-R </w:t>
      </w:r>
      <w:r w:rsidR="00A212FE">
        <w:rPr>
          <w:color w:val="000000"/>
        </w:rPr>
        <w:t>TF.460-6</w:t>
      </w:r>
      <w:r w:rsidR="00711BB6">
        <w:rPr>
          <w:color w:val="000000"/>
        </w:rPr>
        <w:t>, ils peuvent avoir lieu à la fin de n'importe quel mois, mais de préférence à la fin de décembre et de juin</w:t>
      </w:r>
      <w:r w:rsidR="00A212FE" w:rsidRPr="00182062">
        <w:rPr>
          <w:color w:val="000000"/>
        </w:rPr>
        <w:t>.</w:t>
      </w:r>
      <w:r w:rsidR="007723F6">
        <w:rPr>
          <w:color w:val="000000"/>
        </w:rPr>
        <w:t xml:space="preserve"> </w:t>
      </w:r>
    </w:p>
    <w:p w:rsidR="00A212FE" w:rsidRPr="00182062" w:rsidRDefault="00711BB6" w:rsidP="00E2781C">
      <w:pPr>
        <w:rPr>
          <w:color w:val="000000"/>
        </w:rPr>
      </w:pPr>
      <w:r>
        <w:rPr>
          <w:color w:val="000000"/>
        </w:rPr>
        <w:lastRenderedPageBreak/>
        <w:t xml:space="preserve">Dans le projet de révision de la </w:t>
      </w:r>
      <w:r w:rsidR="00A212FE">
        <w:rPr>
          <w:color w:val="000000"/>
        </w:rPr>
        <w:t>Recomm</w:t>
      </w:r>
      <w:r>
        <w:rPr>
          <w:color w:val="000000"/>
        </w:rPr>
        <w:t>a</w:t>
      </w:r>
      <w:r w:rsidR="00A212FE">
        <w:rPr>
          <w:color w:val="000000"/>
        </w:rPr>
        <w:t>ndation</w:t>
      </w:r>
      <w:r w:rsidR="00A212FE" w:rsidRPr="00182062">
        <w:rPr>
          <w:color w:val="000000"/>
        </w:rPr>
        <w:t xml:space="preserve"> </w:t>
      </w:r>
      <w:r>
        <w:rPr>
          <w:color w:val="000000"/>
        </w:rPr>
        <w:t>UIT</w:t>
      </w:r>
      <w:r w:rsidR="007723F6">
        <w:rPr>
          <w:color w:val="000000"/>
        </w:rPr>
        <w:t>-R </w:t>
      </w:r>
      <w:r w:rsidR="00A212FE" w:rsidRPr="00182062">
        <w:rPr>
          <w:color w:val="000000"/>
        </w:rPr>
        <w:t>TF</w:t>
      </w:r>
      <w:r w:rsidR="00A212FE">
        <w:rPr>
          <w:color w:val="000000"/>
        </w:rPr>
        <w:t>.</w:t>
      </w:r>
      <w:r w:rsidR="00A212FE" w:rsidRPr="00182062">
        <w:rPr>
          <w:color w:val="000000"/>
        </w:rPr>
        <w:t>460-6</w:t>
      </w:r>
      <w:r>
        <w:rPr>
          <w:color w:val="000000"/>
        </w:rPr>
        <w:t xml:space="preserve">, se pose la question de savoir s'il convient ou non de définir le temps </w:t>
      </w:r>
      <w:r w:rsidR="00A212FE" w:rsidRPr="00182062">
        <w:rPr>
          <w:color w:val="000000"/>
        </w:rPr>
        <w:t xml:space="preserve">UTC </w:t>
      </w:r>
      <w:r>
        <w:rPr>
          <w:color w:val="000000"/>
        </w:rPr>
        <w:t>comme une échelle de temps continue non interrompue, auquel cas les dispositions relatives aux secondes intercalaires seraient éliminées</w:t>
      </w:r>
      <w:r w:rsidR="007723F6">
        <w:rPr>
          <w:color w:val="000000"/>
        </w:rPr>
        <w:t xml:space="preserve">. </w:t>
      </w:r>
      <w:r>
        <w:rPr>
          <w:color w:val="000000"/>
        </w:rPr>
        <w:t xml:space="preserve">Cette </w:t>
      </w:r>
      <w:r w:rsidR="00A212FE" w:rsidRPr="00182062">
        <w:rPr>
          <w:color w:val="000000"/>
        </w:rPr>
        <w:t>question</w:t>
      </w:r>
      <w:r>
        <w:rPr>
          <w:color w:val="000000"/>
        </w:rPr>
        <w:t>, qui</w:t>
      </w:r>
      <w:r w:rsidR="00A212FE" w:rsidRPr="00182062">
        <w:rPr>
          <w:color w:val="000000"/>
        </w:rPr>
        <w:t xml:space="preserve"> </w:t>
      </w:r>
      <w:r>
        <w:rPr>
          <w:color w:val="000000"/>
        </w:rPr>
        <w:t xml:space="preserve">a été posée pour la première fois en </w:t>
      </w:r>
      <w:r w:rsidR="00A212FE" w:rsidRPr="00182062">
        <w:rPr>
          <w:color w:val="000000"/>
        </w:rPr>
        <w:t>1999</w:t>
      </w:r>
      <w:r>
        <w:rPr>
          <w:color w:val="000000"/>
        </w:rPr>
        <w:t>, est étudiée par le GT </w:t>
      </w:r>
      <w:r w:rsidR="00A212FE" w:rsidRPr="00182062">
        <w:rPr>
          <w:color w:val="000000"/>
        </w:rPr>
        <w:t xml:space="preserve">7A </w:t>
      </w:r>
      <w:r>
        <w:rPr>
          <w:color w:val="000000"/>
        </w:rPr>
        <w:t>depuis cette date</w:t>
      </w:r>
      <w:r w:rsidR="007723F6">
        <w:rPr>
          <w:color w:val="000000"/>
        </w:rPr>
        <w:t xml:space="preserve">. </w:t>
      </w:r>
      <w:r w:rsidR="009858F1">
        <w:rPr>
          <w:color w:val="000000"/>
        </w:rPr>
        <w:t xml:space="preserve">On trouvera dans le </w:t>
      </w:r>
      <w:r w:rsidR="00A212FE">
        <w:rPr>
          <w:color w:val="000000"/>
        </w:rPr>
        <w:t xml:space="preserve">Document </w:t>
      </w:r>
      <w:hyperlink r:id="rId11" w:history="1">
        <w:r w:rsidR="00A212FE" w:rsidRPr="00FF7604">
          <w:rPr>
            <w:rStyle w:val="Hyperlink"/>
          </w:rPr>
          <w:t>7A/19</w:t>
        </w:r>
      </w:hyperlink>
      <w:r w:rsidR="009858F1" w:rsidRPr="009858F1">
        <w:rPr>
          <w:color w:val="000000"/>
        </w:rPr>
        <w:t xml:space="preserve"> </w:t>
      </w:r>
      <w:r w:rsidR="009858F1">
        <w:rPr>
          <w:color w:val="000000"/>
        </w:rPr>
        <w:t xml:space="preserve">un rapport sur les activités menées par le GT </w:t>
      </w:r>
      <w:r w:rsidR="009858F1" w:rsidRPr="00182062">
        <w:rPr>
          <w:color w:val="000000"/>
        </w:rPr>
        <w:t xml:space="preserve">7A </w:t>
      </w:r>
      <w:r w:rsidR="009858F1">
        <w:rPr>
          <w:color w:val="000000"/>
        </w:rPr>
        <w:t xml:space="preserve">au titre de cette </w:t>
      </w:r>
      <w:r w:rsidR="009858F1" w:rsidRPr="00182062">
        <w:rPr>
          <w:color w:val="000000"/>
        </w:rPr>
        <w:t>question</w:t>
      </w:r>
      <w:r w:rsidR="00A212FE" w:rsidRPr="00182062">
        <w:rPr>
          <w:color w:val="000000"/>
        </w:rPr>
        <w:t>.</w:t>
      </w:r>
      <w:r w:rsidR="007723F6">
        <w:rPr>
          <w:color w:val="000000"/>
        </w:rPr>
        <w:t xml:space="preserve"> </w:t>
      </w:r>
      <w:r w:rsidR="009858F1">
        <w:rPr>
          <w:color w:val="000000"/>
        </w:rPr>
        <w:t>L'élimination des secondes intercalaires aurait pour principale conséquence</w:t>
      </w:r>
      <w:r w:rsidR="00FB54DA">
        <w:rPr>
          <w:color w:val="000000"/>
        </w:rPr>
        <w:t xml:space="preserve"> technique</w:t>
      </w:r>
      <w:r w:rsidR="009858F1">
        <w:rPr>
          <w:color w:val="000000"/>
        </w:rPr>
        <w:t xml:space="preserve"> une </w:t>
      </w:r>
      <w:r w:rsidR="00A212FE" w:rsidRPr="00182062">
        <w:rPr>
          <w:color w:val="000000"/>
        </w:rPr>
        <w:t xml:space="preserve">divergence </w:t>
      </w:r>
      <w:r w:rsidR="009858F1">
        <w:rPr>
          <w:color w:val="000000"/>
        </w:rPr>
        <w:t xml:space="preserve">graduelle entre le temps </w:t>
      </w:r>
      <w:r w:rsidR="00A212FE" w:rsidRPr="00182062">
        <w:rPr>
          <w:color w:val="000000"/>
        </w:rPr>
        <w:t xml:space="preserve">UT1 </w:t>
      </w:r>
      <w:r w:rsidR="009858F1">
        <w:rPr>
          <w:color w:val="000000"/>
        </w:rPr>
        <w:t xml:space="preserve">et le temps </w:t>
      </w:r>
      <w:r w:rsidR="00A212FE" w:rsidRPr="00182062">
        <w:rPr>
          <w:color w:val="000000"/>
        </w:rPr>
        <w:t xml:space="preserve">UTC </w:t>
      </w:r>
      <w:r w:rsidR="009858F1">
        <w:rPr>
          <w:color w:val="000000"/>
        </w:rPr>
        <w:t xml:space="preserve">de l'ordre de </w:t>
      </w:r>
      <w:r w:rsidR="00A212FE" w:rsidRPr="00182062">
        <w:rPr>
          <w:color w:val="000000"/>
        </w:rPr>
        <w:t>1 second</w:t>
      </w:r>
      <w:r w:rsidR="009858F1">
        <w:rPr>
          <w:color w:val="000000"/>
        </w:rPr>
        <w:t>e environ par an</w:t>
      </w:r>
      <w:r w:rsidR="00A212FE" w:rsidRPr="00182062">
        <w:rPr>
          <w:color w:val="000000"/>
        </w:rPr>
        <w:t>.</w:t>
      </w:r>
      <w:r w:rsidR="007723F6">
        <w:rPr>
          <w:color w:val="000000"/>
        </w:rPr>
        <w:t xml:space="preserve"> </w:t>
      </w:r>
      <w:r w:rsidR="009858F1">
        <w:rPr>
          <w:color w:val="000000"/>
        </w:rPr>
        <w:t xml:space="preserve">Il existe des </w:t>
      </w:r>
      <w:r w:rsidR="00A212FE" w:rsidRPr="00182062">
        <w:rPr>
          <w:color w:val="000000"/>
        </w:rPr>
        <w:t xml:space="preserve">arguments </w:t>
      </w:r>
      <w:r w:rsidR="009858F1">
        <w:rPr>
          <w:color w:val="000000"/>
        </w:rPr>
        <w:t xml:space="preserve">techniques en faveur de la révision qui ont été approuvés par la majorité des administrations </w:t>
      </w:r>
      <w:r w:rsidR="00A212FE" w:rsidRPr="00182062">
        <w:rPr>
          <w:color w:val="000000"/>
        </w:rPr>
        <w:t>(5</w:t>
      </w:r>
      <w:r w:rsidR="00E2781C">
        <w:rPr>
          <w:color w:val="000000"/>
        </w:rPr>
        <w:t> </w:t>
      </w:r>
      <w:r w:rsidR="009858F1">
        <w:rPr>
          <w:color w:val="000000"/>
        </w:rPr>
        <w:t>administrations</w:t>
      </w:r>
      <w:r w:rsidR="00A212FE" w:rsidRPr="00182062">
        <w:rPr>
          <w:color w:val="000000"/>
        </w:rPr>
        <w:t xml:space="preserve">) </w:t>
      </w:r>
      <w:r w:rsidR="009858F1">
        <w:rPr>
          <w:color w:val="000000"/>
        </w:rPr>
        <w:t xml:space="preserve">et des </w:t>
      </w:r>
      <w:r w:rsidR="00A212FE">
        <w:rPr>
          <w:color w:val="000000"/>
        </w:rPr>
        <w:t xml:space="preserve">arguments </w:t>
      </w:r>
      <w:r w:rsidR="009858F1">
        <w:rPr>
          <w:color w:val="000000"/>
        </w:rPr>
        <w:t xml:space="preserve">contre la révision </w:t>
      </w:r>
      <w:r w:rsidR="00A212FE">
        <w:rPr>
          <w:color w:val="000000"/>
        </w:rPr>
        <w:t>(2 </w:t>
      </w:r>
      <w:r w:rsidR="00A212FE" w:rsidRPr="00182062">
        <w:rPr>
          <w:color w:val="000000"/>
        </w:rPr>
        <w:t xml:space="preserve">administrations). </w:t>
      </w:r>
    </w:p>
    <w:p w:rsidR="00A212FE" w:rsidRPr="00182062" w:rsidRDefault="009858F1" w:rsidP="00F266B4">
      <w:pPr>
        <w:spacing w:before="80" w:after="80"/>
        <w:rPr>
          <w:color w:val="000000"/>
        </w:rPr>
      </w:pPr>
      <w:r>
        <w:rPr>
          <w:color w:val="000000"/>
        </w:rPr>
        <w:t xml:space="preserve">Si les </w:t>
      </w:r>
      <w:r w:rsidR="00A212FE" w:rsidRPr="00182062">
        <w:rPr>
          <w:color w:val="000000"/>
        </w:rPr>
        <w:t xml:space="preserve">arguments </w:t>
      </w:r>
      <w:r>
        <w:rPr>
          <w:color w:val="000000"/>
        </w:rPr>
        <w:t>contre la révision sont d'ordre technique, ils doivent être expliqués en détail de manière à pouvoir les soumettre au GT </w:t>
      </w:r>
      <w:r w:rsidR="00A212FE" w:rsidRPr="00182062">
        <w:rPr>
          <w:color w:val="000000"/>
        </w:rPr>
        <w:t>7A</w:t>
      </w:r>
      <w:r w:rsidR="00283BCE">
        <w:rPr>
          <w:color w:val="000000"/>
        </w:rPr>
        <w:t>, qui les étudiera et tranchera</w:t>
      </w:r>
      <w:r w:rsidR="00A212FE" w:rsidRPr="00182062">
        <w:rPr>
          <w:color w:val="000000"/>
        </w:rPr>
        <w:t>.</w:t>
      </w:r>
      <w:r w:rsidR="007723F6">
        <w:rPr>
          <w:color w:val="000000"/>
        </w:rPr>
        <w:t xml:space="preserve"> </w:t>
      </w:r>
      <w:r w:rsidR="00283BCE">
        <w:rPr>
          <w:color w:val="000000"/>
        </w:rPr>
        <w:t>S'ils ne sont pas d'ordre technique, ils doivent être soumis comme il se doit à l'Assemblée des r</w:t>
      </w:r>
      <w:r w:rsidR="00A212FE" w:rsidRPr="00182062">
        <w:rPr>
          <w:color w:val="000000"/>
        </w:rPr>
        <w:t>adiocommunication</w:t>
      </w:r>
      <w:r w:rsidR="00283BCE">
        <w:rPr>
          <w:color w:val="000000"/>
        </w:rPr>
        <w:t>s,</w:t>
      </w:r>
      <w:r w:rsidR="00A212FE" w:rsidRPr="00182062">
        <w:rPr>
          <w:color w:val="000000"/>
        </w:rPr>
        <w:t xml:space="preserve"> </w:t>
      </w:r>
      <w:r w:rsidR="00FB54DA">
        <w:rPr>
          <w:color w:val="000000"/>
        </w:rPr>
        <w:t>qui prendra une décision</w:t>
      </w:r>
      <w:r w:rsidR="00A212FE" w:rsidRPr="00182062">
        <w:rPr>
          <w:color w:val="000000"/>
        </w:rPr>
        <w:t>.</w:t>
      </w:r>
      <w:r w:rsidR="007723F6">
        <w:rPr>
          <w:color w:val="000000"/>
        </w:rPr>
        <w:t xml:space="preserve"> </w:t>
      </w:r>
      <w:r w:rsidR="00283BCE">
        <w:rPr>
          <w:color w:val="000000"/>
        </w:rPr>
        <w:t>A cette fin, il est demandé aux Etats</w:t>
      </w:r>
      <w:r w:rsidR="00FB54DA">
        <w:rPr>
          <w:color w:val="000000"/>
        </w:rPr>
        <w:t xml:space="preserve"> Membres de faire part de</w:t>
      </w:r>
      <w:r w:rsidR="007723F6">
        <w:rPr>
          <w:color w:val="000000"/>
        </w:rPr>
        <w:t xml:space="preserve"> </w:t>
      </w:r>
      <w:r w:rsidR="00283BCE">
        <w:rPr>
          <w:color w:val="000000"/>
        </w:rPr>
        <w:t>leurs commentaires et de se préparer à examiner les problèmes techniques à la prochaine réunion de sorte que la Commission d'études puisse prendre une décision sur la marche à suivre concernant le projet de révision</w:t>
      </w:r>
      <w:r w:rsidR="00A212FE" w:rsidRPr="00182062">
        <w:rPr>
          <w:color w:val="000000"/>
        </w:rPr>
        <w:t>.</w:t>
      </w:r>
      <w:r w:rsidR="007723F6">
        <w:rPr>
          <w:color w:val="000000"/>
        </w:rPr>
        <w:t xml:space="preserve"> </w:t>
      </w:r>
    </w:p>
    <w:p w:rsidR="00A212FE" w:rsidRPr="00182062" w:rsidRDefault="00283BCE" w:rsidP="00BE0E60">
      <w:r>
        <w:t xml:space="preserve">Afin de pouvoir prendre une décision sur l'avenir de cette </w:t>
      </w:r>
      <w:r w:rsidR="00A212FE" w:rsidRPr="00182062">
        <w:t>Recomm</w:t>
      </w:r>
      <w:r>
        <w:t>a</w:t>
      </w:r>
      <w:r w:rsidR="00A212FE" w:rsidRPr="00182062">
        <w:t>ndation</w:t>
      </w:r>
      <w:r>
        <w:t>,</w:t>
      </w:r>
      <w:r w:rsidR="00A212FE" w:rsidRPr="00182062">
        <w:t xml:space="preserve"> </w:t>
      </w:r>
      <w:r>
        <w:t xml:space="preserve">il est nécessaire que les </w:t>
      </w:r>
      <w:r w:rsidR="00A212FE" w:rsidRPr="00182062">
        <w:t xml:space="preserve">administrations </w:t>
      </w:r>
      <w:r>
        <w:t xml:space="preserve">donnent leur avis </w:t>
      </w:r>
      <w:r w:rsidR="00302100">
        <w:t>sur l'utilisation de secondes intercalaires dans la situation actuelle ou sur la proposition d'élimination de ces secondes</w:t>
      </w:r>
      <w:r w:rsidR="00A212FE" w:rsidRPr="00182062">
        <w:t xml:space="preserve">. </w:t>
      </w:r>
      <w:r w:rsidR="00302100">
        <w:t xml:space="preserve">Il est donc proposé que les Etats Membres répondent aux </w:t>
      </w:r>
      <w:r w:rsidR="00A212FE" w:rsidRPr="00182062">
        <w:t xml:space="preserve">questions </w:t>
      </w:r>
      <w:r w:rsidR="00302100">
        <w:t>ci-dessous</w:t>
      </w:r>
      <w:r w:rsidR="00A212FE" w:rsidRPr="00182062">
        <w:t xml:space="preserve">. </w:t>
      </w:r>
    </w:p>
    <w:p w:rsidR="00A212FE" w:rsidRDefault="00302100" w:rsidP="00F266B4">
      <w:pPr>
        <w:spacing w:after="240"/>
      </w:pPr>
      <w:r>
        <w:t>Suivant les réponses reçues</w:t>
      </w:r>
      <w:r w:rsidR="00A212FE" w:rsidRPr="00182062">
        <w:t xml:space="preserve">, </w:t>
      </w:r>
      <w:r>
        <w:t>la Commission d'études </w:t>
      </w:r>
      <w:r w:rsidR="00A212FE" w:rsidRPr="00182062">
        <w:t xml:space="preserve">7 </w:t>
      </w:r>
      <w:r>
        <w:t xml:space="preserve">sera peut-être en mesure de prendre une décision sur l'avenir du projet de révision de la </w:t>
      </w:r>
      <w:r w:rsidR="00A212FE" w:rsidRPr="00182062">
        <w:t>Recomm</w:t>
      </w:r>
      <w:r>
        <w:t>a</w:t>
      </w:r>
      <w:r w:rsidR="00A212FE" w:rsidRPr="00182062">
        <w:t xml:space="preserve">ndation </w:t>
      </w:r>
      <w:r>
        <w:t>UIT</w:t>
      </w:r>
      <w:r w:rsidR="007723F6">
        <w:t>-R </w:t>
      </w:r>
      <w:r w:rsidR="00A212FE" w:rsidRPr="00182062">
        <w:t xml:space="preserve">TF.460-6 </w:t>
      </w:r>
      <w:r>
        <w:t xml:space="preserve">à </w:t>
      </w:r>
      <w:r w:rsidR="007723F6">
        <w:t>sa prochaine réunion en octobre </w:t>
      </w:r>
      <w:r w:rsidR="00A212FE" w:rsidRPr="00182062">
        <w:t>2010.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72"/>
        <w:gridCol w:w="1382"/>
      </w:tblGrid>
      <w:tr w:rsidR="00A212FE" w:rsidRPr="00182062" w:rsidTr="00975BDA">
        <w:tc>
          <w:tcPr>
            <w:tcW w:w="8472" w:type="dxa"/>
          </w:tcPr>
          <w:p w:rsidR="00A212FE" w:rsidRPr="00182062" w:rsidRDefault="00302100" w:rsidP="00F266B4">
            <w:pPr>
              <w:spacing w:before="80" w:after="80"/>
            </w:pPr>
            <w:r>
              <w:t xml:space="preserve">Etes-vous favorable au maintien du lien actuel entre le temps </w:t>
            </w:r>
            <w:r w:rsidR="00A212FE" w:rsidRPr="00182062">
              <w:t xml:space="preserve">UT1 </w:t>
            </w:r>
            <w:r>
              <w:t xml:space="preserve">et les temps </w:t>
            </w:r>
            <w:r w:rsidR="00A212FE">
              <w:t>UTC (</w:t>
            </w:r>
            <w:r>
              <w:t>pour fournir une référence de temps céleste</w:t>
            </w:r>
            <w:r w:rsidR="00A212FE">
              <w:t>)</w:t>
            </w:r>
            <w:r w:rsidR="00A212FE" w:rsidRPr="00182062">
              <w:t>?</w:t>
            </w:r>
          </w:p>
        </w:tc>
        <w:tc>
          <w:tcPr>
            <w:tcW w:w="1382" w:type="dxa"/>
          </w:tcPr>
          <w:p w:rsidR="00A212FE" w:rsidRPr="00182062" w:rsidRDefault="00975BDA" w:rsidP="00F266B4">
            <w:pPr>
              <w:spacing w:before="80" w:after="80"/>
            </w:pPr>
            <w:r>
              <w:t>OUI</w:t>
            </w:r>
            <w:r w:rsidR="00A212FE" w:rsidRPr="00182062">
              <w:t xml:space="preserve"> - N</w:t>
            </w:r>
            <w:r w:rsidR="00A212FE">
              <w:t>O</w:t>
            </w:r>
            <w:r>
              <w:t>N</w:t>
            </w:r>
          </w:p>
        </w:tc>
      </w:tr>
      <w:tr w:rsidR="00A212FE" w:rsidRPr="00182062" w:rsidTr="00975BDA">
        <w:tc>
          <w:tcPr>
            <w:tcW w:w="8472" w:type="dxa"/>
          </w:tcPr>
          <w:p w:rsidR="00A212FE" w:rsidRPr="00182062" w:rsidRDefault="00FB54DA" w:rsidP="00F266B4">
            <w:pPr>
              <w:spacing w:before="80" w:after="80"/>
            </w:pPr>
            <w:r>
              <w:t>L</w:t>
            </w:r>
            <w:r w:rsidR="00302100">
              <w:t>'</w:t>
            </w:r>
            <w:r w:rsidR="00A212FE">
              <w:t>introduc</w:t>
            </w:r>
            <w:r w:rsidR="00302100">
              <w:t>tion de secondes intercalaires</w:t>
            </w:r>
            <w:r w:rsidR="00C40BB9">
              <w:t xml:space="preserve"> vous pose</w:t>
            </w:r>
            <w:r w:rsidR="00C40BB9">
              <w:noBreakHyphen/>
            </w:r>
            <w:r>
              <w:t>t</w:t>
            </w:r>
            <w:r w:rsidR="00E2781C">
              <w:noBreakHyphen/>
            </w:r>
            <w:r>
              <w:t>elle actuellement des problèmes</w:t>
            </w:r>
            <w:r w:rsidR="00E2781C">
              <w:t xml:space="preserve"> techniques</w:t>
            </w:r>
            <w:r w:rsidR="00A212FE">
              <w:t>?</w:t>
            </w:r>
          </w:p>
          <w:p w:rsidR="00A212FE" w:rsidRDefault="00A212FE" w:rsidP="00F266B4">
            <w:pPr>
              <w:spacing w:before="80" w:after="80"/>
            </w:pPr>
            <w:r w:rsidRPr="00182062">
              <w:t>(</w:t>
            </w:r>
            <w:r w:rsidR="00302100">
              <w:t>Si OUI, pourriez-vous expliquer pourquoi</w:t>
            </w:r>
            <w:r w:rsidRPr="00182062">
              <w:t>?)</w:t>
            </w:r>
          </w:p>
          <w:p w:rsidR="00EC728D" w:rsidRDefault="00EC728D" w:rsidP="00F266B4">
            <w:pPr>
              <w:spacing w:before="80" w:after="80"/>
            </w:pPr>
          </w:p>
          <w:p w:rsidR="00EC728D" w:rsidRPr="00182062" w:rsidRDefault="00EC728D" w:rsidP="00F266B4">
            <w:pPr>
              <w:spacing w:before="80" w:after="80"/>
            </w:pPr>
          </w:p>
        </w:tc>
        <w:tc>
          <w:tcPr>
            <w:tcW w:w="1382" w:type="dxa"/>
          </w:tcPr>
          <w:p w:rsidR="00A212FE" w:rsidRPr="00182062" w:rsidRDefault="00975BDA" w:rsidP="00F266B4">
            <w:pPr>
              <w:spacing w:before="80" w:after="80"/>
            </w:pPr>
            <w:r>
              <w:t>OUI</w:t>
            </w:r>
            <w:r w:rsidRPr="00182062">
              <w:t xml:space="preserve"> - N</w:t>
            </w:r>
            <w:r>
              <w:t>ON</w:t>
            </w:r>
          </w:p>
        </w:tc>
      </w:tr>
      <w:tr w:rsidR="00A212FE" w:rsidRPr="00182062" w:rsidTr="00975BDA">
        <w:tc>
          <w:tcPr>
            <w:tcW w:w="8472" w:type="dxa"/>
          </w:tcPr>
          <w:p w:rsidR="00A212FE" w:rsidRPr="00182062" w:rsidRDefault="00C40BB9" w:rsidP="00F266B4">
            <w:pPr>
              <w:spacing w:before="80" w:after="80"/>
            </w:pPr>
            <w:r>
              <w:t>Seriez-vous favorabl</w:t>
            </w:r>
            <w:r w:rsidR="008E1B68">
              <w:t>e</w:t>
            </w:r>
            <w:r w:rsidR="00302100">
              <w:t xml:space="preserve"> à la </w:t>
            </w:r>
            <w:r w:rsidR="00A212FE" w:rsidRPr="00182062">
              <w:t>r</w:t>
            </w:r>
            <w:r w:rsidR="00302100">
              <w:t>é</w:t>
            </w:r>
            <w:r w:rsidR="00A212FE" w:rsidRPr="00182062">
              <w:t xml:space="preserve">vision </w:t>
            </w:r>
            <w:r w:rsidR="00302100">
              <w:t xml:space="preserve">de la </w:t>
            </w:r>
            <w:r w:rsidR="00A212FE" w:rsidRPr="00182062">
              <w:t>Recomm</w:t>
            </w:r>
            <w:r w:rsidR="00302100">
              <w:t>a</w:t>
            </w:r>
            <w:r w:rsidR="00A212FE" w:rsidRPr="00182062">
              <w:t xml:space="preserve">ndation </w:t>
            </w:r>
            <w:r w:rsidR="00302100">
              <w:t>UIT</w:t>
            </w:r>
            <w:r w:rsidR="007723F6">
              <w:t>-R </w:t>
            </w:r>
            <w:r w:rsidR="00A212FE">
              <w:t>TF.460-6?</w:t>
            </w:r>
          </w:p>
          <w:p w:rsidR="00A212FE" w:rsidRDefault="00A212FE" w:rsidP="00F266B4">
            <w:pPr>
              <w:spacing w:before="80" w:after="80"/>
            </w:pPr>
            <w:r w:rsidRPr="00182062">
              <w:t>(</w:t>
            </w:r>
            <w:r w:rsidR="00302100">
              <w:t>Dans les deux cas, pourriez-vous expliquer pourquoi</w:t>
            </w:r>
            <w:r>
              <w:t>?</w:t>
            </w:r>
            <w:r w:rsidRPr="00182062">
              <w:t>)</w:t>
            </w:r>
          </w:p>
          <w:p w:rsidR="00EC728D" w:rsidRDefault="00EC728D" w:rsidP="00F266B4">
            <w:pPr>
              <w:spacing w:before="80" w:after="80"/>
            </w:pPr>
          </w:p>
          <w:p w:rsidR="00EC728D" w:rsidRPr="00182062" w:rsidRDefault="00EC728D" w:rsidP="00F266B4">
            <w:pPr>
              <w:spacing w:before="80" w:after="80"/>
            </w:pPr>
          </w:p>
        </w:tc>
        <w:tc>
          <w:tcPr>
            <w:tcW w:w="1382" w:type="dxa"/>
          </w:tcPr>
          <w:p w:rsidR="00A212FE" w:rsidRPr="00182062" w:rsidRDefault="00975BDA" w:rsidP="00F266B4">
            <w:pPr>
              <w:spacing w:before="80" w:after="80"/>
            </w:pPr>
            <w:r>
              <w:t>OUI</w:t>
            </w:r>
            <w:r w:rsidRPr="00182062">
              <w:t xml:space="preserve"> - N</w:t>
            </w:r>
            <w:r>
              <w:t>ON</w:t>
            </w:r>
          </w:p>
        </w:tc>
      </w:tr>
      <w:tr w:rsidR="00A212FE" w:rsidRPr="00182062" w:rsidTr="00975BDA">
        <w:tc>
          <w:tcPr>
            <w:tcW w:w="8472" w:type="dxa"/>
          </w:tcPr>
          <w:p w:rsidR="00A212FE" w:rsidRPr="00182062" w:rsidRDefault="00302100" w:rsidP="00F266B4">
            <w:pPr>
              <w:keepNext/>
              <w:keepLines/>
              <w:spacing w:before="80" w:after="80"/>
            </w:pPr>
            <w:r>
              <w:t xml:space="preserve">S'il est décidé d'éliminer les secondes intercalaires dans un délai de </w:t>
            </w:r>
            <w:r w:rsidR="00A212FE" w:rsidRPr="00182062">
              <w:t xml:space="preserve">5 </w:t>
            </w:r>
            <w:r>
              <w:t xml:space="preserve">ans </w:t>
            </w:r>
            <w:r w:rsidR="00892583">
              <w:t xml:space="preserve">après </w:t>
            </w:r>
            <w:r>
              <w:t xml:space="preserve">l'approbation de la </w:t>
            </w:r>
            <w:r w:rsidR="00A212FE" w:rsidRPr="00182062">
              <w:t>r</w:t>
            </w:r>
            <w:r>
              <w:t>é</w:t>
            </w:r>
            <w:r w:rsidR="00A212FE" w:rsidRPr="00182062">
              <w:t xml:space="preserve">vision </w:t>
            </w:r>
            <w:r>
              <w:t xml:space="preserve">de la </w:t>
            </w:r>
            <w:r w:rsidR="00A212FE" w:rsidRPr="00182062">
              <w:t>Recomm</w:t>
            </w:r>
            <w:r>
              <w:t>a</w:t>
            </w:r>
            <w:r w:rsidR="00A212FE" w:rsidRPr="00182062">
              <w:t xml:space="preserve">ndation </w:t>
            </w:r>
            <w:r>
              <w:t>UIT</w:t>
            </w:r>
            <w:r w:rsidR="007723F6">
              <w:t>-R </w:t>
            </w:r>
            <w:r w:rsidR="00A212FE" w:rsidRPr="00182062">
              <w:t xml:space="preserve">TF.460-6, </w:t>
            </w:r>
            <w:r w:rsidR="00FB54DA">
              <w:t>en résulterait</w:t>
            </w:r>
            <w:r w:rsidR="00C40BB9">
              <w:noBreakHyphen/>
            </w:r>
            <w:r w:rsidR="00FB54DA">
              <w:t>il</w:t>
            </w:r>
            <w:r w:rsidR="007723F6">
              <w:t xml:space="preserve"> </w:t>
            </w:r>
            <w:r w:rsidR="00892583">
              <w:t xml:space="preserve">des difficultés techniques pour votre </w:t>
            </w:r>
            <w:r w:rsidR="00A212FE">
              <w:t>administration?</w:t>
            </w:r>
          </w:p>
          <w:p w:rsidR="00A212FE" w:rsidRDefault="00302100" w:rsidP="00F266B4">
            <w:pPr>
              <w:keepNext/>
              <w:keepLines/>
              <w:spacing w:before="80" w:after="80"/>
            </w:pPr>
            <w:r w:rsidRPr="00182062">
              <w:t>(</w:t>
            </w:r>
            <w:r>
              <w:t>Si OUI, pourriez-vous expliquer pourquoi</w:t>
            </w:r>
            <w:r w:rsidRPr="00182062">
              <w:t>?)</w:t>
            </w:r>
          </w:p>
          <w:p w:rsidR="00EC728D" w:rsidRDefault="00EC728D" w:rsidP="00F266B4">
            <w:pPr>
              <w:keepNext/>
              <w:keepLines/>
              <w:spacing w:before="80" w:after="80"/>
            </w:pPr>
          </w:p>
          <w:p w:rsidR="00EC728D" w:rsidRPr="00182062" w:rsidRDefault="00EC728D" w:rsidP="00F266B4">
            <w:pPr>
              <w:keepNext/>
              <w:keepLines/>
              <w:spacing w:before="80" w:after="80"/>
            </w:pPr>
          </w:p>
        </w:tc>
        <w:tc>
          <w:tcPr>
            <w:tcW w:w="1382" w:type="dxa"/>
          </w:tcPr>
          <w:p w:rsidR="00A212FE" w:rsidRPr="00182062" w:rsidRDefault="00975BDA" w:rsidP="00F266B4">
            <w:pPr>
              <w:spacing w:before="80" w:after="80"/>
            </w:pPr>
            <w:r>
              <w:t>OUI</w:t>
            </w:r>
            <w:r w:rsidRPr="00182062">
              <w:t xml:space="preserve"> - N</w:t>
            </w:r>
            <w:r>
              <w:t>ON</w:t>
            </w:r>
          </w:p>
        </w:tc>
      </w:tr>
    </w:tbl>
    <w:p w:rsidR="000D0BB0" w:rsidRDefault="000D0BB0" w:rsidP="00BE0E60">
      <w:pPr>
        <w:rPr>
          <w:lang w:eastAsia="ja-JP"/>
        </w:rPr>
      </w:pPr>
    </w:p>
    <w:p w:rsidR="00A72DEE" w:rsidRPr="00851F13" w:rsidRDefault="00851F13" w:rsidP="00BE0E60">
      <w:pPr>
        <w:jc w:val="center"/>
      </w:pPr>
      <w:r>
        <w:t>______________</w:t>
      </w:r>
    </w:p>
    <w:sectPr w:rsidR="00A72DEE" w:rsidRPr="00851F13" w:rsidSect="00D5202A">
      <w:headerReference w:type="default" r:id="rId12"/>
      <w:footerReference w:type="even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8F8" w:rsidRDefault="00E938F8">
      <w:r>
        <w:separator/>
      </w:r>
    </w:p>
  </w:endnote>
  <w:endnote w:type="continuationSeparator" w:id="0">
    <w:p w:rsidR="00E938F8" w:rsidRDefault="00E93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8F8" w:rsidRPr="00EC728D" w:rsidRDefault="00171A22">
    <w:pPr>
      <w:rPr>
        <w:lang w:val="es-ES_tradnl"/>
      </w:rPr>
    </w:pPr>
    <w:fldSimple w:instr=" FILENAME \p \* MERGEFORMAT ">
      <w:r w:rsidR="001A42B4" w:rsidRPr="001A42B4">
        <w:rPr>
          <w:noProof/>
          <w:lang w:val="es-ES_tradnl"/>
        </w:rPr>
        <w:t>Y:\APP\BR\CIRCS_DMS\CACE\500\516\516F.DOCX</w:t>
      </w:r>
    </w:fldSimple>
    <w:r w:rsidR="00E938F8" w:rsidRPr="00EC728D">
      <w:rPr>
        <w:lang w:val="es-ES_tradnl"/>
      </w:rPr>
      <w:tab/>
    </w:r>
    <w:r>
      <w:fldChar w:fldCharType="begin"/>
    </w:r>
    <w:r w:rsidR="00E938F8">
      <w:instrText xml:space="preserve"> savedate \@ dd.MM.yy </w:instrText>
    </w:r>
    <w:r>
      <w:fldChar w:fldCharType="separate"/>
    </w:r>
    <w:r w:rsidR="001A42B4">
      <w:rPr>
        <w:noProof/>
      </w:rPr>
      <w:t>28.07.10</w:t>
    </w:r>
    <w:r>
      <w:fldChar w:fldCharType="end"/>
    </w:r>
    <w:r w:rsidR="00E938F8" w:rsidRPr="00EC728D">
      <w:rPr>
        <w:lang w:val="es-ES_tradnl"/>
      </w:rPr>
      <w:tab/>
    </w:r>
    <w:r>
      <w:fldChar w:fldCharType="begin"/>
    </w:r>
    <w:r w:rsidR="00E938F8">
      <w:instrText xml:space="preserve"> printdate \@ dd.MM.yy </w:instrText>
    </w:r>
    <w:r>
      <w:fldChar w:fldCharType="separate"/>
    </w:r>
    <w:r w:rsidR="001A42B4">
      <w:rPr>
        <w:noProof/>
      </w:rPr>
      <w:t>28.07.10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8F8" w:rsidRPr="00F266B4" w:rsidRDefault="00171A22" w:rsidP="00F266B4">
    <w:pPr>
      <w:pStyle w:val="Footer"/>
    </w:pPr>
    <w:fldSimple w:instr=" FILENAME  \p  \* MERGEFORMAT ">
      <w:r w:rsidR="001A42B4">
        <w:t>Y:\APP\BR\CIRCS_DMS\CACE\500\516\516F.DOCX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100"/>
      <w:gridCol w:w="2389"/>
      <w:gridCol w:w="2292"/>
    </w:tblGrid>
    <w:tr w:rsidR="00E938F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938F8" w:rsidRDefault="00E938F8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E938F8" w:rsidRDefault="00E938F8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E938F8" w:rsidRDefault="00E938F8">
          <w:pPr>
            <w:pStyle w:val="itu"/>
            <w:rPr>
              <w:lang w:val="fr-FR"/>
            </w:rPr>
          </w:pPr>
          <w:r>
            <w:rPr>
              <w:lang w:val="fr-FR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938F8" w:rsidRDefault="00E938F8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E938F8">
      <w:trPr>
        <w:cantSplit/>
      </w:trPr>
      <w:tc>
        <w:tcPr>
          <w:tcW w:w="1062" w:type="pct"/>
        </w:tcPr>
        <w:p w:rsidR="00E938F8" w:rsidRDefault="00E938F8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E938F8" w:rsidRDefault="00E938F8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E938F8" w:rsidRDefault="00E938F8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E938F8" w:rsidRDefault="00E938F8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E938F8">
      <w:trPr>
        <w:cantSplit/>
      </w:trPr>
      <w:tc>
        <w:tcPr>
          <w:tcW w:w="1062" w:type="pct"/>
        </w:tcPr>
        <w:p w:rsidR="00E938F8" w:rsidRDefault="00E938F8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E938F8" w:rsidRDefault="00E938F8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E938F8" w:rsidRDefault="00E938F8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E938F8" w:rsidRDefault="00E938F8">
          <w:pPr>
            <w:pStyle w:val="itu"/>
            <w:rPr>
              <w:lang w:val="fr-FR"/>
            </w:rPr>
          </w:pPr>
        </w:p>
      </w:tc>
    </w:tr>
  </w:tbl>
  <w:p w:rsidR="00E938F8" w:rsidRPr="00F266B4" w:rsidRDefault="00E938F8" w:rsidP="008C5D1D">
    <w:pPr>
      <w:pStyle w:val="Footer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8F8" w:rsidRDefault="00E938F8">
      <w:r>
        <w:t>____________________</w:t>
      </w:r>
    </w:p>
  </w:footnote>
  <w:footnote w:type="continuationSeparator" w:id="0">
    <w:p w:rsidR="00E938F8" w:rsidRDefault="00E938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8F8" w:rsidRPr="008C5D1D" w:rsidRDefault="00F266B4" w:rsidP="00F266B4">
    <w:pPr>
      <w:pStyle w:val="Header"/>
      <w:rPr>
        <w:lang w:val="en-US"/>
      </w:rPr>
    </w:pPr>
    <w:r>
      <w:rPr>
        <w:rStyle w:val="PageNumber"/>
      </w:rPr>
      <w:t xml:space="preserve">- </w:t>
    </w:r>
    <w:r w:rsidR="00171A22">
      <w:rPr>
        <w:rStyle w:val="PageNumber"/>
      </w:rPr>
      <w:fldChar w:fldCharType="begin"/>
    </w:r>
    <w:r w:rsidR="00E938F8">
      <w:rPr>
        <w:rStyle w:val="PageNumber"/>
      </w:rPr>
      <w:instrText xml:space="preserve"> PAGE </w:instrText>
    </w:r>
    <w:r w:rsidR="00171A22">
      <w:rPr>
        <w:rStyle w:val="PageNumber"/>
      </w:rPr>
      <w:fldChar w:fldCharType="separate"/>
    </w:r>
    <w:r w:rsidR="001A42B4">
      <w:rPr>
        <w:rStyle w:val="PageNumber"/>
        <w:noProof/>
      </w:rPr>
      <w:t>3</w:t>
    </w:r>
    <w:r w:rsidR="00171A2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A6831"/>
    <w:multiLevelType w:val="hybridMultilevel"/>
    <w:tmpl w:val="54C8CE74"/>
    <w:lvl w:ilvl="0" w:tplc="C3CE3B50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 w:tplc="BD2028D6">
      <w:numFmt w:val="none"/>
      <w:lvlText w:val=""/>
      <w:lvlJc w:val="left"/>
      <w:pPr>
        <w:tabs>
          <w:tab w:val="num" w:pos="360"/>
        </w:tabs>
      </w:pPr>
    </w:lvl>
    <w:lvl w:ilvl="2" w:tplc="08B2097C">
      <w:numFmt w:val="none"/>
      <w:lvlText w:val=""/>
      <w:lvlJc w:val="left"/>
      <w:pPr>
        <w:tabs>
          <w:tab w:val="num" w:pos="360"/>
        </w:tabs>
      </w:pPr>
    </w:lvl>
    <w:lvl w:ilvl="3" w:tplc="240439E6">
      <w:numFmt w:val="none"/>
      <w:lvlText w:val=""/>
      <w:lvlJc w:val="left"/>
      <w:pPr>
        <w:tabs>
          <w:tab w:val="num" w:pos="360"/>
        </w:tabs>
      </w:pPr>
    </w:lvl>
    <w:lvl w:ilvl="4" w:tplc="7CB007D6">
      <w:numFmt w:val="none"/>
      <w:lvlText w:val=""/>
      <w:lvlJc w:val="left"/>
      <w:pPr>
        <w:tabs>
          <w:tab w:val="num" w:pos="360"/>
        </w:tabs>
      </w:pPr>
    </w:lvl>
    <w:lvl w:ilvl="5" w:tplc="1A4C5B38">
      <w:numFmt w:val="none"/>
      <w:lvlText w:val=""/>
      <w:lvlJc w:val="left"/>
      <w:pPr>
        <w:tabs>
          <w:tab w:val="num" w:pos="360"/>
        </w:tabs>
      </w:pPr>
    </w:lvl>
    <w:lvl w:ilvl="6" w:tplc="090A21B6">
      <w:numFmt w:val="none"/>
      <w:lvlText w:val=""/>
      <w:lvlJc w:val="left"/>
      <w:pPr>
        <w:tabs>
          <w:tab w:val="num" w:pos="360"/>
        </w:tabs>
      </w:pPr>
    </w:lvl>
    <w:lvl w:ilvl="7" w:tplc="A5E49476">
      <w:numFmt w:val="none"/>
      <w:lvlText w:val=""/>
      <w:lvlJc w:val="left"/>
      <w:pPr>
        <w:tabs>
          <w:tab w:val="num" w:pos="360"/>
        </w:tabs>
      </w:pPr>
    </w:lvl>
    <w:lvl w:ilvl="8" w:tplc="E27EB79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linkStyles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F93AB4"/>
    <w:rsid w:val="000232BE"/>
    <w:rsid w:val="00040BDC"/>
    <w:rsid w:val="00073D02"/>
    <w:rsid w:val="00085508"/>
    <w:rsid w:val="00096DF8"/>
    <w:rsid w:val="000A68A0"/>
    <w:rsid w:val="000D0BB0"/>
    <w:rsid w:val="001276B9"/>
    <w:rsid w:val="00135B88"/>
    <w:rsid w:val="00167BCC"/>
    <w:rsid w:val="00171A22"/>
    <w:rsid w:val="00195558"/>
    <w:rsid w:val="001A0E72"/>
    <w:rsid w:val="001A42B4"/>
    <w:rsid w:val="001E4916"/>
    <w:rsid w:val="00233FA9"/>
    <w:rsid w:val="00236670"/>
    <w:rsid w:val="00254003"/>
    <w:rsid w:val="00283BCE"/>
    <w:rsid w:val="00302100"/>
    <w:rsid w:val="003203D8"/>
    <w:rsid w:val="00327935"/>
    <w:rsid w:val="0033149D"/>
    <w:rsid w:val="00344E5A"/>
    <w:rsid w:val="00375607"/>
    <w:rsid w:val="00377D3C"/>
    <w:rsid w:val="00383F03"/>
    <w:rsid w:val="00457C24"/>
    <w:rsid w:val="00487719"/>
    <w:rsid w:val="004B4C74"/>
    <w:rsid w:val="004D3D75"/>
    <w:rsid w:val="005067B2"/>
    <w:rsid w:val="00513171"/>
    <w:rsid w:val="005149C1"/>
    <w:rsid w:val="005D1EA0"/>
    <w:rsid w:val="00601A1A"/>
    <w:rsid w:val="006343E7"/>
    <w:rsid w:val="00663AFC"/>
    <w:rsid w:val="00670A4C"/>
    <w:rsid w:val="006A7D79"/>
    <w:rsid w:val="006E2132"/>
    <w:rsid w:val="006E24DA"/>
    <w:rsid w:val="00700B35"/>
    <w:rsid w:val="00702265"/>
    <w:rsid w:val="00711BB6"/>
    <w:rsid w:val="00726F17"/>
    <w:rsid w:val="0073006B"/>
    <w:rsid w:val="0073257E"/>
    <w:rsid w:val="007723F6"/>
    <w:rsid w:val="00851F13"/>
    <w:rsid w:val="0088141C"/>
    <w:rsid w:val="00892583"/>
    <w:rsid w:val="008C382A"/>
    <w:rsid w:val="008C5D1D"/>
    <w:rsid w:val="008D498A"/>
    <w:rsid w:val="008E1B68"/>
    <w:rsid w:val="008F73EF"/>
    <w:rsid w:val="008F7DBF"/>
    <w:rsid w:val="00975ACB"/>
    <w:rsid w:val="00975BDA"/>
    <w:rsid w:val="009858F1"/>
    <w:rsid w:val="009A5303"/>
    <w:rsid w:val="009B75A5"/>
    <w:rsid w:val="00A10043"/>
    <w:rsid w:val="00A112CB"/>
    <w:rsid w:val="00A212FE"/>
    <w:rsid w:val="00A2257B"/>
    <w:rsid w:val="00A30262"/>
    <w:rsid w:val="00A33F5B"/>
    <w:rsid w:val="00A458D7"/>
    <w:rsid w:val="00A72DEE"/>
    <w:rsid w:val="00A81C60"/>
    <w:rsid w:val="00A97A0D"/>
    <w:rsid w:val="00AE3E21"/>
    <w:rsid w:val="00B257A5"/>
    <w:rsid w:val="00B358EC"/>
    <w:rsid w:val="00B73EFA"/>
    <w:rsid w:val="00BA2073"/>
    <w:rsid w:val="00BA66C6"/>
    <w:rsid w:val="00BB3DC3"/>
    <w:rsid w:val="00BC47F7"/>
    <w:rsid w:val="00BE0E60"/>
    <w:rsid w:val="00BF3EC6"/>
    <w:rsid w:val="00C40BB9"/>
    <w:rsid w:val="00C4669C"/>
    <w:rsid w:val="00C653BF"/>
    <w:rsid w:val="00C91A32"/>
    <w:rsid w:val="00CB743B"/>
    <w:rsid w:val="00D351C4"/>
    <w:rsid w:val="00D5202A"/>
    <w:rsid w:val="00D658B3"/>
    <w:rsid w:val="00D82E8A"/>
    <w:rsid w:val="00D93414"/>
    <w:rsid w:val="00DA2772"/>
    <w:rsid w:val="00E25073"/>
    <w:rsid w:val="00E2781C"/>
    <w:rsid w:val="00E54C72"/>
    <w:rsid w:val="00E579A7"/>
    <w:rsid w:val="00E62231"/>
    <w:rsid w:val="00E938F8"/>
    <w:rsid w:val="00E948D4"/>
    <w:rsid w:val="00EC728D"/>
    <w:rsid w:val="00EE074E"/>
    <w:rsid w:val="00EF12AC"/>
    <w:rsid w:val="00F266B4"/>
    <w:rsid w:val="00F5422B"/>
    <w:rsid w:val="00F614AF"/>
    <w:rsid w:val="00F75EA8"/>
    <w:rsid w:val="00F9148F"/>
    <w:rsid w:val="00F93AB4"/>
    <w:rsid w:val="00FA7B4D"/>
    <w:rsid w:val="00FB4416"/>
    <w:rsid w:val="00FB54DA"/>
    <w:rsid w:val="00FC068B"/>
    <w:rsid w:val="00FE1623"/>
    <w:rsid w:val="00FF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aliases w:val="Section of paper"/>
    <w:basedOn w:val="Normal"/>
    <w:next w:val="Normal"/>
    <w:qFormat/>
    <w:rsid w:val="001A42B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A42B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1A42B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1A42B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A42B4"/>
    <w:pPr>
      <w:outlineLvl w:val="4"/>
    </w:pPr>
  </w:style>
  <w:style w:type="paragraph" w:styleId="Heading6">
    <w:name w:val="heading 6"/>
    <w:basedOn w:val="Heading4"/>
    <w:next w:val="Normal"/>
    <w:qFormat/>
    <w:rsid w:val="001A42B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A42B4"/>
    <w:pPr>
      <w:outlineLvl w:val="6"/>
    </w:pPr>
  </w:style>
  <w:style w:type="paragraph" w:styleId="Heading8">
    <w:name w:val="heading 8"/>
    <w:basedOn w:val="Heading6"/>
    <w:next w:val="Normal"/>
    <w:qFormat/>
    <w:rsid w:val="001A42B4"/>
    <w:pPr>
      <w:outlineLvl w:val="7"/>
    </w:pPr>
  </w:style>
  <w:style w:type="paragraph" w:styleId="Heading9">
    <w:name w:val="heading 9"/>
    <w:basedOn w:val="Heading6"/>
    <w:next w:val="Normal"/>
    <w:qFormat/>
    <w:rsid w:val="001A42B4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1A42B4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A42B4"/>
  </w:style>
  <w:style w:type="paragraph" w:customStyle="1" w:styleId="FigureNotitle">
    <w:name w:val="Figure_No &amp; title"/>
    <w:basedOn w:val="Normal"/>
    <w:next w:val="Normalaftertitle"/>
    <w:rsid w:val="001A42B4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1A42B4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link w:val="AnnexNotitleChar"/>
    <w:rsid w:val="001A42B4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1A42B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A42B4"/>
  </w:style>
  <w:style w:type="paragraph" w:customStyle="1" w:styleId="AppendixNotitle">
    <w:name w:val="Appendix_No &amp; title"/>
    <w:basedOn w:val="AnnexNotitle"/>
    <w:next w:val="Normalaftertitle"/>
    <w:rsid w:val="001A42B4"/>
  </w:style>
  <w:style w:type="paragraph" w:customStyle="1" w:styleId="Figure">
    <w:name w:val="Figure"/>
    <w:basedOn w:val="Normal"/>
    <w:next w:val="FigureNotitle"/>
    <w:rsid w:val="001A42B4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1A42B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1A42B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1A42B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A42B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1A42B4"/>
  </w:style>
  <w:style w:type="paragraph" w:customStyle="1" w:styleId="Arttitle">
    <w:name w:val="Art_title"/>
    <w:basedOn w:val="Normal"/>
    <w:next w:val="Normalaftertitle"/>
    <w:rsid w:val="001A42B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1A42B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1A42B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1A42B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A42B4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1A42B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A42B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A42B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A42B4"/>
    <w:rPr>
      <w:vertAlign w:val="superscript"/>
    </w:rPr>
  </w:style>
  <w:style w:type="paragraph" w:customStyle="1" w:styleId="enumlev1">
    <w:name w:val="enumlev1"/>
    <w:basedOn w:val="Normal"/>
    <w:rsid w:val="001A42B4"/>
    <w:pPr>
      <w:spacing w:before="80"/>
      <w:ind w:left="794" w:hanging="794"/>
    </w:pPr>
  </w:style>
  <w:style w:type="paragraph" w:customStyle="1" w:styleId="enumlev2">
    <w:name w:val="enumlev2"/>
    <w:basedOn w:val="enumlev1"/>
    <w:rsid w:val="001A42B4"/>
    <w:pPr>
      <w:ind w:left="1191" w:hanging="397"/>
    </w:pPr>
  </w:style>
  <w:style w:type="paragraph" w:customStyle="1" w:styleId="enumlev3">
    <w:name w:val="enumlev3"/>
    <w:basedOn w:val="enumlev2"/>
    <w:rsid w:val="001A42B4"/>
    <w:pPr>
      <w:ind w:left="1588"/>
    </w:pPr>
  </w:style>
  <w:style w:type="paragraph" w:customStyle="1" w:styleId="Equation">
    <w:name w:val="Equation"/>
    <w:basedOn w:val="Normal"/>
    <w:rsid w:val="001A42B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1A42B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A42B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1A42B4"/>
    <w:rPr>
      <w:b w:val="0"/>
    </w:rPr>
  </w:style>
  <w:style w:type="character" w:styleId="PageNumber">
    <w:name w:val="page number"/>
    <w:basedOn w:val="DefaultParagraphFont"/>
    <w:rsid w:val="001A42B4"/>
  </w:style>
  <w:style w:type="paragraph" w:customStyle="1" w:styleId="RecNoBR">
    <w:name w:val="Rec_No_BR"/>
    <w:basedOn w:val="Normal"/>
    <w:next w:val="Rectitle"/>
    <w:rsid w:val="001A42B4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1A42B4"/>
    <w:pPr>
      <w:keepLines/>
      <w:spacing w:before="240" w:after="120"/>
      <w:jc w:val="center"/>
    </w:pPr>
  </w:style>
  <w:style w:type="paragraph" w:styleId="Footer">
    <w:name w:val="footer"/>
    <w:basedOn w:val="Normal"/>
    <w:rsid w:val="001A42B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A42B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1A42B4"/>
    <w:rPr>
      <w:position w:val="6"/>
      <w:sz w:val="18"/>
    </w:rPr>
  </w:style>
  <w:style w:type="paragraph" w:styleId="FootnoteText">
    <w:name w:val="footnote text"/>
    <w:basedOn w:val="Note"/>
    <w:semiHidden/>
    <w:rsid w:val="001A42B4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1A42B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1A42B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1A42B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1A42B4"/>
  </w:style>
  <w:style w:type="paragraph" w:styleId="Index2">
    <w:name w:val="index 2"/>
    <w:basedOn w:val="Normal"/>
    <w:next w:val="Normal"/>
    <w:semiHidden/>
    <w:rsid w:val="001A42B4"/>
    <w:pPr>
      <w:ind w:left="283"/>
    </w:pPr>
  </w:style>
  <w:style w:type="paragraph" w:styleId="Index3">
    <w:name w:val="index 3"/>
    <w:basedOn w:val="Normal"/>
    <w:next w:val="Normal"/>
    <w:semiHidden/>
    <w:rsid w:val="001A42B4"/>
    <w:pPr>
      <w:ind w:left="566"/>
    </w:pPr>
  </w:style>
  <w:style w:type="paragraph" w:customStyle="1" w:styleId="QuestionNoBR">
    <w:name w:val="Question_No_BR"/>
    <w:basedOn w:val="RecNoBR"/>
    <w:next w:val="Questiontitle"/>
    <w:rsid w:val="001A42B4"/>
  </w:style>
  <w:style w:type="paragraph" w:customStyle="1" w:styleId="RepNoBR">
    <w:name w:val="Rep_No_BR"/>
    <w:basedOn w:val="RecNoBR"/>
    <w:next w:val="Reptitle"/>
    <w:rsid w:val="001A42B4"/>
  </w:style>
  <w:style w:type="paragraph" w:customStyle="1" w:styleId="ResNoBR">
    <w:name w:val="Res_No_BR"/>
    <w:basedOn w:val="RecNoBR"/>
    <w:next w:val="Restitle"/>
    <w:rsid w:val="001A42B4"/>
  </w:style>
  <w:style w:type="paragraph" w:customStyle="1" w:styleId="Section1">
    <w:name w:val="Section_1"/>
    <w:basedOn w:val="Normal"/>
    <w:next w:val="Normal"/>
    <w:rsid w:val="001A42B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A42B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1A42B4"/>
  </w:style>
  <w:style w:type="paragraph" w:customStyle="1" w:styleId="Normalaftertitle">
    <w:name w:val="Normal_after_title"/>
    <w:basedOn w:val="Normal"/>
    <w:next w:val="Normal"/>
    <w:rsid w:val="001A42B4"/>
    <w:pPr>
      <w:spacing w:before="360"/>
    </w:pPr>
  </w:style>
  <w:style w:type="paragraph" w:customStyle="1" w:styleId="TableNotitle">
    <w:name w:val="Table_No &amp; title"/>
    <w:basedOn w:val="Normal"/>
    <w:next w:val="Tablehead"/>
    <w:rsid w:val="001A42B4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1A42B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1A42B4"/>
    <w:pPr>
      <w:spacing w:before="80"/>
    </w:pPr>
  </w:style>
  <w:style w:type="paragraph" w:customStyle="1" w:styleId="Address">
    <w:name w:val="Address"/>
    <w:basedOn w:val="Normal"/>
    <w:rsid w:val="001A42B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1A42B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1A42B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A42B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A42B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1A42B4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1A42B4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0"/>
    <w:rsid w:val="001A42B4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1A42B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1A42B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A42B4"/>
  </w:style>
  <w:style w:type="paragraph" w:customStyle="1" w:styleId="QuestionNo">
    <w:name w:val="Question_No"/>
    <w:basedOn w:val="RecNo"/>
    <w:next w:val="Questiontitle"/>
    <w:rsid w:val="001A42B4"/>
  </w:style>
  <w:style w:type="paragraph" w:customStyle="1" w:styleId="Questionref">
    <w:name w:val="Question_ref"/>
    <w:basedOn w:val="Recref"/>
    <w:next w:val="Questiondate"/>
    <w:rsid w:val="001A42B4"/>
  </w:style>
  <w:style w:type="paragraph" w:customStyle="1" w:styleId="Questiontitle">
    <w:name w:val="Question_title"/>
    <w:basedOn w:val="Rectitle"/>
    <w:next w:val="Questionref"/>
    <w:rsid w:val="001A42B4"/>
  </w:style>
  <w:style w:type="character" w:customStyle="1" w:styleId="Recdef">
    <w:name w:val="Rec_def"/>
    <w:basedOn w:val="DefaultParagraphFont"/>
    <w:rsid w:val="001A42B4"/>
    <w:rPr>
      <w:b/>
    </w:rPr>
  </w:style>
  <w:style w:type="paragraph" w:customStyle="1" w:styleId="Reftext">
    <w:name w:val="Ref_text"/>
    <w:basedOn w:val="Normal"/>
    <w:rsid w:val="001A42B4"/>
    <w:pPr>
      <w:ind w:left="794" w:hanging="794"/>
    </w:pPr>
  </w:style>
  <w:style w:type="paragraph" w:customStyle="1" w:styleId="Reftitle">
    <w:name w:val="Ref_title"/>
    <w:basedOn w:val="Normal"/>
    <w:next w:val="Reftext"/>
    <w:rsid w:val="001A42B4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1A42B4"/>
  </w:style>
  <w:style w:type="paragraph" w:customStyle="1" w:styleId="RepNo">
    <w:name w:val="Rep_No"/>
    <w:basedOn w:val="RecNo"/>
    <w:next w:val="Reptitle"/>
    <w:rsid w:val="001A42B4"/>
  </w:style>
  <w:style w:type="paragraph" w:customStyle="1" w:styleId="Repref">
    <w:name w:val="Rep_ref"/>
    <w:basedOn w:val="Recref"/>
    <w:next w:val="Repdate"/>
    <w:rsid w:val="001A42B4"/>
  </w:style>
  <w:style w:type="paragraph" w:customStyle="1" w:styleId="Reptitle">
    <w:name w:val="Rep_title"/>
    <w:basedOn w:val="Rectitle"/>
    <w:next w:val="Repref"/>
    <w:rsid w:val="001A42B4"/>
  </w:style>
  <w:style w:type="paragraph" w:customStyle="1" w:styleId="Resdate">
    <w:name w:val="Res_date"/>
    <w:basedOn w:val="Recdate"/>
    <w:next w:val="Normalaftertitle"/>
    <w:rsid w:val="001A42B4"/>
  </w:style>
  <w:style w:type="character" w:customStyle="1" w:styleId="Resdef">
    <w:name w:val="Res_def"/>
    <w:basedOn w:val="DefaultParagraphFont"/>
    <w:rsid w:val="001A42B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1A42B4"/>
  </w:style>
  <w:style w:type="paragraph" w:customStyle="1" w:styleId="Resref">
    <w:name w:val="Res_ref"/>
    <w:basedOn w:val="Recref"/>
    <w:next w:val="Resdate"/>
    <w:rsid w:val="001A42B4"/>
  </w:style>
  <w:style w:type="paragraph" w:customStyle="1" w:styleId="Restitle">
    <w:name w:val="Res_title"/>
    <w:basedOn w:val="Rectitle"/>
    <w:next w:val="Resref"/>
    <w:rsid w:val="001A42B4"/>
  </w:style>
  <w:style w:type="paragraph" w:customStyle="1" w:styleId="SectionNo">
    <w:name w:val="Section_No"/>
    <w:basedOn w:val="Normal"/>
    <w:next w:val="Sectiontitle"/>
    <w:rsid w:val="001A42B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A42B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A42B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A42B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A42B4"/>
    <w:rPr>
      <w:b/>
      <w:color w:val="auto"/>
    </w:rPr>
  </w:style>
  <w:style w:type="paragraph" w:customStyle="1" w:styleId="Tabletext">
    <w:name w:val="Table_text"/>
    <w:basedOn w:val="Normal"/>
    <w:rsid w:val="001A42B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1A42B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1A42B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1A42B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1A42B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1A42B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A42B4"/>
  </w:style>
  <w:style w:type="paragraph" w:customStyle="1" w:styleId="Title3">
    <w:name w:val="Title 3"/>
    <w:basedOn w:val="Title2"/>
    <w:next w:val="Title4"/>
    <w:rsid w:val="001A42B4"/>
    <w:rPr>
      <w:caps w:val="0"/>
    </w:rPr>
  </w:style>
  <w:style w:type="paragraph" w:customStyle="1" w:styleId="Title4">
    <w:name w:val="Title 4"/>
    <w:basedOn w:val="Title3"/>
    <w:next w:val="Heading1"/>
    <w:rsid w:val="001A42B4"/>
    <w:rPr>
      <w:b/>
    </w:rPr>
  </w:style>
  <w:style w:type="paragraph" w:customStyle="1" w:styleId="toc0">
    <w:name w:val="toc 0"/>
    <w:basedOn w:val="Normal"/>
    <w:next w:val="TOC1"/>
    <w:rsid w:val="001A42B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1A42B4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1A42B4"/>
    <w:pPr>
      <w:spacing w:before="80"/>
      <w:ind w:left="1531" w:hanging="851"/>
    </w:pPr>
  </w:style>
  <w:style w:type="paragraph" w:styleId="TOC3">
    <w:name w:val="toc 3"/>
    <w:basedOn w:val="TOC2"/>
    <w:semiHidden/>
    <w:rsid w:val="001A42B4"/>
  </w:style>
  <w:style w:type="paragraph" w:styleId="TOC4">
    <w:name w:val="toc 4"/>
    <w:basedOn w:val="TOC3"/>
    <w:semiHidden/>
    <w:rsid w:val="001A42B4"/>
  </w:style>
  <w:style w:type="paragraph" w:styleId="TOC5">
    <w:name w:val="toc 5"/>
    <w:basedOn w:val="TOC4"/>
    <w:semiHidden/>
    <w:rsid w:val="001A42B4"/>
  </w:style>
  <w:style w:type="paragraph" w:styleId="TOC6">
    <w:name w:val="toc 6"/>
    <w:basedOn w:val="TOC4"/>
    <w:semiHidden/>
    <w:rsid w:val="001A42B4"/>
  </w:style>
  <w:style w:type="paragraph" w:styleId="TOC7">
    <w:name w:val="toc 7"/>
    <w:basedOn w:val="TOC4"/>
    <w:semiHidden/>
    <w:rsid w:val="001A42B4"/>
  </w:style>
  <w:style w:type="paragraph" w:styleId="TOC8">
    <w:name w:val="toc 8"/>
    <w:basedOn w:val="TOC4"/>
    <w:semiHidden/>
    <w:rsid w:val="001A42B4"/>
  </w:style>
  <w:style w:type="paragraph" w:customStyle="1" w:styleId="FiguretitleBR">
    <w:name w:val="Figure_title_BR"/>
    <w:basedOn w:val="TabletitleBR"/>
    <w:next w:val="Figurewithouttitle"/>
    <w:rsid w:val="001A42B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A42B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A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5149C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character" w:styleId="Hyperlink">
    <w:name w:val="Hyperlink"/>
    <w:basedOn w:val="DefaultParagraphFont"/>
    <w:rsid w:val="005149C1"/>
    <w:rPr>
      <w:color w:val="0000FF"/>
      <w:u w:val="single"/>
    </w:rPr>
  </w:style>
  <w:style w:type="character" w:customStyle="1" w:styleId="AnnexNotitleChar">
    <w:name w:val="Annex_No &amp; title Char"/>
    <w:basedOn w:val="DefaultParagraphFont"/>
    <w:link w:val="AnnexNotitle"/>
    <w:rsid w:val="005149C1"/>
    <w:rPr>
      <w:rFonts w:ascii="Times New Roman" w:hAnsi="Times New Roman"/>
      <w:b/>
      <w:sz w:val="28"/>
      <w:lang w:val="fr-FR" w:eastAsia="en-US"/>
    </w:rPr>
  </w:style>
  <w:style w:type="character" w:customStyle="1" w:styleId="Heading1CharChar">
    <w:name w:val="Heading 1 Char Char"/>
    <w:basedOn w:val="DefaultParagraphFont"/>
    <w:rsid w:val="005149C1"/>
    <w:rPr>
      <w:b/>
      <w:sz w:val="24"/>
      <w:lang w:val="en-GB" w:eastAsia="en-US" w:bidi="ar-SA"/>
    </w:rPr>
  </w:style>
  <w:style w:type="character" w:styleId="FollowedHyperlink">
    <w:name w:val="FollowedHyperlink"/>
    <w:basedOn w:val="DefaultParagraphFont"/>
    <w:rsid w:val="00700B35"/>
    <w:rPr>
      <w:color w:val="800080" w:themeColor="followedHyperlink"/>
      <w:u w:val="single"/>
    </w:rPr>
  </w:style>
  <w:style w:type="character" w:customStyle="1" w:styleId="Rectitle0">
    <w:name w:val="Rec_title Знак"/>
    <w:basedOn w:val="DefaultParagraphFont"/>
    <w:link w:val="Rectitle"/>
    <w:locked/>
    <w:rsid w:val="00851F13"/>
    <w:rPr>
      <w:rFonts w:ascii="Times New Roman" w:hAnsi="Times New Roman"/>
      <w:b/>
      <w:sz w:val="28"/>
      <w:lang w:val="fr-FR" w:eastAsia="en-US"/>
    </w:rPr>
  </w:style>
  <w:style w:type="character" w:customStyle="1" w:styleId="href">
    <w:name w:val="href"/>
    <w:basedOn w:val="DefaultParagraphFont"/>
    <w:uiPriority w:val="99"/>
    <w:rsid w:val="00851F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07-WP7A-C-0019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itu.int/md/meetingdoc.asp?lang=en&amp;parent=R07-SG07-C-00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meetingdoc.asp?lang=en&amp;parent=R07-SG07-C-0068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D04B1-C75F-436D-994B-4916E59BA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pf_brcirc.dotm</Template>
  <TotalTime>7</TotalTime>
  <Pages>3</Pages>
  <Words>1449</Words>
  <Characters>8166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9596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detraz</dc:creator>
  <cp:keywords/>
  <dc:description/>
  <cp:lastModifiedBy>fernandv</cp:lastModifiedBy>
  <cp:revision>5</cp:revision>
  <cp:lastPrinted>2010-07-28T09:34:00Z</cp:lastPrinted>
  <dcterms:created xsi:type="dcterms:W3CDTF">2010-07-28T09:01:00Z</dcterms:created>
  <dcterms:modified xsi:type="dcterms:W3CDTF">2010-07-28T09:34:00Z</dcterms:modified>
</cp:coreProperties>
</file>