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FA7B4D" w:rsidRPr="00D35752">
        <w:tc>
          <w:tcPr>
            <w:tcW w:w="8755" w:type="dxa"/>
            <w:vAlign w:val="center"/>
          </w:tcPr>
          <w:p w:rsidR="00FA7B4D" w:rsidRPr="00D35752" w:rsidRDefault="00FA7B4D" w:rsidP="00FE1623">
            <w:pPr>
              <w:spacing w:before="0"/>
            </w:pPr>
            <w:r w:rsidRPr="00FA7B4D">
              <w:rPr>
                <w:rFonts w:ascii="Futura Lt BT" w:hAnsi="Futura Lt BT"/>
                <w:sz w:val="42"/>
                <w:szCs w:val="42"/>
              </w:rPr>
              <w:t>U</w:t>
            </w:r>
            <w:r w:rsidRPr="00FA7B4D">
              <w:rPr>
                <w:rFonts w:ascii="Futura Lt BT" w:hAnsi="Futura Lt BT"/>
                <w:sz w:val="34"/>
                <w:szCs w:val="34"/>
              </w:rPr>
              <w:t xml:space="preserve">NION </w:t>
            </w:r>
            <w:r w:rsidRPr="00FA7B4D">
              <w:rPr>
                <w:rFonts w:ascii="Futura Lt BT" w:hAnsi="Futura Lt BT"/>
                <w:caps/>
                <w:sz w:val="42"/>
                <w:szCs w:val="42"/>
              </w:rPr>
              <w:t>I</w:t>
            </w:r>
            <w:r w:rsidRPr="00FA7B4D">
              <w:rPr>
                <w:rFonts w:ascii="Futura Lt BT" w:hAnsi="Futura Lt BT"/>
                <w:sz w:val="34"/>
                <w:szCs w:val="34"/>
              </w:rPr>
              <w:t xml:space="preserve">NTERNATIONALE DES </w:t>
            </w:r>
            <w:r w:rsidRPr="00FA7B4D">
              <w:rPr>
                <w:rFonts w:ascii="Futura Lt BT" w:hAnsi="Futura Lt BT"/>
                <w:sz w:val="42"/>
                <w:szCs w:val="42"/>
              </w:rPr>
              <w:t>T</w:t>
            </w:r>
            <w:r w:rsidRPr="00FA7B4D">
              <w:rPr>
                <w:rFonts w:ascii="Futura Lt BT" w:hAnsi="Futura Lt BT"/>
                <w:sz w:val="34"/>
                <w:szCs w:val="34"/>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263FA2" w:rsidRDefault="00263FA2" w:rsidP="00263FA2">
      <w:pPr>
        <w:tabs>
          <w:tab w:val="left" w:pos="7513"/>
        </w:tabs>
      </w:pPr>
    </w:p>
    <w:p w:rsidR="00263FA2" w:rsidRPr="00263FA2" w:rsidRDefault="00263FA2" w:rsidP="00263FA2">
      <w:pPr>
        <w:tabs>
          <w:tab w:val="left" w:pos="7513"/>
        </w:tabs>
      </w:pPr>
    </w:p>
    <w:tbl>
      <w:tblPr>
        <w:tblW w:w="10020" w:type="dxa"/>
        <w:tblLayout w:type="fixed"/>
        <w:tblLook w:val="0000"/>
      </w:tblPr>
      <w:tblGrid>
        <w:gridCol w:w="3085"/>
        <w:gridCol w:w="6935"/>
      </w:tblGrid>
      <w:tr w:rsidR="00263FA2" w:rsidRPr="00263FA2" w:rsidTr="0018702B">
        <w:trPr>
          <w:cantSplit/>
        </w:trPr>
        <w:tc>
          <w:tcPr>
            <w:tcW w:w="3085" w:type="dxa"/>
          </w:tcPr>
          <w:p w:rsidR="00263FA2" w:rsidRPr="00263FA2" w:rsidRDefault="00263FA2" w:rsidP="00263FA2">
            <w:pPr>
              <w:tabs>
                <w:tab w:val="left" w:pos="7513"/>
              </w:tabs>
              <w:jc w:val="center"/>
              <w:rPr>
                <w:b/>
                <w:bCs/>
              </w:rPr>
            </w:pPr>
            <w:r w:rsidRPr="00263FA2">
              <w:rPr>
                <w:b/>
                <w:bCs/>
              </w:rPr>
              <w:t>Circulaire administrative</w:t>
            </w:r>
            <w:r w:rsidRPr="00263FA2">
              <w:rPr>
                <w:b/>
                <w:bCs/>
              </w:rPr>
              <w:br/>
              <w:t>CACE/512</w:t>
            </w:r>
          </w:p>
        </w:tc>
        <w:tc>
          <w:tcPr>
            <w:tcW w:w="6935" w:type="dxa"/>
          </w:tcPr>
          <w:p w:rsidR="00263FA2" w:rsidRPr="00263FA2" w:rsidRDefault="00263FA2" w:rsidP="00263FA2">
            <w:pPr>
              <w:tabs>
                <w:tab w:val="left" w:pos="7513"/>
              </w:tabs>
              <w:jc w:val="right"/>
            </w:pPr>
            <w:bookmarkStart w:id="0" w:name="circdate"/>
            <w:bookmarkEnd w:id="0"/>
            <w:r w:rsidRPr="00263FA2">
              <w:t xml:space="preserve">Le 30 juin 2010 </w:t>
            </w:r>
          </w:p>
        </w:tc>
      </w:tr>
    </w:tbl>
    <w:p w:rsidR="00263FA2" w:rsidRPr="00263FA2" w:rsidRDefault="00263FA2" w:rsidP="00940A49">
      <w:pPr>
        <w:pStyle w:val="Heading1"/>
        <w:tabs>
          <w:tab w:val="clear" w:pos="794"/>
          <w:tab w:val="clear" w:pos="1191"/>
          <w:tab w:val="clear" w:pos="1588"/>
          <w:tab w:val="clear" w:pos="1985"/>
        </w:tabs>
        <w:spacing w:before="720"/>
        <w:ind w:left="0" w:firstLine="0"/>
        <w:jc w:val="center"/>
      </w:pPr>
      <w:r w:rsidRPr="00263FA2">
        <w:t xml:space="preserve">Aux Administrations des Etats Membres de l'UIT et aux Membres du Secteur des radiocommunications participant aux travaux des Commissions d'études des radiocommunications et à la Commission spéciale chargée d'examiner </w:t>
      </w:r>
      <w:r w:rsidRPr="00263FA2">
        <w:br/>
        <w:t>les questions réglementaires et de procédure</w:t>
      </w:r>
    </w:p>
    <w:p w:rsidR="00263FA2" w:rsidRPr="00263FA2" w:rsidRDefault="00263FA2" w:rsidP="0018702B">
      <w:pPr>
        <w:pStyle w:val="Heading1"/>
        <w:ind w:left="1191" w:hanging="1191"/>
        <w:rPr>
          <w:bCs/>
        </w:rPr>
      </w:pPr>
      <w:bookmarkStart w:id="1" w:name="Head"/>
      <w:bookmarkStart w:id="2" w:name="dsgno"/>
      <w:bookmarkEnd w:id="1"/>
      <w:bookmarkEnd w:id="2"/>
      <w:r w:rsidRPr="00263FA2">
        <w:t>Objet:</w:t>
      </w:r>
      <w:r w:rsidRPr="00263FA2">
        <w:tab/>
      </w:r>
      <w:r w:rsidR="007F7A40">
        <w:tab/>
      </w:r>
      <w:r w:rsidRPr="00263FA2">
        <w:rPr>
          <w:bCs/>
        </w:rPr>
        <w:t>Réunion de la Commission spéciale chargée d'examiner les questions réglementaires et de procédure, Genève</w:t>
      </w:r>
      <w:r w:rsidR="0018702B">
        <w:rPr>
          <w:bCs/>
        </w:rPr>
        <w:t xml:space="preserve">, </w:t>
      </w:r>
      <w:r w:rsidRPr="00263FA2">
        <w:rPr>
          <w:bCs/>
        </w:rPr>
        <w:t>1-5 novembre 2010</w:t>
      </w:r>
    </w:p>
    <w:p w:rsidR="00263FA2" w:rsidRDefault="00263FA2" w:rsidP="00263FA2">
      <w:pPr>
        <w:pStyle w:val="Heading1"/>
        <w:keepNext w:val="0"/>
        <w:keepLines w:val="0"/>
        <w:spacing w:before="720"/>
        <w:ind w:left="992" w:hanging="992"/>
      </w:pPr>
      <w:r>
        <w:t>1</w:t>
      </w:r>
      <w:r>
        <w:tab/>
        <w:t>Introduction</w:t>
      </w:r>
    </w:p>
    <w:p w:rsidR="00263FA2" w:rsidRDefault="00263FA2" w:rsidP="00263FA2">
      <w:r>
        <w:t>Après avoir examiné les questions concernant l'étude des questions réglementaires et de procédure, l'Assemblée des radiocommunications de 2007 a entériné la Résolution UIT</w:t>
      </w:r>
      <w:r>
        <w:noBreakHyphen/>
        <w:t>R 38-3, par laquelle elle a décidé de conserver l'infrastructure de la Commission spéciale chargée d'examiner les questions réglementaires et de procédure (Commission spéciale (SC)).</w:t>
      </w:r>
    </w:p>
    <w:p w:rsidR="00263FA2" w:rsidRDefault="00263FA2" w:rsidP="0018702B">
      <w:r>
        <w:t>Conformément à sa Résolution 805, la Conférence mondiale des radiocommunications</w:t>
      </w:r>
      <w:r w:rsidR="0018702B">
        <w:t xml:space="preserve"> de 2007 (CMR-07)</w:t>
      </w:r>
      <w:r>
        <w:t xml:space="preserve"> a également décidé de convoquer la Commission spéciale dans le cadre du processus de préparation de la CMR-12.</w:t>
      </w:r>
    </w:p>
    <w:p w:rsidR="00263FA2" w:rsidRDefault="00263FA2" w:rsidP="00263FA2">
      <w:r>
        <w:t>A sa première session, la Réunion de préparation à la Conférence de 2011 (RPC11-1, Genève, 19</w:t>
      </w:r>
      <w:r>
        <w:noBreakHyphen/>
        <w:t>20 novembre 2007) a confié à la Commission spéciale des tâches liées à la réglementation et aux procédures (voir la Circulaire administrative CA/171 du 20 décembre 2007 et l'Addendum 1 du 19 décembre 2008).</w:t>
      </w:r>
    </w:p>
    <w:p w:rsidR="00263FA2" w:rsidRDefault="00263FA2" w:rsidP="00263FA2">
      <w:r>
        <w:t>La Commission spéciale a créé un Groupe de travail (GT-SC) et a décidé qu'elle-même se réunirait une fois en temps utile après les réunions du GT-SC (voir l'Annexe 12 de la Circulaire administrative CA/171). Le GT-SC s'est réuni à deux reprises fin 2008 et fin 2009.</w:t>
      </w:r>
    </w:p>
    <w:p w:rsidR="00263FA2" w:rsidRDefault="00263FA2" w:rsidP="00263FA2">
      <w:pPr>
        <w:pStyle w:val="Heading1"/>
        <w:spacing w:before="240"/>
      </w:pPr>
      <w:r>
        <w:t>2</w:t>
      </w:r>
      <w:r>
        <w:tab/>
        <w:t>Date et lieu de la réunion</w:t>
      </w:r>
    </w:p>
    <w:p w:rsidR="00263FA2" w:rsidRDefault="00263FA2" w:rsidP="0018702B">
      <w:r>
        <w:t>La réunion aura lieu au siège de l'UIT, à Genève, du 1er au 5 novembre 2010</w:t>
      </w:r>
      <w:r w:rsidR="0018702B">
        <w:t xml:space="preserve">. </w:t>
      </w:r>
      <w:r w:rsidR="0018702B">
        <w:rPr>
          <w:b/>
          <w:bCs/>
        </w:rPr>
        <w:t xml:space="preserve">La séance d'ouverture </w:t>
      </w:r>
      <w:r w:rsidR="0018702B" w:rsidRPr="0018702B">
        <w:rPr>
          <w:b/>
          <w:bCs/>
        </w:rPr>
        <w:t xml:space="preserve">débutera </w:t>
      </w:r>
      <w:r w:rsidRPr="0018702B">
        <w:rPr>
          <w:b/>
          <w:bCs/>
        </w:rPr>
        <w:t>à 10 heures</w:t>
      </w:r>
      <w:r>
        <w:t xml:space="preserve"> le premier jour de la réunion.</w:t>
      </w:r>
    </w:p>
    <w:p w:rsidR="00263FA2" w:rsidRDefault="00263FA2" w:rsidP="00263FA2">
      <w:pPr>
        <w:pStyle w:val="Heading1"/>
        <w:spacing w:before="240"/>
      </w:pPr>
      <w:r>
        <w:lastRenderedPageBreak/>
        <w:t>3</w:t>
      </w:r>
      <w:r>
        <w:tab/>
        <w:t>Programme de la réunion</w:t>
      </w:r>
    </w:p>
    <w:p w:rsidR="00263FA2" w:rsidRDefault="00263FA2" w:rsidP="0021381B">
      <w:r>
        <w:t>Le projet d'ordre du jour de la réunion de la Commission spéciale est reproduit dans l'Annexe, qui contient également une présentation du rapport analytique du Président du Groupe de travail de la Commission spéciale.</w:t>
      </w:r>
    </w:p>
    <w:p w:rsidR="00263FA2" w:rsidRDefault="00263FA2" w:rsidP="00263FA2">
      <w:r>
        <w:t xml:space="preserve">A titre d'information, les rapports des Présidents des deux réunions du GT-SC sont accessibles, sur le site web de l'UIT, à l'adresse </w:t>
      </w:r>
      <w:hyperlink r:id="rId9" w:history="1">
        <w:r w:rsidRPr="00E919B7">
          <w:rPr>
            <w:rStyle w:val="Hyperlink"/>
          </w:rPr>
          <w:t>http://www.itu.int/md/R07-SCWP-C/en</w:t>
        </w:r>
      </w:hyperlink>
      <w:r>
        <w:t xml:space="preserve"> (Documents SC-WP/16 du 12 décembre 2008 et SC-WP/46 du 11 janvier 2010).</w:t>
      </w:r>
    </w:p>
    <w:p w:rsidR="00263FA2" w:rsidRDefault="00263FA2" w:rsidP="00263FA2">
      <w:pPr>
        <w:pStyle w:val="Heading1"/>
        <w:spacing w:before="240"/>
      </w:pPr>
      <w:r>
        <w:t>4</w:t>
      </w:r>
      <w:r w:rsidRPr="002C247A">
        <w:tab/>
      </w:r>
      <w:r>
        <w:t>Contributions</w:t>
      </w:r>
    </w:p>
    <w:p w:rsidR="00263FA2" w:rsidRDefault="00263FA2" w:rsidP="00263FA2">
      <w:r>
        <w:t xml:space="preserve">Les </w:t>
      </w:r>
      <w:r>
        <w:rPr>
          <w:szCs w:val="24"/>
        </w:rPr>
        <w:t>participants</w:t>
      </w:r>
      <w:r>
        <w:t xml:space="preserve"> sont invités à présenter des contributions pour donner suite aux travaux de la Commission spéciale. Ces contributions seront traitées </w:t>
      </w:r>
      <w:r>
        <w:rPr>
          <w:lang w:val="fr-CH"/>
        </w:rPr>
        <w:t>conformément</w:t>
      </w:r>
      <w:r>
        <w:t xml:space="preserve"> aux dispositions énoncées dans la Résolution UIT-R </w:t>
      </w:r>
      <w:r w:rsidRPr="002C247A">
        <w:t>1-5</w:t>
      </w:r>
      <w:r>
        <w:t xml:space="preserve"> et postées à l'adresse suivante: </w:t>
      </w:r>
      <w:r w:rsidRPr="00182CA6">
        <w:rPr>
          <w:rStyle w:val="Hyperlink"/>
        </w:rPr>
        <w:t>http://www.itu.int/md/R07</w:t>
      </w:r>
      <w:r w:rsidRPr="00182CA6">
        <w:rPr>
          <w:rStyle w:val="Hyperlink"/>
        </w:rPr>
        <w:noBreakHyphen/>
        <w:t>SC</w:t>
      </w:r>
      <w:r w:rsidRPr="00182CA6">
        <w:rPr>
          <w:rStyle w:val="Hyperlink"/>
        </w:rPr>
        <w:noBreakHyphen/>
        <w:t>C/</w:t>
      </w:r>
      <w:r>
        <w:t xml:space="preserve">. </w:t>
      </w:r>
      <w:r>
        <w:rPr>
          <w:b/>
          <w:bCs/>
        </w:rPr>
        <w:t>La </w:t>
      </w:r>
      <w:r w:rsidRPr="005B76AD">
        <w:rPr>
          <w:b/>
          <w:bCs/>
        </w:rPr>
        <w:t xml:space="preserve">date limite de </w:t>
      </w:r>
      <w:r>
        <w:rPr>
          <w:b/>
          <w:bCs/>
        </w:rPr>
        <w:t xml:space="preserve">réception </w:t>
      </w:r>
      <w:r w:rsidRPr="005B76AD">
        <w:rPr>
          <w:b/>
          <w:bCs/>
        </w:rPr>
        <w:t xml:space="preserve">des contributions est le </w:t>
      </w:r>
      <w:r>
        <w:rPr>
          <w:b/>
          <w:bCs/>
        </w:rPr>
        <w:t xml:space="preserve">lundi 25 octobre 2010 </w:t>
      </w:r>
      <w:r w:rsidRPr="005B76AD">
        <w:rPr>
          <w:b/>
          <w:bCs/>
        </w:rPr>
        <w:t>à 16 heures UTC</w:t>
      </w:r>
      <w:r>
        <w:t>. Les contributions reçues après cette date ne pourront pas être acceptées. Aux termes de la Résolution UIT</w:t>
      </w:r>
      <w:r>
        <w:noBreakHyphen/>
        <w:t>R 1</w:t>
      </w:r>
      <w:r>
        <w:noBreakHyphen/>
        <w:t xml:space="preserve">5, les contributions qui ne sont pas mises à la disposition des </w:t>
      </w:r>
      <w:r>
        <w:rPr>
          <w:szCs w:val="24"/>
        </w:rPr>
        <w:t>participants</w:t>
      </w:r>
      <w:r>
        <w:t xml:space="preserve"> à l'ouverture de la réunion ne seront pas examinées.</w:t>
      </w:r>
    </w:p>
    <w:p w:rsidR="00263FA2" w:rsidRDefault="00263FA2" w:rsidP="00263FA2">
      <w:r>
        <w:t>Les participants sont priés de soumettre leurs contributions par courrier électronique à l'adresse suivante:</w:t>
      </w:r>
    </w:p>
    <w:p w:rsidR="00263FA2" w:rsidRPr="002A26A4" w:rsidRDefault="004E2F7C" w:rsidP="00263FA2">
      <w:pPr>
        <w:spacing w:before="0" w:after="240"/>
        <w:jc w:val="center"/>
        <w:rPr>
          <w:rStyle w:val="Hyperlink"/>
        </w:rPr>
      </w:pPr>
      <w:hyperlink r:id="rId10" w:history="1">
        <w:r w:rsidR="00263FA2" w:rsidRPr="00E919B7">
          <w:rPr>
            <w:rStyle w:val="Hyperlink"/>
          </w:rPr>
          <w:t>rsc@itu.int</w:t>
        </w:r>
      </w:hyperlink>
    </w:p>
    <w:p w:rsidR="00263FA2" w:rsidRDefault="00263FA2" w:rsidP="00263FA2">
      <w:pPr>
        <w:spacing w:after="120"/>
      </w:pPr>
      <w:r>
        <w:t>Une copie doit aussi être envoyée au Président et aux Vice</w:t>
      </w:r>
      <w:r>
        <w:noBreakHyphen/>
        <w:t>Présidents de la Commission spéciale, dont vous trouverez les adresses sur le site:</w:t>
      </w:r>
    </w:p>
    <w:p w:rsidR="00263FA2" w:rsidRDefault="004E2F7C" w:rsidP="00263FA2">
      <w:pPr>
        <w:spacing w:before="240" w:after="240"/>
        <w:jc w:val="center"/>
      </w:pPr>
      <w:hyperlink r:id="rId11" w:history="1">
        <w:r w:rsidR="00263FA2" w:rsidRPr="00C067C1">
          <w:rPr>
            <w:rStyle w:val="Hyperlink"/>
          </w:rPr>
          <w:t>http://www.itu.int/cgi-bin/htsh/compass/cvc.param.sh?acvty_code=sc</w:t>
        </w:r>
      </w:hyperlink>
    </w:p>
    <w:p w:rsidR="00263FA2" w:rsidRPr="006E3859" w:rsidRDefault="00263FA2" w:rsidP="00263FA2">
      <w:pPr>
        <w:rPr>
          <w:b/>
          <w:bCs/>
        </w:rPr>
      </w:pPr>
      <w:r>
        <w:rPr>
          <w:b/>
          <w:bCs/>
        </w:rPr>
        <w:t>5</w:t>
      </w:r>
      <w:r>
        <w:rPr>
          <w:b/>
          <w:bCs/>
        </w:rPr>
        <w:tab/>
        <w:t>Participation/d</w:t>
      </w:r>
      <w:r w:rsidRPr="006E3859">
        <w:rPr>
          <w:b/>
          <w:bCs/>
        </w:rPr>
        <w:t>emande de visa</w:t>
      </w:r>
    </w:p>
    <w:p w:rsidR="00263FA2" w:rsidRDefault="00263FA2" w:rsidP="00263FA2">
      <w:pPr>
        <w:rPr>
          <w:lang w:val="fr-CH"/>
        </w:rPr>
      </w:pPr>
      <w:r w:rsidRPr="00587CFF">
        <w:t>L'</w:t>
      </w:r>
      <w:r>
        <w:t xml:space="preserve">inscription </w:t>
      </w:r>
      <w:r w:rsidRPr="00587CFF">
        <w:t>des délégués/participants pour la réunion s'effectuera en</w:t>
      </w:r>
      <w:r>
        <w:t xml:space="preserve"> ligne sur le site web de l'UIT</w:t>
      </w:r>
      <w:r>
        <w:noBreakHyphen/>
      </w:r>
      <w:r w:rsidRPr="00587CFF">
        <w:t xml:space="preserve">R. </w:t>
      </w:r>
      <w:r>
        <w:t xml:space="preserve">Il a été demandé à chaque </w:t>
      </w:r>
      <w:r>
        <w:rPr>
          <w:lang w:val="fr-CH"/>
        </w:rPr>
        <w:t xml:space="preserve">Etat Membre/Membre de Secteur/Associé de désigner un coordonnateur chargé du traitement de toutes les demandes d'inscription relevant de son administration/organisation. Les personnes souhaitant assister à la réunion devront prendre contact directement avec le coordonnateur désigné pour toutes les activités des </w:t>
      </w:r>
      <w:r>
        <w:rPr>
          <w:lang w:val="fr-CH" w:eastAsia="ko-KR"/>
        </w:rPr>
        <w:t>C</w:t>
      </w:r>
      <w:r w:rsidRPr="00587CFF">
        <w:rPr>
          <w:lang w:val="fr-CH" w:eastAsia="ko-KR"/>
        </w:rPr>
        <w:t>ommissions d'études</w:t>
      </w:r>
      <w:r>
        <w:rPr>
          <w:lang w:val="fr-CH" w:eastAsia="ko-KR"/>
        </w:rPr>
        <w:t>,</w:t>
      </w:r>
      <w:r>
        <w:rPr>
          <w:lang w:val="fr-CH"/>
        </w:rPr>
        <w:t xml:space="preserve"> pour l'entité qu'elles représentent. La liste des coordonnateurs désignés est disponible sur la page web de l'UIT-R </w:t>
      </w:r>
      <w:r w:rsidRPr="00A24F55">
        <w:rPr>
          <w:b/>
          <w:bCs/>
          <w:lang w:val="fr-CH"/>
        </w:rPr>
        <w:t>"Informations destinées aux Membres et inscription des délégués"</w:t>
      </w:r>
      <w:r w:rsidRPr="00053919">
        <w:rPr>
          <w:szCs w:val="24"/>
        </w:rPr>
        <w:t xml:space="preserve"> </w:t>
      </w:r>
      <w:r>
        <w:rPr>
          <w:lang w:val="fr-CH"/>
        </w:rPr>
        <w:t xml:space="preserve">à l'adresse suivante: </w:t>
      </w:r>
    </w:p>
    <w:p w:rsidR="00263FA2" w:rsidRDefault="004E2F7C" w:rsidP="00263FA2">
      <w:pPr>
        <w:spacing w:before="240" w:after="240"/>
        <w:jc w:val="center"/>
        <w:rPr>
          <w:szCs w:val="24"/>
        </w:rPr>
      </w:pPr>
      <w:hyperlink r:id="rId12" w:history="1">
        <w:r w:rsidR="00263FA2" w:rsidRPr="00D60B06">
          <w:rPr>
            <w:rStyle w:val="Hyperlink"/>
            <w:szCs w:val="24"/>
          </w:rPr>
          <w:t>http://www.itu.int/ITU-R/go/delegate-reg-info/fr</w:t>
        </w:r>
      </w:hyperlink>
      <w:r w:rsidR="0018702B">
        <w:t>.</w:t>
      </w:r>
    </w:p>
    <w:p w:rsidR="00263FA2" w:rsidRDefault="00263FA2" w:rsidP="00263FA2">
      <w:pPr>
        <w:spacing w:before="80"/>
      </w:pPr>
      <w:r>
        <w:br w:type="page"/>
        <w:t>Le bureau d'enregistrement des délégués ouvrira à 8 h 30 le premier jour de la réunion, à l'entrée du bâtiment Montbrillant. Veuillez noter que chaque délégué/participant devra présenter le formulaire de confirmation d'inscription qui lui a été envoyé par courrier électronique ainsi qu'une pièce d'identité avec photo pour pouvoir recevoir un badge</w:t>
      </w:r>
      <w:r w:rsidRPr="008E04F9">
        <w:t>.</w:t>
      </w:r>
    </w:p>
    <w:p w:rsidR="00263FA2" w:rsidRDefault="00263FA2" w:rsidP="00263FA2">
      <w:pPr>
        <w:spacing w:before="80"/>
        <w:rPr>
          <w:caps/>
        </w:rPr>
      </w:pPr>
      <w:r>
        <w:t xml:space="preserve">Des informations concernant les réservations d'hôtel </w:t>
      </w:r>
      <w:r w:rsidRPr="00765348">
        <w:t xml:space="preserve">pour les réunions </w:t>
      </w:r>
      <w:r>
        <w:t>qui ont lieu à Genève</w:t>
      </w:r>
      <w:r w:rsidRPr="00765348">
        <w:t xml:space="preserve"> </w:t>
      </w:r>
      <w:r>
        <w:t xml:space="preserve">sont accessibles à </w:t>
      </w:r>
      <w:r w:rsidRPr="00765348">
        <w:t>l'adresse</w:t>
      </w:r>
      <w:r>
        <w:t xml:space="preserve"> suivante</w:t>
      </w:r>
      <w:r w:rsidRPr="00765348">
        <w:t>:</w:t>
      </w:r>
      <w:r w:rsidRPr="00D45382">
        <w:rPr>
          <w:caps/>
        </w:rPr>
        <w:t xml:space="preserve"> </w:t>
      </w:r>
      <w:hyperlink r:id="rId13" w:history="1">
        <w:r w:rsidRPr="00053919">
          <w:rPr>
            <w:rStyle w:val="Hyperlink"/>
            <w:szCs w:val="24"/>
          </w:rPr>
          <w:t>http://www.itu.int/travel/index.html</w:t>
        </w:r>
      </w:hyperlink>
      <w:r w:rsidRPr="00D45382">
        <w:rPr>
          <w:caps/>
        </w:rPr>
        <w:t>.</w:t>
      </w:r>
    </w:p>
    <w:p w:rsidR="00263FA2" w:rsidRPr="002C247A" w:rsidRDefault="00263FA2" w:rsidP="0018702B">
      <w:pPr>
        <w:pStyle w:val="Head"/>
        <w:tabs>
          <w:tab w:val="clear" w:pos="6663"/>
          <w:tab w:val="center" w:pos="6521"/>
        </w:tabs>
        <w:spacing w:before="1560"/>
      </w:pPr>
      <w:r w:rsidRPr="002C247A">
        <w:tab/>
        <w:t>Valery Timofeev</w:t>
      </w:r>
    </w:p>
    <w:p w:rsidR="00263FA2" w:rsidRDefault="00263FA2" w:rsidP="00263FA2">
      <w:pPr>
        <w:pStyle w:val="Head"/>
        <w:tabs>
          <w:tab w:val="clear" w:pos="6663"/>
          <w:tab w:val="center" w:pos="6521"/>
          <w:tab w:val="right" w:pos="8505"/>
        </w:tabs>
      </w:pPr>
      <w:r w:rsidRPr="002C247A">
        <w:tab/>
        <w:t>Directeur du Bureau des radiocommunications</w:t>
      </w:r>
    </w:p>
    <w:p w:rsidR="0018702B" w:rsidRDefault="00263FA2" w:rsidP="008828FB">
      <w:pPr>
        <w:tabs>
          <w:tab w:val="center" w:pos="7939"/>
          <w:tab w:val="right" w:pos="8505"/>
        </w:tabs>
        <w:spacing w:before="2040" w:after="120"/>
      </w:pPr>
      <w:r w:rsidRPr="002C247A">
        <w:rPr>
          <w:b/>
          <w:bCs/>
        </w:rPr>
        <w:t>Annexe</w:t>
      </w:r>
      <w:r>
        <w:t>:</w:t>
      </w:r>
      <w:r w:rsidR="008828FB">
        <w:tab/>
      </w:r>
      <w:r>
        <w:t>1</w:t>
      </w:r>
    </w:p>
    <w:p w:rsidR="00263FA2" w:rsidRPr="0018702B" w:rsidRDefault="00263FA2" w:rsidP="00263FA2">
      <w:pPr>
        <w:tabs>
          <w:tab w:val="left" w:pos="284"/>
          <w:tab w:val="left" w:pos="568"/>
        </w:tabs>
        <w:spacing w:before="2040" w:after="120"/>
        <w:rPr>
          <w:sz w:val="18"/>
          <w:szCs w:val="18"/>
          <w:u w:val="single"/>
        </w:rPr>
      </w:pPr>
      <w:r w:rsidRPr="0018702B">
        <w:rPr>
          <w:sz w:val="18"/>
          <w:szCs w:val="18"/>
          <w:u w:val="single"/>
        </w:rPr>
        <w:t>Distribution</w:t>
      </w:r>
      <w:r w:rsidRPr="006A51F0">
        <w:rPr>
          <w:sz w:val="18"/>
          <w:szCs w:val="18"/>
        </w:rPr>
        <w:t>:</w:t>
      </w:r>
    </w:p>
    <w:p w:rsidR="00263FA2" w:rsidRPr="000D2D75" w:rsidRDefault="00263FA2" w:rsidP="00263FA2">
      <w:pPr>
        <w:tabs>
          <w:tab w:val="left" w:pos="284"/>
        </w:tabs>
        <w:spacing w:before="0"/>
        <w:ind w:left="284" w:hanging="284"/>
        <w:rPr>
          <w:sz w:val="18"/>
          <w:szCs w:val="18"/>
        </w:rPr>
      </w:pPr>
      <w:r w:rsidRPr="000D2D75">
        <w:rPr>
          <w:sz w:val="18"/>
          <w:szCs w:val="18"/>
        </w:rPr>
        <w:t>–</w:t>
      </w:r>
      <w:r w:rsidRPr="000D2D75">
        <w:rPr>
          <w:sz w:val="18"/>
          <w:szCs w:val="18"/>
        </w:rPr>
        <w:tab/>
        <w:t>Administrations des Etats Membres et Membres du Secteur des radiocommunications</w:t>
      </w:r>
    </w:p>
    <w:p w:rsidR="00263FA2" w:rsidRPr="000D2D75" w:rsidRDefault="00263FA2" w:rsidP="00263FA2">
      <w:pPr>
        <w:tabs>
          <w:tab w:val="left" w:pos="284"/>
        </w:tabs>
        <w:spacing w:before="0"/>
        <w:ind w:left="284" w:hanging="284"/>
        <w:rPr>
          <w:sz w:val="18"/>
          <w:szCs w:val="18"/>
        </w:rPr>
      </w:pPr>
      <w:r w:rsidRPr="000D2D75">
        <w:rPr>
          <w:sz w:val="18"/>
          <w:szCs w:val="18"/>
        </w:rPr>
        <w:t>–</w:t>
      </w:r>
      <w:r w:rsidRPr="000D2D75">
        <w:rPr>
          <w:sz w:val="18"/>
          <w:szCs w:val="18"/>
        </w:rPr>
        <w:tab/>
        <w:t>Présidents et Vice-Présidents des Commissions d'études des radiocommunications et de la Commission spéciale chargée d'examiner les questions réglementaires et de procédure</w:t>
      </w:r>
    </w:p>
    <w:p w:rsidR="00263FA2" w:rsidRPr="000D2D75" w:rsidRDefault="00263FA2" w:rsidP="00263FA2">
      <w:pPr>
        <w:tabs>
          <w:tab w:val="left" w:pos="284"/>
        </w:tabs>
        <w:spacing w:before="0"/>
        <w:ind w:left="284" w:hanging="284"/>
        <w:rPr>
          <w:sz w:val="18"/>
          <w:szCs w:val="18"/>
        </w:rPr>
      </w:pPr>
      <w:r w:rsidRPr="000D2D75">
        <w:rPr>
          <w:sz w:val="18"/>
          <w:szCs w:val="18"/>
        </w:rPr>
        <w:t>–</w:t>
      </w:r>
      <w:r w:rsidRPr="000D2D75">
        <w:rPr>
          <w:sz w:val="18"/>
          <w:szCs w:val="18"/>
        </w:rPr>
        <w:tab/>
        <w:t>Président et Vice-Présidents de la Réunion de préparation à la Conférence</w:t>
      </w:r>
    </w:p>
    <w:p w:rsidR="00263FA2" w:rsidRPr="000D2D75" w:rsidRDefault="00263FA2" w:rsidP="00263FA2">
      <w:pPr>
        <w:tabs>
          <w:tab w:val="left" w:pos="284"/>
        </w:tabs>
        <w:spacing w:before="0"/>
        <w:ind w:left="284" w:hanging="284"/>
        <w:rPr>
          <w:sz w:val="18"/>
          <w:szCs w:val="18"/>
        </w:rPr>
      </w:pPr>
      <w:r w:rsidRPr="000D2D75">
        <w:rPr>
          <w:sz w:val="18"/>
          <w:szCs w:val="18"/>
        </w:rPr>
        <w:t>–</w:t>
      </w:r>
      <w:r w:rsidRPr="000D2D75">
        <w:rPr>
          <w:sz w:val="18"/>
          <w:szCs w:val="18"/>
        </w:rPr>
        <w:tab/>
        <w:t>Membres du Comité du Règlement des radiocommunications</w:t>
      </w:r>
    </w:p>
    <w:p w:rsidR="00263FA2" w:rsidRPr="000D2D75" w:rsidRDefault="00263FA2" w:rsidP="00263FA2">
      <w:pPr>
        <w:tabs>
          <w:tab w:val="left" w:pos="284"/>
        </w:tabs>
        <w:spacing w:before="0"/>
        <w:ind w:left="284" w:hanging="284"/>
        <w:rPr>
          <w:sz w:val="18"/>
          <w:szCs w:val="18"/>
        </w:rPr>
      </w:pPr>
      <w:r w:rsidRPr="000D2D75">
        <w:rPr>
          <w:sz w:val="18"/>
          <w:szCs w:val="18"/>
        </w:rPr>
        <w:t>–</w:t>
      </w:r>
      <w:r w:rsidRPr="000D2D75">
        <w:rPr>
          <w:sz w:val="18"/>
          <w:szCs w:val="18"/>
        </w:rPr>
        <w:tab/>
        <w:t>Secrétaire général de l'UIT, Directeur du Bureau de la normalisation des télécommunications, Directeur du Bureau de développement des télécommunications</w:t>
      </w:r>
    </w:p>
    <w:p w:rsidR="0021381B" w:rsidRDefault="00263FA2" w:rsidP="0021381B">
      <w:pPr>
        <w:pStyle w:val="AnnexNo"/>
        <w:rPr>
          <w:lang w:val="fr-CH"/>
        </w:rPr>
      </w:pPr>
      <w:r w:rsidRPr="00263FA2">
        <w:rPr>
          <w:lang w:val="fr-CH"/>
        </w:rPr>
        <w:br w:type="page"/>
      </w:r>
    </w:p>
    <w:p w:rsidR="0021381B" w:rsidRPr="0021381B" w:rsidRDefault="0021381B" w:rsidP="0021381B">
      <w:pPr>
        <w:pStyle w:val="AnnexNo"/>
        <w:rPr>
          <w:lang w:val="fr-CH"/>
        </w:rPr>
      </w:pPr>
      <w:r w:rsidRPr="0021381B">
        <w:rPr>
          <w:lang w:val="fr-CH"/>
        </w:rPr>
        <w:t>annex</w:t>
      </w:r>
      <w:r>
        <w:rPr>
          <w:lang w:val="fr-CH"/>
        </w:rPr>
        <w:t>e</w:t>
      </w:r>
    </w:p>
    <w:p w:rsidR="003203D8" w:rsidRPr="0021381B" w:rsidRDefault="0021381B" w:rsidP="0021381B">
      <w:pPr>
        <w:pStyle w:val="AnnexNotitle"/>
        <w:spacing w:before="240"/>
        <w:rPr>
          <w:lang w:val="fr-CH"/>
        </w:rPr>
      </w:pPr>
      <w:r w:rsidRPr="0021381B">
        <w:t xml:space="preserve">Projet d'ordre du jour de la réunion de la Commission spéciale chargée </w:t>
      </w:r>
      <w:r w:rsidRPr="0021381B">
        <w:br/>
        <w:t>d'examiner les questions réglementaires et de procédure</w:t>
      </w:r>
    </w:p>
    <w:p w:rsidR="00263FA2" w:rsidRDefault="00263FA2" w:rsidP="008828FB">
      <w:pPr>
        <w:pStyle w:val="AnnexRef"/>
      </w:pPr>
      <w:r>
        <w:t>(Genève, 1-5 novembre 2010)</w:t>
      </w:r>
    </w:p>
    <w:p w:rsidR="00263FA2" w:rsidRDefault="00263FA2" w:rsidP="00263FA2">
      <w:pPr>
        <w:spacing w:before="720"/>
      </w:pPr>
      <w:r>
        <w:rPr>
          <w:b/>
        </w:rPr>
        <w:t>1</w:t>
      </w:r>
      <w:r>
        <w:tab/>
        <w:t>Remarques liminaires</w:t>
      </w:r>
    </w:p>
    <w:p w:rsidR="00263FA2" w:rsidRDefault="00263FA2" w:rsidP="00263FA2">
      <w:r>
        <w:rPr>
          <w:b/>
        </w:rPr>
        <w:t>2</w:t>
      </w:r>
      <w:r>
        <w:tab/>
        <w:t>Adoption de l'ordre du jour</w:t>
      </w:r>
    </w:p>
    <w:p w:rsidR="00263FA2" w:rsidRDefault="00263FA2" w:rsidP="00263FA2">
      <w:r>
        <w:rPr>
          <w:b/>
        </w:rPr>
        <w:t>3</w:t>
      </w:r>
      <w:r>
        <w:tab/>
        <w:t>Rapport analytique du Président du Groupe de travail de la SC (Document SC/3)</w:t>
      </w:r>
    </w:p>
    <w:p w:rsidR="00263FA2" w:rsidRDefault="00263FA2" w:rsidP="00263FA2">
      <w:pPr>
        <w:ind w:left="794" w:hanging="794"/>
      </w:pPr>
      <w:r>
        <w:rPr>
          <w:b/>
          <w:bCs/>
        </w:rPr>
        <w:t>4</w:t>
      </w:r>
      <w:r>
        <w:rPr>
          <w:b/>
          <w:bCs/>
        </w:rPr>
        <w:tab/>
      </w:r>
      <w:r>
        <w:t>Questions réglementaires et de procédure traitées dans le projet de rapport de la RPC à la CMR-12</w:t>
      </w:r>
    </w:p>
    <w:p w:rsidR="00263FA2" w:rsidRPr="00012FF4" w:rsidRDefault="00263FA2" w:rsidP="008828FB">
      <w:pPr>
        <w:ind w:left="1191" w:hanging="1191"/>
      </w:pPr>
      <w:r>
        <w:rPr>
          <w:b/>
          <w:bCs/>
        </w:rPr>
        <w:t>5</w:t>
      </w:r>
      <w:r>
        <w:rPr>
          <w:b/>
          <w:bCs/>
        </w:rPr>
        <w:tab/>
      </w:r>
      <w:r>
        <w:t xml:space="preserve">Examen des documents soumis par des </w:t>
      </w:r>
      <w:r w:rsidR="008828FB">
        <w:t>C</w:t>
      </w:r>
      <w:r>
        <w:t>ommissions d'études</w:t>
      </w:r>
    </w:p>
    <w:p w:rsidR="00263FA2" w:rsidRDefault="00263FA2" w:rsidP="00263FA2">
      <w:r>
        <w:rPr>
          <w:b/>
          <w:bCs/>
        </w:rPr>
        <w:t>6</w:t>
      </w:r>
      <w:r>
        <w:tab/>
        <w:t>Examen des contributions des administrations</w:t>
      </w:r>
    </w:p>
    <w:p w:rsidR="00263FA2" w:rsidRDefault="00263FA2" w:rsidP="00263FA2">
      <w:pPr>
        <w:ind w:left="794" w:hanging="794"/>
      </w:pPr>
      <w:r>
        <w:rPr>
          <w:b/>
        </w:rPr>
        <w:t>7</w:t>
      </w:r>
      <w:r>
        <w:tab/>
        <w:t>Organisation des travaux et attribution des documents</w:t>
      </w:r>
    </w:p>
    <w:p w:rsidR="00263FA2" w:rsidRDefault="00263FA2" w:rsidP="00263FA2">
      <w:r>
        <w:rPr>
          <w:b/>
        </w:rPr>
        <w:t>8</w:t>
      </w:r>
      <w:r>
        <w:tab/>
        <w:t>Examen des documents finals: contribution au Rapport de la RPC à la CMR-12</w:t>
      </w:r>
    </w:p>
    <w:p w:rsidR="00263FA2" w:rsidRDefault="00263FA2" w:rsidP="00263FA2">
      <w:r w:rsidRPr="00012FF4">
        <w:rPr>
          <w:b/>
          <w:bCs/>
        </w:rPr>
        <w:t>9</w:t>
      </w:r>
      <w:r>
        <w:tab/>
        <w:t>Divers</w:t>
      </w:r>
    </w:p>
    <w:p w:rsidR="00263FA2" w:rsidRDefault="00263FA2" w:rsidP="00263FA2"/>
    <w:p w:rsidR="00263FA2" w:rsidRDefault="00263FA2" w:rsidP="00263FA2"/>
    <w:p w:rsidR="00263FA2" w:rsidRDefault="00263FA2" w:rsidP="00263FA2">
      <w:pPr>
        <w:tabs>
          <w:tab w:val="center" w:pos="7088"/>
        </w:tabs>
      </w:pPr>
    </w:p>
    <w:p w:rsidR="00263FA2" w:rsidRDefault="00263FA2" w:rsidP="008828FB">
      <w:pPr>
        <w:tabs>
          <w:tab w:val="clear" w:pos="794"/>
          <w:tab w:val="clear" w:pos="1191"/>
          <w:tab w:val="clear" w:pos="1588"/>
          <w:tab w:val="clear" w:pos="1985"/>
          <w:tab w:val="center" w:pos="7088"/>
        </w:tabs>
      </w:pPr>
      <w:r>
        <w:tab/>
      </w:r>
      <w:r w:rsidR="008828FB">
        <w:t>M</w:t>
      </w:r>
      <w:r>
        <w:t>. GHAZAL</w:t>
      </w:r>
      <w:r>
        <w:br/>
      </w:r>
      <w:r>
        <w:tab/>
        <w:t>Président de la Commission spéciale</w:t>
      </w:r>
    </w:p>
    <w:p w:rsidR="003203D8" w:rsidRDefault="003203D8" w:rsidP="00263FA2"/>
    <w:p w:rsidR="008828FB" w:rsidRDefault="008828FB" w:rsidP="00263FA2"/>
    <w:p w:rsidR="008828FB" w:rsidRDefault="008828FB" w:rsidP="00263FA2"/>
    <w:p w:rsidR="008828FB" w:rsidRDefault="008828FB" w:rsidP="00263FA2"/>
    <w:p w:rsidR="008828FB" w:rsidRDefault="008828FB" w:rsidP="00263FA2"/>
    <w:p w:rsidR="008828FB" w:rsidRPr="00263FA2" w:rsidRDefault="008828FB" w:rsidP="008828FB">
      <w:pPr>
        <w:jc w:val="center"/>
      </w:pPr>
      <w:r>
        <w:t>__________________</w:t>
      </w:r>
    </w:p>
    <w:sectPr w:rsidR="008828FB" w:rsidRPr="00263FA2" w:rsidSect="00927480">
      <w:headerReference w:type="default" r:id="rId14"/>
      <w:footerReference w:type="even"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FB5" w:rsidRDefault="00167FB5">
      <w:r>
        <w:separator/>
      </w:r>
    </w:p>
  </w:endnote>
  <w:endnote w:type="continuationSeparator" w:id="0">
    <w:p w:rsidR="00167FB5" w:rsidRDefault="00167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FB5" w:rsidRDefault="00167FB5">
    <w:pPr>
      <w:rPr>
        <w:lang w:val="en-US"/>
      </w:rPr>
    </w:pPr>
    <w:fldSimple w:instr=" FILENAME \p \* MERGEFORMAT ">
      <w:r w:rsidRPr="00167FB5">
        <w:rPr>
          <w:noProof/>
          <w:lang w:val="en-US"/>
        </w:rPr>
        <w:t>Y</w:t>
      </w:r>
      <w:r>
        <w:rPr>
          <w:noProof/>
        </w:rPr>
        <w:t>:\APP\BR\CIRCS_DMS\CACE\500\512\512f.docx</w:t>
      </w:r>
    </w:fldSimple>
    <w:r>
      <w:rPr>
        <w:lang w:val="en-US"/>
      </w:rPr>
      <w:tab/>
    </w:r>
    <w:r>
      <w:fldChar w:fldCharType="begin"/>
    </w:r>
    <w:r>
      <w:instrText xml:space="preserve"> savedate \@ dd.MM.yy </w:instrText>
    </w:r>
    <w:r>
      <w:fldChar w:fldCharType="separate"/>
    </w:r>
    <w:r>
      <w:rPr>
        <w:noProof/>
      </w:rPr>
      <w:t>29.06.10</w:t>
    </w:r>
    <w:r>
      <w:fldChar w:fldCharType="end"/>
    </w:r>
    <w:r>
      <w:rPr>
        <w:lang w:val="en-US"/>
      </w:rPr>
      <w:tab/>
    </w:r>
    <w:r>
      <w:fldChar w:fldCharType="begin"/>
    </w:r>
    <w:r>
      <w:instrText xml:space="preserve"> printdate \@ dd.MM.yy </w:instrText>
    </w:r>
    <w:r>
      <w:fldChar w:fldCharType="separate"/>
    </w:r>
    <w:r>
      <w:rPr>
        <w:noProof/>
      </w:rPr>
      <w:t>29.06.10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FB5" w:rsidRDefault="00167FB5">
    <w:pPr>
      <w:pStyle w:val="Footer"/>
      <w:rPr>
        <w:lang w:val="en-US"/>
      </w:rPr>
    </w:pPr>
    <w:fldSimple w:instr=" FILENAME  \p  \* MERGEFORMAT ">
      <w:r>
        <w:t>Y:\APP\BR\CIRCS_DMS\CACE\500\512\512f.docx</w:t>
      </w:r>
    </w:fldSimple>
    <w:r>
      <w:rPr>
        <w:lang w:val="en-US"/>
      </w:rPr>
      <w:tab/>
    </w:r>
    <w:r>
      <w:fldChar w:fldCharType="begin"/>
    </w:r>
    <w:r>
      <w:instrText xml:space="preserve"> savedate \@ dd.MM.yy </w:instrText>
    </w:r>
    <w:r>
      <w:fldChar w:fldCharType="separate"/>
    </w:r>
    <w:r>
      <w:t>29.06.10</w:t>
    </w:r>
    <w:r>
      <w:fldChar w:fldCharType="end"/>
    </w:r>
    <w:r>
      <w:rPr>
        <w:lang w:val="en-US"/>
      </w:rPr>
      <w:tab/>
    </w:r>
    <w:r>
      <w:fldChar w:fldCharType="begin"/>
    </w:r>
    <w:r>
      <w:instrText xml:space="preserve"> printdate \@ dd.MM.yy </w:instrText>
    </w:r>
    <w:r>
      <w:fldChar w:fldCharType="separate"/>
    </w:r>
    <w:r>
      <w:t>29.06.10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167FB5">
      <w:trPr>
        <w:cantSplit/>
      </w:trPr>
      <w:tc>
        <w:tcPr>
          <w:tcW w:w="1062" w:type="pct"/>
          <w:tcBorders>
            <w:top w:val="single" w:sz="6" w:space="0" w:color="auto"/>
          </w:tcBorders>
          <w:tcMar>
            <w:top w:w="57" w:type="dxa"/>
          </w:tcMar>
        </w:tcPr>
        <w:p w:rsidR="00167FB5" w:rsidRDefault="00167FB5">
          <w:pPr>
            <w:pStyle w:val="itu"/>
            <w:rPr>
              <w:lang w:val="fr-FR"/>
            </w:rPr>
          </w:pPr>
          <w:r>
            <w:rPr>
              <w:lang w:val="fr-FR"/>
            </w:rPr>
            <w:t>Place des Nations</w:t>
          </w:r>
        </w:p>
      </w:tc>
      <w:tc>
        <w:tcPr>
          <w:tcW w:w="1584" w:type="pct"/>
          <w:tcBorders>
            <w:top w:val="single" w:sz="6" w:space="0" w:color="auto"/>
          </w:tcBorders>
          <w:tcMar>
            <w:top w:w="57" w:type="dxa"/>
          </w:tcMar>
        </w:tcPr>
        <w:p w:rsidR="00167FB5" w:rsidRDefault="00167FB5">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167FB5" w:rsidRDefault="00167FB5">
          <w:pPr>
            <w:pStyle w:val="itu"/>
            <w:rPr>
              <w:lang w:val="fr-FR"/>
            </w:rPr>
          </w:pPr>
          <w:r>
            <w:rPr>
              <w:lang w:val="fr-FR"/>
            </w:rPr>
            <w:t>Télex 421 000 uit ch</w:t>
          </w:r>
        </w:p>
      </w:tc>
      <w:tc>
        <w:tcPr>
          <w:tcW w:w="1131" w:type="pct"/>
          <w:tcBorders>
            <w:top w:val="single" w:sz="6" w:space="0" w:color="auto"/>
          </w:tcBorders>
          <w:tcMar>
            <w:top w:w="57" w:type="dxa"/>
          </w:tcMar>
        </w:tcPr>
        <w:p w:rsidR="00167FB5" w:rsidRDefault="00167FB5">
          <w:pPr>
            <w:pStyle w:val="itu"/>
            <w:rPr>
              <w:lang w:val="fr-FR"/>
            </w:rPr>
          </w:pPr>
          <w:r>
            <w:rPr>
              <w:lang w:val="fr-FR"/>
            </w:rPr>
            <w:t>E-mail:</w:t>
          </w:r>
          <w:r>
            <w:rPr>
              <w:lang w:val="fr-FR"/>
            </w:rPr>
            <w:tab/>
            <w:t>itumail@itu.int</w:t>
          </w:r>
        </w:p>
      </w:tc>
    </w:tr>
    <w:tr w:rsidR="00167FB5">
      <w:trPr>
        <w:cantSplit/>
      </w:trPr>
      <w:tc>
        <w:tcPr>
          <w:tcW w:w="1062" w:type="pct"/>
        </w:tcPr>
        <w:p w:rsidR="00167FB5" w:rsidRDefault="00167FB5">
          <w:pPr>
            <w:pStyle w:val="itu"/>
            <w:rPr>
              <w:lang w:val="fr-FR"/>
            </w:rPr>
          </w:pPr>
          <w:r>
            <w:rPr>
              <w:lang w:val="fr-FR"/>
            </w:rPr>
            <w:t>CH-1211 Genève 20</w:t>
          </w:r>
        </w:p>
      </w:tc>
      <w:tc>
        <w:tcPr>
          <w:tcW w:w="1584" w:type="pct"/>
        </w:tcPr>
        <w:p w:rsidR="00167FB5" w:rsidRDefault="00167FB5">
          <w:pPr>
            <w:pStyle w:val="itu"/>
            <w:rPr>
              <w:lang w:val="fr-FR"/>
            </w:rPr>
          </w:pPr>
          <w:r>
            <w:rPr>
              <w:lang w:val="fr-FR"/>
            </w:rPr>
            <w:t>Téléfax</w:t>
          </w:r>
          <w:r>
            <w:rPr>
              <w:lang w:val="fr-FR"/>
            </w:rPr>
            <w:tab/>
            <w:t>Gr3:</w:t>
          </w:r>
          <w:r>
            <w:rPr>
              <w:lang w:val="fr-FR"/>
            </w:rPr>
            <w:tab/>
            <w:t>+41 22 733 72 56</w:t>
          </w:r>
        </w:p>
      </w:tc>
      <w:tc>
        <w:tcPr>
          <w:tcW w:w="1223" w:type="pct"/>
        </w:tcPr>
        <w:p w:rsidR="00167FB5" w:rsidRDefault="00167FB5">
          <w:pPr>
            <w:pStyle w:val="itu"/>
            <w:rPr>
              <w:lang w:val="fr-FR"/>
            </w:rPr>
          </w:pPr>
          <w:r>
            <w:rPr>
              <w:lang w:val="fr-FR"/>
            </w:rPr>
            <w:t>Télégramme ITU GENEVE</w:t>
          </w:r>
        </w:p>
      </w:tc>
      <w:tc>
        <w:tcPr>
          <w:tcW w:w="1131" w:type="pct"/>
        </w:tcPr>
        <w:p w:rsidR="00167FB5" w:rsidRDefault="00167FB5">
          <w:pPr>
            <w:pStyle w:val="itu"/>
            <w:rPr>
              <w:lang w:val="fr-FR"/>
            </w:rPr>
          </w:pPr>
          <w:r>
            <w:rPr>
              <w:lang w:val="fr-FR"/>
            </w:rPr>
            <w:tab/>
          </w:r>
          <w:hyperlink r:id="rId1" w:history="1">
            <w:r>
              <w:rPr>
                <w:lang w:val="fr-FR"/>
              </w:rPr>
              <w:t>http://www.itu.int/</w:t>
            </w:r>
          </w:hyperlink>
        </w:p>
      </w:tc>
    </w:tr>
    <w:tr w:rsidR="00167FB5">
      <w:trPr>
        <w:cantSplit/>
      </w:trPr>
      <w:tc>
        <w:tcPr>
          <w:tcW w:w="1062" w:type="pct"/>
        </w:tcPr>
        <w:p w:rsidR="00167FB5" w:rsidRDefault="00167FB5">
          <w:pPr>
            <w:pStyle w:val="itu"/>
            <w:rPr>
              <w:lang w:val="fr-FR"/>
            </w:rPr>
          </w:pPr>
          <w:r>
            <w:rPr>
              <w:lang w:val="fr-FR"/>
            </w:rPr>
            <w:t>Suisse</w:t>
          </w:r>
        </w:p>
      </w:tc>
      <w:tc>
        <w:tcPr>
          <w:tcW w:w="1584" w:type="pct"/>
        </w:tcPr>
        <w:p w:rsidR="00167FB5" w:rsidRDefault="00167FB5">
          <w:pPr>
            <w:pStyle w:val="itu"/>
            <w:rPr>
              <w:lang w:val="fr-FR"/>
            </w:rPr>
          </w:pPr>
          <w:r>
            <w:rPr>
              <w:lang w:val="fr-FR"/>
            </w:rPr>
            <w:tab/>
            <w:t>Gr4:</w:t>
          </w:r>
          <w:r>
            <w:rPr>
              <w:lang w:val="fr-FR"/>
            </w:rPr>
            <w:tab/>
            <w:t>+41 22 730 65 00</w:t>
          </w:r>
        </w:p>
      </w:tc>
      <w:tc>
        <w:tcPr>
          <w:tcW w:w="1223" w:type="pct"/>
        </w:tcPr>
        <w:p w:rsidR="00167FB5" w:rsidRDefault="00167FB5">
          <w:pPr>
            <w:pStyle w:val="itu"/>
            <w:rPr>
              <w:lang w:val="fr-FR"/>
            </w:rPr>
          </w:pPr>
        </w:p>
      </w:tc>
      <w:tc>
        <w:tcPr>
          <w:tcW w:w="1131" w:type="pct"/>
        </w:tcPr>
        <w:p w:rsidR="00167FB5" w:rsidRDefault="00167FB5">
          <w:pPr>
            <w:pStyle w:val="itu"/>
            <w:rPr>
              <w:lang w:val="fr-FR"/>
            </w:rPr>
          </w:pPr>
        </w:p>
      </w:tc>
    </w:tr>
  </w:tbl>
  <w:p w:rsidR="00167FB5" w:rsidRDefault="00167FB5" w:rsidP="008C5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FB5" w:rsidRDefault="00167FB5">
      <w:r>
        <w:t>____________________</w:t>
      </w:r>
    </w:p>
  </w:footnote>
  <w:footnote w:type="continuationSeparator" w:id="0">
    <w:p w:rsidR="00167FB5" w:rsidRDefault="00167F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FB5" w:rsidRDefault="00167FB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D4B85">
      <w:rPr>
        <w:rStyle w:val="PageNumber"/>
        <w:noProof/>
      </w:rPr>
      <w:t>2</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940A49"/>
    <w:rsid w:val="000413B1"/>
    <w:rsid w:val="00167FB5"/>
    <w:rsid w:val="0018702B"/>
    <w:rsid w:val="0021381B"/>
    <w:rsid w:val="0023275D"/>
    <w:rsid w:val="00263FA2"/>
    <w:rsid w:val="003203D8"/>
    <w:rsid w:val="004E2F7C"/>
    <w:rsid w:val="006A51F0"/>
    <w:rsid w:val="007F7A40"/>
    <w:rsid w:val="008828FB"/>
    <w:rsid w:val="008C5D1D"/>
    <w:rsid w:val="00927480"/>
    <w:rsid w:val="00940A49"/>
    <w:rsid w:val="00A10043"/>
    <w:rsid w:val="00A2257B"/>
    <w:rsid w:val="00B257A5"/>
    <w:rsid w:val="00BF3EC6"/>
    <w:rsid w:val="00CB743B"/>
    <w:rsid w:val="00DA527E"/>
    <w:rsid w:val="00E25073"/>
    <w:rsid w:val="00ED4B85"/>
    <w:rsid w:val="00F97B00"/>
    <w:rsid w:val="00FA7B4D"/>
    <w:rsid w:val="00FC273D"/>
    <w:rsid w:val="00FE162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74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27480"/>
    <w:pPr>
      <w:keepNext/>
      <w:keepLines/>
      <w:spacing w:before="360"/>
      <w:ind w:left="794" w:hanging="794"/>
      <w:outlineLvl w:val="0"/>
    </w:pPr>
    <w:rPr>
      <w:b/>
    </w:rPr>
  </w:style>
  <w:style w:type="paragraph" w:styleId="Heading2">
    <w:name w:val="heading 2"/>
    <w:basedOn w:val="Heading1"/>
    <w:next w:val="Normal"/>
    <w:qFormat/>
    <w:rsid w:val="00927480"/>
    <w:pPr>
      <w:spacing w:before="240"/>
      <w:outlineLvl w:val="1"/>
    </w:pPr>
  </w:style>
  <w:style w:type="paragraph" w:styleId="Heading3">
    <w:name w:val="heading 3"/>
    <w:basedOn w:val="Heading1"/>
    <w:next w:val="Normal"/>
    <w:qFormat/>
    <w:rsid w:val="00927480"/>
    <w:pPr>
      <w:spacing w:before="160"/>
      <w:outlineLvl w:val="2"/>
    </w:pPr>
  </w:style>
  <w:style w:type="paragraph" w:styleId="Heading4">
    <w:name w:val="heading 4"/>
    <w:basedOn w:val="Heading3"/>
    <w:next w:val="Normal"/>
    <w:qFormat/>
    <w:rsid w:val="00927480"/>
    <w:pPr>
      <w:tabs>
        <w:tab w:val="clear" w:pos="794"/>
        <w:tab w:val="left" w:pos="1021"/>
      </w:tabs>
      <w:ind w:left="1021" w:hanging="1021"/>
      <w:outlineLvl w:val="3"/>
    </w:pPr>
  </w:style>
  <w:style w:type="paragraph" w:styleId="Heading5">
    <w:name w:val="heading 5"/>
    <w:basedOn w:val="Heading4"/>
    <w:next w:val="Normal"/>
    <w:qFormat/>
    <w:rsid w:val="00927480"/>
    <w:pPr>
      <w:outlineLvl w:val="4"/>
    </w:pPr>
  </w:style>
  <w:style w:type="paragraph" w:styleId="Heading6">
    <w:name w:val="heading 6"/>
    <w:basedOn w:val="Heading4"/>
    <w:next w:val="Normal"/>
    <w:qFormat/>
    <w:rsid w:val="00927480"/>
    <w:pPr>
      <w:tabs>
        <w:tab w:val="clear" w:pos="1021"/>
        <w:tab w:val="clear" w:pos="1191"/>
      </w:tabs>
      <w:ind w:left="1588" w:hanging="1588"/>
      <w:outlineLvl w:val="5"/>
    </w:pPr>
  </w:style>
  <w:style w:type="paragraph" w:styleId="Heading7">
    <w:name w:val="heading 7"/>
    <w:basedOn w:val="Heading6"/>
    <w:next w:val="Normal"/>
    <w:qFormat/>
    <w:rsid w:val="00927480"/>
    <w:pPr>
      <w:outlineLvl w:val="6"/>
    </w:pPr>
  </w:style>
  <w:style w:type="paragraph" w:styleId="Heading8">
    <w:name w:val="heading 8"/>
    <w:basedOn w:val="Heading6"/>
    <w:next w:val="Normal"/>
    <w:qFormat/>
    <w:rsid w:val="00927480"/>
    <w:pPr>
      <w:outlineLvl w:val="7"/>
    </w:pPr>
  </w:style>
  <w:style w:type="paragraph" w:styleId="Heading9">
    <w:name w:val="heading 9"/>
    <w:basedOn w:val="Heading6"/>
    <w:next w:val="Normal"/>
    <w:qFormat/>
    <w:rsid w:val="009274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27480"/>
    <w:pPr>
      <w:keepLines/>
      <w:spacing w:before="240" w:after="120"/>
      <w:jc w:val="center"/>
    </w:pPr>
    <w:rPr>
      <w:b/>
    </w:rPr>
  </w:style>
  <w:style w:type="paragraph" w:customStyle="1" w:styleId="TabletitleBR">
    <w:name w:val="Table_title_BR"/>
    <w:basedOn w:val="Normal"/>
    <w:next w:val="Tablehead"/>
    <w:rsid w:val="00927480"/>
    <w:pPr>
      <w:keepNext/>
      <w:keepLines/>
      <w:spacing w:before="0" w:after="120"/>
      <w:jc w:val="center"/>
    </w:pPr>
    <w:rPr>
      <w:b/>
    </w:rPr>
  </w:style>
  <w:style w:type="paragraph" w:customStyle="1" w:styleId="AnnexNotitle">
    <w:name w:val="Annex_No &amp; title"/>
    <w:basedOn w:val="Normal"/>
    <w:next w:val="Normalaftertitle"/>
    <w:rsid w:val="00927480"/>
    <w:pPr>
      <w:keepNext/>
      <w:keepLines/>
      <w:spacing w:before="480"/>
      <w:jc w:val="center"/>
    </w:pPr>
    <w:rPr>
      <w:b/>
      <w:sz w:val="28"/>
    </w:rPr>
  </w:style>
  <w:style w:type="character" w:customStyle="1" w:styleId="Appdef">
    <w:name w:val="App_def"/>
    <w:basedOn w:val="DefaultParagraphFont"/>
    <w:rsid w:val="00927480"/>
    <w:rPr>
      <w:rFonts w:ascii="Times New Roman" w:hAnsi="Times New Roman"/>
      <w:b/>
    </w:rPr>
  </w:style>
  <w:style w:type="character" w:customStyle="1" w:styleId="Appref">
    <w:name w:val="App_ref"/>
    <w:basedOn w:val="DefaultParagraphFont"/>
    <w:rsid w:val="00927480"/>
  </w:style>
  <w:style w:type="paragraph" w:customStyle="1" w:styleId="AppendixNotitle">
    <w:name w:val="Appendix_No &amp; title"/>
    <w:basedOn w:val="AnnexNotitle"/>
    <w:next w:val="Normalaftertitle"/>
    <w:rsid w:val="00927480"/>
  </w:style>
  <w:style w:type="paragraph" w:customStyle="1" w:styleId="Figure">
    <w:name w:val="Figure"/>
    <w:basedOn w:val="Normal"/>
    <w:next w:val="FigureNotitle"/>
    <w:rsid w:val="00927480"/>
    <w:pPr>
      <w:keepNext/>
      <w:keepLines/>
      <w:spacing w:before="240" w:after="120"/>
      <w:jc w:val="center"/>
    </w:pPr>
  </w:style>
  <w:style w:type="paragraph" w:customStyle="1" w:styleId="FooterQP">
    <w:name w:val="Footer_QP"/>
    <w:basedOn w:val="Normal"/>
    <w:rsid w:val="00927480"/>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927480"/>
    <w:rPr>
      <w:rFonts w:ascii="Times New Roman" w:hAnsi="Times New Roman"/>
      <w:b/>
    </w:rPr>
  </w:style>
  <w:style w:type="paragraph" w:customStyle="1" w:styleId="Artheading">
    <w:name w:val="Art_heading"/>
    <w:basedOn w:val="Normal"/>
    <w:next w:val="Normalaftertitle"/>
    <w:rsid w:val="00927480"/>
    <w:pPr>
      <w:spacing w:before="480"/>
      <w:jc w:val="center"/>
    </w:pPr>
    <w:rPr>
      <w:b/>
      <w:sz w:val="28"/>
    </w:rPr>
  </w:style>
  <w:style w:type="paragraph" w:customStyle="1" w:styleId="ArtNo">
    <w:name w:val="Art_No"/>
    <w:basedOn w:val="Normal"/>
    <w:next w:val="Arttitle"/>
    <w:rsid w:val="00927480"/>
    <w:pPr>
      <w:keepNext/>
      <w:keepLines/>
      <w:spacing w:before="480"/>
      <w:jc w:val="center"/>
    </w:pPr>
    <w:rPr>
      <w:caps/>
      <w:sz w:val="28"/>
    </w:rPr>
  </w:style>
  <w:style w:type="character" w:customStyle="1" w:styleId="Artref">
    <w:name w:val="Art_ref"/>
    <w:basedOn w:val="DefaultParagraphFont"/>
    <w:rsid w:val="00927480"/>
  </w:style>
  <w:style w:type="paragraph" w:customStyle="1" w:styleId="Arttitle">
    <w:name w:val="Art_title"/>
    <w:basedOn w:val="Normal"/>
    <w:next w:val="Normalaftertitle"/>
    <w:rsid w:val="00927480"/>
    <w:pPr>
      <w:keepNext/>
      <w:keepLines/>
      <w:spacing w:before="240"/>
      <w:jc w:val="center"/>
    </w:pPr>
    <w:rPr>
      <w:b/>
      <w:sz w:val="28"/>
    </w:rPr>
  </w:style>
  <w:style w:type="paragraph" w:customStyle="1" w:styleId="ASN1">
    <w:name w:val="ASN.1"/>
    <w:basedOn w:val="Normal"/>
    <w:rsid w:val="009274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927480"/>
    <w:pPr>
      <w:keepNext/>
      <w:keepLines/>
      <w:spacing w:before="160"/>
      <w:ind w:left="794"/>
    </w:pPr>
    <w:rPr>
      <w:i/>
    </w:rPr>
  </w:style>
  <w:style w:type="paragraph" w:customStyle="1" w:styleId="ChapNo">
    <w:name w:val="Chap_No"/>
    <w:basedOn w:val="Normal"/>
    <w:next w:val="Chaptitle"/>
    <w:rsid w:val="00927480"/>
    <w:pPr>
      <w:keepNext/>
      <w:keepLines/>
      <w:spacing w:before="480"/>
      <w:jc w:val="center"/>
    </w:pPr>
    <w:rPr>
      <w:b/>
      <w:caps/>
      <w:sz w:val="28"/>
    </w:rPr>
  </w:style>
  <w:style w:type="paragraph" w:customStyle="1" w:styleId="Chaptitle">
    <w:name w:val="Chap_title"/>
    <w:basedOn w:val="Normal"/>
    <w:next w:val="Normalaftertitle"/>
    <w:rsid w:val="00927480"/>
    <w:pPr>
      <w:keepNext/>
      <w:keepLines/>
      <w:spacing w:before="240"/>
      <w:jc w:val="center"/>
    </w:pPr>
    <w:rPr>
      <w:b/>
      <w:sz w:val="28"/>
    </w:rPr>
  </w:style>
  <w:style w:type="paragraph" w:customStyle="1" w:styleId="ddate">
    <w:name w:val="ddate"/>
    <w:basedOn w:val="Normal"/>
    <w:rsid w:val="0092748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2748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2748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927480"/>
    <w:rPr>
      <w:vertAlign w:val="superscript"/>
    </w:rPr>
  </w:style>
  <w:style w:type="paragraph" w:customStyle="1" w:styleId="enumlev1">
    <w:name w:val="enumlev1"/>
    <w:basedOn w:val="Normal"/>
    <w:rsid w:val="00927480"/>
    <w:pPr>
      <w:spacing w:before="80"/>
      <w:ind w:left="794" w:hanging="794"/>
    </w:pPr>
  </w:style>
  <w:style w:type="paragraph" w:customStyle="1" w:styleId="enumlev2">
    <w:name w:val="enumlev2"/>
    <w:basedOn w:val="enumlev1"/>
    <w:rsid w:val="00927480"/>
    <w:pPr>
      <w:ind w:left="1191" w:hanging="397"/>
    </w:pPr>
  </w:style>
  <w:style w:type="paragraph" w:customStyle="1" w:styleId="enumlev3">
    <w:name w:val="enumlev3"/>
    <w:basedOn w:val="enumlev2"/>
    <w:rsid w:val="00927480"/>
    <w:pPr>
      <w:ind w:left="1588"/>
    </w:pPr>
  </w:style>
  <w:style w:type="paragraph" w:customStyle="1" w:styleId="Equation">
    <w:name w:val="Equation"/>
    <w:basedOn w:val="Normal"/>
    <w:rsid w:val="00927480"/>
    <w:pPr>
      <w:tabs>
        <w:tab w:val="clear" w:pos="1191"/>
        <w:tab w:val="clear" w:pos="1588"/>
        <w:tab w:val="clear" w:pos="1985"/>
        <w:tab w:val="center" w:pos="4820"/>
        <w:tab w:val="right" w:pos="9639"/>
      </w:tabs>
    </w:pPr>
  </w:style>
  <w:style w:type="paragraph" w:customStyle="1" w:styleId="Equationlegend">
    <w:name w:val="Equation_legend"/>
    <w:basedOn w:val="Normal"/>
    <w:rsid w:val="0092748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27480"/>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927480"/>
    <w:rPr>
      <w:b w:val="0"/>
    </w:rPr>
  </w:style>
  <w:style w:type="character" w:styleId="PageNumber">
    <w:name w:val="page number"/>
    <w:basedOn w:val="DefaultParagraphFont"/>
    <w:rsid w:val="00927480"/>
  </w:style>
  <w:style w:type="paragraph" w:customStyle="1" w:styleId="RecNoBR">
    <w:name w:val="Rec_No_BR"/>
    <w:basedOn w:val="Normal"/>
    <w:next w:val="Rectitle"/>
    <w:rsid w:val="00927480"/>
    <w:pPr>
      <w:keepNext/>
      <w:keepLines/>
      <w:spacing w:before="480"/>
      <w:jc w:val="center"/>
    </w:pPr>
    <w:rPr>
      <w:caps/>
      <w:sz w:val="28"/>
    </w:rPr>
  </w:style>
  <w:style w:type="paragraph" w:customStyle="1" w:styleId="Figurewithouttitle">
    <w:name w:val="Figure_without_title"/>
    <w:basedOn w:val="Normal"/>
    <w:next w:val="Normalaftertitle"/>
    <w:rsid w:val="00927480"/>
    <w:pPr>
      <w:keepLines/>
      <w:spacing w:before="240" w:after="120"/>
      <w:jc w:val="center"/>
    </w:pPr>
  </w:style>
  <w:style w:type="paragraph" w:styleId="Footer">
    <w:name w:val="footer"/>
    <w:basedOn w:val="Normal"/>
    <w:rsid w:val="00927480"/>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274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27480"/>
    <w:rPr>
      <w:position w:val="6"/>
      <w:sz w:val="18"/>
    </w:rPr>
  </w:style>
  <w:style w:type="paragraph" w:styleId="FootnoteText">
    <w:name w:val="footnote text"/>
    <w:basedOn w:val="Note"/>
    <w:semiHidden/>
    <w:rsid w:val="00927480"/>
    <w:pPr>
      <w:keepLines/>
      <w:tabs>
        <w:tab w:val="left" w:pos="255"/>
      </w:tabs>
      <w:ind w:left="255" w:hanging="255"/>
    </w:pPr>
  </w:style>
  <w:style w:type="paragraph" w:styleId="Header">
    <w:name w:val="header"/>
    <w:basedOn w:val="Normal"/>
    <w:rsid w:val="0092748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27480"/>
    <w:pPr>
      <w:keepNext/>
      <w:spacing w:before="160"/>
    </w:pPr>
    <w:rPr>
      <w:b/>
    </w:rPr>
  </w:style>
  <w:style w:type="paragraph" w:customStyle="1" w:styleId="Headingi">
    <w:name w:val="Heading_i"/>
    <w:basedOn w:val="Normal"/>
    <w:next w:val="Normal"/>
    <w:rsid w:val="00927480"/>
    <w:pPr>
      <w:keepNext/>
      <w:spacing w:before="160"/>
    </w:pPr>
    <w:rPr>
      <w:i/>
    </w:rPr>
  </w:style>
  <w:style w:type="paragraph" w:styleId="Index1">
    <w:name w:val="index 1"/>
    <w:basedOn w:val="Normal"/>
    <w:next w:val="Normal"/>
    <w:semiHidden/>
    <w:rsid w:val="00927480"/>
  </w:style>
  <w:style w:type="paragraph" w:styleId="Index2">
    <w:name w:val="index 2"/>
    <w:basedOn w:val="Normal"/>
    <w:next w:val="Normal"/>
    <w:semiHidden/>
    <w:rsid w:val="00927480"/>
    <w:pPr>
      <w:ind w:left="283"/>
    </w:pPr>
  </w:style>
  <w:style w:type="paragraph" w:styleId="Index3">
    <w:name w:val="index 3"/>
    <w:basedOn w:val="Normal"/>
    <w:next w:val="Normal"/>
    <w:semiHidden/>
    <w:rsid w:val="00927480"/>
    <w:pPr>
      <w:ind w:left="566"/>
    </w:pPr>
  </w:style>
  <w:style w:type="paragraph" w:customStyle="1" w:styleId="QuestionNoBR">
    <w:name w:val="Question_No_BR"/>
    <w:basedOn w:val="RecNoBR"/>
    <w:next w:val="Questiontitle"/>
    <w:rsid w:val="00927480"/>
  </w:style>
  <w:style w:type="paragraph" w:customStyle="1" w:styleId="RepNoBR">
    <w:name w:val="Rep_No_BR"/>
    <w:basedOn w:val="RecNoBR"/>
    <w:next w:val="Reptitle"/>
    <w:rsid w:val="00927480"/>
  </w:style>
  <w:style w:type="paragraph" w:customStyle="1" w:styleId="ResNoBR">
    <w:name w:val="Res_No_BR"/>
    <w:basedOn w:val="RecNoBR"/>
    <w:next w:val="Restitle"/>
    <w:rsid w:val="00927480"/>
  </w:style>
  <w:style w:type="paragraph" w:customStyle="1" w:styleId="Section1">
    <w:name w:val="Section_1"/>
    <w:basedOn w:val="Normal"/>
    <w:next w:val="Normal"/>
    <w:rsid w:val="009274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27480"/>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927480"/>
  </w:style>
  <w:style w:type="paragraph" w:customStyle="1" w:styleId="Normalaftertitle">
    <w:name w:val="Normal_after_title"/>
    <w:basedOn w:val="Normal"/>
    <w:next w:val="Normal"/>
    <w:rsid w:val="00927480"/>
    <w:pPr>
      <w:spacing w:before="360"/>
    </w:pPr>
  </w:style>
  <w:style w:type="paragraph" w:customStyle="1" w:styleId="TableNotitle">
    <w:name w:val="Table_No &amp; title"/>
    <w:basedOn w:val="Normal"/>
    <w:next w:val="Tablehead"/>
    <w:rsid w:val="00927480"/>
    <w:pPr>
      <w:keepNext/>
      <w:keepLines/>
      <w:spacing w:before="360" w:after="120"/>
      <w:jc w:val="center"/>
    </w:pPr>
    <w:rPr>
      <w:b/>
    </w:rPr>
  </w:style>
  <w:style w:type="paragraph" w:customStyle="1" w:styleId="Infodoc">
    <w:name w:val="Infodoc"/>
    <w:basedOn w:val="Normal"/>
    <w:rsid w:val="00927480"/>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927480"/>
    <w:pPr>
      <w:spacing w:before="80"/>
    </w:pPr>
  </w:style>
  <w:style w:type="paragraph" w:customStyle="1" w:styleId="Address">
    <w:name w:val="Address"/>
    <w:basedOn w:val="Normal"/>
    <w:rsid w:val="0092748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2748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927480"/>
    <w:pPr>
      <w:keepNext/>
      <w:keepLines/>
      <w:spacing w:before="480" w:after="80"/>
      <w:jc w:val="center"/>
    </w:pPr>
    <w:rPr>
      <w:caps/>
      <w:sz w:val="28"/>
    </w:rPr>
  </w:style>
  <w:style w:type="paragraph" w:customStyle="1" w:styleId="Partref">
    <w:name w:val="Part_ref"/>
    <w:basedOn w:val="Normal"/>
    <w:next w:val="Parttitle"/>
    <w:rsid w:val="00927480"/>
    <w:pPr>
      <w:keepNext/>
      <w:keepLines/>
      <w:spacing w:before="280"/>
      <w:jc w:val="center"/>
    </w:pPr>
  </w:style>
  <w:style w:type="paragraph" w:customStyle="1" w:styleId="Parttitle">
    <w:name w:val="Part_title"/>
    <w:basedOn w:val="Normal"/>
    <w:next w:val="Normalaftertitle"/>
    <w:rsid w:val="00927480"/>
    <w:pPr>
      <w:keepNext/>
      <w:keepLines/>
      <w:spacing w:before="240" w:after="280"/>
      <w:jc w:val="center"/>
    </w:pPr>
    <w:rPr>
      <w:b/>
      <w:sz w:val="28"/>
    </w:rPr>
  </w:style>
  <w:style w:type="paragraph" w:customStyle="1" w:styleId="RecNo">
    <w:name w:val="Rec_No"/>
    <w:basedOn w:val="Normal"/>
    <w:next w:val="Rectitle"/>
    <w:rsid w:val="00927480"/>
    <w:pPr>
      <w:keepNext/>
      <w:keepLines/>
      <w:spacing w:before="0"/>
    </w:pPr>
    <w:rPr>
      <w:b/>
      <w:sz w:val="28"/>
    </w:rPr>
  </w:style>
  <w:style w:type="paragraph" w:customStyle="1" w:styleId="meeting">
    <w:name w:val="meeting"/>
    <w:basedOn w:val="Normal"/>
    <w:next w:val="Normal"/>
    <w:rsid w:val="00927480"/>
    <w:pPr>
      <w:tabs>
        <w:tab w:val="left" w:pos="7371"/>
      </w:tabs>
      <w:spacing w:after="560"/>
    </w:pPr>
  </w:style>
  <w:style w:type="paragraph" w:customStyle="1" w:styleId="Rectitle">
    <w:name w:val="Rec_title"/>
    <w:basedOn w:val="Normal"/>
    <w:next w:val="Normalaftertitle"/>
    <w:rsid w:val="00927480"/>
    <w:pPr>
      <w:keepNext/>
      <w:keepLines/>
      <w:spacing w:before="360"/>
      <w:jc w:val="center"/>
    </w:pPr>
    <w:rPr>
      <w:b/>
      <w:sz w:val="28"/>
    </w:rPr>
  </w:style>
  <w:style w:type="paragraph" w:customStyle="1" w:styleId="Recref">
    <w:name w:val="Rec_ref"/>
    <w:basedOn w:val="Normal"/>
    <w:next w:val="Recdate"/>
    <w:rsid w:val="0092748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274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27480"/>
  </w:style>
  <w:style w:type="paragraph" w:customStyle="1" w:styleId="QuestionNo">
    <w:name w:val="Question_No"/>
    <w:basedOn w:val="RecNo"/>
    <w:next w:val="Questiontitle"/>
    <w:rsid w:val="00927480"/>
  </w:style>
  <w:style w:type="paragraph" w:customStyle="1" w:styleId="Questionref">
    <w:name w:val="Question_ref"/>
    <w:basedOn w:val="Recref"/>
    <w:next w:val="Questiondate"/>
    <w:rsid w:val="00927480"/>
  </w:style>
  <w:style w:type="paragraph" w:customStyle="1" w:styleId="Questiontitle">
    <w:name w:val="Question_title"/>
    <w:basedOn w:val="Rectitle"/>
    <w:next w:val="Questionref"/>
    <w:rsid w:val="00927480"/>
  </w:style>
  <w:style w:type="character" w:customStyle="1" w:styleId="Recdef">
    <w:name w:val="Rec_def"/>
    <w:basedOn w:val="DefaultParagraphFont"/>
    <w:rsid w:val="00927480"/>
    <w:rPr>
      <w:b/>
    </w:rPr>
  </w:style>
  <w:style w:type="paragraph" w:customStyle="1" w:styleId="Reftext">
    <w:name w:val="Ref_text"/>
    <w:basedOn w:val="Normal"/>
    <w:rsid w:val="00927480"/>
    <w:pPr>
      <w:ind w:left="794" w:hanging="794"/>
    </w:pPr>
  </w:style>
  <w:style w:type="paragraph" w:customStyle="1" w:styleId="Reftitle">
    <w:name w:val="Ref_title"/>
    <w:basedOn w:val="Normal"/>
    <w:next w:val="Reftext"/>
    <w:rsid w:val="00927480"/>
    <w:pPr>
      <w:spacing w:before="480"/>
      <w:jc w:val="center"/>
    </w:pPr>
    <w:rPr>
      <w:b/>
    </w:rPr>
  </w:style>
  <w:style w:type="paragraph" w:customStyle="1" w:styleId="Repdate">
    <w:name w:val="Rep_date"/>
    <w:basedOn w:val="Recdate"/>
    <w:next w:val="Normalaftertitle"/>
    <w:rsid w:val="00927480"/>
  </w:style>
  <w:style w:type="paragraph" w:customStyle="1" w:styleId="RepNo">
    <w:name w:val="Rep_No"/>
    <w:basedOn w:val="RecNo"/>
    <w:next w:val="Reptitle"/>
    <w:rsid w:val="00927480"/>
  </w:style>
  <w:style w:type="paragraph" w:customStyle="1" w:styleId="Repref">
    <w:name w:val="Rep_ref"/>
    <w:basedOn w:val="Recref"/>
    <w:next w:val="Repdate"/>
    <w:rsid w:val="00927480"/>
  </w:style>
  <w:style w:type="paragraph" w:customStyle="1" w:styleId="Reptitle">
    <w:name w:val="Rep_title"/>
    <w:basedOn w:val="Rectitle"/>
    <w:next w:val="Repref"/>
    <w:rsid w:val="00927480"/>
  </w:style>
  <w:style w:type="paragraph" w:customStyle="1" w:styleId="Resdate">
    <w:name w:val="Res_date"/>
    <w:basedOn w:val="Recdate"/>
    <w:next w:val="Normalaftertitle"/>
    <w:rsid w:val="00927480"/>
  </w:style>
  <w:style w:type="character" w:customStyle="1" w:styleId="Resdef">
    <w:name w:val="Res_def"/>
    <w:basedOn w:val="DefaultParagraphFont"/>
    <w:rsid w:val="00927480"/>
    <w:rPr>
      <w:rFonts w:ascii="Times New Roman" w:hAnsi="Times New Roman"/>
      <w:b/>
    </w:rPr>
  </w:style>
  <w:style w:type="paragraph" w:customStyle="1" w:styleId="ResNo">
    <w:name w:val="Res_No"/>
    <w:basedOn w:val="RecNo"/>
    <w:next w:val="Restitle"/>
    <w:rsid w:val="00927480"/>
  </w:style>
  <w:style w:type="paragraph" w:customStyle="1" w:styleId="Resref">
    <w:name w:val="Res_ref"/>
    <w:basedOn w:val="Recref"/>
    <w:next w:val="Resdate"/>
    <w:rsid w:val="00927480"/>
  </w:style>
  <w:style w:type="paragraph" w:customStyle="1" w:styleId="Restitle">
    <w:name w:val="Res_title"/>
    <w:basedOn w:val="Rectitle"/>
    <w:next w:val="Resref"/>
    <w:rsid w:val="00927480"/>
  </w:style>
  <w:style w:type="paragraph" w:customStyle="1" w:styleId="SectionNo">
    <w:name w:val="Section_No"/>
    <w:basedOn w:val="Normal"/>
    <w:next w:val="Sectiontitle"/>
    <w:rsid w:val="00927480"/>
    <w:pPr>
      <w:keepNext/>
      <w:keepLines/>
      <w:spacing w:before="480" w:after="80"/>
      <w:jc w:val="center"/>
    </w:pPr>
    <w:rPr>
      <w:caps/>
      <w:sz w:val="28"/>
    </w:rPr>
  </w:style>
  <w:style w:type="paragraph" w:customStyle="1" w:styleId="Sectiontitle">
    <w:name w:val="Section_title"/>
    <w:basedOn w:val="Normal"/>
    <w:next w:val="Normalaftertitle"/>
    <w:rsid w:val="00927480"/>
    <w:pPr>
      <w:keepNext/>
      <w:keepLines/>
      <w:spacing w:before="480" w:after="280"/>
      <w:jc w:val="center"/>
    </w:pPr>
    <w:rPr>
      <w:b/>
      <w:sz w:val="28"/>
    </w:rPr>
  </w:style>
  <w:style w:type="paragraph" w:customStyle="1" w:styleId="Source">
    <w:name w:val="Source"/>
    <w:basedOn w:val="Normal"/>
    <w:next w:val="Normalaftertitle"/>
    <w:rsid w:val="00927480"/>
    <w:pPr>
      <w:spacing w:before="840" w:after="200"/>
      <w:jc w:val="center"/>
    </w:pPr>
    <w:rPr>
      <w:b/>
      <w:sz w:val="28"/>
    </w:rPr>
  </w:style>
  <w:style w:type="paragraph" w:customStyle="1" w:styleId="SpecialFooter">
    <w:name w:val="Special Footer"/>
    <w:basedOn w:val="Footer"/>
    <w:rsid w:val="009274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27480"/>
    <w:rPr>
      <w:b/>
      <w:color w:val="auto"/>
    </w:rPr>
  </w:style>
  <w:style w:type="paragraph" w:customStyle="1" w:styleId="Tabletext">
    <w:name w:val="Table_text"/>
    <w:basedOn w:val="Normal"/>
    <w:rsid w:val="009274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9274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274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927480"/>
    <w:pPr>
      <w:keepNext/>
      <w:spacing w:before="560" w:after="120"/>
      <w:jc w:val="center"/>
    </w:pPr>
    <w:rPr>
      <w:caps/>
    </w:rPr>
  </w:style>
  <w:style w:type="paragraph" w:customStyle="1" w:styleId="Tableref">
    <w:name w:val="Table_ref"/>
    <w:basedOn w:val="Normal"/>
    <w:next w:val="TabletitleBR"/>
    <w:rsid w:val="00927480"/>
    <w:pPr>
      <w:keepNext/>
      <w:spacing w:before="0" w:after="120"/>
      <w:jc w:val="center"/>
    </w:pPr>
  </w:style>
  <w:style w:type="paragraph" w:customStyle="1" w:styleId="Title1">
    <w:name w:val="Title 1"/>
    <w:basedOn w:val="Source"/>
    <w:next w:val="Title2"/>
    <w:rsid w:val="009274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27480"/>
  </w:style>
  <w:style w:type="paragraph" w:customStyle="1" w:styleId="Title3">
    <w:name w:val="Title 3"/>
    <w:basedOn w:val="Title2"/>
    <w:next w:val="Title4"/>
    <w:rsid w:val="00927480"/>
    <w:rPr>
      <w:caps w:val="0"/>
    </w:rPr>
  </w:style>
  <w:style w:type="paragraph" w:customStyle="1" w:styleId="Title4">
    <w:name w:val="Title 4"/>
    <w:basedOn w:val="Title3"/>
    <w:next w:val="Heading1"/>
    <w:rsid w:val="00927480"/>
    <w:rPr>
      <w:b/>
    </w:rPr>
  </w:style>
  <w:style w:type="paragraph" w:customStyle="1" w:styleId="toc0">
    <w:name w:val="toc 0"/>
    <w:basedOn w:val="Normal"/>
    <w:next w:val="TOC1"/>
    <w:rsid w:val="00927480"/>
    <w:pPr>
      <w:tabs>
        <w:tab w:val="clear" w:pos="794"/>
        <w:tab w:val="clear" w:pos="1191"/>
        <w:tab w:val="clear" w:pos="1588"/>
        <w:tab w:val="clear" w:pos="1985"/>
        <w:tab w:val="right" w:pos="9639"/>
      </w:tabs>
    </w:pPr>
    <w:rPr>
      <w:b/>
    </w:rPr>
  </w:style>
  <w:style w:type="paragraph" w:styleId="TOC1">
    <w:name w:val="toc 1"/>
    <w:basedOn w:val="Normal"/>
    <w:semiHidden/>
    <w:rsid w:val="00927480"/>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27480"/>
    <w:pPr>
      <w:spacing w:before="80"/>
      <w:ind w:left="1531" w:hanging="851"/>
    </w:pPr>
  </w:style>
  <w:style w:type="paragraph" w:styleId="TOC3">
    <w:name w:val="toc 3"/>
    <w:basedOn w:val="TOC2"/>
    <w:semiHidden/>
    <w:rsid w:val="00927480"/>
  </w:style>
  <w:style w:type="paragraph" w:styleId="TOC4">
    <w:name w:val="toc 4"/>
    <w:basedOn w:val="TOC3"/>
    <w:semiHidden/>
    <w:rsid w:val="00927480"/>
  </w:style>
  <w:style w:type="paragraph" w:styleId="TOC5">
    <w:name w:val="toc 5"/>
    <w:basedOn w:val="TOC4"/>
    <w:semiHidden/>
    <w:rsid w:val="00927480"/>
  </w:style>
  <w:style w:type="paragraph" w:styleId="TOC6">
    <w:name w:val="toc 6"/>
    <w:basedOn w:val="TOC4"/>
    <w:semiHidden/>
    <w:rsid w:val="00927480"/>
  </w:style>
  <w:style w:type="paragraph" w:styleId="TOC7">
    <w:name w:val="toc 7"/>
    <w:basedOn w:val="TOC4"/>
    <w:semiHidden/>
    <w:rsid w:val="00927480"/>
  </w:style>
  <w:style w:type="paragraph" w:styleId="TOC8">
    <w:name w:val="toc 8"/>
    <w:basedOn w:val="TOC4"/>
    <w:semiHidden/>
    <w:rsid w:val="00927480"/>
  </w:style>
  <w:style w:type="paragraph" w:customStyle="1" w:styleId="FiguretitleBR">
    <w:name w:val="Figure_title_BR"/>
    <w:basedOn w:val="TabletitleBR"/>
    <w:next w:val="Figurewithouttitle"/>
    <w:rsid w:val="00927480"/>
    <w:pPr>
      <w:keepNext w:val="0"/>
      <w:spacing w:after="480"/>
    </w:pPr>
  </w:style>
  <w:style w:type="paragraph" w:customStyle="1" w:styleId="FigureNoBR">
    <w:name w:val="Figure_No_BR"/>
    <w:basedOn w:val="Normal"/>
    <w:next w:val="FiguretitleBR"/>
    <w:rsid w:val="00927480"/>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63FA2"/>
    <w:rPr>
      <w:color w:val="0000FF" w:themeColor="hyperlink"/>
      <w:u w:val="single"/>
    </w:rPr>
  </w:style>
  <w:style w:type="paragraph" w:customStyle="1" w:styleId="AnnexRef">
    <w:name w:val="Annex_Ref"/>
    <w:basedOn w:val="Normal"/>
    <w:next w:val="AnnexTitle"/>
    <w:rsid w:val="00263FA2"/>
    <w:pPr>
      <w:keepNext/>
      <w:keepLines/>
      <w:jc w:val="center"/>
    </w:pPr>
  </w:style>
  <w:style w:type="paragraph" w:customStyle="1" w:styleId="AnnexTitle">
    <w:name w:val="Annex_Title"/>
    <w:basedOn w:val="Normal"/>
    <w:next w:val="Normal"/>
    <w:rsid w:val="00263FA2"/>
    <w:pPr>
      <w:keepNext/>
      <w:keepLines/>
      <w:spacing w:before="240" w:after="280"/>
      <w:jc w:val="center"/>
    </w:pPr>
    <w:rPr>
      <w:b/>
    </w:rPr>
  </w:style>
  <w:style w:type="paragraph" w:customStyle="1" w:styleId="AnnexNo">
    <w:name w:val="Annex_No"/>
    <w:basedOn w:val="Normal"/>
    <w:next w:val="Normal"/>
    <w:rsid w:val="00263FA2"/>
    <w:pPr>
      <w:keepNext/>
      <w:keepLines/>
      <w:spacing w:before="480" w:after="80"/>
      <w:jc w:val="center"/>
    </w:pPr>
    <w:rPr>
      <w:caps/>
      <w:sz w:val="28"/>
      <w:lang w:val="en-GB"/>
    </w:rPr>
  </w:style>
  <w:style w:type="paragraph" w:customStyle="1" w:styleId="Head">
    <w:name w:val="Head"/>
    <w:basedOn w:val="Normal"/>
    <w:rsid w:val="00263FA2"/>
    <w:pPr>
      <w:tabs>
        <w:tab w:val="clear" w:pos="794"/>
        <w:tab w:val="clear" w:pos="1191"/>
        <w:tab w:val="clear" w:pos="1588"/>
        <w:tab w:val="clear" w:pos="1985"/>
        <w:tab w:val="left" w:pos="6663"/>
      </w:tabs>
      <w:spacing w:before="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travel/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R/go/delegate-reg-info/f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cgi-bin/htsh/compass/cvc.param.sh?acvty_code=s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sc@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07-SCWP-C/e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E45B-7115-48F8-A485-1BE9E2DB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pf_brcirc.dotm</Template>
  <TotalTime>165</TotalTime>
  <Pages>4</Pages>
  <Words>853</Words>
  <Characters>5402</Characters>
  <Application>Microsoft Office Word</Application>
  <DocSecurity>0</DocSecurity>
  <Lines>45</Lines>
  <Paragraphs>12</Paragraphs>
  <ScaleCrop>false</ScaleCrop>
  <HeadingPairs>
    <vt:vector size="6" baseType="variant">
      <vt:variant>
        <vt:lpstr>Title</vt:lpstr>
      </vt:variant>
      <vt:variant>
        <vt:i4>1</vt:i4>
      </vt:variant>
      <vt:variant>
        <vt:lpstr>Headings</vt:lpstr>
      </vt:variant>
      <vt:variant>
        <vt:i4>6</vt:i4>
      </vt:variant>
      <vt:variant>
        <vt:lpstr>UNION INTERNATIONALE DES TÉLÉCOMMUNICATIONS</vt:lpstr>
      </vt:variant>
      <vt:variant>
        <vt:i4>0</vt:i4>
      </vt:variant>
    </vt:vector>
  </HeadingPairs>
  <TitlesOfParts>
    <vt:vector size="7" baseType="lpstr">
      <vt:lpstr>UNION INTERNATIONALE DES TÉLÉCOMMUNICATIONS</vt:lpstr>
      <vt:lpstr>Aux Administrations des Etats Membres de l'UIT et aux Membres du Secteur des rad</vt:lpstr>
      <vt:lpstr>Objet:		Réunion de la Commission spéciale chargée d'examiner les questions régle</vt:lpstr>
      <vt:lpstr>1	Introduction</vt:lpstr>
      <vt:lpstr>2	Date et lieu de la réunion</vt:lpstr>
      <vt:lpstr>3	Programme de la réunion</vt:lpstr>
      <vt:lpstr>4	Contributions</vt:lpstr>
    </vt:vector>
  </TitlesOfParts>
  <Company>ITU</Company>
  <LinksUpToDate>false</LinksUpToDate>
  <CharactersWithSpaces>6243</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bonet</dc:creator>
  <cp:keywords/>
  <dc:description/>
  <cp:lastModifiedBy>bonet</cp:lastModifiedBy>
  <cp:revision>9</cp:revision>
  <cp:lastPrinted>2010-06-29T10:44:00Z</cp:lastPrinted>
  <dcterms:created xsi:type="dcterms:W3CDTF">2010-06-25T13:16:00Z</dcterms:created>
  <dcterms:modified xsi:type="dcterms:W3CDTF">2010-06-29T10:48:00Z</dcterms:modified>
</cp:coreProperties>
</file>